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C332F" w14:textId="10A3C559" w:rsidR="006C21E4" w:rsidRPr="00880D36" w:rsidRDefault="00497AA1" w:rsidP="002A205A">
      <w:pPr>
        <w:shd w:val="clear" w:color="auto" w:fill="FFFFFF"/>
        <w:tabs>
          <w:tab w:val="center" w:pos="4725"/>
        </w:tabs>
        <w:spacing w:line="235" w:lineRule="atLeast"/>
        <w:ind w:left="-360" w:right="-360"/>
        <w:jc w:val="center"/>
        <w:rPr>
          <w:rFonts w:ascii="Aptos" w:hAnsi="Aptos"/>
          <w:b/>
          <w:bCs/>
          <w:color w:val="363636"/>
          <w:sz w:val="22"/>
          <w:szCs w:val="22"/>
          <w:lang w:val="en"/>
        </w:rPr>
      </w:pPr>
      <w:r w:rsidRPr="00880D36">
        <w:rPr>
          <w:rFonts w:ascii="Aptos" w:hAnsi="Aptos"/>
          <w:noProof/>
          <w:sz w:val="22"/>
          <w:szCs w:val="22"/>
        </w:rPr>
        <mc:AlternateContent>
          <mc:Choice Requires="wps">
            <w:drawing>
              <wp:anchor distT="4294967295" distB="4294967295" distL="114300" distR="114300" simplePos="0" relativeHeight="251635712" behindDoc="0" locked="0" layoutInCell="1" allowOverlap="1" wp14:anchorId="1C46FC9D" wp14:editId="6F06037F">
                <wp:simplePos x="0" y="0"/>
                <wp:positionH relativeFrom="column">
                  <wp:posOffset>-269875</wp:posOffset>
                </wp:positionH>
                <wp:positionV relativeFrom="paragraph">
                  <wp:posOffset>12064</wp:posOffset>
                </wp:positionV>
                <wp:extent cx="7781925" cy="0"/>
                <wp:effectExtent l="57150" t="76200" r="66675" b="76200"/>
                <wp:wrapNone/>
                <wp:docPr id="1899972233"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92C83FF" id="Straight Connector 9" o:spid="_x0000_s1026" style="position:absolute;z-index:2516357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1.25pt,.95pt" to="59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" strokecolor="black [3200]" strokeweight=".5pt">
                <v:stroke joinstyle="miter"/>
                <o:lock v:ext="edit" shapetype="f"/>
              </v:line>
            </w:pict>
          </mc:Fallback>
        </mc:AlternateContent>
      </w:r>
      <w:r w:rsidR="00E42FB4" w:rsidRPr="00880D36">
        <w:rPr>
          <w:rFonts w:ascii="Aptos" w:hAnsi="Aptos"/>
          <w:b/>
          <w:bCs/>
          <w:color w:val="363636"/>
          <w:sz w:val="22"/>
          <w:szCs w:val="22"/>
          <w:lang w:val="en"/>
        </w:rPr>
        <w:t xml:space="preserve">The </w:t>
      </w:r>
      <w:r w:rsidR="008151E2" w:rsidRPr="00880D36">
        <w:rPr>
          <w:rFonts w:ascii="Aptos" w:hAnsi="Aptos"/>
          <w:b/>
          <w:bCs/>
          <w:color w:val="363636"/>
          <w:sz w:val="22"/>
          <w:szCs w:val="22"/>
          <w:lang w:val="en"/>
        </w:rPr>
        <w:t xml:space="preserve">HR </w:t>
      </w:r>
      <w:r w:rsidR="00E42FB4" w:rsidRPr="00880D36">
        <w:rPr>
          <w:rFonts w:ascii="Aptos" w:hAnsi="Aptos"/>
          <w:b/>
          <w:bCs/>
          <w:color w:val="363636"/>
          <w:sz w:val="22"/>
          <w:szCs w:val="22"/>
          <w:lang w:val="en"/>
        </w:rPr>
        <w:t>WIRE</w:t>
      </w:r>
    </w:p>
    <w:p w14:paraId="42FFF4BE" w14:textId="5F77E173" w:rsidR="00F54971" w:rsidRPr="00880D36" w:rsidRDefault="0093086F" w:rsidP="00694B93">
      <w:pPr>
        <w:shd w:val="clear" w:color="auto" w:fill="FFFFFF"/>
        <w:jc w:val="center"/>
        <w:rPr>
          <w:rFonts w:ascii="Aptos" w:hAnsi="Aptos"/>
          <w:b/>
          <w:bCs/>
          <w:i/>
          <w:iCs/>
          <w:color w:val="2E74B5" w:themeColor="accent5" w:themeShade="BF"/>
          <w:sz w:val="22"/>
          <w:szCs w:val="22"/>
        </w:rPr>
      </w:pPr>
      <w:r w:rsidRPr="00880D36">
        <w:rPr>
          <w:rFonts w:ascii="Aptos" w:hAnsi="Aptos"/>
          <w:b/>
          <w:bCs/>
          <w:color w:val="222222"/>
          <w:sz w:val="22"/>
          <w:szCs w:val="22"/>
          <w:lang w:val="en"/>
        </w:rPr>
        <w:t xml:space="preserve"> </w:t>
      </w:r>
      <w:r w:rsidR="006C21E4" w:rsidRPr="00880D36">
        <w:rPr>
          <w:rFonts w:ascii="Aptos" w:hAnsi="Aptos"/>
          <w:b/>
          <w:bCs/>
          <w:color w:val="222222"/>
          <w:sz w:val="22"/>
          <w:szCs w:val="22"/>
          <w:lang w:val="en"/>
        </w:rPr>
        <w:t xml:space="preserve">ETC </w:t>
      </w:r>
      <w:r w:rsidR="001A7F3F" w:rsidRPr="00880D36">
        <w:rPr>
          <w:rFonts w:ascii="Aptos" w:hAnsi="Aptos"/>
          <w:b/>
          <w:bCs/>
          <w:color w:val="222222"/>
          <w:sz w:val="22"/>
          <w:szCs w:val="22"/>
          <w:lang w:val="en"/>
        </w:rPr>
        <w:t>HR Employer Compliance News</w:t>
      </w:r>
      <w:r w:rsidR="006F197D" w:rsidRPr="00880D36">
        <w:rPr>
          <w:rFonts w:ascii="Aptos" w:hAnsi="Aptos"/>
          <w:b/>
          <w:bCs/>
          <w:color w:val="222222"/>
          <w:sz w:val="22"/>
          <w:szCs w:val="22"/>
          <w:lang w:val="en"/>
        </w:rPr>
        <w:t xml:space="preserve">  II   </w:t>
      </w:r>
      <w:r w:rsidR="00F54971" w:rsidRPr="00880D36">
        <w:rPr>
          <w:rFonts w:ascii="Aptos" w:hAnsi="Aptos"/>
          <w:b/>
          <w:bCs/>
          <w:i/>
          <w:iCs/>
          <w:color w:val="2E74B5" w:themeColor="accent5" w:themeShade="BF"/>
          <w:sz w:val="22"/>
          <w:szCs w:val="22"/>
        </w:rPr>
        <w:t>Making Compliance Connections</w:t>
      </w:r>
    </w:p>
    <w:p w14:paraId="17F4AB1C" w14:textId="77777777" w:rsidR="00694B93" w:rsidRPr="00880D36" w:rsidRDefault="00694B93" w:rsidP="00694B93">
      <w:pPr>
        <w:shd w:val="clear" w:color="auto" w:fill="FFFFFF"/>
        <w:jc w:val="center"/>
        <w:rPr>
          <w:rFonts w:ascii="Aptos" w:hAnsi="Aptos"/>
          <w:b/>
          <w:bCs/>
          <w:color w:val="222222"/>
          <w:sz w:val="22"/>
          <w:szCs w:val="22"/>
          <w:lang w:val="en"/>
        </w:rPr>
      </w:pPr>
    </w:p>
    <w:p w14:paraId="33233746" w14:textId="3E6C4144" w:rsidR="00C72475" w:rsidRPr="00880D36" w:rsidRDefault="00B43580" w:rsidP="00C72475">
      <w:pPr>
        <w:shd w:val="clear" w:color="auto" w:fill="FFFFFF"/>
        <w:jc w:val="center"/>
        <w:rPr>
          <w:rFonts w:ascii="Aptos" w:hAnsi="Aptos"/>
          <w:b/>
          <w:bCs/>
          <w:color w:val="B50101"/>
          <w:sz w:val="22"/>
          <w:szCs w:val="22"/>
          <w:lang w:val="en"/>
        </w:rPr>
      </w:pPr>
      <w:r w:rsidRPr="00880D36">
        <w:rPr>
          <w:rFonts w:ascii="Aptos" w:hAnsi="Aptos"/>
          <w:b/>
          <w:bCs/>
          <w:color w:val="B50101"/>
          <w:sz w:val="22"/>
          <w:szCs w:val="22"/>
          <w:lang w:val="en"/>
        </w:rPr>
        <w:t>December</w:t>
      </w:r>
      <w:r w:rsidR="002B2955" w:rsidRPr="00880D36">
        <w:rPr>
          <w:rFonts w:ascii="Aptos" w:hAnsi="Aptos"/>
          <w:b/>
          <w:bCs/>
          <w:color w:val="B50101"/>
          <w:sz w:val="22"/>
          <w:szCs w:val="22"/>
          <w:lang w:val="en"/>
        </w:rPr>
        <w:t xml:space="preserve"> </w:t>
      </w:r>
      <w:r w:rsidR="00527B4D" w:rsidRPr="00880D36">
        <w:rPr>
          <w:rFonts w:ascii="Aptos" w:hAnsi="Aptos"/>
          <w:b/>
          <w:bCs/>
          <w:color w:val="B50101"/>
          <w:sz w:val="22"/>
          <w:szCs w:val="22"/>
          <w:lang w:val="en"/>
        </w:rPr>
        <w:t>202</w:t>
      </w:r>
      <w:r w:rsidR="00A64CC5" w:rsidRPr="00880D36">
        <w:rPr>
          <w:rFonts w:ascii="Aptos" w:hAnsi="Aptos"/>
          <w:b/>
          <w:bCs/>
          <w:color w:val="B50101"/>
          <w:sz w:val="22"/>
          <w:szCs w:val="22"/>
          <w:lang w:val="en"/>
        </w:rPr>
        <w:t>5</w:t>
      </w:r>
    </w:p>
    <w:p w14:paraId="768C8A84" w14:textId="42B6134A" w:rsidR="00C72475" w:rsidRPr="00880D36" w:rsidRDefault="00C72475" w:rsidP="00C72475">
      <w:pPr>
        <w:shd w:val="clear" w:color="auto" w:fill="FFFFFF"/>
        <w:rPr>
          <w:rFonts w:ascii="Aptos" w:hAnsi="Aptos"/>
          <w:b/>
          <w:bCs/>
          <w:color w:val="B50101"/>
          <w:sz w:val="22"/>
          <w:szCs w:val="22"/>
          <w:lang w:val="en"/>
        </w:rPr>
      </w:pPr>
      <w:r w:rsidRPr="00880D36">
        <w:rPr>
          <w:rFonts w:ascii="Aptos" w:hAnsi="Aptos"/>
          <w:noProof/>
          <w:color w:val="B50101"/>
          <w:sz w:val="22"/>
          <w:szCs w:val="22"/>
        </w:rPr>
        <mc:AlternateContent>
          <mc:Choice Requires="wps">
            <w:drawing>
              <wp:anchor distT="4294967295" distB="4294967295" distL="114300" distR="114300" simplePos="0" relativeHeight="251635200" behindDoc="0" locked="0" layoutInCell="1" allowOverlap="1" wp14:anchorId="6DD72344" wp14:editId="5235A4F4">
                <wp:simplePos x="0" y="0"/>
                <wp:positionH relativeFrom="column">
                  <wp:posOffset>-274320</wp:posOffset>
                </wp:positionH>
                <wp:positionV relativeFrom="paragraph">
                  <wp:posOffset>273372</wp:posOffset>
                </wp:positionV>
                <wp:extent cx="7781925" cy="0"/>
                <wp:effectExtent l="57150" t="76200" r="66675" b="76200"/>
                <wp:wrapNone/>
                <wp:docPr id="493243884"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D34A3" id="Straight Connector 8" o:spid="_x0000_s1026" style="position:absolute;flip:y;z-index:251635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21.55pt" to="591.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" strokecolor="black [3200]" strokeweight=".5pt">
                <v:stroke joinstyle="miter"/>
                <o:lock v:ext="edit" shapetype="f"/>
              </v:line>
            </w:pict>
          </mc:Fallback>
        </mc:AlternateContent>
      </w:r>
    </w:p>
    <w:p w14:paraId="6CD406FA" w14:textId="77777777" w:rsidR="006F197D" w:rsidRPr="00880D36" w:rsidRDefault="006F197D" w:rsidP="005B27EC">
      <w:pPr>
        <w:shd w:val="clear" w:color="auto" w:fill="FFFFFF"/>
        <w:jc w:val="center"/>
        <w:rPr>
          <w:rFonts w:ascii="Aptos" w:hAnsi="Aptos"/>
          <w:b/>
          <w:bCs/>
          <w:color w:val="0070C0"/>
          <w:sz w:val="22"/>
          <w:szCs w:val="22"/>
          <w:highlight w:val="lightGray"/>
          <w:lang w:val="en"/>
        </w:rPr>
      </w:pPr>
    </w:p>
    <w:p w14:paraId="1E91627E" w14:textId="3270B3C1" w:rsidR="004578C2" w:rsidRPr="00880D36" w:rsidRDefault="00FD5D21" w:rsidP="002331F6">
      <w:pPr>
        <w:shd w:val="clear" w:color="auto" w:fill="FFFFFF"/>
        <w:ind w:left="-360" w:right="-360"/>
        <w:jc w:val="center"/>
        <w:rPr>
          <w:rFonts w:ascii="Aptos" w:hAnsi="Aptos"/>
          <w:b/>
          <w:bCs/>
          <w:color w:val="0070C0"/>
          <w:sz w:val="22"/>
          <w:szCs w:val="22"/>
          <w:lang w:val="en"/>
        </w:rPr>
      </w:pPr>
      <w:r w:rsidRPr="00880D36">
        <w:rPr>
          <w:rFonts w:ascii="Aptos" w:hAnsi="Aptos"/>
          <w:b/>
          <w:bCs/>
          <w:color w:val="0070C0"/>
          <w:sz w:val="22"/>
          <w:szCs w:val="22"/>
          <w:lang w:val="en"/>
        </w:rPr>
        <w:t xml:space="preserve">SECTION I: </w:t>
      </w:r>
      <w:r w:rsidR="00794BDD" w:rsidRPr="00880D36">
        <w:rPr>
          <w:rFonts w:ascii="Aptos" w:hAnsi="Aptos"/>
          <w:b/>
          <w:bCs/>
          <w:color w:val="0070C0"/>
          <w:sz w:val="22"/>
          <w:szCs w:val="22"/>
          <w:lang w:val="en"/>
        </w:rPr>
        <w:t>Notices</w:t>
      </w:r>
      <w:r w:rsidR="002C176E" w:rsidRPr="00880D36">
        <w:rPr>
          <w:rFonts w:ascii="Aptos" w:hAnsi="Aptos"/>
          <w:b/>
          <w:bCs/>
          <w:color w:val="0070C0"/>
          <w:sz w:val="22"/>
          <w:szCs w:val="22"/>
          <w:lang w:val="en"/>
        </w:rPr>
        <w:t>, Reminders</w:t>
      </w:r>
      <w:r w:rsidR="008D6343" w:rsidRPr="00880D36">
        <w:rPr>
          <w:rFonts w:ascii="Aptos" w:hAnsi="Aptos"/>
          <w:b/>
          <w:bCs/>
          <w:color w:val="0070C0"/>
          <w:sz w:val="22"/>
          <w:szCs w:val="22"/>
          <w:lang w:val="en"/>
        </w:rPr>
        <w:t xml:space="preserve"> &amp; Alerts</w:t>
      </w:r>
      <w:r w:rsidR="001B17A4" w:rsidRPr="00880D36">
        <w:rPr>
          <w:rFonts w:ascii="Aptos" w:hAnsi="Aptos"/>
          <w:b/>
          <w:bCs/>
          <w:color w:val="0070C0"/>
          <w:sz w:val="22"/>
          <w:szCs w:val="22"/>
          <w:lang w:val="en"/>
        </w:rPr>
        <w:t xml:space="preserve"> &amp;</w:t>
      </w:r>
    </w:p>
    <w:p w14:paraId="4E601FD2" w14:textId="4279B99D" w:rsidR="001B17A4" w:rsidRPr="00880D36" w:rsidRDefault="001B17A4" w:rsidP="001B17A4">
      <w:pPr>
        <w:shd w:val="clear" w:color="auto" w:fill="FFFFFF"/>
        <w:ind w:left="-360" w:right="-360"/>
        <w:jc w:val="center"/>
        <w:rPr>
          <w:rFonts w:ascii="Aptos" w:hAnsi="Aptos"/>
          <w:b/>
          <w:bCs/>
          <w:color w:val="0070C0"/>
          <w:sz w:val="22"/>
          <w:szCs w:val="22"/>
          <w:lang w:val="en"/>
        </w:rPr>
      </w:pPr>
      <w:r w:rsidRPr="00880D36">
        <w:rPr>
          <w:rFonts w:ascii="Aptos" w:hAnsi="Aptos"/>
          <w:b/>
          <w:bCs/>
          <w:color w:val="0070C0"/>
          <w:sz w:val="22"/>
          <w:szCs w:val="22"/>
          <w:lang w:val="en"/>
        </w:rPr>
        <w:t>SECTION II: Noteworthy Compliance Happenings</w:t>
      </w:r>
    </w:p>
    <w:p w14:paraId="251D2F6C" w14:textId="673884EA" w:rsidR="00793AC3" w:rsidRPr="00880D36" w:rsidRDefault="00497AA1" w:rsidP="00566EEE">
      <w:pPr>
        <w:shd w:val="clear" w:color="auto" w:fill="FFFFFF"/>
        <w:rPr>
          <w:rStyle w:val="Hyperlink"/>
          <w:rFonts w:ascii="Aptos" w:hAnsi="Aptos"/>
          <w:b/>
          <w:bCs/>
          <w:color w:val="0070C0"/>
          <w:sz w:val="22"/>
          <w:szCs w:val="22"/>
          <w:u w:val="none"/>
          <w:lang w:val="en"/>
        </w:rPr>
      </w:pPr>
      <w:r w:rsidRPr="00880D36">
        <w:rPr>
          <w:rFonts w:ascii="Aptos" w:hAnsi="Aptos"/>
          <w:noProof/>
          <w:sz w:val="22"/>
          <w:szCs w:val="22"/>
        </w:rPr>
        <mc:AlternateContent>
          <mc:Choice Requires="wps">
            <w:drawing>
              <wp:anchor distT="4294967295" distB="4294967295" distL="114300" distR="114300" simplePos="0" relativeHeight="251656192" behindDoc="0" locked="0" layoutInCell="1" allowOverlap="1" wp14:anchorId="5CB36182" wp14:editId="10782976">
                <wp:simplePos x="0" y="0"/>
                <wp:positionH relativeFrom="column">
                  <wp:posOffset>-274320</wp:posOffset>
                </wp:positionH>
                <wp:positionV relativeFrom="paragraph">
                  <wp:posOffset>93344</wp:posOffset>
                </wp:positionV>
                <wp:extent cx="7781925" cy="0"/>
                <wp:effectExtent l="57150" t="76200" r="66675" b="76200"/>
                <wp:wrapNone/>
                <wp:docPr id="1237370756"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781925"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41FB33" id="Straight Connector 7" o:spid="_x0000_s1026" style="position:absolute;flip:y;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1.6pt,7.35pt" to="591.1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" strokecolor="black [3200]" strokeweight=".5pt">
                <v:stroke joinstyle="miter"/>
                <o:lock v:ext="edit" shapetype="f"/>
              </v:line>
            </w:pict>
          </mc:Fallback>
        </mc:AlternateContent>
      </w:r>
      <w:bookmarkStart w:id="0" w:name="_Hlk144804248"/>
    </w:p>
    <w:p w14:paraId="5B11B35C" w14:textId="7B0664E1" w:rsidR="000F4710" w:rsidRPr="00880D36" w:rsidRDefault="000F4710" w:rsidP="009670B1">
      <w:pPr>
        <w:pStyle w:val="Heading1"/>
        <w:shd w:val="clear" w:color="auto" w:fill="FFFFFF"/>
        <w:tabs>
          <w:tab w:val="left" w:pos="1080"/>
        </w:tabs>
        <w:spacing w:before="0" w:beforeAutospacing="0" w:after="0" w:afterAutospacing="0"/>
        <w:ind w:left="360"/>
        <w:rPr>
          <w:rStyle w:val="Hyperlink"/>
          <w:rFonts w:ascii="Aptos" w:eastAsiaTheme="minorHAnsi" w:hAnsi="Aptos" w:cs="Helvetica"/>
          <w:color w:val="auto"/>
          <w:sz w:val="22"/>
          <w:szCs w:val="22"/>
          <w:u w:val="none"/>
        </w:rPr>
      </w:pPr>
      <w:r w:rsidRPr="00880D36">
        <w:rPr>
          <w:rStyle w:val="Hyperlink"/>
          <w:rFonts w:ascii="Aptos" w:eastAsiaTheme="minorHAnsi" w:hAnsi="Aptos" w:cs="Helvetica"/>
          <w:color w:val="auto"/>
          <w:sz w:val="22"/>
          <w:szCs w:val="22"/>
          <w:u w:val="none"/>
        </w:rPr>
        <w:t xml:space="preserve">Workplace </w:t>
      </w:r>
      <w:r w:rsidR="00D257E0" w:rsidRPr="00880D36">
        <w:rPr>
          <w:rStyle w:val="Hyperlink"/>
          <w:rFonts w:ascii="Aptos" w:eastAsiaTheme="minorHAnsi" w:hAnsi="Aptos" w:cs="Helvetica"/>
          <w:color w:val="auto"/>
          <w:sz w:val="22"/>
          <w:szCs w:val="22"/>
          <w:u w:val="none"/>
        </w:rPr>
        <w:t xml:space="preserve">Labor </w:t>
      </w:r>
      <w:r w:rsidRPr="00880D36">
        <w:rPr>
          <w:rStyle w:val="Hyperlink"/>
          <w:rFonts w:ascii="Aptos" w:eastAsiaTheme="minorHAnsi" w:hAnsi="Aptos" w:cs="Helvetica"/>
          <w:color w:val="auto"/>
          <w:sz w:val="22"/>
          <w:szCs w:val="22"/>
          <w:u w:val="none"/>
        </w:rPr>
        <w:t xml:space="preserve">Notice </w:t>
      </w:r>
      <w:r w:rsidR="00DF39D9" w:rsidRPr="00880D36">
        <w:rPr>
          <w:rStyle w:val="Hyperlink"/>
          <w:rFonts w:ascii="Aptos" w:eastAsiaTheme="minorHAnsi" w:hAnsi="Aptos" w:cs="Helvetica"/>
          <w:color w:val="auto"/>
          <w:sz w:val="22"/>
          <w:szCs w:val="22"/>
          <w:u w:val="none"/>
        </w:rPr>
        <w:t>Updates</w:t>
      </w:r>
      <w:r w:rsidR="004C5351" w:rsidRPr="00880D36">
        <w:rPr>
          <w:rStyle w:val="Hyperlink"/>
          <w:rFonts w:ascii="Aptos" w:eastAsiaTheme="minorHAnsi" w:hAnsi="Aptos" w:cs="Helvetica"/>
          <w:color w:val="auto"/>
          <w:sz w:val="22"/>
          <w:szCs w:val="22"/>
          <w:u w:val="none"/>
        </w:rPr>
        <w:t xml:space="preserve"> </w:t>
      </w:r>
    </w:p>
    <w:p w14:paraId="24202853" w14:textId="77777777" w:rsidR="009670B1" w:rsidRPr="00880D36" w:rsidRDefault="006E762C" w:rsidP="00CA3C40">
      <w:pPr>
        <w:pStyle w:val="Heading1"/>
        <w:shd w:val="clear" w:color="auto" w:fill="FFFFFF"/>
        <w:tabs>
          <w:tab w:val="left" w:pos="1080"/>
        </w:tabs>
        <w:spacing w:before="0" w:beforeAutospacing="0" w:after="0" w:afterAutospacing="0"/>
        <w:ind w:left="810" w:hanging="450"/>
        <w:rPr>
          <w:rStyle w:val="Hyperlink"/>
          <w:rFonts w:ascii="Aptos" w:eastAsiaTheme="minorHAnsi" w:hAnsi="Aptos" w:cs="Helvetica"/>
          <w:color w:val="auto"/>
          <w:sz w:val="22"/>
          <w:szCs w:val="22"/>
          <w:u w:val="none"/>
        </w:rPr>
      </w:pPr>
      <w:bookmarkStart w:id="1" w:name="_Hlk197515447"/>
      <w:r w:rsidRPr="00880D36">
        <w:rPr>
          <w:rStyle w:val="Hyperlink"/>
          <w:rFonts w:ascii="Aptos" w:eastAsiaTheme="minorHAnsi" w:hAnsi="Aptos" w:cs="Helvetica"/>
          <w:color w:val="auto"/>
          <w:sz w:val="22"/>
          <w:szCs w:val="22"/>
          <w:u w:val="none"/>
        </w:rPr>
        <w:t xml:space="preserve">See Previously Reported Resource for a running list of Federal Forms, Notices and State </w:t>
      </w:r>
    </w:p>
    <w:p w14:paraId="12E08159" w14:textId="77777777" w:rsidR="009670B1" w:rsidRPr="00880D36" w:rsidRDefault="009670B1" w:rsidP="00CA3C40">
      <w:pPr>
        <w:pStyle w:val="Heading1"/>
        <w:shd w:val="clear" w:color="auto" w:fill="FFFFFF"/>
        <w:tabs>
          <w:tab w:val="left" w:pos="1080"/>
        </w:tabs>
        <w:spacing w:before="0" w:beforeAutospacing="0" w:after="0" w:afterAutospacing="0"/>
        <w:ind w:left="810" w:hanging="450"/>
        <w:rPr>
          <w:rStyle w:val="Hyperlink"/>
          <w:rFonts w:ascii="Aptos" w:eastAsiaTheme="minorHAnsi" w:hAnsi="Aptos" w:cs="Helvetica"/>
          <w:color w:val="auto"/>
          <w:sz w:val="22"/>
          <w:szCs w:val="22"/>
          <w:highlight w:val="green"/>
          <w:u w:val="none"/>
        </w:rPr>
      </w:pPr>
    </w:p>
    <w:p w14:paraId="0EE01CDF" w14:textId="14440B12" w:rsidR="006E762C" w:rsidRPr="00880D36" w:rsidRDefault="009670B1" w:rsidP="00CA3C40">
      <w:pPr>
        <w:pStyle w:val="Heading1"/>
        <w:shd w:val="clear" w:color="auto" w:fill="FFFFFF"/>
        <w:tabs>
          <w:tab w:val="left" w:pos="1080"/>
        </w:tabs>
        <w:spacing w:before="0" w:beforeAutospacing="0" w:after="0" w:afterAutospacing="0"/>
        <w:ind w:left="810" w:hanging="450"/>
        <w:rPr>
          <w:rStyle w:val="Hyperlink"/>
          <w:rFonts w:ascii="Aptos" w:eastAsiaTheme="minorHAnsi" w:hAnsi="Aptos" w:cs="Helvetica"/>
          <w:color w:val="auto"/>
          <w:sz w:val="22"/>
          <w:szCs w:val="22"/>
          <w:u w:val="none"/>
        </w:rPr>
      </w:pPr>
      <w:r w:rsidRPr="00880D36">
        <w:rPr>
          <w:rStyle w:val="Hyperlink"/>
          <w:rFonts w:ascii="Aptos" w:eastAsiaTheme="minorHAnsi" w:hAnsi="Aptos" w:cs="Helvetica"/>
          <w:color w:val="auto"/>
          <w:sz w:val="22"/>
          <w:szCs w:val="22"/>
          <w:u w:val="none"/>
        </w:rPr>
        <w:t xml:space="preserve">New Federal </w:t>
      </w:r>
      <w:r w:rsidR="00080147" w:rsidRPr="00880D36">
        <w:rPr>
          <w:rStyle w:val="Hyperlink"/>
          <w:rFonts w:ascii="Aptos" w:eastAsiaTheme="minorHAnsi" w:hAnsi="Aptos" w:cs="Helvetica"/>
          <w:color w:val="auto"/>
          <w:sz w:val="22"/>
          <w:szCs w:val="22"/>
          <w:u w:val="none"/>
        </w:rPr>
        <w:t xml:space="preserve">Labor </w:t>
      </w:r>
      <w:r w:rsidRPr="00880D36">
        <w:rPr>
          <w:rStyle w:val="Hyperlink"/>
          <w:rFonts w:ascii="Aptos" w:eastAsiaTheme="minorHAnsi" w:hAnsi="Aptos" w:cs="Helvetica"/>
          <w:color w:val="auto"/>
          <w:sz w:val="22"/>
          <w:szCs w:val="22"/>
          <w:u w:val="none"/>
        </w:rPr>
        <w:t xml:space="preserve">Notices </w:t>
      </w:r>
    </w:p>
    <w:p w14:paraId="469C7118" w14:textId="216DE564" w:rsidR="00510ED9" w:rsidRPr="00880D36" w:rsidRDefault="009670B1" w:rsidP="00510ED9">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b w:val="0"/>
          <w:bCs w:val="0"/>
          <w:color w:val="auto"/>
          <w:sz w:val="22"/>
          <w:szCs w:val="22"/>
          <w:u w:val="none"/>
        </w:rPr>
      </w:pPr>
      <w:r w:rsidRPr="00880D36">
        <w:rPr>
          <w:rStyle w:val="Hyperlink"/>
          <w:rFonts w:ascii="Aptos" w:eastAsiaTheme="minorHAnsi" w:hAnsi="Aptos" w:cs="Helvetica"/>
          <w:b w:val="0"/>
          <w:bCs w:val="0"/>
          <w:color w:val="auto"/>
          <w:sz w:val="22"/>
          <w:szCs w:val="22"/>
          <w:u w:val="none"/>
        </w:rPr>
        <w:t>No updates</w:t>
      </w:r>
    </w:p>
    <w:p w14:paraId="148E6E08" w14:textId="77777777" w:rsidR="00080147" w:rsidRPr="00880D36" w:rsidRDefault="00080147" w:rsidP="00080147">
      <w:pPr>
        <w:pStyle w:val="Heading1"/>
        <w:shd w:val="clear" w:color="auto" w:fill="FFFFFF"/>
        <w:tabs>
          <w:tab w:val="left" w:pos="1080"/>
        </w:tabs>
        <w:spacing w:before="0" w:beforeAutospacing="0" w:after="0" w:afterAutospacing="0"/>
        <w:rPr>
          <w:rStyle w:val="Hyperlink"/>
          <w:rFonts w:ascii="Aptos" w:eastAsiaTheme="minorHAnsi" w:hAnsi="Aptos" w:cs="Helvetica"/>
          <w:b w:val="0"/>
          <w:bCs w:val="0"/>
          <w:color w:val="auto"/>
          <w:sz w:val="22"/>
          <w:szCs w:val="22"/>
          <w:u w:val="none"/>
        </w:rPr>
      </w:pPr>
    </w:p>
    <w:p w14:paraId="12CFB888" w14:textId="6F59B522" w:rsidR="006001F2" w:rsidRPr="00880D36" w:rsidRDefault="00080147" w:rsidP="00970884">
      <w:pPr>
        <w:pStyle w:val="Heading1"/>
        <w:shd w:val="clear" w:color="auto" w:fill="FFFFFF"/>
        <w:tabs>
          <w:tab w:val="left" w:pos="1080"/>
        </w:tabs>
        <w:spacing w:before="0" w:beforeAutospacing="0" w:after="0" w:afterAutospacing="0"/>
        <w:ind w:left="360"/>
        <w:rPr>
          <w:rStyle w:val="Hyperlink"/>
          <w:rFonts w:ascii="Aptos" w:eastAsiaTheme="minorHAnsi" w:hAnsi="Aptos" w:cs="Helvetica"/>
          <w:color w:val="auto"/>
          <w:sz w:val="22"/>
          <w:szCs w:val="22"/>
          <w:u w:val="none"/>
        </w:rPr>
      </w:pPr>
      <w:r w:rsidRPr="00880D36">
        <w:rPr>
          <w:rStyle w:val="Hyperlink"/>
          <w:rFonts w:ascii="Aptos" w:eastAsiaTheme="minorHAnsi" w:hAnsi="Aptos" w:cs="Helvetica"/>
          <w:color w:val="auto"/>
          <w:sz w:val="22"/>
          <w:szCs w:val="22"/>
          <w:u w:val="none"/>
        </w:rPr>
        <w:t xml:space="preserve">New </w:t>
      </w:r>
      <w:bookmarkEnd w:id="1"/>
      <w:r w:rsidR="00970884" w:rsidRPr="00880D36">
        <w:rPr>
          <w:rStyle w:val="Hyperlink"/>
          <w:rFonts w:ascii="Aptos" w:eastAsiaTheme="minorHAnsi" w:hAnsi="Aptos" w:cs="Helvetica"/>
          <w:color w:val="auto"/>
          <w:sz w:val="22"/>
          <w:szCs w:val="22"/>
          <w:u w:val="none"/>
        </w:rPr>
        <w:t>State Labor Notices</w:t>
      </w:r>
    </w:p>
    <w:p w14:paraId="4CB356C5" w14:textId="79AA2D58" w:rsidR="007B7B8B" w:rsidRPr="00880D36" w:rsidRDefault="007B7B8B"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b w:val="0"/>
          <w:bCs w:val="0"/>
          <w:color w:val="auto"/>
          <w:sz w:val="22"/>
          <w:szCs w:val="22"/>
          <w:u w:val="none"/>
        </w:rPr>
      </w:pPr>
      <w:r w:rsidRPr="00880D36">
        <w:rPr>
          <w:rStyle w:val="Hyperlink"/>
          <w:rFonts w:ascii="Aptos" w:eastAsiaTheme="minorHAnsi" w:hAnsi="Aptos" w:cs="Helvetica"/>
          <w:color w:val="auto"/>
          <w:sz w:val="22"/>
          <w:szCs w:val="22"/>
          <w:u w:val="none"/>
        </w:rPr>
        <w:t>CA</w:t>
      </w:r>
      <w:r w:rsidRPr="00880D36">
        <w:rPr>
          <w:rStyle w:val="Hyperlink"/>
          <w:rFonts w:ascii="Aptos" w:eastAsiaTheme="minorHAnsi" w:hAnsi="Aptos" w:cs="Helvetica"/>
          <w:b w:val="0"/>
          <w:bCs w:val="0"/>
          <w:color w:val="auto"/>
          <w:sz w:val="22"/>
          <w:szCs w:val="22"/>
          <w:u w:val="none"/>
        </w:rPr>
        <w:t xml:space="preserve"> – updated </w:t>
      </w:r>
      <w:hyperlink r:id="rId8" w:history="1">
        <w:r w:rsidRPr="00880D36">
          <w:rPr>
            <w:rStyle w:val="Hyperlink"/>
            <w:rFonts w:ascii="Aptos" w:eastAsiaTheme="minorHAnsi" w:hAnsi="Aptos" w:cs="Helvetica"/>
            <w:sz w:val="22"/>
            <w:szCs w:val="22"/>
          </w:rPr>
          <w:t>Minimum Wage Notice</w:t>
        </w:r>
        <w:r w:rsidR="00782394" w:rsidRPr="00880D36">
          <w:rPr>
            <w:rStyle w:val="Hyperlink"/>
            <w:rFonts w:ascii="Aptos" w:eastAsiaTheme="minorHAnsi" w:hAnsi="Aptos" w:cs="Helvetica"/>
            <w:sz w:val="22"/>
            <w:szCs w:val="22"/>
          </w:rPr>
          <w:t>s</w:t>
        </w:r>
      </w:hyperlink>
      <w:r w:rsidR="004D2F53" w:rsidRPr="00880D36">
        <w:rPr>
          <w:rFonts w:ascii="Aptos" w:hAnsi="Aptos"/>
          <w:sz w:val="22"/>
          <w:szCs w:val="22"/>
        </w:rPr>
        <w:t xml:space="preserve"> </w:t>
      </w:r>
    </w:p>
    <w:p w14:paraId="46570105" w14:textId="29F8E699" w:rsidR="006C41FA" w:rsidRPr="00880D36" w:rsidRDefault="006C41FA" w:rsidP="00652DE8">
      <w:pPr>
        <w:pStyle w:val="Heading1"/>
        <w:numPr>
          <w:ilvl w:val="0"/>
          <w:numId w:val="110"/>
        </w:numPr>
        <w:shd w:val="clear" w:color="auto" w:fill="FFFFFF"/>
        <w:tabs>
          <w:tab w:val="left" w:pos="1080"/>
        </w:tabs>
        <w:spacing w:before="0" w:beforeAutospacing="0" w:after="0" w:afterAutospacing="0"/>
        <w:rPr>
          <w:rFonts w:ascii="Aptos" w:eastAsiaTheme="minorHAnsi" w:hAnsi="Aptos" w:cs="Helvetica"/>
          <w:b w:val="0"/>
          <w:bCs w:val="0"/>
          <w:sz w:val="22"/>
          <w:szCs w:val="22"/>
        </w:rPr>
      </w:pPr>
      <w:r w:rsidRPr="00880D36">
        <w:rPr>
          <w:rStyle w:val="Hyperlink"/>
          <w:rFonts w:ascii="Aptos" w:eastAsiaTheme="minorHAnsi" w:hAnsi="Aptos" w:cs="Helvetica"/>
          <w:color w:val="auto"/>
          <w:sz w:val="22"/>
          <w:szCs w:val="22"/>
          <w:u w:val="none"/>
        </w:rPr>
        <w:t>CO</w:t>
      </w:r>
      <w:r w:rsidRPr="00880D36">
        <w:rPr>
          <w:rStyle w:val="Hyperlink"/>
          <w:rFonts w:ascii="Aptos" w:eastAsiaTheme="minorHAnsi" w:hAnsi="Aptos" w:cs="Helvetica"/>
          <w:b w:val="0"/>
          <w:bCs w:val="0"/>
          <w:color w:val="auto"/>
          <w:sz w:val="22"/>
          <w:szCs w:val="22"/>
          <w:u w:val="none"/>
        </w:rPr>
        <w:t xml:space="preserve"> – updated </w:t>
      </w:r>
      <w:hyperlink r:id="rId9" w:history="1">
        <w:r w:rsidRPr="00880D36">
          <w:rPr>
            <w:rStyle w:val="Hyperlink"/>
            <w:rFonts w:ascii="Aptos" w:eastAsiaTheme="minorHAnsi" w:hAnsi="Aptos" w:cs="Helvetica"/>
            <w:sz w:val="22"/>
            <w:szCs w:val="22"/>
          </w:rPr>
          <w:t>C</w:t>
        </w:r>
        <w:r w:rsidR="00996639" w:rsidRPr="00880D36">
          <w:rPr>
            <w:rStyle w:val="Hyperlink"/>
            <w:rFonts w:ascii="Aptos" w:eastAsiaTheme="minorHAnsi" w:hAnsi="Aptos" w:cs="Helvetica"/>
            <w:sz w:val="22"/>
            <w:szCs w:val="22"/>
          </w:rPr>
          <w:t>O</w:t>
        </w:r>
        <w:r w:rsidRPr="00880D36">
          <w:rPr>
            <w:rStyle w:val="Hyperlink"/>
            <w:rFonts w:ascii="Aptos" w:eastAsiaTheme="minorHAnsi" w:hAnsi="Aptos" w:cs="Helvetica"/>
            <w:sz w:val="22"/>
            <w:szCs w:val="22"/>
          </w:rPr>
          <w:t xml:space="preserve"> Wage &amp; Hour Rights </w:t>
        </w:r>
        <w:r w:rsidR="00892032" w:rsidRPr="00880D36">
          <w:rPr>
            <w:rStyle w:val="Hyperlink"/>
            <w:rFonts w:ascii="Aptos" w:eastAsiaTheme="minorHAnsi" w:hAnsi="Aptos" w:cs="Helvetica"/>
            <w:sz w:val="22"/>
            <w:szCs w:val="22"/>
          </w:rPr>
          <w:t>N</w:t>
        </w:r>
        <w:r w:rsidRPr="00880D36">
          <w:rPr>
            <w:rStyle w:val="Hyperlink"/>
            <w:rFonts w:ascii="Aptos" w:eastAsiaTheme="minorHAnsi" w:hAnsi="Aptos" w:cs="Helvetica"/>
            <w:sz w:val="22"/>
            <w:szCs w:val="22"/>
          </w:rPr>
          <w:t>otice</w:t>
        </w:r>
      </w:hyperlink>
      <w:r w:rsidR="00996639" w:rsidRPr="00880D36">
        <w:rPr>
          <w:rFonts w:ascii="Aptos" w:eastAsiaTheme="minorHAnsi" w:hAnsi="Aptos" w:cs="Helvetica"/>
          <w:sz w:val="22"/>
          <w:szCs w:val="22"/>
        </w:rPr>
        <w:t xml:space="preserve"> </w:t>
      </w:r>
      <w:r w:rsidR="00996639" w:rsidRPr="00880D36">
        <w:rPr>
          <w:rFonts w:ascii="Aptos" w:eastAsiaTheme="minorHAnsi" w:hAnsi="Aptos" w:cs="Helvetica"/>
          <w:b w:val="0"/>
          <w:bCs w:val="0"/>
          <w:sz w:val="22"/>
          <w:szCs w:val="22"/>
        </w:rPr>
        <w:t xml:space="preserve">and </w:t>
      </w:r>
      <w:hyperlink r:id="rId10" w:history="1">
        <w:r w:rsidR="00996639" w:rsidRPr="00880D36">
          <w:rPr>
            <w:rStyle w:val="Hyperlink"/>
            <w:rFonts w:ascii="Aptos" w:eastAsiaTheme="minorHAnsi" w:hAnsi="Aptos" w:cs="Helvetica"/>
            <w:sz w:val="22"/>
            <w:szCs w:val="22"/>
          </w:rPr>
          <w:t>FAMLI Program </w:t>
        </w:r>
      </w:hyperlink>
    </w:p>
    <w:p w14:paraId="7D3A477B" w14:textId="060224AE" w:rsidR="0005231B" w:rsidRPr="00880D36" w:rsidRDefault="0005231B"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b w:val="0"/>
          <w:bCs w:val="0"/>
          <w:color w:val="auto"/>
          <w:sz w:val="22"/>
          <w:szCs w:val="22"/>
          <w:u w:val="none"/>
        </w:rPr>
      </w:pPr>
      <w:r w:rsidRPr="00880D36">
        <w:rPr>
          <w:rStyle w:val="Hyperlink"/>
          <w:rFonts w:ascii="Aptos" w:eastAsiaTheme="minorHAnsi" w:hAnsi="Aptos" w:cs="Helvetica"/>
          <w:color w:val="auto"/>
          <w:sz w:val="22"/>
          <w:szCs w:val="22"/>
          <w:u w:val="none"/>
        </w:rPr>
        <w:t xml:space="preserve">CT – </w:t>
      </w:r>
      <w:r w:rsidRPr="00880D36">
        <w:rPr>
          <w:rStyle w:val="Hyperlink"/>
          <w:rFonts w:ascii="Aptos" w:eastAsiaTheme="minorHAnsi" w:hAnsi="Aptos" w:cs="Helvetica"/>
          <w:b w:val="0"/>
          <w:bCs w:val="0"/>
          <w:color w:val="auto"/>
          <w:sz w:val="22"/>
          <w:szCs w:val="22"/>
          <w:u w:val="none"/>
        </w:rPr>
        <w:t>updated</w:t>
      </w:r>
      <w:r w:rsidRPr="00880D36">
        <w:rPr>
          <w:rStyle w:val="Hyperlink"/>
          <w:rFonts w:ascii="Aptos" w:eastAsiaTheme="minorHAnsi" w:hAnsi="Aptos" w:cs="Helvetica"/>
          <w:color w:val="auto"/>
          <w:sz w:val="22"/>
          <w:szCs w:val="22"/>
          <w:u w:val="none"/>
        </w:rPr>
        <w:t xml:space="preserve"> </w:t>
      </w:r>
      <w:hyperlink r:id="rId11" w:history="1">
        <w:r w:rsidRPr="00880D36">
          <w:rPr>
            <w:rStyle w:val="Hyperlink"/>
            <w:rFonts w:ascii="Aptos" w:eastAsiaTheme="minorHAnsi" w:hAnsi="Aptos" w:cs="Helvetica"/>
            <w:sz w:val="22"/>
            <w:szCs w:val="22"/>
          </w:rPr>
          <w:t xml:space="preserve">CT Paid Sick Leave Notice </w:t>
        </w:r>
      </w:hyperlink>
    </w:p>
    <w:p w14:paraId="22FCF577" w14:textId="73B6C957" w:rsidR="00305D17" w:rsidRPr="00880D36" w:rsidRDefault="00305D17"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b w:val="0"/>
          <w:bCs w:val="0"/>
          <w:color w:val="auto"/>
          <w:sz w:val="22"/>
          <w:szCs w:val="22"/>
          <w:u w:val="none"/>
        </w:rPr>
      </w:pPr>
      <w:r w:rsidRPr="00880D36">
        <w:rPr>
          <w:rStyle w:val="Hyperlink"/>
          <w:rFonts w:ascii="Aptos" w:eastAsiaTheme="minorHAnsi" w:hAnsi="Aptos" w:cs="Helvetica"/>
          <w:color w:val="auto"/>
          <w:sz w:val="22"/>
          <w:szCs w:val="22"/>
          <w:u w:val="none"/>
        </w:rPr>
        <w:t>DC</w:t>
      </w:r>
      <w:r w:rsidRPr="00880D36">
        <w:rPr>
          <w:rStyle w:val="Hyperlink"/>
          <w:rFonts w:ascii="Aptos" w:eastAsiaTheme="minorHAnsi" w:hAnsi="Aptos" w:cs="Helvetica"/>
          <w:b w:val="0"/>
          <w:bCs w:val="0"/>
          <w:color w:val="auto"/>
          <w:sz w:val="22"/>
          <w:szCs w:val="22"/>
          <w:u w:val="none"/>
        </w:rPr>
        <w:t xml:space="preserve"> – updated </w:t>
      </w:r>
      <w:hyperlink r:id="rId12" w:history="1">
        <w:r w:rsidRPr="00880D36">
          <w:rPr>
            <w:rStyle w:val="Hyperlink"/>
            <w:rFonts w:ascii="Aptos" w:eastAsiaTheme="minorHAnsi" w:hAnsi="Aptos" w:cs="Helvetica"/>
            <w:sz w:val="22"/>
            <w:szCs w:val="22"/>
          </w:rPr>
          <w:t>DC Paid Family Leave Notice</w:t>
        </w:r>
      </w:hyperlink>
      <w:r w:rsidRPr="00880D36">
        <w:rPr>
          <w:rStyle w:val="Hyperlink"/>
          <w:rFonts w:ascii="Aptos" w:eastAsiaTheme="minorHAnsi" w:hAnsi="Aptos" w:cs="Helvetica"/>
          <w:color w:val="auto"/>
          <w:sz w:val="22"/>
          <w:szCs w:val="22"/>
          <w:u w:val="none"/>
        </w:rPr>
        <w:t xml:space="preserve"> </w:t>
      </w:r>
      <w:r w:rsidRPr="00880D36">
        <w:rPr>
          <w:rStyle w:val="Hyperlink"/>
          <w:rFonts w:ascii="Aptos" w:eastAsiaTheme="minorHAnsi" w:hAnsi="Aptos" w:cs="Helvetica"/>
          <w:b w:val="0"/>
          <w:bCs w:val="0"/>
          <w:color w:val="auto"/>
          <w:sz w:val="22"/>
          <w:szCs w:val="22"/>
          <w:u w:val="none"/>
        </w:rPr>
        <w:t>(includes increased max weekly benefit amount)</w:t>
      </w:r>
      <w:r w:rsidR="009713FE" w:rsidRPr="00880D36">
        <w:rPr>
          <w:rStyle w:val="Hyperlink"/>
          <w:rFonts w:ascii="Aptos" w:eastAsiaTheme="minorHAnsi" w:hAnsi="Aptos" w:cs="Helvetica"/>
          <w:b w:val="0"/>
          <w:bCs w:val="0"/>
          <w:color w:val="auto"/>
          <w:sz w:val="22"/>
          <w:szCs w:val="22"/>
          <w:u w:val="none"/>
        </w:rPr>
        <w:t xml:space="preserve"> Employers have until 2.1.2026 to post/provide Notice</w:t>
      </w:r>
    </w:p>
    <w:p w14:paraId="4EEE396D" w14:textId="02DEE914" w:rsidR="00FC2EBD" w:rsidRPr="00880D36" w:rsidRDefault="00FC2EBD"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b w:val="0"/>
          <w:bCs w:val="0"/>
          <w:color w:val="auto"/>
          <w:sz w:val="22"/>
          <w:szCs w:val="22"/>
          <w:u w:val="none"/>
        </w:rPr>
      </w:pPr>
      <w:r w:rsidRPr="00880D36">
        <w:rPr>
          <w:rStyle w:val="Hyperlink"/>
          <w:rFonts w:ascii="Aptos" w:eastAsiaTheme="minorHAnsi" w:hAnsi="Aptos" w:cs="Helvetica"/>
          <w:color w:val="auto"/>
          <w:sz w:val="22"/>
          <w:szCs w:val="22"/>
          <w:u w:val="none"/>
        </w:rPr>
        <w:t xml:space="preserve">IL </w:t>
      </w:r>
      <w:r w:rsidR="00185456" w:rsidRPr="00880D36">
        <w:rPr>
          <w:rStyle w:val="Hyperlink"/>
          <w:rFonts w:ascii="Aptos" w:eastAsiaTheme="minorHAnsi" w:hAnsi="Aptos" w:cs="Helvetica"/>
          <w:b w:val="0"/>
          <w:bCs w:val="0"/>
          <w:color w:val="auto"/>
          <w:sz w:val="22"/>
          <w:szCs w:val="22"/>
          <w:u w:val="none"/>
        </w:rPr>
        <w:t>–</w:t>
      </w:r>
      <w:r w:rsidRPr="00880D36">
        <w:rPr>
          <w:rStyle w:val="Hyperlink"/>
          <w:rFonts w:ascii="Aptos" w:eastAsiaTheme="minorHAnsi" w:hAnsi="Aptos" w:cs="Helvetica"/>
          <w:b w:val="0"/>
          <w:bCs w:val="0"/>
          <w:color w:val="auto"/>
          <w:sz w:val="22"/>
          <w:szCs w:val="22"/>
          <w:u w:val="none"/>
        </w:rPr>
        <w:t xml:space="preserve"> </w:t>
      </w:r>
      <w:r w:rsidR="00185456" w:rsidRPr="00880D36">
        <w:rPr>
          <w:rStyle w:val="Hyperlink"/>
          <w:rFonts w:ascii="Aptos" w:eastAsiaTheme="minorHAnsi" w:hAnsi="Aptos" w:cs="Helvetica"/>
          <w:b w:val="0"/>
          <w:bCs w:val="0"/>
          <w:color w:val="auto"/>
          <w:sz w:val="22"/>
          <w:szCs w:val="22"/>
          <w:u w:val="none"/>
        </w:rPr>
        <w:t xml:space="preserve">updated </w:t>
      </w:r>
      <w:hyperlink r:id="rId13" w:history="1">
        <w:r w:rsidR="00185456" w:rsidRPr="00880D36">
          <w:rPr>
            <w:rStyle w:val="Hyperlink"/>
            <w:rFonts w:ascii="Aptos" w:eastAsiaTheme="minorHAnsi" w:hAnsi="Aptos" w:cs="Helvetica"/>
            <w:sz w:val="22"/>
            <w:szCs w:val="22"/>
          </w:rPr>
          <w:t>Your Rights Under Employment Laws Notice</w:t>
        </w:r>
      </w:hyperlink>
      <w:r w:rsidR="006D4E74" w:rsidRPr="00880D36">
        <w:rPr>
          <w:rFonts w:ascii="Aptos" w:eastAsiaTheme="minorHAnsi" w:hAnsi="Aptos" w:cs="Helvetica"/>
          <w:sz w:val="22"/>
          <w:szCs w:val="22"/>
        </w:rPr>
        <w:t xml:space="preserve">, </w:t>
      </w:r>
      <w:hyperlink r:id="rId14" w:history="1">
        <w:r w:rsidR="006D4E74" w:rsidRPr="00880D36">
          <w:rPr>
            <w:rStyle w:val="Hyperlink"/>
            <w:rFonts w:ascii="Aptos" w:eastAsiaTheme="minorHAnsi" w:hAnsi="Aptos" w:cs="Helvetica"/>
            <w:sz w:val="22"/>
            <w:szCs w:val="22"/>
          </w:rPr>
          <w:t xml:space="preserve">VESSA </w:t>
        </w:r>
        <w:r w:rsidR="00691D1E" w:rsidRPr="00880D36">
          <w:rPr>
            <w:rStyle w:val="Hyperlink"/>
            <w:rFonts w:ascii="Aptos" w:eastAsiaTheme="minorHAnsi" w:hAnsi="Aptos" w:cs="Helvetica"/>
            <w:sz w:val="22"/>
            <w:szCs w:val="22"/>
          </w:rPr>
          <w:t xml:space="preserve">"Victims’ Economic Security &amp; Safety Act" </w:t>
        </w:r>
        <w:r w:rsidR="006D4E74" w:rsidRPr="00880D36">
          <w:rPr>
            <w:rStyle w:val="Hyperlink"/>
            <w:rFonts w:ascii="Aptos" w:eastAsiaTheme="minorHAnsi" w:hAnsi="Aptos" w:cs="Helvetica"/>
            <w:sz w:val="22"/>
            <w:szCs w:val="22"/>
          </w:rPr>
          <w:t>Notice</w:t>
        </w:r>
      </w:hyperlink>
      <w:r w:rsidR="00691D1E" w:rsidRPr="00880D36">
        <w:rPr>
          <w:rFonts w:ascii="Aptos" w:eastAsiaTheme="minorHAnsi" w:hAnsi="Aptos" w:cs="Helvetica"/>
          <w:sz w:val="22"/>
          <w:szCs w:val="22"/>
        </w:rPr>
        <w:t xml:space="preserve"> </w:t>
      </w:r>
      <w:r w:rsidR="00691D1E" w:rsidRPr="00880D36">
        <w:rPr>
          <w:rFonts w:ascii="Aptos" w:eastAsiaTheme="minorHAnsi" w:hAnsi="Aptos" w:cs="Helvetica"/>
          <w:b w:val="0"/>
          <w:bCs w:val="0"/>
          <w:sz w:val="22"/>
          <w:szCs w:val="22"/>
        </w:rPr>
        <w:t>and</w:t>
      </w:r>
      <w:hyperlink r:id="rId15" w:history="1">
        <w:r w:rsidR="00691D1E" w:rsidRPr="00880D36">
          <w:rPr>
            <w:rStyle w:val="Hyperlink"/>
            <w:rFonts w:ascii="Aptos" w:eastAsiaTheme="minorHAnsi" w:hAnsi="Aptos" w:cs="Helvetica"/>
            <w:sz w:val="22"/>
            <w:szCs w:val="22"/>
          </w:rPr>
          <w:t xml:space="preserve"> </w:t>
        </w:r>
        <w:r w:rsidR="00AC4FE5" w:rsidRPr="00880D36">
          <w:rPr>
            <w:rStyle w:val="Hyperlink"/>
            <w:rFonts w:ascii="Aptos" w:eastAsiaTheme="minorHAnsi" w:hAnsi="Aptos" w:cs="Helvetica"/>
            <w:sz w:val="22"/>
            <w:szCs w:val="22"/>
          </w:rPr>
          <w:t xml:space="preserve">IL </w:t>
        </w:r>
        <w:r w:rsidR="00691D1E" w:rsidRPr="00880D36">
          <w:rPr>
            <w:rStyle w:val="Hyperlink"/>
            <w:rFonts w:ascii="Aptos" w:eastAsiaTheme="minorHAnsi" w:hAnsi="Aptos" w:cs="Helvetica"/>
            <w:sz w:val="22"/>
            <w:szCs w:val="22"/>
          </w:rPr>
          <w:t xml:space="preserve">OSHA </w:t>
        </w:r>
        <w:r w:rsidR="00AC4FE5" w:rsidRPr="00880D36">
          <w:rPr>
            <w:rStyle w:val="Hyperlink"/>
            <w:rFonts w:ascii="Aptos" w:eastAsiaTheme="minorHAnsi" w:hAnsi="Aptos" w:cs="Helvetica"/>
            <w:sz w:val="22"/>
            <w:szCs w:val="22"/>
          </w:rPr>
          <w:t>“It’s the Law” Notice</w:t>
        </w:r>
      </w:hyperlink>
    </w:p>
    <w:p w14:paraId="2178B30B" w14:textId="78FD2838" w:rsidR="00340C04" w:rsidRPr="00880D36" w:rsidRDefault="00340C04"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b w:val="0"/>
          <w:bCs w:val="0"/>
          <w:color w:val="auto"/>
          <w:sz w:val="22"/>
          <w:szCs w:val="22"/>
          <w:u w:val="none"/>
        </w:rPr>
      </w:pPr>
      <w:r w:rsidRPr="00880D36">
        <w:rPr>
          <w:rStyle w:val="Hyperlink"/>
          <w:rFonts w:ascii="Aptos" w:eastAsiaTheme="minorHAnsi" w:hAnsi="Aptos" w:cs="Helvetica"/>
          <w:color w:val="auto"/>
          <w:sz w:val="22"/>
          <w:szCs w:val="22"/>
          <w:u w:val="none"/>
        </w:rPr>
        <w:t xml:space="preserve">LA </w:t>
      </w:r>
      <w:r w:rsidR="00A61422" w:rsidRPr="00880D36">
        <w:rPr>
          <w:rStyle w:val="Hyperlink"/>
          <w:rFonts w:ascii="Aptos" w:eastAsiaTheme="minorHAnsi" w:hAnsi="Aptos" w:cs="Helvetica"/>
          <w:b w:val="0"/>
          <w:bCs w:val="0"/>
          <w:color w:val="auto"/>
          <w:sz w:val="22"/>
          <w:szCs w:val="22"/>
          <w:u w:val="none"/>
        </w:rPr>
        <w:t>–</w:t>
      </w:r>
      <w:r w:rsidRPr="00880D36">
        <w:rPr>
          <w:rStyle w:val="Hyperlink"/>
          <w:rFonts w:ascii="Aptos" w:eastAsiaTheme="minorHAnsi" w:hAnsi="Aptos" w:cs="Helvetica"/>
          <w:color w:val="auto"/>
          <w:sz w:val="22"/>
          <w:szCs w:val="22"/>
          <w:u w:val="none"/>
        </w:rPr>
        <w:t xml:space="preserve"> </w:t>
      </w:r>
      <w:r w:rsidR="00A61422" w:rsidRPr="00880D36">
        <w:rPr>
          <w:rStyle w:val="Hyperlink"/>
          <w:rFonts w:ascii="Aptos" w:eastAsiaTheme="minorHAnsi" w:hAnsi="Aptos" w:cs="Helvetica"/>
          <w:b w:val="0"/>
          <w:bCs w:val="0"/>
          <w:color w:val="auto"/>
          <w:sz w:val="22"/>
          <w:szCs w:val="22"/>
          <w:u w:val="none"/>
        </w:rPr>
        <w:t>updated</w:t>
      </w:r>
      <w:r w:rsidR="00A61422" w:rsidRPr="00880D36">
        <w:rPr>
          <w:rStyle w:val="Hyperlink"/>
          <w:rFonts w:ascii="Aptos" w:eastAsiaTheme="minorHAnsi" w:hAnsi="Aptos" w:cs="Helvetica"/>
          <w:color w:val="auto"/>
          <w:sz w:val="22"/>
          <w:szCs w:val="22"/>
          <w:u w:val="none"/>
        </w:rPr>
        <w:t xml:space="preserve"> </w:t>
      </w:r>
      <w:hyperlink r:id="rId16" w:history="1">
        <w:r w:rsidR="00A61422" w:rsidRPr="00880D36">
          <w:rPr>
            <w:rStyle w:val="Hyperlink"/>
            <w:rFonts w:ascii="Aptos" w:eastAsiaTheme="minorHAnsi" w:hAnsi="Aptos" w:cs="Helvetica"/>
            <w:sz w:val="22"/>
            <w:szCs w:val="22"/>
          </w:rPr>
          <w:t>Unemployment Insurance Notice </w:t>
        </w:r>
      </w:hyperlink>
      <w:r w:rsidR="00A61422" w:rsidRPr="00880D36">
        <w:rPr>
          <w:rFonts w:ascii="Aptos" w:eastAsiaTheme="minorHAnsi" w:hAnsi="Aptos" w:cs="Helvetica"/>
          <w:b w:val="0"/>
          <w:bCs w:val="0"/>
          <w:sz w:val="22"/>
          <w:szCs w:val="22"/>
        </w:rPr>
        <w:t xml:space="preserve">now specifies that claimants complete at least five valid work-search actions each week, replacing the prior general “active work search” standard. </w:t>
      </w:r>
    </w:p>
    <w:p w14:paraId="750DDA2D" w14:textId="281F4ED5" w:rsidR="00C80964" w:rsidRPr="00880D36" w:rsidRDefault="00A706DF"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color w:val="auto"/>
          <w:sz w:val="22"/>
          <w:szCs w:val="22"/>
          <w:u w:val="none"/>
        </w:rPr>
      </w:pPr>
      <w:r>
        <w:rPr>
          <w:rStyle w:val="Hyperlink"/>
          <w:rFonts w:ascii="Aptos" w:eastAsiaTheme="minorHAnsi" w:hAnsi="Aptos" w:cs="Helvetica"/>
          <w:color w:val="auto"/>
          <w:sz w:val="22"/>
          <w:szCs w:val="22"/>
          <w:u w:val="none"/>
        </w:rPr>
        <w:t>A</w:t>
      </w:r>
    </w:p>
    <w:p w14:paraId="5AF4C44D" w14:textId="5E6A6CD6" w:rsidR="00E6590D" w:rsidRPr="00880D36" w:rsidRDefault="00E6590D"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color w:val="auto"/>
          <w:sz w:val="22"/>
          <w:szCs w:val="22"/>
          <w:u w:val="none"/>
        </w:rPr>
      </w:pPr>
      <w:r w:rsidRPr="00880D36">
        <w:rPr>
          <w:rStyle w:val="Hyperlink"/>
          <w:rFonts w:ascii="Aptos" w:eastAsiaTheme="minorHAnsi" w:hAnsi="Aptos" w:cs="Helvetica"/>
          <w:color w:val="auto"/>
          <w:sz w:val="22"/>
          <w:szCs w:val="22"/>
          <w:u w:val="none"/>
        </w:rPr>
        <w:t xml:space="preserve">NV </w:t>
      </w:r>
      <w:r w:rsidRPr="00880D36">
        <w:rPr>
          <w:rStyle w:val="Hyperlink"/>
          <w:rFonts w:ascii="Aptos" w:eastAsiaTheme="minorHAnsi" w:hAnsi="Aptos" w:cs="Helvetica"/>
          <w:b w:val="0"/>
          <w:bCs w:val="0"/>
          <w:color w:val="auto"/>
          <w:sz w:val="22"/>
          <w:szCs w:val="22"/>
          <w:u w:val="none"/>
        </w:rPr>
        <w:t>–</w:t>
      </w:r>
      <w:r w:rsidRPr="00880D36">
        <w:rPr>
          <w:rStyle w:val="Hyperlink"/>
          <w:rFonts w:ascii="Aptos" w:eastAsiaTheme="minorHAnsi" w:hAnsi="Aptos" w:cs="Helvetica"/>
          <w:color w:val="auto"/>
          <w:sz w:val="22"/>
          <w:szCs w:val="22"/>
          <w:u w:val="none"/>
        </w:rPr>
        <w:t xml:space="preserve"> </w:t>
      </w:r>
      <w:r w:rsidRPr="00880D36">
        <w:rPr>
          <w:rStyle w:val="Hyperlink"/>
          <w:rFonts w:ascii="Aptos" w:eastAsiaTheme="minorHAnsi" w:hAnsi="Aptos" w:cs="Helvetica"/>
          <w:b w:val="0"/>
          <w:bCs w:val="0"/>
          <w:color w:val="auto"/>
          <w:sz w:val="22"/>
          <w:szCs w:val="22"/>
          <w:u w:val="none"/>
        </w:rPr>
        <w:t>updated</w:t>
      </w:r>
      <w:r w:rsidRPr="00880D36">
        <w:rPr>
          <w:rStyle w:val="Hyperlink"/>
          <w:rFonts w:ascii="Aptos" w:eastAsiaTheme="minorHAnsi" w:hAnsi="Aptos" w:cs="Helvetica"/>
          <w:color w:val="auto"/>
          <w:sz w:val="22"/>
          <w:szCs w:val="22"/>
          <w:u w:val="none"/>
        </w:rPr>
        <w:t xml:space="preserve"> </w:t>
      </w:r>
      <w:r w:rsidR="00C06DAA" w:rsidRPr="00880D36">
        <w:rPr>
          <w:rStyle w:val="Hyperlink"/>
          <w:rFonts w:ascii="Aptos" w:eastAsiaTheme="minorHAnsi" w:hAnsi="Aptos" w:cs="Helvetica"/>
          <w:color w:val="auto"/>
          <w:sz w:val="22"/>
          <w:szCs w:val="22"/>
          <w:u w:val="none"/>
        </w:rPr>
        <w:t xml:space="preserve">NV </w:t>
      </w:r>
      <w:hyperlink r:id="rId17" w:history="1">
        <w:r w:rsidR="00C06DAA" w:rsidRPr="00880D36">
          <w:rPr>
            <w:rStyle w:val="Hyperlink"/>
            <w:rFonts w:ascii="Aptos" w:eastAsiaTheme="minorHAnsi" w:hAnsi="Aptos" w:cs="Helvetica"/>
            <w:sz w:val="22"/>
            <w:szCs w:val="22"/>
          </w:rPr>
          <w:t>Unemployment Insurance Notice</w:t>
        </w:r>
      </w:hyperlink>
    </w:p>
    <w:p w14:paraId="5CDAFD0F" w14:textId="1CBB5D3E" w:rsidR="00281AAC" w:rsidRPr="00880D36" w:rsidRDefault="00281AAC"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color w:val="auto"/>
          <w:sz w:val="22"/>
          <w:szCs w:val="22"/>
          <w:u w:val="none"/>
        </w:rPr>
      </w:pPr>
      <w:r w:rsidRPr="00880D36">
        <w:rPr>
          <w:rStyle w:val="Hyperlink"/>
          <w:rFonts w:ascii="Aptos" w:eastAsiaTheme="minorHAnsi" w:hAnsi="Aptos" w:cs="Helvetica"/>
          <w:color w:val="auto"/>
          <w:sz w:val="22"/>
          <w:szCs w:val="22"/>
          <w:u w:val="none"/>
        </w:rPr>
        <w:t>NY</w:t>
      </w:r>
      <w:r w:rsidRPr="00880D36">
        <w:rPr>
          <w:rStyle w:val="Hyperlink"/>
          <w:rFonts w:ascii="Aptos" w:eastAsiaTheme="minorHAnsi" w:hAnsi="Aptos" w:cs="Helvetica"/>
          <w:b w:val="0"/>
          <w:bCs w:val="0"/>
          <w:color w:val="auto"/>
          <w:sz w:val="22"/>
          <w:szCs w:val="22"/>
          <w:u w:val="none"/>
        </w:rPr>
        <w:t xml:space="preserve"> –</w:t>
      </w:r>
      <w:r w:rsidRPr="00880D36">
        <w:rPr>
          <w:rStyle w:val="Hyperlink"/>
          <w:rFonts w:ascii="Aptos" w:eastAsiaTheme="minorHAnsi" w:hAnsi="Aptos" w:cs="Helvetica"/>
          <w:color w:val="auto"/>
          <w:sz w:val="22"/>
          <w:szCs w:val="22"/>
          <w:u w:val="none"/>
        </w:rPr>
        <w:t xml:space="preserve"> </w:t>
      </w:r>
      <w:r w:rsidRPr="00880D36">
        <w:rPr>
          <w:rStyle w:val="Hyperlink"/>
          <w:rFonts w:ascii="Aptos" w:eastAsiaTheme="minorHAnsi" w:hAnsi="Aptos" w:cs="Helvetica"/>
          <w:b w:val="0"/>
          <w:bCs w:val="0"/>
          <w:color w:val="auto"/>
          <w:sz w:val="22"/>
          <w:szCs w:val="22"/>
          <w:u w:val="none"/>
        </w:rPr>
        <w:t xml:space="preserve">updated </w:t>
      </w:r>
      <w:r w:rsidR="0077095D" w:rsidRPr="00880D36">
        <w:rPr>
          <w:rStyle w:val="Hyperlink"/>
          <w:rFonts w:ascii="Aptos" w:eastAsiaTheme="minorHAnsi" w:hAnsi="Aptos" w:cs="Helvetica"/>
          <w:b w:val="0"/>
          <w:bCs w:val="0"/>
          <w:color w:val="auto"/>
          <w:sz w:val="22"/>
          <w:szCs w:val="22"/>
          <w:u w:val="none"/>
        </w:rPr>
        <w:t xml:space="preserve">2026 NY </w:t>
      </w:r>
      <w:hyperlink r:id="rId18" w:history="1">
        <w:r w:rsidR="0077095D" w:rsidRPr="00880D36">
          <w:rPr>
            <w:rStyle w:val="Hyperlink"/>
            <w:rFonts w:ascii="Aptos" w:eastAsiaTheme="minorHAnsi" w:hAnsi="Aptos" w:cs="Helvetica"/>
            <w:sz w:val="22"/>
            <w:szCs w:val="22"/>
          </w:rPr>
          <w:t xml:space="preserve">Minium Wage Notice </w:t>
        </w:r>
      </w:hyperlink>
      <w:r w:rsidR="000F3F80" w:rsidRPr="00880D36">
        <w:rPr>
          <w:rStyle w:val="Hyperlink"/>
          <w:rFonts w:ascii="Aptos" w:eastAsiaTheme="minorHAnsi" w:hAnsi="Aptos" w:cs="Helvetica"/>
          <w:b w:val="0"/>
          <w:bCs w:val="0"/>
          <w:color w:val="auto"/>
          <w:sz w:val="22"/>
          <w:szCs w:val="22"/>
          <w:u w:val="none"/>
        </w:rPr>
        <w:t>NOTE: like directs reader to Notices broken down by industries</w:t>
      </w:r>
    </w:p>
    <w:p w14:paraId="0CFB1AA7" w14:textId="0EA54327" w:rsidR="003B551F" w:rsidRPr="00880D36" w:rsidRDefault="003B551F"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color w:val="auto"/>
          <w:sz w:val="22"/>
          <w:szCs w:val="22"/>
          <w:u w:val="none"/>
        </w:rPr>
      </w:pPr>
      <w:r w:rsidRPr="00880D36">
        <w:rPr>
          <w:rStyle w:val="Hyperlink"/>
          <w:rFonts w:ascii="Aptos" w:eastAsiaTheme="minorHAnsi" w:hAnsi="Aptos" w:cs="Helvetica"/>
          <w:color w:val="auto"/>
          <w:sz w:val="22"/>
          <w:szCs w:val="22"/>
          <w:u w:val="none"/>
        </w:rPr>
        <w:t xml:space="preserve">NM – </w:t>
      </w:r>
      <w:r w:rsidRPr="00880D36">
        <w:rPr>
          <w:rStyle w:val="Hyperlink"/>
          <w:rFonts w:ascii="Aptos" w:eastAsiaTheme="minorHAnsi" w:hAnsi="Aptos" w:cs="Helvetica"/>
          <w:b w:val="0"/>
          <w:bCs w:val="0"/>
          <w:color w:val="auto"/>
          <w:sz w:val="22"/>
          <w:szCs w:val="22"/>
          <w:u w:val="none"/>
        </w:rPr>
        <w:t xml:space="preserve">updated </w:t>
      </w:r>
      <w:hyperlink r:id="rId19" w:history="1">
        <w:r w:rsidRPr="00880D36">
          <w:rPr>
            <w:rStyle w:val="Hyperlink"/>
            <w:rFonts w:ascii="Aptos" w:eastAsiaTheme="minorHAnsi" w:hAnsi="Aptos" w:cs="Helvetica"/>
            <w:sz w:val="22"/>
            <w:szCs w:val="22"/>
          </w:rPr>
          <w:t>Workers’ Compensation Notice</w:t>
        </w:r>
      </w:hyperlink>
      <w:r w:rsidR="00972D13" w:rsidRPr="00880D36">
        <w:rPr>
          <w:rStyle w:val="Hyperlink"/>
          <w:rFonts w:ascii="Aptos" w:eastAsiaTheme="minorHAnsi" w:hAnsi="Aptos" w:cs="Helvetica"/>
          <w:color w:val="auto"/>
          <w:sz w:val="22"/>
          <w:szCs w:val="22"/>
          <w:u w:val="none"/>
        </w:rPr>
        <w:t xml:space="preserve">  </w:t>
      </w:r>
      <w:r w:rsidR="00972D13" w:rsidRPr="00880D36">
        <w:rPr>
          <w:rStyle w:val="Hyperlink"/>
          <w:rFonts w:ascii="Aptos" w:eastAsiaTheme="minorHAnsi" w:hAnsi="Aptos" w:cs="Helvetica"/>
          <w:b w:val="0"/>
          <w:bCs w:val="0"/>
          <w:color w:val="auto"/>
          <w:sz w:val="22"/>
          <w:szCs w:val="22"/>
          <w:u w:val="none"/>
        </w:rPr>
        <w:t>Employers be sure to add your W/C Carrier name and other required details into the Notice</w:t>
      </w:r>
    </w:p>
    <w:p w14:paraId="07F7809E" w14:textId="45308710" w:rsidR="00FF142F" w:rsidRPr="00880D36" w:rsidRDefault="00FF142F" w:rsidP="00652DE8">
      <w:pPr>
        <w:pStyle w:val="Heading1"/>
        <w:numPr>
          <w:ilvl w:val="0"/>
          <w:numId w:val="110"/>
        </w:numPr>
        <w:shd w:val="clear" w:color="auto" w:fill="FFFFFF"/>
        <w:tabs>
          <w:tab w:val="left" w:pos="1080"/>
        </w:tabs>
        <w:spacing w:before="0" w:beforeAutospacing="0" w:after="0" w:afterAutospacing="0"/>
        <w:rPr>
          <w:rStyle w:val="Hyperlink"/>
          <w:rFonts w:ascii="Aptos" w:eastAsiaTheme="minorHAnsi" w:hAnsi="Aptos" w:cs="Helvetica"/>
          <w:color w:val="auto"/>
          <w:sz w:val="22"/>
          <w:szCs w:val="22"/>
          <w:u w:val="none"/>
        </w:rPr>
      </w:pPr>
      <w:r w:rsidRPr="00880D36">
        <w:rPr>
          <w:rStyle w:val="Hyperlink"/>
          <w:rFonts w:ascii="Aptos" w:eastAsiaTheme="minorHAnsi" w:hAnsi="Aptos" w:cs="Helvetica"/>
          <w:color w:val="auto"/>
          <w:sz w:val="22"/>
          <w:szCs w:val="22"/>
          <w:u w:val="none"/>
        </w:rPr>
        <w:t xml:space="preserve">RI – </w:t>
      </w:r>
      <w:r w:rsidRPr="00880D36">
        <w:rPr>
          <w:rStyle w:val="Hyperlink"/>
          <w:rFonts w:ascii="Aptos" w:eastAsiaTheme="minorHAnsi" w:hAnsi="Aptos" w:cs="Helvetica"/>
          <w:b w:val="0"/>
          <w:bCs w:val="0"/>
          <w:color w:val="auto"/>
          <w:sz w:val="22"/>
          <w:szCs w:val="22"/>
          <w:u w:val="none"/>
        </w:rPr>
        <w:t>updated</w:t>
      </w:r>
      <w:r w:rsidRPr="00880D36">
        <w:rPr>
          <w:rStyle w:val="Hyperlink"/>
          <w:rFonts w:ascii="Aptos" w:eastAsiaTheme="minorHAnsi" w:hAnsi="Aptos" w:cs="Helvetica"/>
          <w:color w:val="auto"/>
          <w:sz w:val="22"/>
          <w:szCs w:val="22"/>
          <w:u w:val="none"/>
        </w:rPr>
        <w:t xml:space="preserve"> </w:t>
      </w:r>
      <w:hyperlink r:id="rId20" w:history="1">
        <w:r w:rsidR="00DB4CC5" w:rsidRPr="00880D36">
          <w:rPr>
            <w:rStyle w:val="Hyperlink"/>
            <w:rFonts w:ascii="Aptos" w:eastAsiaTheme="minorHAnsi" w:hAnsi="Aptos" w:cs="Helvetica"/>
            <w:sz w:val="22"/>
            <w:szCs w:val="22"/>
          </w:rPr>
          <w:t>https://dlt.ri.gov/employers/required-workplace-posters</w:t>
        </w:r>
      </w:hyperlink>
      <w:r w:rsidRPr="00880D36">
        <w:rPr>
          <w:rStyle w:val="Hyperlink"/>
          <w:rFonts w:ascii="Aptos" w:eastAsiaTheme="minorHAnsi" w:hAnsi="Aptos" w:cs="Helvetica"/>
          <w:color w:val="auto"/>
          <w:sz w:val="22"/>
          <w:szCs w:val="22"/>
          <w:u w:val="none"/>
        </w:rPr>
        <w:t>Minimum Wage Notice</w:t>
      </w:r>
    </w:p>
    <w:p w14:paraId="45583488" w14:textId="100AE4E0" w:rsidR="00652DE8" w:rsidRPr="00880D36" w:rsidRDefault="00652DE8" w:rsidP="00652DE8">
      <w:pPr>
        <w:pStyle w:val="Heading1"/>
        <w:numPr>
          <w:ilvl w:val="0"/>
          <w:numId w:val="110"/>
        </w:numPr>
        <w:shd w:val="clear" w:color="auto" w:fill="FFFFFF"/>
        <w:tabs>
          <w:tab w:val="left" w:pos="1080"/>
        </w:tabs>
        <w:spacing w:before="0" w:beforeAutospacing="0" w:after="0" w:afterAutospacing="0"/>
        <w:rPr>
          <w:rFonts w:ascii="Aptos" w:eastAsiaTheme="minorHAnsi" w:hAnsi="Aptos" w:cs="Helvetica"/>
          <w:sz w:val="22"/>
          <w:szCs w:val="22"/>
        </w:rPr>
      </w:pPr>
      <w:r w:rsidRPr="00880D36">
        <w:rPr>
          <w:rStyle w:val="Hyperlink"/>
          <w:rFonts w:ascii="Aptos" w:eastAsiaTheme="minorHAnsi" w:hAnsi="Aptos" w:cs="Helvetica"/>
          <w:color w:val="auto"/>
          <w:sz w:val="22"/>
          <w:szCs w:val="22"/>
          <w:u w:val="none"/>
        </w:rPr>
        <w:t xml:space="preserve">VA </w:t>
      </w:r>
      <w:r w:rsidRPr="00880D36">
        <w:rPr>
          <w:rStyle w:val="Hyperlink"/>
          <w:rFonts w:ascii="Aptos" w:eastAsiaTheme="minorHAnsi" w:hAnsi="Aptos" w:cs="Helvetica"/>
          <w:b w:val="0"/>
          <w:bCs w:val="0"/>
          <w:color w:val="auto"/>
          <w:sz w:val="22"/>
          <w:szCs w:val="22"/>
          <w:u w:val="none"/>
        </w:rPr>
        <w:t>–</w:t>
      </w:r>
      <w:r w:rsidRPr="00880D36">
        <w:rPr>
          <w:rStyle w:val="Hyperlink"/>
          <w:rFonts w:ascii="Aptos" w:eastAsiaTheme="minorHAnsi" w:hAnsi="Aptos" w:cs="Helvetica"/>
          <w:color w:val="auto"/>
          <w:sz w:val="22"/>
          <w:szCs w:val="22"/>
          <w:u w:val="none"/>
        </w:rPr>
        <w:t xml:space="preserve"> </w:t>
      </w:r>
      <w:r w:rsidRPr="00880D36">
        <w:rPr>
          <w:rStyle w:val="Hyperlink"/>
          <w:rFonts w:ascii="Aptos" w:eastAsiaTheme="minorHAnsi" w:hAnsi="Aptos" w:cs="Helvetica"/>
          <w:b w:val="0"/>
          <w:bCs w:val="0"/>
          <w:color w:val="auto"/>
          <w:sz w:val="22"/>
          <w:szCs w:val="22"/>
          <w:u w:val="none"/>
        </w:rPr>
        <w:t>updated</w:t>
      </w:r>
      <w:r w:rsidRPr="00880D36">
        <w:rPr>
          <w:rStyle w:val="Hyperlink"/>
          <w:rFonts w:ascii="Aptos" w:eastAsiaTheme="minorHAnsi" w:hAnsi="Aptos" w:cs="Helvetica"/>
          <w:color w:val="auto"/>
          <w:sz w:val="22"/>
          <w:szCs w:val="22"/>
          <w:u w:val="none"/>
        </w:rPr>
        <w:t xml:space="preserve"> </w:t>
      </w:r>
      <w:hyperlink r:id="rId21" w:history="1">
        <w:r w:rsidRPr="00880D36">
          <w:rPr>
            <w:rStyle w:val="Hyperlink"/>
            <w:rFonts w:ascii="Aptos" w:eastAsiaTheme="minorHAnsi" w:hAnsi="Aptos" w:cs="Helvetica"/>
            <w:sz w:val="22"/>
            <w:szCs w:val="22"/>
          </w:rPr>
          <w:t>Minium Wage Notice</w:t>
        </w:r>
      </w:hyperlink>
    </w:p>
    <w:p w14:paraId="426B3CF5" w14:textId="155B6A70" w:rsidR="00BF37A3" w:rsidRPr="00880D36" w:rsidRDefault="00BF37A3" w:rsidP="00652DE8">
      <w:pPr>
        <w:pStyle w:val="Heading1"/>
        <w:numPr>
          <w:ilvl w:val="0"/>
          <w:numId w:val="110"/>
        </w:numPr>
        <w:shd w:val="clear" w:color="auto" w:fill="FFFFFF"/>
        <w:tabs>
          <w:tab w:val="left" w:pos="1080"/>
        </w:tabs>
        <w:spacing w:before="0" w:beforeAutospacing="0" w:after="0" w:afterAutospacing="0"/>
        <w:rPr>
          <w:rFonts w:ascii="Aptos" w:eastAsiaTheme="minorHAnsi" w:hAnsi="Aptos" w:cs="Helvetica"/>
          <w:sz w:val="22"/>
          <w:szCs w:val="22"/>
        </w:rPr>
      </w:pPr>
      <w:r w:rsidRPr="00880D36">
        <w:rPr>
          <w:rStyle w:val="Hyperlink"/>
          <w:rFonts w:ascii="Aptos" w:eastAsiaTheme="minorHAnsi" w:hAnsi="Aptos" w:cs="Helvetica"/>
          <w:color w:val="auto"/>
          <w:sz w:val="22"/>
          <w:szCs w:val="22"/>
          <w:u w:val="none"/>
        </w:rPr>
        <w:t xml:space="preserve">WA </w:t>
      </w:r>
      <w:r w:rsidRPr="00880D36">
        <w:rPr>
          <w:rStyle w:val="Hyperlink"/>
          <w:rFonts w:ascii="Aptos" w:eastAsiaTheme="minorHAnsi" w:hAnsi="Aptos" w:cs="Helvetica"/>
          <w:b w:val="0"/>
          <w:bCs w:val="0"/>
          <w:color w:val="auto"/>
          <w:sz w:val="22"/>
          <w:szCs w:val="22"/>
          <w:u w:val="none"/>
        </w:rPr>
        <w:t>– updated</w:t>
      </w:r>
      <w:r w:rsidRPr="00880D36">
        <w:rPr>
          <w:rStyle w:val="Hyperlink"/>
          <w:rFonts w:ascii="Aptos" w:eastAsiaTheme="minorHAnsi" w:hAnsi="Aptos" w:cs="Helvetica"/>
          <w:color w:val="auto"/>
          <w:sz w:val="22"/>
          <w:szCs w:val="22"/>
          <w:u w:val="none"/>
        </w:rPr>
        <w:t xml:space="preserve"> </w:t>
      </w:r>
      <w:hyperlink r:id="rId22" w:history="1">
        <w:r w:rsidRPr="00880D36">
          <w:rPr>
            <w:rStyle w:val="Hyperlink"/>
            <w:rFonts w:ascii="Aptos" w:eastAsiaTheme="minorHAnsi" w:hAnsi="Aptos" w:cs="Helvetica"/>
            <w:sz w:val="22"/>
            <w:szCs w:val="22"/>
          </w:rPr>
          <w:t>Mini</w:t>
        </w:r>
        <w:r w:rsidR="003B7CD6" w:rsidRPr="00880D36">
          <w:rPr>
            <w:rStyle w:val="Hyperlink"/>
            <w:rFonts w:ascii="Aptos" w:eastAsiaTheme="minorHAnsi" w:hAnsi="Aptos" w:cs="Helvetica"/>
            <w:sz w:val="22"/>
            <w:szCs w:val="22"/>
          </w:rPr>
          <w:t>mu</w:t>
        </w:r>
        <w:r w:rsidRPr="00880D36">
          <w:rPr>
            <w:rStyle w:val="Hyperlink"/>
            <w:rFonts w:ascii="Aptos" w:eastAsiaTheme="minorHAnsi" w:hAnsi="Aptos" w:cs="Helvetica"/>
            <w:sz w:val="22"/>
            <w:szCs w:val="22"/>
          </w:rPr>
          <w:t xml:space="preserve">m Wage Notice </w:t>
        </w:r>
      </w:hyperlink>
    </w:p>
    <w:p w14:paraId="50667732" w14:textId="77777777" w:rsidR="00080147" w:rsidRPr="00880D36" w:rsidRDefault="00080147" w:rsidP="00B6531C">
      <w:pPr>
        <w:pStyle w:val="Heading1"/>
        <w:shd w:val="clear" w:color="auto" w:fill="FFFFFF"/>
        <w:tabs>
          <w:tab w:val="left" w:pos="1080"/>
        </w:tabs>
        <w:spacing w:before="0" w:beforeAutospacing="0" w:after="0" w:afterAutospacing="0"/>
        <w:rPr>
          <w:rStyle w:val="Hyperlink"/>
          <w:rFonts w:ascii="Aptos" w:eastAsiaTheme="minorHAnsi" w:hAnsi="Aptos" w:cs="Helvetica"/>
          <w:color w:val="auto"/>
          <w:sz w:val="22"/>
          <w:szCs w:val="22"/>
          <w:u w:val="none"/>
        </w:rPr>
      </w:pPr>
    </w:p>
    <w:p w14:paraId="78FADF5A" w14:textId="0E14A424" w:rsidR="00A31AC2" w:rsidRPr="00880D36" w:rsidRDefault="008D5CD0" w:rsidP="00CC48F8">
      <w:pPr>
        <w:pStyle w:val="Heading1"/>
        <w:shd w:val="clear" w:color="auto" w:fill="FFFFFF"/>
        <w:spacing w:before="0" w:beforeAutospacing="0" w:after="0" w:afterAutospacing="0" w:line="264" w:lineRule="atLeast"/>
        <w:rPr>
          <w:rFonts w:ascii="Aptos" w:eastAsiaTheme="minorHAnsi" w:hAnsi="Aptos" w:cstheme="minorBidi"/>
          <w:color w:val="44546A" w:themeColor="text2"/>
          <w:kern w:val="0"/>
          <w:sz w:val="22"/>
          <w:szCs w:val="22"/>
          <w:u w:val="single"/>
        </w:rPr>
      </w:pPr>
      <w:r w:rsidRPr="00880D36">
        <w:rPr>
          <w:rFonts w:ascii="Aptos" w:eastAsiaTheme="minorHAnsi" w:hAnsi="Aptos" w:cstheme="minorBidi"/>
          <w:color w:val="C00000"/>
          <w:kern w:val="0"/>
          <w:sz w:val="22"/>
          <w:szCs w:val="22"/>
        </w:rPr>
        <w:t>New</w:t>
      </w:r>
      <w:r w:rsidR="000374EB" w:rsidRPr="00880D36">
        <w:rPr>
          <w:rFonts w:ascii="Aptos" w:eastAsiaTheme="minorHAnsi" w:hAnsi="Aptos" w:cstheme="minorBidi"/>
          <w:color w:val="C00000"/>
          <w:kern w:val="0"/>
          <w:sz w:val="22"/>
          <w:szCs w:val="22"/>
        </w:rPr>
        <w:t>!</w:t>
      </w:r>
      <w:r w:rsidR="005A56AA" w:rsidRPr="00880D36">
        <w:rPr>
          <w:rFonts w:ascii="Aptos" w:eastAsiaTheme="minorHAnsi" w:hAnsi="Aptos" w:cstheme="minorBidi"/>
          <w:color w:val="C00000"/>
          <w:kern w:val="0"/>
          <w:sz w:val="22"/>
          <w:szCs w:val="22"/>
        </w:rPr>
        <w:t xml:space="preserve"> </w:t>
      </w:r>
      <w:r w:rsidR="005A56AA" w:rsidRPr="00880D36">
        <w:rPr>
          <w:rFonts w:ascii="Aptos" w:eastAsiaTheme="minorHAnsi" w:hAnsi="Aptos" w:cstheme="minorBidi"/>
          <w:kern w:val="0"/>
          <w:sz w:val="22"/>
          <w:szCs w:val="22"/>
        </w:rPr>
        <w:t>State Handbook Addendum Updates</w:t>
      </w:r>
      <w:r w:rsidR="00D0167C" w:rsidRPr="00880D36">
        <w:rPr>
          <w:rFonts w:ascii="Aptos" w:eastAsiaTheme="minorHAnsi" w:hAnsi="Aptos" w:cstheme="minorBidi"/>
          <w:kern w:val="0"/>
          <w:sz w:val="22"/>
          <w:szCs w:val="22"/>
        </w:rPr>
        <w:t xml:space="preserve"> – </w:t>
      </w:r>
      <w:r w:rsidR="00193CC9" w:rsidRPr="00880D36">
        <w:rPr>
          <w:rFonts w:ascii="Aptos" w:eastAsiaTheme="minorHAnsi" w:hAnsi="Aptos" w:cstheme="minorBidi"/>
          <w:color w:val="C00000"/>
          <w:kern w:val="0"/>
          <w:sz w:val="22"/>
          <w:szCs w:val="22"/>
        </w:rPr>
        <w:t>December</w:t>
      </w:r>
      <w:r w:rsidR="00D0167C" w:rsidRPr="00880D36">
        <w:rPr>
          <w:rFonts w:ascii="Aptos" w:eastAsiaTheme="minorHAnsi" w:hAnsi="Aptos" w:cstheme="minorBidi"/>
          <w:color w:val="C00000"/>
          <w:kern w:val="0"/>
          <w:sz w:val="22"/>
          <w:szCs w:val="22"/>
        </w:rPr>
        <w:t xml:space="preserve"> </w:t>
      </w:r>
      <w:r w:rsidR="00D0167C" w:rsidRPr="00880D36">
        <w:rPr>
          <w:rFonts w:ascii="Aptos" w:eastAsiaTheme="minorHAnsi" w:hAnsi="Aptos" w:cstheme="minorBidi"/>
          <w:kern w:val="0"/>
          <w:sz w:val="22"/>
          <w:szCs w:val="22"/>
        </w:rPr>
        <w:t>Release</w:t>
      </w:r>
      <w:r w:rsidRPr="00880D36">
        <w:rPr>
          <w:rFonts w:ascii="Aptos" w:eastAsiaTheme="minorHAnsi" w:hAnsi="Aptos" w:cstheme="minorBidi"/>
          <w:kern w:val="0"/>
          <w:sz w:val="22"/>
          <w:szCs w:val="22"/>
        </w:rPr>
        <w:t>s</w:t>
      </w:r>
    </w:p>
    <w:p w14:paraId="22EBF4F7" w14:textId="77777777" w:rsidR="004608F8" w:rsidRPr="00880D36" w:rsidRDefault="004608F8" w:rsidP="004608F8">
      <w:pPr>
        <w:pStyle w:val="ListParagraph"/>
        <w:numPr>
          <w:ilvl w:val="0"/>
          <w:numId w:val="385"/>
        </w:numPr>
        <w:suppressAutoHyphens/>
        <w:autoSpaceDN w:val="0"/>
        <w:spacing w:after="160" w:line="276" w:lineRule="auto"/>
        <w:ind w:left="180"/>
        <w:rPr>
          <w:rFonts w:ascii="Aptos" w:hAnsi="Aptos"/>
          <w:b/>
          <w:bCs/>
          <w:sz w:val="22"/>
          <w:szCs w:val="22"/>
          <w:shd w:val="clear" w:color="auto" w:fill="00FFFF"/>
        </w:rPr>
      </w:pPr>
      <w:bookmarkStart w:id="2" w:name="_Hlk217981391"/>
      <w:r w:rsidRPr="00880D36">
        <w:rPr>
          <w:rFonts w:ascii="Aptos" w:hAnsi="Aptos"/>
          <w:b/>
          <w:bCs/>
          <w:sz w:val="22"/>
          <w:szCs w:val="22"/>
          <w:shd w:val="clear" w:color="auto" w:fill="00FFFF"/>
        </w:rPr>
        <w:t>CA State Handbook Addendum</w:t>
      </w:r>
    </w:p>
    <w:p w14:paraId="51215F67" w14:textId="77777777" w:rsidR="004608F8" w:rsidRPr="00880D36" w:rsidRDefault="004608F8" w:rsidP="004608F8">
      <w:pPr>
        <w:pStyle w:val="ListParagraph"/>
        <w:numPr>
          <w:ilvl w:val="0"/>
          <w:numId w:val="385"/>
        </w:numPr>
        <w:autoSpaceDN w:val="0"/>
        <w:rPr>
          <w:rFonts w:ascii="Aptos" w:hAnsi="Aptos"/>
          <w:sz w:val="22"/>
          <w:szCs w:val="22"/>
        </w:rPr>
      </w:pPr>
      <w:r w:rsidRPr="00880D36">
        <w:rPr>
          <w:rFonts w:ascii="Aptos" w:hAnsi="Aptos"/>
          <w:sz w:val="22"/>
          <w:szCs w:val="22"/>
        </w:rPr>
        <w:t>Sick &amp; Safe Leave - policy language cleaned up and made more concise, includes newly covered reasons just as juror, witness and crime victim applicability</w:t>
      </w:r>
    </w:p>
    <w:p w14:paraId="0855CAB0" w14:textId="77777777" w:rsidR="004608F8" w:rsidRPr="00880D36" w:rsidRDefault="004608F8" w:rsidP="004608F8">
      <w:pPr>
        <w:pStyle w:val="ListParagraph"/>
        <w:numPr>
          <w:ilvl w:val="0"/>
          <w:numId w:val="385"/>
        </w:numPr>
        <w:autoSpaceDN w:val="0"/>
        <w:rPr>
          <w:rFonts w:ascii="Aptos" w:hAnsi="Aptos"/>
          <w:sz w:val="22"/>
          <w:szCs w:val="22"/>
        </w:rPr>
      </w:pPr>
      <w:r w:rsidRPr="00880D36">
        <w:rPr>
          <w:rFonts w:ascii="Aptos" w:hAnsi="Aptos"/>
          <w:sz w:val="22"/>
          <w:szCs w:val="22"/>
        </w:rPr>
        <w:t>Local Sick &amp; Safe Time Policies - Berkeley, Emeryville, Los Angeles, Oakland, San Diego, San Franscisco, Santa Monica &amp; West Hollywood - edited to also clean up leave reasons, make more concise and newly covered reasons just as juror, witness and crime victim applicability</w:t>
      </w:r>
    </w:p>
    <w:p w14:paraId="5E4D745D" w14:textId="77777777" w:rsidR="004608F8" w:rsidRPr="00880D36" w:rsidRDefault="004608F8" w:rsidP="004608F8">
      <w:pPr>
        <w:numPr>
          <w:ilvl w:val="0"/>
          <w:numId w:val="385"/>
        </w:numPr>
        <w:autoSpaceDN w:val="0"/>
        <w:rPr>
          <w:rFonts w:ascii="Aptos" w:hAnsi="Aptos"/>
          <w:sz w:val="22"/>
          <w:szCs w:val="22"/>
        </w:rPr>
      </w:pPr>
      <w:r w:rsidRPr="00880D36">
        <w:rPr>
          <w:rFonts w:ascii="Aptos" w:hAnsi="Aptos"/>
          <w:sz w:val="22"/>
          <w:szCs w:val="22"/>
        </w:rPr>
        <w:t>Paid Family Leave Policy- edited to remove language no longer applicable.</w:t>
      </w:r>
    </w:p>
    <w:p w14:paraId="1D75C53A" w14:textId="01D1C6C7" w:rsidR="000C14CB" w:rsidRPr="00880D36" w:rsidRDefault="000C14CB" w:rsidP="000C14CB">
      <w:pPr>
        <w:pStyle w:val="ListParagraph"/>
        <w:numPr>
          <w:ilvl w:val="0"/>
          <w:numId w:val="385"/>
        </w:numPr>
        <w:tabs>
          <w:tab w:val="left" w:pos="-180"/>
        </w:tabs>
        <w:autoSpaceDN w:val="0"/>
        <w:ind w:left="180"/>
        <w:rPr>
          <w:rFonts w:ascii="Aptos" w:hAnsi="Aptos"/>
          <w:b/>
          <w:bCs/>
          <w:sz w:val="22"/>
          <w:szCs w:val="22"/>
          <w:shd w:val="clear" w:color="auto" w:fill="00FFFF"/>
        </w:rPr>
      </w:pPr>
      <w:r w:rsidRPr="00880D36">
        <w:rPr>
          <w:rFonts w:ascii="Aptos" w:hAnsi="Aptos"/>
          <w:b/>
          <w:bCs/>
          <w:sz w:val="22"/>
          <w:szCs w:val="22"/>
          <w:shd w:val="clear" w:color="auto" w:fill="00FFFF"/>
        </w:rPr>
        <w:t>CT State Handbook Addendum</w:t>
      </w:r>
    </w:p>
    <w:p w14:paraId="5B25B486" w14:textId="15FC888B" w:rsidR="000C14CB" w:rsidRPr="00880D36" w:rsidRDefault="008F575A" w:rsidP="000C14CB">
      <w:pPr>
        <w:pStyle w:val="ListParagraph"/>
        <w:numPr>
          <w:ilvl w:val="1"/>
          <w:numId w:val="385"/>
        </w:numPr>
        <w:tabs>
          <w:tab w:val="left" w:pos="-180"/>
        </w:tabs>
        <w:autoSpaceDN w:val="0"/>
        <w:ind w:left="720"/>
        <w:rPr>
          <w:rFonts w:ascii="Aptos" w:hAnsi="Aptos"/>
          <w:sz w:val="22"/>
          <w:szCs w:val="22"/>
        </w:rPr>
      </w:pPr>
      <w:r w:rsidRPr="00880D36">
        <w:rPr>
          <w:rFonts w:ascii="Aptos" w:hAnsi="Aptos"/>
          <w:sz w:val="22"/>
          <w:szCs w:val="22"/>
        </w:rPr>
        <w:t xml:space="preserve">No material content changes added.  Commentary added to Sick &amp; safe Leave Policy addressing employer </w:t>
      </w:r>
      <w:r w:rsidR="00E666E5" w:rsidRPr="00880D36">
        <w:rPr>
          <w:rFonts w:ascii="Aptos" w:hAnsi="Aptos"/>
          <w:sz w:val="22"/>
          <w:szCs w:val="22"/>
        </w:rPr>
        <w:t>applicability changes effective January 1, 2026, and 202</w:t>
      </w:r>
      <w:r w:rsidR="00E666E5" w:rsidRPr="00880D36">
        <w:rPr>
          <w:rFonts w:ascii="Aptos" w:hAnsi="Aptos"/>
          <w:sz w:val="22"/>
          <w:szCs w:val="22"/>
          <w:u w:val="single"/>
        </w:rPr>
        <w:t>7</w:t>
      </w:r>
    </w:p>
    <w:p w14:paraId="5C75F6FD" w14:textId="77777777" w:rsidR="004608F8" w:rsidRPr="00880D36" w:rsidRDefault="004608F8" w:rsidP="004608F8">
      <w:pPr>
        <w:pStyle w:val="ListParagraph"/>
        <w:numPr>
          <w:ilvl w:val="0"/>
          <w:numId w:val="385"/>
        </w:numPr>
        <w:suppressAutoHyphens/>
        <w:autoSpaceDN w:val="0"/>
        <w:spacing w:after="160" w:line="276" w:lineRule="auto"/>
        <w:ind w:left="180"/>
        <w:rPr>
          <w:rFonts w:ascii="Aptos" w:hAnsi="Aptos"/>
          <w:b/>
          <w:bCs/>
          <w:sz w:val="22"/>
          <w:szCs w:val="22"/>
          <w:shd w:val="clear" w:color="auto" w:fill="00FFFF"/>
        </w:rPr>
      </w:pPr>
      <w:r w:rsidRPr="00880D36">
        <w:rPr>
          <w:rFonts w:ascii="Aptos" w:hAnsi="Aptos"/>
          <w:b/>
          <w:bCs/>
          <w:sz w:val="22"/>
          <w:szCs w:val="22"/>
          <w:shd w:val="clear" w:color="auto" w:fill="00FFFF"/>
        </w:rPr>
        <w:t>DE State Handbook Addendum</w:t>
      </w:r>
    </w:p>
    <w:p w14:paraId="349134A2" w14:textId="77777777" w:rsidR="004608F8" w:rsidRPr="00880D36" w:rsidRDefault="004608F8" w:rsidP="004608F8">
      <w:pPr>
        <w:pStyle w:val="ListParagraph"/>
        <w:numPr>
          <w:ilvl w:val="1"/>
          <w:numId w:val="385"/>
        </w:numPr>
        <w:suppressAutoHyphens/>
        <w:autoSpaceDN w:val="0"/>
        <w:spacing w:after="160" w:line="276" w:lineRule="auto"/>
        <w:ind w:left="720"/>
        <w:rPr>
          <w:rFonts w:ascii="Aptos" w:hAnsi="Aptos"/>
          <w:sz w:val="22"/>
          <w:szCs w:val="22"/>
        </w:rPr>
      </w:pPr>
      <w:r w:rsidRPr="00880D36">
        <w:rPr>
          <w:rFonts w:ascii="Aptos" w:hAnsi="Aptos"/>
          <w:sz w:val="22"/>
          <w:szCs w:val="22"/>
        </w:rPr>
        <w:t>New policy added: State Paid Family Medical Leave - effective 1.1.26 for employers with 25 or more employees in DE.</w:t>
      </w:r>
    </w:p>
    <w:p w14:paraId="419CF3D5" w14:textId="77777777" w:rsidR="004608F8" w:rsidRPr="00880D36" w:rsidRDefault="004608F8" w:rsidP="004608F8">
      <w:pPr>
        <w:pStyle w:val="ListParagraph"/>
        <w:numPr>
          <w:ilvl w:val="0"/>
          <w:numId w:val="385"/>
        </w:numPr>
        <w:suppressAutoHyphens/>
        <w:autoSpaceDN w:val="0"/>
        <w:spacing w:after="160" w:line="276" w:lineRule="auto"/>
        <w:ind w:left="180"/>
        <w:rPr>
          <w:rFonts w:ascii="Aptos" w:hAnsi="Aptos"/>
          <w:b/>
          <w:bCs/>
          <w:sz w:val="22"/>
          <w:szCs w:val="22"/>
          <w:shd w:val="clear" w:color="auto" w:fill="00FFFF"/>
        </w:rPr>
      </w:pPr>
      <w:r w:rsidRPr="00880D36">
        <w:rPr>
          <w:rFonts w:ascii="Aptos" w:hAnsi="Aptos"/>
          <w:b/>
          <w:bCs/>
          <w:sz w:val="22"/>
          <w:szCs w:val="22"/>
          <w:shd w:val="clear" w:color="auto" w:fill="00FFFF"/>
        </w:rPr>
        <w:lastRenderedPageBreak/>
        <w:t>IL State Handbook Addendum</w:t>
      </w:r>
    </w:p>
    <w:p w14:paraId="3D430912" w14:textId="77777777" w:rsidR="004608F8" w:rsidRPr="00880D36" w:rsidRDefault="004608F8" w:rsidP="004608F8">
      <w:pPr>
        <w:pStyle w:val="ListParagraph"/>
        <w:numPr>
          <w:ilvl w:val="1"/>
          <w:numId w:val="385"/>
        </w:numPr>
        <w:suppressAutoHyphens/>
        <w:autoSpaceDN w:val="0"/>
        <w:spacing w:after="160" w:line="276" w:lineRule="auto"/>
        <w:ind w:left="810"/>
        <w:rPr>
          <w:rFonts w:ascii="Aptos" w:hAnsi="Aptos"/>
          <w:sz w:val="22"/>
          <w:szCs w:val="22"/>
        </w:rPr>
      </w:pPr>
      <w:r w:rsidRPr="00880D36">
        <w:rPr>
          <w:rFonts w:ascii="Aptos" w:hAnsi="Aptos"/>
          <w:sz w:val="22"/>
          <w:szCs w:val="22"/>
        </w:rPr>
        <w:t>Lactation Break Policy language revised</w:t>
      </w:r>
    </w:p>
    <w:p w14:paraId="4FBFD772" w14:textId="77777777" w:rsidR="004608F8" w:rsidRPr="00880D36" w:rsidRDefault="004608F8" w:rsidP="004608F8">
      <w:pPr>
        <w:pStyle w:val="ListParagraph"/>
        <w:numPr>
          <w:ilvl w:val="1"/>
          <w:numId w:val="385"/>
        </w:numPr>
        <w:suppressAutoHyphens/>
        <w:autoSpaceDN w:val="0"/>
        <w:spacing w:after="160" w:line="276" w:lineRule="auto"/>
        <w:ind w:left="810"/>
        <w:rPr>
          <w:rFonts w:ascii="Aptos" w:hAnsi="Aptos"/>
          <w:sz w:val="22"/>
          <w:szCs w:val="22"/>
        </w:rPr>
      </w:pPr>
      <w:r w:rsidRPr="00880D36">
        <w:rPr>
          <w:rFonts w:ascii="Aptos" w:hAnsi="Aptos"/>
          <w:b/>
          <w:bCs/>
          <w:sz w:val="22"/>
          <w:szCs w:val="22"/>
        </w:rPr>
        <w:t>LEAVE FOR DOMESTIC, SEXUAL AND GENDER VIOLENCE OR OTHER CRIMES OF VIOLENCE</w:t>
      </w:r>
      <w:r w:rsidRPr="00880D36">
        <w:rPr>
          <w:rFonts w:ascii="Aptos" w:hAnsi="Aptos"/>
          <w:sz w:val="22"/>
          <w:szCs w:val="22"/>
        </w:rPr>
        <w:t xml:space="preserve"> policy revised</w:t>
      </w:r>
    </w:p>
    <w:p w14:paraId="0DB91D70" w14:textId="77777777" w:rsidR="004608F8" w:rsidRPr="00880D36" w:rsidRDefault="004608F8" w:rsidP="004608F8">
      <w:pPr>
        <w:pStyle w:val="ListParagraph"/>
        <w:numPr>
          <w:ilvl w:val="1"/>
          <w:numId w:val="385"/>
        </w:numPr>
        <w:suppressAutoHyphens/>
        <w:autoSpaceDN w:val="0"/>
        <w:spacing w:after="160" w:line="276" w:lineRule="auto"/>
        <w:ind w:left="810"/>
        <w:rPr>
          <w:rFonts w:ascii="Aptos" w:hAnsi="Aptos"/>
          <w:sz w:val="22"/>
          <w:szCs w:val="22"/>
        </w:rPr>
      </w:pPr>
      <w:r w:rsidRPr="00880D36">
        <w:rPr>
          <w:rFonts w:ascii="Aptos" w:hAnsi="Aptos"/>
          <w:b/>
          <w:bCs/>
          <w:sz w:val="22"/>
          <w:szCs w:val="22"/>
        </w:rPr>
        <w:t>Blood &amp; Organ Donation Leave</w:t>
      </w:r>
      <w:r w:rsidRPr="00880D36">
        <w:rPr>
          <w:rFonts w:ascii="Aptos" w:hAnsi="Aptos"/>
          <w:sz w:val="22"/>
          <w:szCs w:val="22"/>
        </w:rPr>
        <w:t xml:space="preserve"> policy updated to include protected leave for part time employees under the organ donation aspect of policy</w:t>
      </w:r>
    </w:p>
    <w:p w14:paraId="11AB102E" w14:textId="77777777" w:rsidR="004608F8" w:rsidRPr="00880D36" w:rsidRDefault="004608F8" w:rsidP="004608F8">
      <w:pPr>
        <w:pStyle w:val="ListParagraph"/>
        <w:numPr>
          <w:ilvl w:val="1"/>
          <w:numId w:val="385"/>
        </w:numPr>
        <w:suppressAutoHyphens/>
        <w:autoSpaceDN w:val="0"/>
        <w:spacing w:after="160" w:line="276" w:lineRule="auto"/>
        <w:ind w:left="810"/>
        <w:rPr>
          <w:rFonts w:ascii="Aptos" w:hAnsi="Aptos"/>
          <w:sz w:val="22"/>
          <w:szCs w:val="22"/>
        </w:rPr>
      </w:pPr>
      <w:r w:rsidRPr="00880D36">
        <w:rPr>
          <w:rFonts w:ascii="Aptos" w:hAnsi="Aptos"/>
          <w:sz w:val="22"/>
          <w:szCs w:val="22"/>
        </w:rPr>
        <w:t xml:space="preserve">New Policy added: </w:t>
      </w:r>
      <w:r w:rsidRPr="00880D36">
        <w:rPr>
          <w:rFonts w:ascii="Aptos" w:hAnsi="Aptos"/>
          <w:b/>
          <w:bCs/>
          <w:sz w:val="22"/>
          <w:szCs w:val="22"/>
        </w:rPr>
        <w:t xml:space="preserve">FAMILY NEONATAL INTENSIVE CARE LEAVE </w:t>
      </w:r>
      <w:r w:rsidRPr="00880D36">
        <w:rPr>
          <w:rFonts w:ascii="Aptos" w:hAnsi="Aptos"/>
          <w:sz w:val="22"/>
          <w:szCs w:val="22"/>
        </w:rPr>
        <w:t>ahead of 6.2026 enactment effective date</w:t>
      </w:r>
    </w:p>
    <w:p w14:paraId="6A987AEB" w14:textId="77777777" w:rsidR="004608F8" w:rsidRPr="00880D36" w:rsidRDefault="004608F8" w:rsidP="004608F8">
      <w:pPr>
        <w:pStyle w:val="ListParagraph"/>
        <w:numPr>
          <w:ilvl w:val="1"/>
          <w:numId w:val="385"/>
        </w:numPr>
        <w:suppressAutoHyphens/>
        <w:autoSpaceDN w:val="0"/>
        <w:spacing w:after="160" w:line="276" w:lineRule="auto"/>
        <w:ind w:left="810"/>
        <w:rPr>
          <w:rFonts w:ascii="Aptos" w:hAnsi="Aptos"/>
          <w:sz w:val="22"/>
          <w:szCs w:val="22"/>
        </w:rPr>
      </w:pPr>
      <w:r w:rsidRPr="00880D36">
        <w:rPr>
          <w:rFonts w:ascii="Aptos" w:hAnsi="Aptos"/>
          <w:sz w:val="22"/>
          <w:szCs w:val="22"/>
        </w:rPr>
        <w:t>Cook County Paid Leave policy revised to include labor notice image</w:t>
      </w:r>
    </w:p>
    <w:p w14:paraId="76B06AC6" w14:textId="77777777" w:rsidR="004608F8" w:rsidRPr="00880D36" w:rsidRDefault="004608F8" w:rsidP="004608F8">
      <w:pPr>
        <w:pStyle w:val="ListParagraph"/>
        <w:numPr>
          <w:ilvl w:val="0"/>
          <w:numId w:val="385"/>
        </w:numPr>
        <w:suppressAutoHyphens/>
        <w:autoSpaceDN w:val="0"/>
        <w:spacing w:after="160" w:line="276" w:lineRule="auto"/>
        <w:ind w:left="180"/>
        <w:rPr>
          <w:rFonts w:ascii="Aptos" w:hAnsi="Aptos"/>
          <w:b/>
          <w:bCs/>
          <w:sz w:val="22"/>
          <w:szCs w:val="22"/>
          <w:shd w:val="clear" w:color="auto" w:fill="00FFFF"/>
        </w:rPr>
      </w:pPr>
      <w:r w:rsidRPr="00880D36">
        <w:rPr>
          <w:rFonts w:ascii="Aptos" w:hAnsi="Aptos"/>
          <w:b/>
          <w:bCs/>
          <w:sz w:val="22"/>
          <w:szCs w:val="22"/>
          <w:shd w:val="clear" w:color="auto" w:fill="00FFFF"/>
        </w:rPr>
        <w:t>NH State Handbook Addendum</w:t>
      </w:r>
    </w:p>
    <w:p w14:paraId="68FD333A" w14:textId="77777777" w:rsidR="004608F8" w:rsidRPr="00880D36" w:rsidRDefault="004608F8" w:rsidP="004608F8">
      <w:pPr>
        <w:pStyle w:val="ListParagraph"/>
        <w:numPr>
          <w:ilvl w:val="1"/>
          <w:numId w:val="385"/>
        </w:numPr>
        <w:suppressAutoHyphens/>
        <w:autoSpaceDN w:val="0"/>
        <w:ind w:left="720"/>
        <w:rPr>
          <w:rFonts w:ascii="Aptos" w:hAnsi="Aptos"/>
          <w:sz w:val="22"/>
          <w:szCs w:val="22"/>
        </w:rPr>
      </w:pPr>
      <w:r w:rsidRPr="00880D36">
        <w:rPr>
          <w:rFonts w:ascii="Aptos" w:hAnsi="Aptos"/>
          <w:sz w:val="22"/>
          <w:szCs w:val="22"/>
        </w:rPr>
        <w:t>New policy added: LEAVE OF ABSENCE TO ATTEND MEDICAL APPOINTMENTS FOR CHILDBIRTH, POSTPARTUM CARE, AND INFANT PEDIATRIC MEDICAL APPOINTMENTS</w:t>
      </w:r>
    </w:p>
    <w:p w14:paraId="54A3174E" w14:textId="77777777" w:rsidR="004608F8" w:rsidRPr="00880D36" w:rsidRDefault="004608F8" w:rsidP="004608F8">
      <w:pPr>
        <w:numPr>
          <w:ilvl w:val="0"/>
          <w:numId w:val="385"/>
        </w:numPr>
        <w:autoSpaceDN w:val="0"/>
        <w:rPr>
          <w:rFonts w:ascii="Aptos" w:hAnsi="Aptos"/>
          <w:sz w:val="22"/>
          <w:szCs w:val="22"/>
        </w:rPr>
      </w:pPr>
      <w:r w:rsidRPr="00880D36">
        <w:rPr>
          <w:rFonts w:ascii="Aptos" w:hAnsi="Aptos"/>
          <w:sz w:val="22"/>
          <w:szCs w:val="22"/>
        </w:rPr>
        <w:t>New Policy added: Leave for Military Spouses (in effect 1.1.26)</w:t>
      </w:r>
    </w:p>
    <w:p w14:paraId="0FC1E002" w14:textId="77777777" w:rsidR="004608F8" w:rsidRPr="00880D36" w:rsidRDefault="004608F8" w:rsidP="004608F8">
      <w:pPr>
        <w:pStyle w:val="ListParagraph"/>
        <w:numPr>
          <w:ilvl w:val="0"/>
          <w:numId w:val="385"/>
        </w:numPr>
        <w:suppressAutoHyphens/>
        <w:autoSpaceDN w:val="0"/>
        <w:spacing w:after="160" w:line="276" w:lineRule="auto"/>
        <w:ind w:left="180"/>
        <w:rPr>
          <w:rFonts w:ascii="Aptos" w:hAnsi="Aptos"/>
          <w:b/>
          <w:bCs/>
          <w:sz w:val="22"/>
          <w:szCs w:val="22"/>
          <w:shd w:val="clear" w:color="auto" w:fill="00FFFF"/>
        </w:rPr>
      </w:pPr>
      <w:r w:rsidRPr="00880D36">
        <w:rPr>
          <w:rFonts w:ascii="Aptos" w:hAnsi="Aptos"/>
          <w:b/>
          <w:bCs/>
          <w:sz w:val="22"/>
          <w:szCs w:val="22"/>
          <w:shd w:val="clear" w:color="auto" w:fill="00FFFF"/>
        </w:rPr>
        <w:t>NY State Handbook Addendum</w:t>
      </w:r>
    </w:p>
    <w:p w14:paraId="1BBB69F2" w14:textId="77777777" w:rsidR="004608F8" w:rsidRPr="00880D36" w:rsidRDefault="004608F8" w:rsidP="004608F8">
      <w:pPr>
        <w:pStyle w:val="ListParagraph"/>
        <w:numPr>
          <w:ilvl w:val="0"/>
          <w:numId w:val="385"/>
        </w:numPr>
        <w:suppressAutoHyphens/>
        <w:autoSpaceDN w:val="0"/>
        <w:spacing w:after="160" w:line="276" w:lineRule="auto"/>
        <w:rPr>
          <w:rFonts w:ascii="Aptos" w:hAnsi="Aptos"/>
          <w:sz w:val="22"/>
          <w:szCs w:val="22"/>
        </w:rPr>
      </w:pPr>
      <w:r w:rsidRPr="00880D36">
        <w:rPr>
          <w:rFonts w:ascii="Aptos" w:hAnsi="Aptos"/>
          <w:sz w:val="22"/>
          <w:szCs w:val="22"/>
        </w:rPr>
        <w:t>NY City’s temporary Schedule change Policy – commentary added to Addendum, no policy changes</w:t>
      </w:r>
    </w:p>
    <w:p w14:paraId="7FDC2BBF" w14:textId="77777777" w:rsidR="004608F8" w:rsidRPr="00880D36" w:rsidRDefault="004608F8" w:rsidP="004608F8">
      <w:pPr>
        <w:pStyle w:val="ListParagraph"/>
        <w:numPr>
          <w:ilvl w:val="0"/>
          <w:numId w:val="386"/>
        </w:numPr>
        <w:suppressAutoHyphens/>
        <w:autoSpaceDN w:val="0"/>
        <w:spacing w:after="160" w:line="276" w:lineRule="auto"/>
        <w:ind w:left="180"/>
        <w:rPr>
          <w:rFonts w:ascii="Aptos" w:hAnsi="Aptos"/>
          <w:sz w:val="22"/>
          <w:szCs w:val="22"/>
        </w:rPr>
      </w:pPr>
      <w:r w:rsidRPr="00880D36">
        <w:rPr>
          <w:rFonts w:ascii="Aptos" w:hAnsi="Aptos"/>
          <w:b/>
          <w:bCs/>
          <w:sz w:val="22"/>
          <w:szCs w:val="22"/>
          <w:shd w:val="clear" w:color="auto" w:fill="00FFFF"/>
        </w:rPr>
        <w:t xml:space="preserve">ME State Handbook Addendum </w:t>
      </w:r>
    </w:p>
    <w:p w14:paraId="3C873F7D" w14:textId="77777777" w:rsidR="004608F8" w:rsidRPr="00880D36" w:rsidRDefault="004608F8" w:rsidP="004608F8">
      <w:pPr>
        <w:pStyle w:val="ListParagraph"/>
        <w:numPr>
          <w:ilvl w:val="1"/>
          <w:numId w:val="386"/>
        </w:numPr>
        <w:suppressAutoHyphens/>
        <w:autoSpaceDN w:val="0"/>
        <w:spacing w:after="160" w:line="276" w:lineRule="auto"/>
        <w:ind w:left="810"/>
        <w:rPr>
          <w:rFonts w:ascii="Aptos" w:hAnsi="Aptos"/>
          <w:sz w:val="22"/>
          <w:szCs w:val="22"/>
        </w:rPr>
      </w:pPr>
      <w:r w:rsidRPr="00880D36">
        <w:rPr>
          <w:rFonts w:ascii="Aptos" w:hAnsi="Aptos"/>
          <w:sz w:val="22"/>
          <w:szCs w:val="22"/>
        </w:rPr>
        <w:t>Paid Family &amp; Medical Leave Policy added (For Employers using a Private Plan) ahead of 5.2026 entitlement effective date.</w:t>
      </w:r>
    </w:p>
    <w:p w14:paraId="2B9B770D" w14:textId="77777777" w:rsidR="004608F8" w:rsidRPr="00880D36" w:rsidRDefault="004608F8" w:rsidP="004608F8">
      <w:pPr>
        <w:pStyle w:val="ListParagraph"/>
        <w:numPr>
          <w:ilvl w:val="0"/>
          <w:numId w:val="386"/>
        </w:numPr>
        <w:suppressAutoHyphens/>
        <w:autoSpaceDN w:val="0"/>
        <w:spacing w:after="160" w:line="276" w:lineRule="auto"/>
        <w:ind w:left="180"/>
        <w:rPr>
          <w:rFonts w:ascii="Aptos" w:hAnsi="Aptos"/>
          <w:b/>
          <w:bCs/>
          <w:sz w:val="22"/>
          <w:szCs w:val="22"/>
          <w:shd w:val="clear" w:color="auto" w:fill="00FFFF"/>
        </w:rPr>
      </w:pPr>
      <w:r w:rsidRPr="00880D36">
        <w:rPr>
          <w:rFonts w:ascii="Aptos" w:hAnsi="Aptos"/>
          <w:b/>
          <w:bCs/>
          <w:sz w:val="22"/>
          <w:szCs w:val="22"/>
          <w:shd w:val="clear" w:color="auto" w:fill="00FFFF"/>
        </w:rPr>
        <w:t>MN State Handbook Addendum</w:t>
      </w:r>
    </w:p>
    <w:p w14:paraId="063302FF" w14:textId="77777777" w:rsidR="004608F8" w:rsidRPr="00880D36" w:rsidRDefault="004608F8" w:rsidP="004608F8">
      <w:pPr>
        <w:pStyle w:val="ListParagraph"/>
        <w:numPr>
          <w:ilvl w:val="0"/>
          <w:numId w:val="386"/>
        </w:numPr>
        <w:suppressAutoHyphens/>
        <w:autoSpaceDN w:val="0"/>
        <w:spacing w:after="160" w:line="276" w:lineRule="auto"/>
        <w:rPr>
          <w:rFonts w:ascii="Aptos" w:hAnsi="Aptos"/>
          <w:sz w:val="22"/>
          <w:szCs w:val="22"/>
        </w:rPr>
      </w:pPr>
      <w:r w:rsidRPr="00880D36">
        <w:rPr>
          <w:rFonts w:ascii="Aptos" w:hAnsi="Aptos"/>
          <w:sz w:val="22"/>
          <w:szCs w:val="22"/>
        </w:rPr>
        <w:t>Updated Minneapolis &amp; St. Paul Sick &amp; Safe Time policy language</w:t>
      </w:r>
    </w:p>
    <w:p w14:paraId="6E0698DF" w14:textId="77777777" w:rsidR="004608F8" w:rsidRPr="00880D36" w:rsidRDefault="004608F8" w:rsidP="004608F8">
      <w:pPr>
        <w:pStyle w:val="ListParagraph"/>
        <w:numPr>
          <w:ilvl w:val="0"/>
          <w:numId w:val="386"/>
        </w:numPr>
        <w:suppressAutoHyphens/>
        <w:autoSpaceDN w:val="0"/>
        <w:spacing w:after="160" w:line="276" w:lineRule="auto"/>
        <w:rPr>
          <w:rFonts w:ascii="Aptos" w:hAnsi="Aptos"/>
          <w:sz w:val="22"/>
          <w:szCs w:val="22"/>
        </w:rPr>
      </w:pPr>
      <w:r w:rsidRPr="00880D36">
        <w:rPr>
          <w:rFonts w:ascii="Aptos" w:hAnsi="Aptos"/>
          <w:sz w:val="22"/>
          <w:szCs w:val="22"/>
        </w:rPr>
        <w:t>New Policy: Meal &amp; Rest Breaks (eff 1.1.26)</w:t>
      </w:r>
    </w:p>
    <w:p w14:paraId="0E23919C" w14:textId="77777777" w:rsidR="004608F8" w:rsidRPr="00880D36" w:rsidRDefault="004608F8" w:rsidP="004608F8">
      <w:pPr>
        <w:pStyle w:val="ListParagraph"/>
        <w:numPr>
          <w:ilvl w:val="0"/>
          <w:numId w:val="386"/>
        </w:numPr>
        <w:suppressAutoHyphens/>
        <w:autoSpaceDN w:val="0"/>
        <w:spacing w:after="160" w:line="276" w:lineRule="auto"/>
        <w:ind w:left="180"/>
        <w:rPr>
          <w:rFonts w:ascii="Aptos" w:hAnsi="Aptos"/>
          <w:b/>
          <w:bCs/>
          <w:sz w:val="22"/>
          <w:szCs w:val="22"/>
          <w:shd w:val="clear" w:color="auto" w:fill="00FFFF"/>
        </w:rPr>
      </w:pPr>
      <w:r w:rsidRPr="00880D36">
        <w:rPr>
          <w:rFonts w:ascii="Aptos" w:hAnsi="Aptos"/>
          <w:b/>
          <w:bCs/>
          <w:sz w:val="22"/>
          <w:szCs w:val="22"/>
          <w:shd w:val="clear" w:color="auto" w:fill="00FFFF"/>
        </w:rPr>
        <w:t>OR State Handbook Addendum</w:t>
      </w:r>
    </w:p>
    <w:p w14:paraId="0595C50C" w14:textId="77777777" w:rsidR="004608F8" w:rsidRPr="00880D36" w:rsidRDefault="004608F8" w:rsidP="004608F8">
      <w:pPr>
        <w:pStyle w:val="ListParagraph"/>
        <w:numPr>
          <w:ilvl w:val="0"/>
          <w:numId w:val="386"/>
        </w:numPr>
        <w:suppressAutoHyphens/>
        <w:autoSpaceDN w:val="0"/>
        <w:spacing w:after="160" w:line="276" w:lineRule="auto"/>
        <w:rPr>
          <w:rFonts w:ascii="Aptos" w:hAnsi="Aptos"/>
          <w:sz w:val="22"/>
          <w:szCs w:val="22"/>
        </w:rPr>
      </w:pPr>
      <w:r w:rsidRPr="00880D36">
        <w:rPr>
          <w:rFonts w:ascii="Aptos" w:hAnsi="Aptos"/>
          <w:sz w:val="22"/>
          <w:szCs w:val="22"/>
        </w:rPr>
        <w:t>Updated Sick Time Policy language to allow for such to be used for Blood, Bone Marrow and Organ Donation  (eff 1.1.26)</w:t>
      </w:r>
    </w:p>
    <w:p w14:paraId="5DB519C0" w14:textId="77777777" w:rsidR="004608F8" w:rsidRPr="00880D36" w:rsidRDefault="004608F8" w:rsidP="004608F8">
      <w:pPr>
        <w:pStyle w:val="ListParagraph"/>
        <w:numPr>
          <w:ilvl w:val="0"/>
          <w:numId w:val="386"/>
        </w:numPr>
        <w:suppressAutoHyphens/>
        <w:autoSpaceDN w:val="0"/>
        <w:ind w:left="180"/>
        <w:rPr>
          <w:rFonts w:ascii="Aptos" w:hAnsi="Aptos"/>
          <w:b/>
          <w:bCs/>
          <w:sz w:val="22"/>
          <w:szCs w:val="22"/>
          <w:shd w:val="clear" w:color="auto" w:fill="00FFFF"/>
        </w:rPr>
      </w:pPr>
      <w:r w:rsidRPr="00880D36">
        <w:rPr>
          <w:rFonts w:ascii="Aptos" w:hAnsi="Aptos"/>
          <w:b/>
          <w:bCs/>
          <w:sz w:val="22"/>
          <w:szCs w:val="22"/>
          <w:shd w:val="clear" w:color="auto" w:fill="00FFFF"/>
        </w:rPr>
        <w:t>WA State Handbook Addendum</w:t>
      </w:r>
    </w:p>
    <w:p w14:paraId="07A9C407" w14:textId="77777777" w:rsidR="004608F8" w:rsidRPr="00880D36" w:rsidRDefault="004608F8" w:rsidP="004608F8">
      <w:pPr>
        <w:numPr>
          <w:ilvl w:val="0"/>
          <w:numId w:val="387"/>
        </w:numPr>
        <w:suppressAutoHyphens/>
        <w:autoSpaceDN w:val="0"/>
        <w:jc w:val="both"/>
        <w:rPr>
          <w:rFonts w:ascii="Aptos" w:hAnsi="Aptos"/>
          <w:sz w:val="22"/>
          <w:szCs w:val="22"/>
        </w:rPr>
      </w:pPr>
      <w:r w:rsidRPr="00880D36">
        <w:rPr>
          <w:rFonts w:ascii="Aptos" w:hAnsi="Aptos"/>
          <w:sz w:val="22"/>
          <w:szCs w:val="22"/>
        </w:rPr>
        <w:t>New Disclaimer added</w:t>
      </w:r>
    </w:p>
    <w:p w14:paraId="16D1FBE4" w14:textId="77777777" w:rsidR="004608F8" w:rsidRPr="00880D36" w:rsidRDefault="004608F8" w:rsidP="004608F8">
      <w:pPr>
        <w:numPr>
          <w:ilvl w:val="0"/>
          <w:numId w:val="387"/>
        </w:numPr>
        <w:suppressAutoHyphens/>
        <w:autoSpaceDN w:val="0"/>
        <w:jc w:val="both"/>
        <w:rPr>
          <w:rFonts w:ascii="Aptos" w:hAnsi="Aptos"/>
          <w:sz w:val="22"/>
          <w:szCs w:val="22"/>
        </w:rPr>
      </w:pPr>
      <w:r w:rsidRPr="00880D36">
        <w:rPr>
          <w:rFonts w:ascii="Aptos" w:hAnsi="Aptos"/>
          <w:sz w:val="22"/>
          <w:szCs w:val="22"/>
        </w:rPr>
        <w:t>Updated policy language - Paid Sick Leave Policy</w:t>
      </w:r>
    </w:p>
    <w:p w14:paraId="10B907EA" w14:textId="77777777" w:rsidR="004608F8" w:rsidRPr="00880D36" w:rsidRDefault="004608F8" w:rsidP="004608F8">
      <w:pPr>
        <w:numPr>
          <w:ilvl w:val="0"/>
          <w:numId w:val="387"/>
        </w:numPr>
        <w:suppressAutoHyphens/>
        <w:autoSpaceDN w:val="0"/>
        <w:jc w:val="both"/>
        <w:rPr>
          <w:rFonts w:ascii="Aptos" w:hAnsi="Aptos"/>
          <w:sz w:val="22"/>
          <w:szCs w:val="22"/>
        </w:rPr>
      </w:pPr>
      <w:r w:rsidRPr="00880D36">
        <w:rPr>
          <w:rFonts w:ascii="Aptos" w:hAnsi="Aptos"/>
          <w:sz w:val="22"/>
          <w:szCs w:val="22"/>
        </w:rPr>
        <w:t>Updated LEAVE FOR VICTIMS OF DOMESTIC VIOLENCE, SEXUAL ASSAULT, STALKING, OR HATE CRIME Policy</w:t>
      </w:r>
    </w:p>
    <w:p w14:paraId="25714452" w14:textId="77777777" w:rsidR="004608F8" w:rsidRPr="00880D36" w:rsidRDefault="004608F8" w:rsidP="004608F8">
      <w:pPr>
        <w:numPr>
          <w:ilvl w:val="0"/>
          <w:numId w:val="387"/>
        </w:numPr>
        <w:suppressAutoHyphens/>
        <w:autoSpaceDN w:val="0"/>
        <w:jc w:val="both"/>
        <w:rPr>
          <w:rFonts w:ascii="Aptos" w:hAnsi="Aptos"/>
          <w:sz w:val="22"/>
          <w:szCs w:val="22"/>
        </w:rPr>
      </w:pPr>
      <w:r w:rsidRPr="00880D36">
        <w:rPr>
          <w:rFonts w:ascii="Aptos" w:hAnsi="Aptos"/>
          <w:sz w:val="22"/>
          <w:szCs w:val="22"/>
        </w:rPr>
        <w:t>Pregnancy Accommodation Policy – commentary added addressing 1.1.2027 effective date of Paid lactation breaks for all employers.</w:t>
      </w:r>
    </w:p>
    <w:bookmarkEnd w:id="2"/>
    <w:p w14:paraId="2DC48C05" w14:textId="77777777" w:rsidR="00C63EE8" w:rsidRPr="00880D36" w:rsidRDefault="00C63EE8" w:rsidP="0092658D">
      <w:pPr>
        <w:spacing w:line="276" w:lineRule="auto"/>
        <w:rPr>
          <w:rFonts w:ascii="Aptos" w:eastAsiaTheme="minorHAnsi" w:hAnsi="Aptos" w:cstheme="minorBidi"/>
          <w:sz w:val="22"/>
          <w:szCs w:val="22"/>
        </w:rPr>
      </w:pPr>
    </w:p>
    <w:p w14:paraId="5CE2F1F1" w14:textId="319B4C22" w:rsidR="00170762" w:rsidRPr="00880D36" w:rsidRDefault="00D0167C" w:rsidP="0092658D">
      <w:pPr>
        <w:spacing w:line="276" w:lineRule="auto"/>
        <w:rPr>
          <w:rFonts w:ascii="Aptos" w:eastAsiaTheme="minorHAnsi" w:hAnsi="Aptos" w:cstheme="minorBidi"/>
          <w:sz w:val="22"/>
          <w:szCs w:val="22"/>
        </w:rPr>
      </w:pPr>
      <w:r w:rsidRPr="00880D36">
        <w:rPr>
          <w:rFonts w:ascii="Aptos" w:eastAsiaTheme="minorHAnsi" w:hAnsi="Aptos" w:cstheme="minorBidi"/>
          <w:sz w:val="22"/>
          <w:szCs w:val="22"/>
        </w:rPr>
        <w:t xml:space="preserve">State Handbook Addendums can be access on </w:t>
      </w:r>
      <w:r w:rsidR="00170762" w:rsidRPr="00880D36">
        <w:rPr>
          <w:rFonts w:ascii="Aptos" w:eastAsiaTheme="minorHAnsi" w:hAnsi="Aptos" w:cstheme="minorBidi"/>
          <w:sz w:val="22"/>
          <w:szCs w:val="22"/>
        </w:rPr>
        <w:t xml:space="preserve">the </w:t>
      </w:r>
      <w:hyperlink r:id="rId23" w:history="1">
        <w:r w:rsidR="00170762" w:rsidRPr="00880D36">
          <w:rPr>
            <w:rStyle w:val="Hyperlink"/>
            <w:rFonts w:ascii="Aptos" w:eastAsiaTheme="minorHAnsi" w:hAnsi="Aptos" w:cs="Helvetica"/>
            <w:kern w:val="36"/>
            <w:sz w:val="22"/>
            <w:szCs w:val="22"/>
          </w:rPr>
          <w:t xml:space="preserve">ETC </w:t>
        </w:r>
        <w:r w:rsidRPr="00880D36">
          <w:rPr>
            <w:rStyle w:val="Hyperlink"/>
            <w:rFonts w:ascii="Aptos" w:eastAsiaTheme="minorHAnsi" w:hAnsi="Aptos" w:cs="Helvetica"/>
            <w:kern w:val="36"/>
            <w:sz w:val="22"/>
            <w:szCs w:val="22"/>
          </w:rPr>
          <w:t>HR Platform Resource Website</w:t>
        </w:r>
        <w:r w:rsidR="00170762" w:rsidRPr="00880D36">
          <w:rPr>
            <w:rStyle w:val="Hyperlink"/>
            <w:rFonts w:ascii="Aptos" w:eastAsiaTheme="minorHAnsi" w:hAnsi="Aptos" w:cs="Helvetica"/>
            <w:kern w:val="36"/>
            <w:sz w:val="22"/>
            <w:szCs w:val="22"/>
          </w:rPr>
          <w:t xml:space="preserve">  </w:t>
        </w:r>
      </w:hyperlink>
      <w:r w:rsidR="00CA078B" w:rsidRPr="00880D36">
        <w:rPr>
          <w:rFonts w:ascii="Aptos" w:eastAsiaTheme="minorHAnsi" w:hAnsi="Aptos" w:cstheme="minorBidi"/>
          <w:sz w:val="22"/>
          <w:szCs w:val="22"/>
        </w:rPr>
        <w:t xml:space="preserve"> </w:t>
      </w:r>
      <w:r w:rsidR="00170762" w:rsidRPr="00880D36">
        <w:rPr>
          <w:rFonts w:ascii="Aptos" w:eastAsiaTheme="minorHAnsi" w:hAnsi="Aptos" w:cstheme="minorBidi"/>
          <w:sz w:val="22"/>
          <w:szCs w:val="22"/>
        </w:rPr>
        <w:t xml:space="preserve">If you encounter issues, please reach out to the HR Support team at </w:t>
      </w:r>
      <w:r w:rsidR="00170762" w:rsidRPr="00880D36">
        <w:rPr>
          <w:rFonts w:ascii="Aptos" w:eastAsiaTheme="minorHAnsi" w:hAnsi="Aptos" w:cstheme="minorBidi"/>
          <w:b/>
          <w:bCs/>
          <w:i/>
          <w:iCs/>
          <w:color w:val="2F5496" w:themeColor="accent1" w:themeShade="BF"/>
          <w:sz w:val="22"/>
          <w:szCs w:val="22"/>
        </w:rPr>
        <w:t>HR_Help@etctracking.co</w:t>
      </w:r>
      <w:r w:rsidR="0092658D" w:rsidRPr="00880D36">
        <w:rPr>
          <w:rFonts w:ascii="Aptos" w:eastAsiaTheme="minorHAnsi" w:hAnsi="Aptos" w:cstheme="minorBidi"/>
          <w:b/>
          <w:bCs/>
          <w:i/>
          <w:iCs/>
          <w:color w:val="2F5496" w:themeColor="accent1" w:themeShade="BF"/>
          <w:sz w:val="22"/>
          <w:szCs w:val="22"/>
        </w:rPr>
        <w:t>m</w:t>
      </w:r>
    </w:p>
    <w:p w14:paraId="7530176F" w14:textId="77777777" w:rsidR="001C52C8" w:rsidRPr="00880D36" w:rsidRDefault="001C52C8" w:rsidP="00641EB1">
      <w:pPr>
        <w:pStyle w:val="Heading1"/>
        <w:shd w:val="clear" w:color="auto" w:fill="FFFFFF"/>
        <w:spacing w:before="0" w:beforeAutospacing="0" w:after="0" w:afterAutospacing="0" w:line="264" w:lineRule="atLeast"/>
        <w:rPr>
          <w:rFonts w:ascii="Aptos" w:eastAsiaTheme="minorHAnsi" w:hAnsi="Aptos" w:cstheme="minorBidi"/>
          <w:kern w:val="0"/>
          <w:sz w:val="22"/>
          <w:szCs w:val="22"/>
        </w:rPr>
      </w:pPr>
    </w:p>
    <w:p w14:paraId="4386655F" w14:textId="21452884" w:rsidR="005E624C" w:rsidRPr="00880D36" w:rsidRDefault="000F4710" w:rsidP="00641EB1">
      <w:pPr>
        <w:pStyle w:val="Heading1"/>
        <w:shd w:val="clear" w:color="auto" w:fill="FFFFFF"/>
        <w:spacing w:before="0" w:beforeAutospacing="0" w:after="0" w:afterAutospacing="0" w:line="264" w:lineRule="atLeast"/>
        <w:rPr>
          <w:rFonts w:ascii="Aptos" w:eastAsiaTheme="minorHAnsi" w:hAnsi="Aptos" w:cstheme="minorBidi"/>
          <w:kern w:val="0"/>
          <w:sz w:val="22"/>
          <w:szCs w:val="22"/>
        </w:rPr>
      </w:pPr>
      <w:r w:rsidRPr="00880D36">
        <w:rPr>
          <w:rFonts w:ascii="Aptos" w:eastAsiaTheme="minorHAnsi" w:hAnsi="Aptos" w:cstheme="minorBidi"/>
          <w:kern w:val="0"/>
          <w:sz w:val="22"/>
          <w:szCs w:val="22"/>
        </w:rPr>
        <w:t>Reminders &amp; Alerts</w:t>
      </w:r>
      <w:bookmarkStart w:id="3" w:name="_Hlk197515622"/>
      <w:bookmarkStart w:id="4" w:name="_Hlk213071256"/>
    </w:p>
    <w:p w14:paraId="37A2215E" w14:textId="77777777" w:rsidR="00625E3F" w:rsidRPr="00880D36" w:rsidRDefault="00625E3F" w:rsidP="00625E3F">
      <w:pPr>
        <w:pStyle w:val="Heading1"/>
        <w:shd w:val="clear" w:color="auto" w:fill="FFFFFF"/>
        <w:spacing w:before="0" w:beforeAutospacing="0" w:after="0" w:afterAutospacing="0"/>
        <w:jc w:val="center"/>
        <w:rPr>
          <w:rFonts w:ascii="Aptos" w:hAnsi="Aptos"/>
          <w:color w:val="C00000"/>
          <w:sz w:val="22"/>
          <w:szCs w:val="22"/>
        </w:rPr>
      </w:pPr>
      <w:r w:rsidRPr="00880D36">
        <w:rPr>
          <w:rFonts w:ascii="Aptos" w:eastAsiaTheme="minorHAnsi" w:hAnsi="Aptos" w:cstheme="minorBidi"/>
          <w:color w:val="C00000"/>
          <w:kern w:val="0"/>
          <w:sz w:val="22"/>
          <w:szCs w:val="22"/>
        </w:rPr>
        <w:t xml:space="preserve">New! </w:t>
      </w:r>
      <w:r w:rsidRPr="00880D36">
        <w:rPr>
          <w:rFonts w:ascii="Aptos" w:hAnsi="Aptos"/>
          <w:spacing w:val="-8"/>
          <w:sz w:val="22"/>
          <w:szCs w:val="22"/>
        </w:rPr>
        <w:t>Benefit</w:t>
      </w:r>
      <w:r w:rsidRPr="00880D36">
        <w:rPr>
          <w:rFonts w:ascii="Aptos" w:hAnsi="Aptos"/>
          <w:spacing w:val="-11"/>
          <w:sz w:val="22"/>
          <w:szCs w:val="22"/>
        </w:rPr>
        <w:t xml:space="preserve"> </w:t>
      </w:r>
      <w:r w:rsidRPr="00880D36">
        <w:rPr>
          <w:rFonts w:ascii="Aptos" w:hAnsi="Aptos"/>
          <w:spacing w:val="-8"/>
          <w:sz w:val="22"/>
          <w:szCs w:val="22"/>
        </w:rPr>
        <w:t>Plans</w:t>
      </w:r>
      <w:r w:rsidRPr="00880D36">
        <w:rPr>
          <w:rFonts w:ascii="Aptos" w:hAnsi="Aptos"/>
          <w:spacing w:val="-12"/>
          <w:sz w:val="22"/>
          <w:szCs w:val="22"/>
        </w:rPr>
        <w:t xml:space="preserve"> </w:t>
      </w:r>
      <w:r w:rsidRPr="00880D36">
        <w:rPr>
          <w:rFonts w:ascii="Aptos" w:hAnsi="Aptos"/>
          <w:spacing w:val="-8"/>
          <w:sz w:val="22"/>
          <w:szCs w:val="22"/>
        </w:rPr>
        <w:t>Starting</w:t>
      </w:r>
      <w:r w:rsidRPr="00880D36">
        <w:rPr>
          <w:rFonts w:ascii="Aptos" w:hAnsi="Aptos"/>
          <w:spacing w:val="-5"/>
          <w:sz w:val="22"/>
          <w:szCs w:val="22"/>
        </w:rPr>
        <w:t xml:space="preserve"> </w:t>
      </w:r>
      <w:r w:rsidRPr="00880D36">
        <w:rPr>
          <w:rFonts w:ascii="Aptos" w:hAnsi="Aptos"/>
          <w:color w:val="C00000"/>
          <w:spacing w:val="-8"/>
          <w:sz w:val="22"/>
          <w:szCs w:val="22"/>
        </w:rPr>
        <w:t>December</w:t>
      </w:r>
      <w:r w:rsidRPr="00880D36">
        <w:rPr>
          <w:rFonts w:ascii="Aptos" w:hAnsi="Aptos"/>
          <w:color w:val="C00000"/>
          <w:spacing w:val="-12"/>
          <w:sz w:val="22"/>
          <w:szCs w:val="22"/>
        </w:rPr>
        <w:t xml:space="preserve"> </w:t>
      </w:r>
      <w:r w:rsidRPr="00880D36">
        <w:rPr>
          <w:rFonts w:ascii="Aptos" w:hAnsi="Aptos"/>
          <w:color w:val="C00000"/>
          <w:spacing w:val="-8"/>
          <w:sz w:val="22"/>
          <w:szCs w:val="22"/>
        </w:rPr>
        <w:t>1</w:t>
      </w:r>
      <w:r w:rsidRPr="00880D36">
        <w:rPr>
          <w:rFonts w:ascii="Aptos" w:hAnsi="Aptos"/>
          <w:color w:val="C00000"/>
          <w:spacing w:val="-28"/>
          <w:sz w:val="22"/>
          <w:szCs w:val="22"/>
        </w:rPr>
        <w:t xml:space="preserve"> </w:t>
      </w:r>
      <w:r w:rsidRPr="00880D36">
        <w:rPr>
          <w:rFonts w:ascii="Aptos" w:hAnsi="Aptos"/>
          <w:spacing w:val="-8"/>
          <w:sz w:val="22"/>
          <w:szCs w:val="22"/>
        </w:rPr>
        <w:t>-</w:t>
      </w:r>
      <w:r w:rsidRPr="00880D36">
        <w:rPr>
          <w:rFonts w:ascii="Aptos" w:hAnsi="Aptos"/>
          <w:spacing w:val="-6"/>
          <w:sz w:val="22"/>
          <w:szCs w:val="22"/>
        </w:rPr>
        <w:t xml:space="preserve"> </w:t>
      </w:r>
      <w:r w:rsidRPr="00880D36">
        <w:rPr>
          <w:rFonts w:ascii="Aptos" w:hAnsi="Aptos"/>
          <w:spacing w:val="-8"/>
          <w:sz w:val="22"/>
          <w:szCs w:val="22"/>
        </w:rPr>
        <w:t>Employer’s</w:t>
      </w:r>
      <w:r w:rsidRPr="00880D36">
        <w:rPr>
          <w:rFonts w:ascii="Aptos" w:hAnsi="Aptos"/>
          <w:spacing w:val="-11"/>
          <w:sz w:val="22"/>
          <w:szCs w:val="22"/>
        </w:rPr>
        <w:t xml:space="preserve"> </w:t>
      </w:r>
      <w:r w:rsidRPr="00880D36">
        <w:rPr>
          <w:rFonts w:ascii="Aptos" w:hAnsi="Aptos"/>
          <w:spacing w:val="-8"/>
          <w:sz w:val="22"/>
          <w:szCs w:val="22"/>
        </w:rPr>
        <w:t>CMS</w:t>
      </w:r>
      <w:r w:rsidRPr="00880D36">
        <w:rPr>
          <w:rFonts w:ascii="Aptos" w:hAnsi="Aptos"/>
          <w:spacing w:val="-9"/>
          <w:sz w:val="22"/>
          <w:szCs w:val="22"/>
        </w:rPr>
        <w:t xml:space="preserve"> </w:t>
      </w:r>
      <w:r w:rsidRPr="00880D36">
        <w:rPr>
          <w:rFonts w:ascii="Aptos" w:hAnsi="Aptos"/>
          <w:spacing w:val="-8"/>
          <w:sz w:val="22"/>
          <w:szCs w:val="22"/>
        </w:rPr>
        <w:t>Part</w:t>
      </w:r>
      <w:r w:rsidRPr="00880D36">
        <w:rPr>
          <w:rFonts w:ascii="Aptos" w:hAnsi="Aptos"/>
          <w:spacing w:val="-9"/>
          <w:sz w:val="22"/>
          <w:szCs w:val="22"/>
        </w:rPr>
        <w:t xml:space="preserve"> </w:t>
      </w:r>
      <w:r w:rsidRPr="00880D36">
        <w:rPr>
          <w:rFonts w:ascii="Aptos" w:hAnsi="Aptos"/>
          <w:spacing w:val="-8"/>
          <w:sz w:val="22"/>
          <w:szCs w:val="22"/>
        </w:rPr>
        <w:t>D</w:t>
      </w:r>
      <w:r w:rsidRPr="00880D36">
        <w:rPr>
          <w:rFonts w:ascii="Aptos" w:hAnsi="Aptos"/>
          <w:spacing w:val="-12"/>
          <w:sz w:val="22"/>
          <w:szCs w:val="22"/>
        </w:rPr>
        <w:t xml:space="preserve"> </w:t>
      </w:r>
      <w:r w:rsidRPr="00880D36">
        <w:rPr>
          <w:rFonts w:ascii="Aptos" w:hAnsi="Aptos"/>
          <w:spacing w:val="-8"/>
          <w:sz w:val="22"/>
          <w:szCs w:val="22"/>
        </w:rPr>
        <w:t>Creditable</w:t>
      </w:r>
      <w:r w:rsidRPr="00880D36">
        <w:rPr>
          <w:rFonts w:ascii="Aptos" w:hAnsi="Aptos"/>
          <w:spacing w:val="-11"/>
          <w:sz w:val="22"/>
          <w:szCs w:val="22"/>
        </w:rPr>
        <w:t xml:space="preserve"> </w:t>
      </w:r>
      <w:r w:rsidRPr="00880D36">
        <w:rPr>
          <w:rFonts w:ascii="Aptos" w:hAnsi="Aptos"/>
          <w:spacing w:val="-8"/>
          <w:sz w:val="22"/>
          <w:szCs w:val="22"/>
        </w:rPr>
        <w:t xml:space="preserve">Coverage </w:t>
      </w:r>
      <w:r w:rsidRPr="00880D36">
        <w:rPr>
          <w:rFonts w:ascii="Aptos" w:hAnsi="Aptos"/>
          <w:sz w:val="22"/>
          <w:szCs w:val="22"/>
          <w:u w:val="single"/>
        </w:rPr>
        <w:t>Online</w:t>
      </w:r>
      <w:r w:rsidRPr="00880D36">
        <w:rPr>
          <w:rFonts w:ascii="Aptos" w:hAnsi="Aptos"/>
          <w:spacing w:val="-6"/>
          <w:sz w:val="22"/>
          <w:szCs w:val="22"/>
          <w:u w:val="single"/>
        </w:rPr>
        <w:t xml:space="preserve"> </w:t>
      </w:r>
      <w:r w:rsidRPr="00880D36">
        <w:rPr>
          <w:rFonts w:ascii="Aptos" w:hAnsi="Aptos"/>
          <w:sz w:val="22"/>
          <w:szCs w:val="22"/>
          <w:u w:val="single"/>
        </w:rPr>
        <w:t>Disclosure</w:t>
      </w:r>
      <w:r w:rsidRPr="00880D36">
        <w:rPr>
          <w:rFonts w:ascii="Aptos" w:hAnsi="Aptos"/>
          <w:spacing w:val="-5"/>
          <w:sz w:val="22"/>
          <w:szCs w:val="22"/>
        </w:rPr>
        <w:t xml:space="preserve"> </w:t>
      </w:r>
      <w:r w:rsidRPr="00880D36">
        <w:rPr>
          <w:rFonts w:ascii="Aptos" w:hAnsi="Aptos"/>
          <w:sz w:val="22"/>
          <w:szCs w:val="22"/>
        </w:rPr>
        <w:t>–</w:t>
      </w:r>
      <w:r w:rsidRPr="00880D36">
        <w:rPr>
          <w:rFonts w:ascii="Aptos" w:hAnsi="Aptos"/>
          <w:spacing w:val="-8"/>
          <w:sz w:val="22"/>
          <w:szCs w:val="22"/>
        </w:rPr>
        <w:t xml:space="preserve"> </w:t>
      </w:r>
      <w:r w:rsidRPr="00880D36">
        <w:rPr>
          <w:rFonts w:ascii="Aptos" w:hAnsi="Aptos"/>
          <w:color w:val="C00000"/>
          <w:sz w:val="22"/>
          <w:szCs w:val="22"/>
        </w:rPr>
        <w:t>January 31,</w:t>
      </w:r>
      <w:r w:rsidRPr="00880D36">
        <w:rPr>
          <w:rFonts w:ascii="Aptos" w:hAnsi="Aptos"/>
          <w:color w:val="C00000"/>
          <w:spacing w:val="-9"/>
          <w:sz w:val="22"/>
          <w:szCs w:val="22"/>
        </w:rPr>
        <w:t xml:space="preserve"> </w:t>
      </w:r>
      <w:r w:rsidRPr="00880D36">
        <w:rPr>
          <w:rFonts w:ascii="Aptos" w:hAnsi="Aptos"/>
          <w:color w:val="C00000"/>
          <w:sz w:val="22"/>
          <w:szCs w:val="22"/>
        </w:rPr>
        <w:t>2025</w:t>
      </w:r>
    </w:p>
    <w:p w14:paraId="63F9EEA5" w14:textId="77777777" w:rsidR="00F200CE" w:rsidRPr="00880D36" w:rsidRDefault="00F200CE" w:rsidP="00625E3F">
      <w:pPr>
        <w:pStyle w:val="Heading1"/>
        <w:shd w:val="clear" w:color="auto" w:fill="FFFFFF"/>
        <w:spacing w:before="0" w:beforeAutospacing="0" w:after="0" w:afterAutospacing="0"/>
        <w:jc w:val="center"/>
        <w:rPr>
          <w:rFonts w:ascii="Aptos" w:hAnsi="Aptos"/>
          <w:color w:val="C00000"/>
          <w:sz w:val="22"/>
          <w:szCs w:val="22"/>
        </w:rPr>
      </w:pPr>
    </w:p>
    <w:p w14:paraId="22C73185" w14:textId="3F06C24C" w:rsidR="00F200CE" w:rsidRPr="00880D36" w:rsidRDefault="00F200CE" w:rsidP="00625E3F">
      <w:pPr>
        <w:pStyle w:val="Heading1"/>
        <w:shd w:val="clear" w:color="auto" w:fill="FFFFFF"/>
        <w:spacing w:before="0" w:beforeAutospacing="0" w:after="0" w:afterAutospacing="0"/>
        <w:jc w:val="center"/>
        <w:rPr>
          <w:rFonts w:ascii="Aptos" w:hAnsi="Aptos"/>
          <w:color w:val="C00000"/>
          <w:sz w:val="22"/>
          <w:szCs w:val="22"/>
        </w:rPr>
      </w:pPr>
      <w:r w:rsidRPr="00880D36">
        <w:rPr>
          <w:rFonts w:ascii="Aptos" w:hAnsi="Aptos"/>
          <w:color w:val="C00000"/>
          <w:sz w:val="22"/>
          <w:szCs w:val="22"/>
        </w:rPr>
        <w:t>New!</w:t>
      </w:r>
      <w:r w:rsidRPr="00880D36">
        <w:rPr>
          <w:rFonts w:ascii="Aptos" w:hAnsi="Aptos"/>
          <w:sz w:val="22"/>
          <w:szCs w:val="22"/>
        </w:rPr>
        <w:t xml:space="preserve"> Looking ahead to January 2026</w:t>
      </w:r>
      <w:r w:rsidR="00343013" w:rsidRPr="00880D36">
        <w:rPr>
          <w:rFonts w:ascii="Aptos" w:hAnsi="Aptos"/>
          <w:sz w:val="22"/>
          <w:szCs w:val="22"/>
        </w:rPr>
        <w:t xml:space="preserve"> </w:t>
      </w:r>
      <w:r w:rsidR="0072248A" w:rsidRPr="00880D36">
        <w:rPr>
          <w:rFonts w:ascii="Aptos" w:hAnsi="Aptos"/>
          <w:sz w:val="22"/>
          <w:szCs w:val="22"/>
        </w:rPr>
        <w:t xml:space="preserve">– Updated </w:t>
      </w:r>
      <w:r w:rsidR="002B1416" w:rsidRPr="00880D36">
        <w:rPr>
          <w:rFonts w:ascii="Aptos" w:hAnsi="Aptos"/>
          <w:sz w:val="22"/>
          <w:szCs w:val="22"/>
        </w:rPr>
        <w:t xml:space="preserve">Benefit </w:t>
      </w:r>
      <w:r w:rsidR="00343013" w:rsidRPr="00880D36">
        <w:rPr>
          <w:rFonts w:ascii="Aptos" w:hAnsi="Aptos"/>
          <w:sz w:val="22"/>
          <w:szCs w:val="22"/>
        </w:rPr>
        <w:t>Limits</w:t>
      </w:r>
      <w:r w:rsidR="005E2360" w:rsidRPr="00880D36">
        <w:rPr>
          <w:rFonts w:ascii="Aptos" w:hAnsi="Aptos"/>
          <w:sz w:val="22"/>
          <w:szCs w:val="22"/>
        </w:rPr>
        <w:t xml:space="preserve"> &amp; </w:t>
      </w:r>
      <w:r w:rsidR="0072248A" w:rsidRPr="00880D36">
        <w:rPr>
          <w:rFonts w:ascii="Aptos" w:hAnsi="Aptos"/>
          <w:sz w:val="22"/>
          <w:szCs w:val="22"/>
        </w:rPr>
        <w:t>Obligations</w:t>
      </w:r>
    </w:p>
    <w:p w14:paraId="1E81D78A" w14:textId="7E8AA05D" w:rsidR="00F200CE" w:rsidRPr="00880D36" w:rsidRDefault="00F200CE" w:rsidP="00F200CE">
      <w:pPr>
        <w:pStyle w:val="Heading1"/>
        <w:shd w:val="clear" w:color="auto" w:fill="FFFFFF"/>
        <w:spacing w:before="0" w:beforeAutospacing="0" w:after="0" w:afterAutospacing="0"/>
        <w:rPr>
          <w:rFonts w:ascii="Aptos" w:hAnsi="Aptos"/>
          <w:b w:val="0"/>
          <w:bCs w:val="0"/>
          <w:sz w:val="22"/>
          <w:szCs w:val="22"/>
        </w:rPr>
      </w:pPr>
      <w:r w:rsidRPr="00880D36">
        <w:rPr>
          <w:rFonts w:ascii="Aptos" w:hAnsi="Aptos"/>
          <w:b w:val="0"/>
          <w:bCs w:val="0"/>
          <w:sz w:val="22"/>
          <w:szCs w:val="22"/>
        </w:rPr>
        <w:t xml:space="preserve">Employers </w:t>
      </w:r>
      <w:r w:rsidR="00664AEC" w:rsidRPr="00880D36">
        <w:rPr>
          <w:rFonts w:ascii="Aptos" w:hAnsi="Aptos"/>
          <w:b w:val="0"/>
          <w:bCs w:val="0"/>
          <w:sz w:val="22"/>
          <w:szCs w:val="22"/>
        </w:rPr>
        <w:t>should ensure their HRIS/Payroll system correctly reflects annual benefits-related changes</w:t>
      </w:r>
      <w:r w:rsidR="00DC73DF" w:rsidRPr="00880D36">
        <w:rPr>
          <w:rFonts w:ascii="Aptos" w:hAnsi="Aptos"/>
          <w:b w:val="0"/>
          <w:bCs w:val="0"/>
          <w:sz w:val="22"/>
          <w:szCs w:val="22"/>
        </w:rPr>
        <w:t xml:space="preserve"> and prepare for upcoming obligations</w:t>
      </w:r>
      <w:r w:rsidR="00664AEC" w:rsidRPr="00880D36">
        <w:rPr>
          <w:rFonts w:ascii="Aptos" w:hAnsi="Aptos"/>
          <w:b w:val="0"/>
          <w:bCs w:val="0"/>
          <w:sz w:val="22"/>
          <w:szCs w:val="22"/>
        </w:rPr>
        <w:t>:</w:t>
      </w:r>
    </w:p>
    <w:p w14:paraId="584A9D60" w14:textId="77777777" w:rsidR="005E2360" w:rsidRPr="00880D36" w:rsidRDefault="005853BF" w:rsidP="005E2360">
      <w:pPr>
        <w:pStyle w:val="Heading1"/>
        <w:numPr>
          <w:ilvl w:val="0"/>
          <w:numId w:val="110"/>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w w:val="105"/>
          <w:sz w:val="22"/>
          <w:szCs w:val="22"/>
        </w:rPr>
        <w:t xml:space="preserve">Flexible Spending Account &amp; Dependent Care Limits &amp; </w:t>
      </w:r>
      <w:r w:rsidRPr="00880D36">
        <w:rPr>
          <w:rFonts w:ascii="Aptos" w:hAnsi="Aptos"/>
          <w:b w:val="0"/>
          <w:bCs w:val="0"/>
          <w:spacing w:val="-2"/>
          <w:w w:val="105"/>
          <w:sz w:val="22"/>
          <w:szCs w:val="22"/>
        </w:rPr>
        <w:t>Extensions</w:t>
      </w:r>
    </w:p>
    <w:p w14:paraId="6F7D8F03" w14:textId="41843F1F" w:rsidR="005853BF" w:rsidRPr="00880D36" w:rsidRDefault="005E2360" w:rsidP="005E2360">
      <w:pPr>
        <w:pStyle w:val="Heading1"/>
        <w:numPr>
          <w:ilvl w:val="0"/>
          <w:numId w:val="110"/>
        </w:numPr>
        <w:shd w:val="clear" w:color="auto" w:fill="FFFFFF"/>
        <w:spacing w:before="0" w:beforeAutospacing="0" w:after="0" w:afterAutospacing="0"/>
        <w:rPr>
          <w:rFonts w:ascii="Aptos" w:hAnsi="Aptos"/>
          <w:b w:val="0"/>
          <w:bCs w:val="0"/>
          <w:sz w:val="22"/>
          <w:szCs w:val="22"/>
        </w:rPr>
      </w:pPr>
      <w:hyperlink r:id="rId24">
        <w:r w:rsidRPr="00880D36">
          <w:rPr>
            <w:rFonts w:ascii="Aptos" w:hAnsi="Aptos"/>
            <w:b w:val="0"/>
            <w:bCs w:val="0"/>
            <w:w w:val="110"/>
            <w:sz w:val="22"/>
            <w:szCs w:val="22"/>
          </w:rPr>
          <w:t>Health</w:t>
        </w:r>
        <w:r w:rsidRPr="00880D36">
          <w:rPr>
            <w:rFonts w:ascii="Aptos" w:hAnsi="Aptos"/>
            <w:b w:val="0"/>
            <w:bCs w:val="0"/>
            <w:spacing w:val="-1"/>
            <w:w w:val="110"/>
            <w:sz w:val="22"/>
            <w:szCs w:val="22"/>
          </w:rPr>
          <w:t xml:space="preserve"> </w:t>
        </w:r>
        <w:r w:rsidRPr="00880D36">
          <w:rPr>
            <w:rFonts w:ascii="Aptos" w:hAnsi="Aptos"/>
            <w:b w:val="0"/>
            <w:bCs w:val="0"/>
            <w:w w:val="110"/>
            <w:sz w:val="22"/>
            <w:szCs w:val="22"/>
          </w:rPr>
          <w:t>Savings</w:t>
        </w:r>
      </w:hyperlink>
      <w:r w:rsidRPr="00880D36">
        <w:rPr>
          <w:rFonts w:ascii="Aptos" w:hAnsi="Aptos"/>
          <w:b w:val="0"/>
          <w:bCs w:val="0"/>
          <w:w w:val="110"/>
          <w:sz w:val="22"/>
          <w:szCs w:val="22"/>
        </w:rPr>
        <w:t xml:space="preserve"> </w:t>
      </w:r>
      <w:r w:rsidRPr="00880D36">
        <w:rPr>
          <w:rFonts w:ascii="Aptos" w:hAnsi="Aptos"/>
          <w:b w:val="0"/>
          <w:bCs w:val="0"/>
          <w:spacing w:val="-2"/>
          <w:w w:val="110"/>
          <w:sz w:val="22"/>
          <w:szCs w:val="22"/>
        </w:rPr>
        <w:t xml:space="preserve">Accounts Contribution </w:t>
      </w:r>
      <w:r w:rsidRPr="00880D36">
        <w:rPr>
          <w:rFonts w:ascii="Aptos" w:hAnsi="Aptos"/>
          <w:b w:val="0"/>
          <w:bCs w:val="0"/>
          <w:w w:val="110"/>
          <w:sz w:val="22"/>
          <w:szCs w:val="22"/>
        </w:rPr>
        <w:t>Limits</w:t>
      </w:r>
      <w:r w:rsidRPr="00880D36">
        <w:rPr>
          <w:rFonts w:ascii="Aptos" w:hAnsi="Aptos"/>
          <w:b w:val="0"/>
          <w:bCs w:val="0"/>
          <w:spacing w:val="-1"/>
          <w:w w:val="110"/>
          <w:sz w:val="22"/>
          <w:szCs w:val="22"/>
        </w:rPr>
        <w:t xml:space="preserve"> </w:t>
      </w:r>
      <w:r w:rsidRPr="00880D36">
        <w:rPr>
          <w:rFonts w:ascii="Aptos" w:hAnsi="Aptos"/>
          <w:b w:val="0"/>
          <w:bCs w:val="0"/>
          <w:w w:val="110"/>
          <w:sz w:val="22"/>
          <w:szCs w:val="22"/>
        </w:rPr>
        <w:t xml:space="preserve">and </w:t>
      </w:r>
      <w:r w:rsidRPr="00880D36">
        <w:rPr>
          <w:rFonts w:ascii="Aptos" w:hAnsi="Aptos"/>
          <w:b w:val="0"/>
          <w:bCs w:val="0"/>
          <w:spacing w:val="-2"/>
          <w:sz w:val="22"/>
          <w:szCs w:val="22"/>
        </w:rPr>
        <w:t xml:space="preserve">High-Deductible </w:t>
      </w:r>
      <w:r w:rsidRPr="00880D36">
        <w:rPr>
          <w:rFonts w:ascii="Aptos" w:hAnsi="Aptos"/>
          <w:b w:val="0"/>
          <w:bCs w:val="0"/>
          <w:w w:val="110"/>
          <w:sz w:val="22"/>
          <w:szCs w:val="22"/>
        </w:rPr>
        <w:t>Health</w:t>
      </w:r>
      <w:r w:rsidRPr="00880D36">
        <w:rPr>
          <w:rFonts w:ascii="Aptos" w:hAnsi="Aptos"/>
          <w:b w:val="0"/>
          <w:bCs w:val="0"/>
          <w:spacing w:val="-1"/>
          <w:w w:val="110"/>
          <w:sz w:val="22"/>
          <w:szCs w:val="22"/>
        </w:rPr>
        <w:t xml:space="preserve"> </w:t>
      </w:r>
      <w:r w:rsidRPr="00880D36">
        <w:rPr>
          <w:rFonts w:ascii="Aptos" w:hAnsi="Aptos"/>
          <w:b w:val="0"/>
          <w:bCs w:val="0"/>
          <w:w w:val="110"/>
          <w:sz w:val="22"/>
          <w:szCs w:val="22"/>
        </w:rPr>
        <w:t xml:space="preserve">Plan </w:t>
      </w:r>
      <w:r w:rsidRPr="00880D36">
        <w:rPr>
          <w:rFonts w:ascii="Aptos" w:hAnsi="Aptos"/>
          <w:b w:val="0"/>
          <w:bCs w:val="0"/>
          <w:spacing w:val="-2"/>
          <w:w w:val="110"/>
          <w:sz w:val="22"/>
          <w:szCs w:val="22"/>
        </w:rPr>
        <w:t>Qualifications</w:t>
      </w:r>
    </w:p>
    <w:p w14:paraId="23099C0E" w14:textId="42B477E3" w:rsidR="00BA3C93" w:rsidRPr="00880D36" w:rsidRDefault="00BA3C93" w:rsidP="005E2360">
      <w:pPr>
        <w:pStyle w:val="Heading1"/>
        <w:numPr>
          <w:ilvl w:val="0"/>
          <w:numId w:val="110"/>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w w:val="110"/>
          <w:sz w:val="22"/>
          <w:szCs w:val="22"/>
        </w:rPr>
        <w:t>Social</w:t>
      </w:r>
      <w:r w:rsidRPr="00880D36">
        <w:rPr>
          <w:rFonts w:ascii="Aptos" w:hAnsi="Aptos"/>
          <w:b w:val="0"/>
          <w:bCs w:val="0"/>
          <w:spacing w:val="-16"/>
          <w:w w:val="110"/>
          <w:sz w:val="22"/>
          <w:szCs w:val="22"/>
        </w:rPr>
        <w:t xml:space="preserve"> </w:t>
      </w:r>
      <w:r w:rsidRPr="00880D36">
        <w:rPr>
          <w:rFonts w:ascii="Aptos" w:hAnsi="Aptos"/>
          <w:b w:val="0"/>
          <w:bCs w:val="0"/>
          <w:w w:val="110"/>
          <w:sz w:val="22"/>
          <w:szCs w:val="22"/>
        </w:rPr>
        <w:t>Security Taxable</w:t>
      </w:r>
      <w:r w:rsidRPr="00880D36">
        <w:rPr>
          <w:rFonts w:ascii="Aptos" w:hAnsi="Aptos"/>
          <w:b w:val="0"/>
          <w:bCs w:val="0"/>
          <w:spacing w:val="-3"/>
          <w:w w:val="110"/>
          <w:sz w:val="22"/>
          <w:szCs w:val="22"/>
        </w:rPr>
        <w:t xml:space="preserve"> </w:t>
      </w:r>
      <w:r w:rsidRPr="00880D36">
        <w:rPr>
          <w:rFonts w:ascii="Aptos" w:hAnsi="Aptos"/>
          <w:b w:val="0"/>
          <w:bCs w:val="0"/>
          <w:w w:val="110"/>
          <w:sz w:val="22"/>
          <w:szCs w:val="22"/>
        </w:rPr>
        <w:t xml:space="preserve">Limit </w:t>
      </w:r>
      <w:r w:rsidRPr="00880D36">
        <w:rPr>
          <w:rFonts w:ascii="Aptos" w:hAnsi="Aptos"/>
          <w:b w:val="0"/>
          <w:bCs w:val="0"/>
          <w:spacing w:val="-2"/>
          <w:w w:val="110"/>
          <w:sz w:val="22"/>
          <w:szCs w:val="22"/>
        </w:rPr>
        <w:t>Increases</w:t>
      </w:r>
    </w:p>
    <w:p w14:paraId="0637D0EB" w14:textId="5F0D8BA1" w:rsidR="00DC73DF" w:rsidRPr="00880D36" w:rsidRDefault="00DC73DF" w:rsidP="005E2360">
      <w:pPr>
        <w:pStyle w:val="Heading1"/>
        <w:numPr>
          <w:ilvl w:val="0"/>
          <w:numId w:val="110"/>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spacing w:val="-2"/>
          <w:w w:val="110"/>
          <w:sz w:val="22"/>
          <w:szCs w:val="22"/>
        </w:rPr>
        <w:t>Any Retirement</w:t>
      </w:r>
      <w:r w:rsidRPr="00880D36">
        <w:rPr>
          <w:rFonts w:ascii="Aptos" w:hAnsi="Aptos"/>
          <w:b w:val="0"/>
          <w:bCs w:val="0"/>
          <w:spacing w:val="-14"/>
          <w:w w:val="110"/>
          <w:sz w:val="22"/>
          <w:szCs w:val="22"/>
        </w:rPr>
        <w:t xml:space="preserve"> </w:t>
      </w:r>
      <w:r w:rsidRPr="00880D36">
        <w:rPr>
          <w:rFonts w:ascii="Aptos" w:hAnsi="Aptos"/>
          <w:b w:val="0"/>
          <w:bCs w:val="0"/>
          <w:spacing w:val="-2"/>
          <w:w w:val="110"/>
          <w:sz w:val="22"/>
          <w:szCs w:val="22"/>
        </w:rPr>
        <w:t>Plan Limits</w:t>
      </w:r>
    </w:p>
    <w:p w14:paraId="7A3EE544" w14:textId="37185C6C" w:rsidR="005E2360" w:rsidRPr="00880D36" w:rsidRDefault="005E2360" w:rsidP="005E2360">
      <w:pPr>
        <w:pStyle w:val="Heading1"/>
        <w:numPr>
          <w:ilvl w:val="0"/>
          <w:numId w:val="110"/>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spacing w:val="-2"/>
          <w:w w:val="110"/>
          <w:sz w:val="22"/>
          <w:szCs w:val="22"/>
        </w:rPr>
        <w:t>Post/Distribute updated Federal and State Labor Notices</w:t>
      </w:r>
    </w:p>
    <w:p w14:paraId="08221B01" w14:textId="743A17FD" w:rsidR="00DC73DF" w:rsidRPr="00880D36" w:rsidRDefault="00B56555" w:rsidP="005E2360">
      <w:pPr>
        <w:pStyle w:val="Heading1"/>
        <w:numPr>
          <w:ilvl w:val="0"/>
          <w:numId w:val="110"/>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spacing w:val="-2"/>
          <w:w w:val="110"/>
          <w:sz w:val="22"/>
          <w:szCs w:val="22"/>
        </w:rPr>
        <w:t>W-2 Annual Form Provision &amp; Reporting</w:t>
      </w:r>
    </w:p>
    <w:p w14:paraId="5381F979" w14:textId="0CE5EAFA" w:rsidR="00B56555" w:rsidRPr="00880D36" w:rsidRDefault="00B56555" w:rsidP="005E2360">
      <w:pPr>
        <w:pStyle w:val="Heading1"/>
        <w:numPr>
          <w:ilvl w:val="0"/>
          <w:numId w:val="110"/>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spacing w:val="-2"/>
          <w:w w:val="110"/>
          <w:sz w:val="22"/>
          <w:szCs w:val="22"/>
        </w:rPr>
        <w:lastRenderedPageBreak/>
        <w:t>1095 Annual Form Provision and Reporting</w:t>
      </w:r>
    </w:p>
    <w:p w14:paraId="1FFDE45A" w14:textId="77777777" w:rsidR="00FB062D" w:rsidRPr="00880D36" w:rsidRDefault="00FB062D" w:rsidP="004F368B">
      <w:pPr>
        <w:pStyle w:val="Heading1"/>
        <w:shd w:val="clear" w:color="auto" w:fill="FFFFFF"/>
        <w:spacing w:before="0" w:beforeAutospacing="0" w:after="0" w:afterAutospacing="0"/>
        <w:jc w:val="center"/>
        <w:rPr>
          <w:rFonts w:ascii="Aptos" w:eastAsiaTheme="minorHAnsi" w:hAnsi="Aptos" w:cstheme="minorBidi"/>
          <w:color w:val="C00000"/>
          <w:kern w:val="0"/>
          <w:sz w:val="22"/>
          <w:szCs w:val="22"/>
        </w:rPr>
      </w:pPr>
    </w:p>
    <w:p w14:paraId="0428B11D" w14:textId="55A904B3" w:rsidR="00E949C4" w:rsidRPr="00880D36" w:rsidRDefault="00E949C4" w:rsidP="0094775D">
      <w:pPr>
        <w:pStyle w:val="Heading1"/>
        <w:shd w:val="clear" w:color="auto" w:fill="FFFFFF"/>
        <w:spacing w:before="0" w:beforeAutospacing="0" w:after="0" w:afterAutospacing="0"/>
        <w:jc w:val="center"/>
        <w:rPr>
          <w:rFonts w:ascii="Aptos" w:eastAsiaTheme="minorHAnsi" w:hAnsi="Aptos" w:cstheme="minorBidi"/>
          <w:kern w:val="0"/>
          <w:sz w:val="22"/>
          <w:szCs w:val="22"/>
        </w:rPr>
      </w:pPr>
      <w:r w:rsidRPr="00880D36">
        <w:rPr>
          <w:rFonts w:ascii="Aptos" w:eastAsiaTheme="minorHAnsi" w:hAnsi="Aptos" w:cstheme="minorBidi"/>
          <w:color w:val="C00000"/>
          <w:kern w:val="0"/>
          <w:sz w:val="22"/>
          <w:szCs w:val="22"/>
        </w:rPr>
        <w:t xml:space="preserve">New! </w:t>
      </w:r>
      <w:r w:rsidRPr="00880D36">
        <w:rPr>
          <w:rFonts w:ascii="Aptos" w:eastAsiaTheme="minorHAnsi" w:hAnsi="Aptos" w:cstheme="minorBidi"/>
          <w:kern w:val="0"/>
          <w:sz w:val="22"/>
          <w:szCs w:val="22"/>
        </w:rPr>
        <w:t>USCIS Updates Certain Validity Periods for EAD (Employment Authorization Documents)</w:t>
      </w:r>
    </w:p>
    <w:p w14:paraId="6D97EE99" w14:textId="77777777" w:rsidR="00380755" w:rsidRPr="00880D36" w:rsidRDefault="00380755" w:rsidP="00380755">
      <w:pPr>
        <w:rPr>
          <w:rFonts w:ascii="Aptos" w:hAnsi="Aptos"/>
          <w:sz w:val="22"/>
          <w:szCs w:val="22"/>
        </w:rPr>
      </w:pPr>
      <w:r w:rsidRPr="00880D36">
        <w:rPr>
          <w:rFonts w:ascii="Aptos" w:hAnsi="Aptos"/>
          <w:sz w:val="22"/>
          <w:szCs w:val="22"/>
        </w:rPr>
        <w:t xml:space="preserve">On Dec. 4, 2025, the U.S. Citizenship and Immigration Services (USCIS) issued policy guidance in its </w:t>
      </w:r>
      <w:hyperlink r:id="rId25" w:history="1">
        <w:r w:rsidRPr="00880D36">
          <w:rPr>
            <w:rStyle w:val="Hyperlink"/>
            <w:rFonts w:ascii="Aptos" w:hAnsi="Aptos"/>
            <w:sz w:val="22"/>
            <w:szCs w:val="22"/>
          </w:rPr>
          <w:t>Policy Manual</w:t>
        </w:r>
      </w:hyperlink>
      <w:r w:rsidRPr="00880D36">
        <w:rPr>
          <w:rFonts w:ascii="Aptos" w:hAnsi="Aptos"/>
          <w:sz w:val="22"/>
          <w:szCs w:val="22"/>
        </w:rPr>
        <w:t xml:space="preserve"> updating the maximum validity periods for Employment Authorization Documents (EADs), also known as Form I-766, for certain EAD categories.</w:t>
      </w:r>
    </w:p>
    <w:p w14:paraId="74C96A33" w14:textId="77777777" w:rsidR="00310865" w:rsidRPr="00880D36" w:rsidRDefault="00310865" w:rsidP="00380755">
      <w:pPr>
        <w:rPr>
          <w:rFonts w:ascii="Aptos" w:hAnsi="Aptos"/>
          <w:sz w:val="22"/>
          <w:szCs w:val="22"/>
        </w:rPr>
      </w:pPr>
    </w:p>
    <w:p w14:paraId="498B616F" w14:textId="7E46DB97" w:rsidR="00310865" w:rsidRPr="00880D36" w:rsidRDefault="00310865" w:rsidP="00310865">
      <w:pPr>
        <w:rPr>
          <w:rFonts w:ascii="Aptos" w:hAnsi="Aptos"/>
          <w:sz w:val="22"/>
          <w:szCs w:val="22"/>
        </w:rPr>
      </w:pPr>
      <w:r w:rsidRPr="00880D36">
        <w:rPr>
          <w:rFonts w:ascii="Aptos" w:hAnsi="Aptos"/>
          <w:sz w:val="22"/>
          <w:szCs w:val="22"/>
        </w:rPr>
        <w:t>Based on the USCIS’ announcement, the maximum validity period for i</w:t>
      </w:r>
      <w:r w:rsidRPr="00880D36">
        <w:rPr>
          <w:rFonts w:ascii="Aptos" w:hAnsi="Aptos"/>
          <w:sz w:val="22"/>
          <w:szCs w:val="22"/>
          <w:u w:val="single"/>
        </w:rPr>
        <w:t>nitial and renewal EADs will be changed from 5 years to 18 months for several categories of “aliens,</w:t>
      </w:r>
      <w:r w:rsidRPr="00880D36">
        <w:rPr>
          <w:rFonts w:ascii="Aptos" w:hAnsi="Aptos"/>
          <w:sz w:val="22"/>
          <w:szCs w:val="22"/>
        </w:rPr>
        <w:t>” a term used by the USCIS,</w:t>
      </w:r>
      <w:r w:rsidRPr="00880D36">
        <w:rPr>
          <w:rFonts w:ascii="Aptos" w:hAnsi="Aptos"/>
          <w:sz w:val="22"/>
          <w:szCs w:val="22"/>
          <w:u w:val="single"/>
        </w:rPr>
        <w:t xml:space="preserve"> including those who</w:t>
      </w:r>
      <w:r w:rsidRPr="00880D36">
        <w:rPr>
          <w:rFonts w:ascii="Aptos" w:hAnsi="Aptos"/>
          <w:sz w:val="22"/>
          <w:szCs w:val="22"/>
        </w:rPr>
        <w:t>:</w:t>
      </w:r>
    </w:p>
    <w:p w14:paraId="0325B9D7" w14:textId="77777777" w:rsidR="00310865" w:rsidRPr="00880D36" w:rsidRDefault="00310865" w:rsidP="00D366C7">
      <w:pPr>
        <w:pStyle w:val="ListParagraph"/>
        <w:tabs>
          <w:tab w:val="left" w:pos="288"/>
        </w:tabs>
        <w:ind w:left="288" w:hanging="216"/>
        <w:contextualSpacing w:val="0"/>
        <w:rPr>
          <w:rFonts w:ascii="Aptos" w:hAnsi="Aptos"/>
          <w:sz w:val="22"/>
          <w:szCs w:val="22"/>
        </w:rPr>
      </w:pPr>
      <w:r w:rsidRPr="00880D36">
        <w:rPr>
          <w:rFonts w:ascii="Aptos" w:hAnsi="Aptos"/>
          <w:sz w:val="22"/>
          <w:szCs w:val="22"/>
        </w:rPr>
        <w:t>Are admitted as refugees;</w:t>
      </w:r>
    </w:p>
    <w:p w14:paraId="595730C4" w14:textId="77777777" w:rsidR="00310865" w:rsidRPr="00880D36" w:rsidRDefault="00310865" w:rsidP="00D366C7">
      <w:pPr>
        <w:pStyle w:val="ListParagraph"/>
        <w:tabs>
          <w:tab w:val="left" w:pos="288"/>
        </w:tabs>
        <w:ind w:left="288" w:hanging="216"/>
        <w:contextualSpacing w:val="0"/>
        <w:rPr>
          <w:rFonts w:ascii="Aptos" w:hAnsi="Aptos"/>
          <w:sz w:val="22"/>
          <w:szCs w:val="22"/>
        </w:rPr>
      </w:pPr>
      <w:r w:rsidRPr="00880D36">
        <w:rPr>
          <w:rFonts w:ascii="Aptos" w:hAnsi="Aptos"/>
          <w:sz w:val="22"/>
          <w:szCs w:val="22"/>
        </w:rPr>
        <w:t>Are granted asylum;</w:t>
      </w:r>
    </w:p>
    <w:p w14:paraId="00F6A9DF" w14:textId="77777777" w:rsidR="00310865" w:rsidRPr="00880D36" w:rsidRDefault="00310865" w:rsidP="00D366C7">
      <w:pPr>
        <w:pStyle w:val="ListParagraph"/>
        <w:tabs>
          <w:tab w:val="left" w:pos="288"/>
        </w:tabs>
        <w:ind w:left="288" w:hanging="216"/>
        <w:contextualSpacing w:val="0"/>
        <w:rPr>
          <w:rFonts w:ascii="Aptos" w:hAnsi="Aptos"/>
          <w:sz w:val="22"/>
          <w:szCs w:val="22"/>
        </w:rPr>
      </w:pPr>
      <w:r w:rsidRPr="00880D36">
        <w:rPr>
          <w:rFonts w:ascii="Aptos" w:hAnsi="Aptos"/>
          <w:sz w:val="22"/>
          <w:szCs w:val="22"/>
        </w:rPr>
        <w:t>Are granted withholding of deportation or removal;</w:t>
      </w:r>
    </w:p>
    <w:p w14:paraId="11DF9240" w14:textId="77777777" w:rsidR="00310865" w:rsidRPr="00880D36" w:rsidRDefault="00310865" w:rsidP="00D366C7">
      <w:pPr>
        <w:pStyle w:val="ListParagraph"/>
        <w:tabs>
          <w:tab w:val="left" w:pos="288"/>
        </w:tabs>
        <w:ind w:left="288" w:hanging="216"/>
        <w:contextualSpacing w:val="0"/>
        <w:rPr>
          <w:rFonts w:ascii="Aptos" w:hAnsi="Aptos"/>
          <w:sz w:val="22"/>
          <w:szCs w:val="22"/>
        </w:rPr>
      </w:pPr>
      <w:r w:rsidRPr="00880D36">
        <w:rPr>
          <w:rFonts w:ascii="Aptos" w:hAnsi="Aptos"/>
          <w:sz w:val="22"/>
          <w:szCs w:val="22"/>
        </w:rPr>
        <w:t>Have pending applications for asylum or withholding of removal;</w:t>
      </w:r>
    </w:p>
    <w:p w14:paraId="48FA6A9B" w14:textId="77777777" w:rsidR="00310865" w:rsidRPr="00880D36" w:rsidRDefault="00310865" w:rsidP="00D366C7">
      <w:pPr>
        <w:pStyle w:val="ListParagraph"/>
        <w:tabs>
          <w:tab w:val="left" w:pos="288"/>
        </w:tabs>
        <w:ind w:left="288" w:hanging="216"/>
        <w:contextualSpacing w:val="0"/>
        <w:rPr>
          <w:rFonts w:ascii="Aptos" w:hAnsi="Aptos"/>
          <w:sz w:val="22"/>
          <w:szCs w:val="22"/>
        </w:rPr>
      </w:pPr>
      <w:r w:rsidRPr="00880D36">
        <w:rPr>
          <w:rFonts w:ascii="Aptos" w:hAnsi="Aptos"/>
          <w:sz w:val="22"/>
          <w:szCs w:val="22"/>
        </w:rPr>
        <w:t>Have pending applications for adjustment of status under INA 245; and</w:t>
      </w:r>
    </w:p>
    <w:p w14:paraId="49D89AFB" w14:textId="77777777" w:rsidR="00310865" w:rsidRPr="00880D36" w:rsidRDefault="00310865" w:rsidP="00D366C7">
      <w:pPr>
        <w:pStyle w:val="ListParagraph"/>
        <w:tabs>
          <w:tab w:val="left" w:pos="288"/>
        </w:tabs>
        <w:ind w:left="288" w:hanging="216"/>
        <w:contextualSpacing w:val="0"/>
        <w:rPr>
          <w:rFonts w:ascii="Aptos" w:hAnsi="Aptos"/>
          <w:sz w:val="22"/>
          <w:szCs w:val="22"/>
        </w:rPr>
      </w:pPr>
      <w:r w:rsidRPr="00880D36">
        <w:rPr>
          <w:rFonts w:ascii="Aptos" w:hAnsi="Aptos"/>
          <w:sz w:val="22"/>
          <w:szCs w:val="22"/>
        </w:rPr>
        <w:t>Have pending applications for suspension of deportation, cancellation of removal or relief under the Nicaraguan Adjustment and Central American Relief Act.</w:t>
      </w:r>
    </w:p>
    <w:p w14:paraId="57EE15E0" w14:textId="77777777" w:rsidR="00D366C7" w:rsidRPr="00880D36" w:rsidRDefault="00D366C7" w:rsidP="00310865">
      <w:pPr>
        <w:rPr>
          <w:rFonts w:ascii="Aptos" w:hAnsi="Aptos"/>
          <w:sz w:val="22"/>
          <w:szCs w:val="22"/>
        </w:rPr>
      </w:pPr>
    </w:p>
    <w:p w14:paraId="15BE691A" w14:textId="591363F2" w:rsidR="00310865" w:rsidRPr="00880D36" w:rsidRDefault="00310865" w:rsidP="00310865">
      <w:pPr>
        <w:rPr>
          <w:rFonts w:ascii="Aptos" w:hAnsi="Aptos"/>
          <w:sz w:val="22"/>
          <w:szCs w:val="22"/>
        </w:rPr>
      </w:pPr>
      <w:r w:rsidRPr="00880D36">
        <w:rPr>
          <w:rFonts w:ascii="Aptos" w:hAnsi="Aptos"/>
          <w:sz w:val="22"/>
          <w:szCs w:val="22"/>
        </w:rPr>
        <w:t>This change affects foreign workers with applications for employment authorization that are pending or filed on or after Dec. 5, 2025, and based on any of the above categories.</w:t>
      </w:r>
    </w:p>
    <w:p w14:paraId="00DC8481" w14:textId="77777777" w:rsidR="00A94C4A" w:rsidRPr="00880D36" w:rsidRDefault="00A94C4A" w:rsidP="00310865">
      <w:pPr>
        <w:rPr>
          <w:rFonts w:ascii="Aptos" w:hAnsi="Aptos"/>
          <w:sz w:val="22"/>
          <w:szCs w:val="22"/>
        </w:rPr>
      </w:pPr>
    </w:p>
    <w:p w14:paraId="3854C343" w14:textId="6BE9C9EF" w:rsidR="00A94C4A" w:rsidRPr="00880D36" w:rsidRDefault="00A94C4A" w:rsidP="00A94C4A">
      <w:pPr>
        <w:rPr>
          <w:rFonts w:ascii="Aptos" w:hAnsi="Aptos"/>
          <w:sz w:val="22"/>
          <w:szCs w:val="22"/>
        </w:rPr>
      </w:pPr>
      <w:r w:rsidRPr="00880D36">
        <w:rPr>
          <w:rFonts w:ascii="Aptos" w:hAnsi="Aptos"/>
          <w:b/>
          <w:bCs/>
          <w:sz w:val="22"/>
          <w:szCs w:val="22"/>
          <w:highlight w:val="lightGray"/>
        </w:rPr>
        <w:t>Employer Informational Takeaway:</w:t>
      </w:r>
      <w:r w:rsidRPr="00880D36">
        <w:rPr>
          <w:rFonts w:ascii="Aptos" w:hAnsi="Aptos"/>
          <w:sz w:val="22"/>
          <w:szCs w:val="22"/>
        </w:rPr>
        <w:t xml:space="preserve"> This change will likely result in more EAD renewals for employers relying on foreign workers. This will likely significantly increase the number of Forms I-756 the USCIS receives, resulting in longer processing times and potential backlogs. As a result, employers must plan accordingly to avoid disruptions in work authorization.</w:t>
      </w:r>
    </w:p>
    <w:p w14:paraId="0E283202" w14:textId="77777777" w:rsidR="00AA2991" w:rsidRPr="00880D36" w:rsidRDefault="00AA2991" w:rsidP="00A94C4A">
      <w:pPr>
        <w:rPr>
          <w:rFonts w:ascii="Aptos" w:hAnsi="Aptos"/>
          <w:sz w:val="22"/>
          <w:szCs w:val="22"/>
        </w:rPr>
      </w:pPr>
    </w:p>
    <w:p w14:paraId="78603ADE" w14:textId="1934167D" w:rsidR="00AA2991" w:rsidRPr="00880D36" w:rsidRDefault="00AA2991" w:rsidP="00AA2991">
      <w:pPr>
        <w:jc w:val="center"/>
        <w:rPr>
          <w:rFonts w:ascii="Aptos" w:eastAsiaTheme="minorHAnsi" w:hAnsi="Aptos" w:cstheme="minorBidi"/>
          <w:b/>
          <w:bCs/>
          <w:color w:val="C00000"/>
          <w:sz w:val="22"/>
          <w:szCs w:val="22"/>
        </w:rPr>
      </w:pPr>
      <w:r w:rsidRPr="00880D36">
        <w:rPr>
          <w:rFonts w:ascii="Aptos" w:eastAsiaTheme="minorHAnsi" w:hAnsi="Aptos" w:cstheme="minorBidi"/>
          <w:b/>
          <w:bCs/>
          <w:color w:val="C00000"/>
          <w:sz w:val="22"/>
          <w:szCs w:val="22"/>
        </w:rPr>
        <w:t>New!</w:t>
      </w:r>
      <w:r w:rsidRPr="00880D36">
        <w:rPr>
          <w:rFonts w:ascii="Aptos" w:eastAsiaTheme="minorHAnsi" w:hAnsi="Aptos" w:cstheme="minorBidi"/>
          <w:b/>
          <w:bCs/>
          <w:sz w:val="22"/>
          <w:szCs w:val="22"/>
        </w:rPr>
        <w:t xml:space="preserve"> US Postal Services Changes Regarding Postmark Date System –</w:t>
      </w:r>
      <w:r w:rsidRPr="00880D36">
        <w:rPr>
          <w:rFonts w:ascii="Aptos" w:eastAsiaTheme="minorHAnsi" w:hAnsi="Aptos" w:cstheme="minorBidi"/>
          <w:b/>
          <w:bCs/>
          <w:color w:val="C00000"/>
          <w:sz w:val="22"/>
          <w:szCs w:val="22"/>
        </w:rPr>
        <w:t xml:space="preserve"> Eff Dec 24, 2025</w:t>
      </w:r>
    </w:p>
    <w:p w14:paraId="4E1C70B1" w14:textId="73FD6B68" w:rsidR="00AA2991" w:rsidRPr="00880D36" w:rsidRDefault="00E624FC" w:rsidP="00AA2991">
      <w:pPr>
        <w:rPr>
          <w:rFonts w:ascii="Aptos" w:hAnsi="Aptos"/>
          <w:sz w:val="22"/>
          <w:szCs w:val="22"/>
        </w:rPr>
      </w:pPr>
      <w:r w:rsidRPr="00880D36">
        <w:rPr>
          <w:rFonts w:ascii="Aptos" w:hAnsi="Aptos"/>
          <w:sz w:val="22"/>
          <w:szCs w:val="22"/>
        </w:rPr>
        <w:t>The United States Postal Service (USPS) has adopted a final rule (</w:t>
      </w:r>
      <w:hyperlink r:id="rId26" w:history="1">
        <w:r w:rsidRPr="00880D36">
          <w:rPr>
            <w:rStyle w:val="Hyperlink"/>
            <w:rFonts w:ascii="Aptos" w:hAnsi="Aptos"/>
            <w:sz w:val="22"/>
            <w:szCs w:val="22"/>
          </w:rPr>
          <w:t>FR Doc. 2025-20740</w:t>
        </w:r>
      </w:hyperlink>
      <w:r w:rsidRPr="00880D36">
        <w:rPr>
          <w:rFonts w:ascii="Aptos" w:hAnsi="Aptos"/>
          <w:sz w:val="22"/>
          <w:szCs w:val="22"/>
        </w:rPr>
        <w:t xml:space="preserve">) adding Section 608.11, "Postmarks and Postal Possession," to the Domestic Mail Manual (DMM). The rule formally defines postmarks and identifies the types of markings that qualify as such. Its primary purpose is to improve public understanding that while a postmark confirms the USPS possessed a </w:t>
      </w:r>
      <w:r w:rsidR="00CC3C4B" w:rsidRPr="00880D36">
        <w:rPr>
          <w:rFonts w:ascii="Aptos" w:hAnsi="Aptos"/>
          <w:sz w:val="22"/>
          <w:szCs w:val="22"/>
        </w:rPr>
        <w:t>mail piece</w:t>
      </w:r>
      <w:r w:rsidRPr="00880D36">
        <w:rPr>
          <w:rFonts w:ascii="Aptos" w:hAnsi="Aptos"/>
          <w:sz w:val="22"/>
          <w:szCs w:val="22"/>
        </w:rPr>
        <w:t xml:space="preserve"> on the date inscribed, that date does not necessarily align with the date the USPS first accepted possession of the item. The rule clarifies that the USPS does not postmark all mail in the ordinary course of operations and that the absence of a postmark does not imply the USPS did not accept custody.</w:t>
      </w:r>
    </w:p>
    <w:p w14:paraId="4352F172" w14:textId="77777777" w:rsidR="00CC3C4B" w:rsidRPr="00880D36" w:rsidRDefault="00CC3C4B" w:rsidP="00AA2991">
      <w:pPr>
        <w:rPr>
          <w:rFonts w:ascii="Aptos" w:hAnsi="Aptos"/>
          <w:sz w:val="22"/>
          <w:szCs w:val="22"/>
        </w:rPr>
      </w:pPr>
    </w:p>
    <w:p w14:paraId="63CDBEF2" w14:textId="5F710992" w:rsidR="00480783" w:rsidRPr="00880D36" w:rsidRDefault="00480783" w:rsidP="00480783">
      <w:pPr>
        <w:rPr>
          <w:rFonts w:ascii="Aptos" w:hAnsi="Aptos"/>
          <w:sz w:val="22"/>
          <w:szCs w:val="22"/>
        </w:rPr>
      </w:pPr>
      <w:r w:rsidRPr="00880D36">
        <w:rPr>
          <w:rFonts w:ascii="Aptos" w:hAnsi="Aptos"/>
          <w:b/>
          <w:bCs/>
          <w:sz w:val="22"/>
          <w:szCs w:val="22"/>
        </w:rPr>
        <w:t>Impact on Postmarking Timing</w:t>
      </w:r>
      <w:r w:rsidRPr="00880D36">
        <w:rPr>
          <w:rFonts w:ascii="Aptos" w:hAnsi="Aptos"/>
          <w:sz w:val="22"/>
          <w:szCs w:val="22"/>
        </w:rPr>
        <w:t> The rule clarifies that the date displayed on a machine-applied postmark represents the "date of the first automated processing operation" performed at a processing facility, rather than the date the mail was dropped off.</w:t>
      </w:r>
    </w:p>
    <w:p w14:paraId="3BB5AAEA" w14:textId="77777777" w:rsidR="00CC3C4B" w:rsidRPr="00880D36" w:rsidRDefault="00CC3C4B" w:rsidP="00480783">
      <w:pPr>
        <w:rPr>
          <w:rFonts w:ascii="Aptos" w:hAnsi="Aptos"/>
          <w:sz w:val="22"/>
          <w:szCs w:val="22"/>
        </w:rPr>
      </w:pPr>
    </w:p>
    <w:p w14:paraId="6723331C" w14:textId="1F7FD1F4" w:rsidR="00480783" w:rsidRPr="00880D36" w:rsidRDefault="00480783" w:rsidP="00480783">
      <w:pPr>
        <w:numPr>
          <w:ilvl w:val="0"/>
          <w:numId w:val="388"/>
        </w:numPr>
        <w:rPr>
          <w:rFonts w:ascii="Aptos" w:hAnsi="Aptos"/>
          <w:sz w:val="22"/>
          <w:szCs w:val="22"/>
        </w:rPr>
      </w:pPr>
      <w:r w:rsidRPr="00880D36">
        <w:rPr>
          <w:rFonts w:ascii="Aptos" w:hAnsi="Aptos"/>
          <w:b/>
          <w:bCs/>
          <w:sz w:val="22"/>
          <w:szCs w:val="22"/>
        </w:rPr>
        <w:t>Potential Delays:</w:t>
      </w:r>
      <w:r w:rsidRPr="00880D36">
        <w:rPr>
          <w:rFonts w:ascii="Aptos" w:hAnsi="Aptos"/>
          <w:sz w:val="22"/>
          <w:szCs w:val="22"/>
        </w:rPr>
        <w:t xml:space="preserve"> Because most postmarks are applied at processing facilities, the date inscribed may be later than the date the </w:t>
      </w:r>
      <w:r w:rsidR="00CC3C4B" w:rsidRPr="00880D36">
        <w:rPr>
          <w:rFonts w:ascii="Aptos" w:hAnsi="Aptos"/>
          <w:sz w:val="22"/>
          <w:szCs w:val="22"/>
        </w:rPr>
        <w:t>mail piece</w:t>
      </w:r>
      <w:r w:rsidRPr="00880D36">
        <w:rPr>
          <w:rFonts w:ascii="Aptos" w:hAnsi="Aptos"/>
          <w:sz w:val="22"/>
          <w:szCs w:val="22"/>
        </w:rPr>
        <w:t xml:space="preserve"> was first accepted by the USPS. This discrepancy is expected to become more common due to the implementation of the "Regional Transportation Optimization" (RTO) initiative and the adoption of "leg-based" service standards.</w:t>
      </w:r>
    </w:p>
    <w:p w14:paraId="6F6A2782" w14:textId="77777777" w:rsidR="00CC3C4B" w:rsidRPr="00880D36" w:rsidRDefault="00CC3C4B" w:rsidP="00CC3C4B">
      <w:pPr>
        <w:ind w:left="720"/>
        <w:rPr>
          <w:rFonts w:ascii="Aptos" w:hAnsi="Aptos"/>
          <w:sz w:val="22"/>
          <w:szCs w:val="22"/>
        </w:rPr>
      </w:pPr>
    </w:p>
    <w:p w14:paraId="4C6CBA46" w14:textId="77777777" w:rsidR="00480783" w:rsidRPr="00880D36" w:rsidRDefault="00480783" w:rsidP="00480783">
      <w:pPr>
        <w:numPr>
          <w:ilvl w:val="0"/>
          <w:numId w:val="388"/>
        </w:numPr>
        <w:rPr>
          <w:rFonts w:ascii="Aptos" w:hAnsi="Aptos"/>
          <w:sz w:val="22"/>
          <w:szCs w:val="22"/>
        </w:rPr>
      </w:pPr>
      <w:r w:rsidRPr="00880D36">
        <w:rPr>
          <w:rFonts w:ascii="Aptos" w:hAnsi="Aptos"/>
          <w:b/>
          <w:bCs/>
          <w:sz w:val="22"/>
          <w:szCs w:val="22"/>
        </w:rPr>
        <w:t>Operational Reality:</w:t>
      </w:r>
      <w:r w:rsidRPr="00880D36">
        <w:rPr>
          <w:rFonts w:ascii="Aptos" w:hAnsi="Aptos"/>
          <w:sz w:val="22"/>
          <w:szCs w:val="22"/>
        </w:rPr>
        <w:t> The rule codifies the operational reality that postmarking operations often cross calendar days or occur after transportation from a retail unit, </w:t>
      </w:r>
      <w:r w:rsidRPr="00880D36">
        <w:rPr>
          <w:rFonts w:ascii="Aptos" w:hAnsi="Aptos"/>
          <w:b/>
          <w:bCs/>
          <w:sz w:val="22"/>
          <w:szCs w:val="22"/>
        </w:rPr>
        <w:t>meaning the postmark date is not a "perfectly reliable indicator" of the date of mailing.</w:t>
      </w:r>
    </w:p>
    <w:p w14:paraId="4F59C5D1" w14:textId="77777777" w:rsidR="00CC3C4B" w:rsidRPr="00880D36" w:rsidRDefault="00CC3C4B" w:rsidP="00480783">
      <w:pPr>
        <w:rPr>
          <w:rFonts w:ascii="Aptos" w:hAnsi="Aptos"/>
          <w:b/>
          <w:bCs/>
          <w:sz w:val="22"/>
          <w:szCs w:val="22"/>
        </w:rPr>
      </w:pPr>
    </w:p>
    <w:p w14:paraId="0232E800" w14:textId="600588B1" w:rsidR="00480783" w:rsidRPr="00880D36" w:rsidRDefault="00480783" w:rsidP="00480783">
      <w:pPr>
        <w:rPr>
          <w:rFonts w:ascii="Aptos" w:hAnsi="Aptos"/>
          <w:sz w:val="22"/>
          <w:szCs w:val="22"/>
        </w:rPr>
      </w:pPr>
      <w:r w:rsidRPr="00880D36">
        <w:rPr>
          <w:rFonts w:ascii="Aptos" w:hAnsi="Aptos"/>
          <w:b/>
          <w:bCs/>
          <w:sz w:val="22"/>
          <w:szCs w:val="22"/>
        </w:rPr>
        <w:t>Ensuring a Postmark on the Date of Delivery</w:t>
      </w:r>
      <w:r w:rsidRPr="00880D36">
        <w:rPr>
          <w:rFonts w:ascii="Aptos" w:hAnsi="Aptos"/>
          <w:sz w:val="22"/>
          <w:szCs w:val="22"/>
        </w:rPr>
        <w:t> To assure a postmark is applied on the same day a document is delivered to the USPS, individuals must utilize specific retail services. The final rule outlines the following methods:</w:t>
      </w:r>
    </w:p>
    <w:p w14:paraId="75FAEFEF" w14:textId="2903FCF7" w:rsidR="00480783" w:rsidRPr="00880D36" w:rsidRDefault="00480783" w:rsidP="00480783">
      <w:pPr>
        <w:numPr>
          <w:ilvl w:val="0"/>
          <w:numId w:val="389"/>
        </w:numPr>
        <w:rPr>
          <w:rFonts w:ascii="Aptos" w:hAnsi="Aptos"/>
          <w:sz w:val="22"/>
          <w:szCs w:val="22"/>
        </w:rPr>
      </w:pPr>
      <w:r w:rsidRPr="00880D36">
        <w:rPr>
          <w:rFonts w:ascii="Aptos" w:hAnsi="Aptos"/>
          <w:b/>
          <w:bCs/>
          <w:sz w:val="22"/>
          <w:szCs w:val="22"/>
        </w:rPr>
        <w:lastRenderedPageBreak/>
        <w:t>Request a Manual Postmark:</w:t>
      </w:r>
      <w:r w:rsidRPr="00880D36">
        <w:rPr>
          <w:rFonts w:ascii="Aptos" w:hAnsi="Aptos"/>
          <w:sz w:val="22"/>
          <w:szCs w:val="22"/>
        </w:rPr>
        <w:t xml:space="preserve"> Customers may present a </w:t>
      </w:r>
      <w:r w:rsidR="00CC3C4B" w:rsidRPr="00880D36">
        <w:rPr>
          <w:rFonts w:ascii="Aptos" w:hAnsi="Aptos"/>
          <w:sz w:val="22"/>
          <w:szCs w:val="22"/>
        </w:rPr>
        <w:t>mail piece</w:t>
      </w:r>
      <w:r w:rsidRPr="00880D36">
        <w:rPr>
          <w:rFonts w:ascii="Aptos" w:hAnsi="Aptos"/>
          <w:sz w:val="22"/>
          <w:szCs w:val="22"/>
        </w:rPr>
        <w:t xml:space="preserve"> at a retail counter and request a "manual (local) postmark". This postmark is applied at the time of acceptance, so the date aligns with the date the USPS took possession.</w:t>
      </w:r>
    </w:p>
    <w:p w14:paraId="36D39CE9" w14:textId="77777777" w:rsidR="00480783" w:rsidRPr="00880D36" w:rsidRDefault="00480783" w:rsidP="00480783">
      <w:pPr>
        <w:numPr>
          <w:ilvl w:val="0"/>
          <w:numId w:val="389"/>
        </w:numPr>
        <w:rPr>
          <w:rFonts w:ascii="Aptos" w:hAnsi="Aptos"/>
          <w:sz w:val="22"/>
          <w:szCs w:val="22"/>
        </w:rPr>
      </w:pPr>
      <w:r w:rsidRPr="00880D36">
        <w:rPr>
          <w:rFonts w:ascii="Aptos" w:hAnsi="Aptos"/>
          <w:b/>
          <w:bCs/>
          <w:sz w:val="22"/>
          <w:szCs w:val="22"/>
        </w:rPr>
        <w:t>Postage Validation Imprint (PVI):</w:t>
      </w:r>
      <w:r w:rsidRPr="00880D36">
        <w:rPr>
          <w:rFonts w:ascii="Aptos" w:hAnsi="Aptos"/>
          <w:sz w:val="22"/>
          <w:szCs w:val="22"/>
        </w:rPr>
        <w:t> When a customer pays for postage at a retail counter, the PVI label applied by the employee also indicates the date of acceptance.</w:t>
      </w:r>
    </w:p>
    <w:p w14:paraId="6F377593" w14:textId="7259ED1A" w:rsidR="00480783" w:rsidRPr="00880D36" w:rsidRDefault="00480783" w:rsidP="00480783">
      <w:pPr>
        <w:numPr>
          <w:ilvl w:val="0"/>
          <w:numId w:val="389"/>
        </w:numPr>
        <w:rPr>
          <w:rFonts w:ascii="Aptos" w:hAnsi="Aptos"/>
          <w:sz w:val="22"/>
          <w:szCs w:val="22"/>
        </w:rPr>
      </w:pPr>
      <w:r w:rsidRPr="00880D36">
        <w:rPr>
          <w:rFonts w:ascii="Aptos" w:hAnsi="Aptos"/>
          <w:b/>
          <w:bCs/>
          <w:sz w:val="22"/>
          <w:szCs w:val="22"/>
        </w:rPr>
        <w:t>Certificates of Mailing:</w:t>
      </w:r>
      <w:r w:rsidRPr="00880D36">
        <w:rPr>
          <w:rFonts w:ascii="Aptos" w:hAnsi="Aptos"/>
          <w:sz w:val="22"/>
          <w:szCs w:val="22"/>
        </w:rPr>
        <w:t> Customers may purchase a Certificate of Mailing, or use Registered or Certified Mail, to obtain a receipt that serves as evidence of the date the item was presented for mailing.</w:t>
      </w:r>
    </w:p>
    <w:p w14:paraId="627FAE0B" w14:textId="77777777" w:rsidR="00E949C4" w:rsidRPr="00880D36" w:rsidRDefault="00E949C4" w:rsidP="009F56B9">
      <w:pPr>
        <w:pStyle w:val="Heading1"/>
        <w:shd w:val="clear" w:color="auto" w:fill="FFFFFF"/>
        <w:spacing w:before="0" w:beforeAutospacing="0" w:after="0" w:afterAutospacing="0"/>
        <w:rPr>
          <w:rFonts w:ascii="Aptos" w:eastAsiaTheme="minorHAnsi" w:hAnsi="Aptos" w:cstheme="minorBidi"/>
          <w:color w:val="C00000"/>
          <w:kern w:val="0"/>
          <w:sz w:val="22"/>
          <w:szCs w:val="22"/>
        </w:rPr>
      </w:pPr>
    </w:p>
    <w:p w14:paraId="5927F12A" w14:textId="281F4C6D" w:rsidR="0094775D" w:rsidRPr="00880D36" w:rsidRDefault="002B1416" w:rsidP="0094775D">
      <w:pPr>
        <w:pStyle w:val="Heading1"/>
        <w:shd w:val="clear" w:color="auto" w:fill="FFFFFF"/>
        <w:spacing w:before="0" w:beforeAutospacing="0" w:after="0" w:afterAutospacing="0"/>
        <w:jc w:val="center"/>
        <w:rPr>
          <w:rFonts w:ascii="Aptos" w:eastAsiaTheme="minorHAnsi" w:hAnsi="Aptos" w:cstheme="minorBidi"/>
          <w:color w:val="C00000"/>
          <w:kern w:val="0"/>
          <w:sz w:val="22"/>
          <w:szCs w:val="22"/>
        </w:rPr>
      </w:pPr>
      <w:r w:rsidRPr="00880D36">
        <w:rPr>
          <w:rFonts w:ascii="Aptos" w:eastAsiaTheme="minorHAnsi" w:hAnsi="Aptos" w:cstheme="minorBidi"/>
          <w:color w:val="C00000"/>
          <w:kern w:val="0"/>
          <w:sz w:val="22"/>
          <w:szCs w:val="22"/>
        </w:rPr>
        <w:t xml:space="preserve">New! </w:t>
      </w:r>
      <w:r w:rsidRPr="00880D36">
        <w:rPr>
          <w:rFonts w:ascii="Aptos" w:eastAsiaTheme="minorHAnsi" w:hAnsi="Aptos" w:cstheme="minorBidi"/>
          <w:kern w:val="0"/>
          <w:sz w:val="22"/>
          <w:szCs w:val="22"/>
        </w:rPr>
        <w:t>2026 Federal EEO Trends</w:t>
      </w:r>
    </w:p>
    <w:p w14:paraId="3E8FC694" w14:textId="13177891" w:rsidR="00EB3D24" w:rsidRPr="00880D36" w:rsidRDefault="0094775D" w:rsidP="003D39BE">
      <w:pPr>
        <w:pStyle w:val="Heading1"/>
        <w:shd w:val="clear" w:color="auto" w:fill="FFFFFF"/>
        <w:spacing w:before="0" w:beforeAutospacing="0" w:after="0" w:afterAutospacing="0"/>
        <w:rPr>
          <w:rFonts w:ascii="Aptos" w:hAnsi="Aptos"/>
          <w:b w:val="0"/>
          <w:bCs w:val="0"/>
          <w:sz w:val="22"/>
          <w:szCs w:val="22"/>
        </w:rPr>
      </w:pPr>
      <w:r w:rsidRPr="00880D36">
        <w:rPr>
          <w:rFonts w:ascii="Aptos" w:hAnsi="Aptos"/>
          <w:b w:val="0"/>
          <w:bCs w:val="0"/>
          <w:sz w:val="22"/>
          <w:szCs w:val="22"/>
        </w:rPr>
        <w:t>The U.S. Equal Employment Opportunity Commission (EEOC), other federal agencies and the executive branch have significantly shifted their priorities</w:t>
      </w:r>
      <w:r w:rsidR="00EB3D24" w:rsidRPr="00880D36">
        <w:rPr>
          <w:rFonts w:ascii="Aptos" w:hAnsi="Aptos"/>
          <w:b w:val="0"/>
          <w:bCs w:val="0"/>
          <w:sz w:val="22"/>
          <w:szCs w:val="22"/>
        </w:rPr>
        <w:t>.</w:t>
      </w:r>
    </w:p>
    <w:p w14:paraId="6BA03B54" w14:textId="77777777" w:rsidR="003D39BE" w:rsidRPr="00880D36" w:rsidRDefault="003D39BE" w:rsidP="003D39BE">
      <w:pPr>
        <w:pStyle w:val="Heading1"/>
        <w:shd w:val="clear" w:color="auto" w:fill="FFFFFF"/>
        <w:spacing w:before="0" w:beforeAutospacing="0" w:after="0" w:afterAutospacing="0"/>
        <w:rPr>
          <w:rFonts w:ascii="Aptos" w:hAnsi="Aptos"/>
          <w:b w:val="0"/>
          <w:bCs w:val="0"/>
          <w:sz w:val="22"/>
          <w:szCs w:val="22"/>
        </w:rPr>
      </w:pPr>
    </w:p>
    <w:p w14:paraId="32C412A9" w14:textId="507BF5C1" w:rsidR="00EB3D24" w:rsidRPr="00880D36" w:rsidRDefault="00EB3D24" w:rsidP="00EB3D24">
      <w:pPr>
        <w:pStyle w:val="BodyText"/>
        <w:rPr>
          <w:rFonts w:ascii="Aptos" w:hAnsi="Aptos"/>
          <w:color w:val="auto"/>
          <w:sz w:val="22"/>
          <w:szCs w:val="22"/>
        </w:rPr>
      </w:pPr>
      <w:r w:rsidRPr="00880D36">
        <w:rPr>
          <w:rFonts w:ascii="Aptos" w:hAnsi="Aptos"/>
          <w:color w:val="auto"/>
          <w:sz w:val="22"/>
          <w:szCs w:val="22"/>
        </w:rPr>
        <w:t>Employers can expect these changes in federal equal employment opportunity (EEO) trends to both continue and accelerate throughout 2026. In 2026, employers can expect to see the EEOC prioritize the following issues:</w:t>
      </w:r>
    </w:p>
    <w:p w14:paraId="270CB5E3" w14:textId="77777777" w:rsidR="00EB3D24" w:rsidRPr="00880D36" w:rsidRDefault="00EB3D24" w:rsidP="00EB3D24">
      <w:pPr>
        <w:pStyle w:val="BulletListText"/>
        <w:spacing w:after="160"/>
        <w:contextualSpacing/>
        <w:rPr>
          <w:rFonts w:ascii="Aptos" w:hAnsi="Aptos"/>
          <w:color w:val="auto"/>
          <w:sz w:val="22"/>
          <w:szCs w:val="22"/>
        </w:rPr>
      </w:pPr>
      <w:r w:rsidRPr="00880D36">
        <w:rPr>
          <w:rFonts w:ascii="Aptos" w:hAnsi="Aptos"/>
          <w:color w:val="auto"/>
          <w:sz w:val="22"/>
          <w:szCs w:val="22"/>
        </w:rPr>
        <w:t>Diversity, equity and inclusion (DEI) motivated race and sex discrimination;</w:t>
      </w:r>
    </w:p>
    <w:p w14:paraId="2DAA8CCC" w14:textId="77777777" w:rsidR="00EB3D24" w:rsidRPr="00880D36" w:rsidRDefault="00EB3D24" w:rsidP="00EB3D24">
      <w:pPr>
        <w:pStyle w:val="BulletListText"/>
        <w:spacing w:after="160"/>
        <w:contextualSpacing/>
        <w:rPr>
          <w:rFonts w:ascii="Aptos" w:hAnsi="Aptos"/>
          <w:color w:val="auto"/>
          <w:sz w:val="22"/>
          <w:szCs w:val="22"/>
        </w:rPr>
      </w:pPr>
      <w:r w:rsidRPr="00880D36">
        <w:rPr>
          <w:rFonts w:ascii="Aptos" w:hAnsi="Aptos"/>
          <w:color w:val="auto"/>
          <w:sz w:val="22"/>
          <w:szCs w:val="22"/>
        </w:rPr>
        <w:t>Reverse discrimination;</w:t>
      </w:r>
    </w:p>
    <w:p w14:paraId="02E844F5" w14:textId="77777777" w:rsidR="00EB3D24" w:rsidRPr="00880D36" w:rsidRDefault="00EB3D24" w:rsidP="00EB3D24">
      <w:pPr>
        <w:pStyle w:val="BulletListText"/>
        <w:spacing w:after="160"/>
        <w:contextualSpacing/>
        <w:rPr>
          <w:rFonts w:ascii="Aptos" w:hAnsi="Aptos"/>
          <w:color w:val="auto"/>
          <w:sz w:val="22"/>
          <w:szCs w:val="22"/>
        </w:rPr>
      </w:pPr>
      <w:r w:rsidRPr="00880D36">
        <w:rPr>
          <w:rFonts w:ascii="Aptos" w:hAnsi="Aptos"/>
          <w:color w:val="auto"/>
          <w:sz w:val="22"/>
          <w:szCs w:val="22"/>
        </w:rPr>
        <w:t>Sex discrimination (including a shift away from protections for sexual orientation and gender identity);</w:t>
      </w:r>
    </w:p>
    <w:p w14:paraId="23AA0C20" w14:textId="77777777" w:rsidR="00EB3D24" w:rsidRPr="00880D36" w:rsidRDefault="00EB3D24" w:rsidP="00EB3D24">
      <w:pPr>
        <w:pStyle w:val="BulletListText"/>
        <w:spacing w:after="160"/>
        <w:contextualSpacing/>
        <w:rPr>
          <w:rFonts w:ascii="Aptos" w:hAnsi="Aptos"/>
          <w:color w:val="auto"/>
          <w:sz w:val="22"/>
          <w:szCs w:val="22"/>
        </w:rPr>
      </w:pPr>
      <w:r w:rsidRPr="00880D36">
        <w:rPr>
          <w:rFonts w:ascii="Aptos" w:hAnsi="Aptos"/>
          <w:color w:val="auto"/>
          <w:sz w:val="22"/>
          <w:szCs w:val="22"/>
        </w:rPr>
        <w:t>Pregnancy discrimination and accommodations;</w:t>
      </w:r>
    </w:p>
    <w:p w14:paraId="4D9FE60B" w14:textId="77777777" w:rsidR="00EB3D24" w:rsidRPr="00880D36" w:rsidRDefault="00EB3D24" w:rsidP="00EB3D24">
      <w:pPr>
        <w:pStyle w:val="BulletListText"/>
        <w:spacing w:after="160"/>
        <w:contextualSpacing/>
        <w:rPr>
          <w:rFonts w:ascii="Aptos" w:hAnsi="Aptos"/>
          <w:color w:val="auto"/>
          <w:sz w:val="22"/>
          <w:szCs w:val="22"/>
        </w:rPr>
      </w:pPr>
      <w:r w:rsidRPr="00880D36">
        <w:rPr>
          <w:rFonts w:ascii="Aptos" w:hAnsi="Aptos"/>
          <w:color w:val="auto"/>
          <w:sz w:val="22"/>
          <w:szCs w:val="22"/>
        </w:rPr>
        <w:t>National origin discrimination, with a particular focus on anti-American bias; and</w:t>
      </w:r>
    </w:p>
    <w:p w14:paraId="0A490A3E" w14:textId="77777777" w:rsidR="00EB3D24" w:rsidRPr="00880D36" w:rsidRDefault="00EB3D24" w:rsidP="00EB3D24">
      <w:pPr>
        <w:pStyle w:val="BulletListText"/>
        <w:spacing w:after="160"/>
        <w:contextualSpacing/>
        <w:rPr>
          <w:rFonts w:ascii="Aptos" w:hAnsi="Aptos"/>
          <w:color w:val="auto"/>
          <w:sz w:val="22"/>
          <w:szCs w:val="22"/>
        </w:rPr>
      </w:pPr>
      <w:r w:rsidRPr="00880D36">
        <w:rPr>
          <w:rFonts w:ascii="Aptos" w:hAnsi="Aptos"/>
          <w:color w:val="auto"/>
          <w:sz w:val="22"/>
          <w:szCs w:val="22"/>
        </w:rPr>
        <w:t>Religious discrimination.</w:t>
      </w:r>
    </w:p>
    <w:p w14:paraId="0790D983" w14:textId="78272531" w:rsidR="002B1416" w:rsidRPr="00880D36" w:rsidRDefault="00EB3D24" w:rsidP="00257F3A">
      <w:pPr>
        <w:pStyle w:val="BodyText"/>
        <w:spacing w:after="0" w:line="240" w:lineRule="auto"/>
        <w:ind w:right="270"/>
        <w:rPr>
          <w:rFonts w:ascii="Aptos" w:hAnsi="Aptos"/>
          <w:color w:val="auto"/>
          <w:sz w:val="22"/>
          <w:szCs w:val="22"/>
        </w:rPr>
      </w:pPr>
      <w:r w:rsidRPr="00880D36">
        <w:rPr>
          <w:rFonts w:ascii="Aptos" w:hAnsi="Aptos"/>
          <w:color w:val="auto"/>
          <w:sz w:val="22"/>
          <w:szCs w:val="22"/>
        </w:rPr>
        <w:t>In addition, in October 2025, the EEOC restored its quorum, so employers may anticipate increased rulemaking and guidance throughout 2026.</w:t>
      </w:r>
    </w:p>
    <w:p w14:paraId="015E3A2A" w14:textId="77777777" w:rsidR="00D95D38" w:rsidRPr="00880D36" w:rsidRDefault="00D95D38" w:rsidP="00257F3A">
      <w:pPr>
        <w:pStyle w:val="BodyText"/>
        <w:spacing w:after="0" w:line="240" w:lineRule="auto"/>
        <w:ind w:right="270"/>
        <w:rPr>
          <w:rFonts w:ascii="Aptos" w:hAnsi="Aptos"/>
          <w:color w:val="auto"/>
          <w:sz w:val="22"/>
          <w:szCs w:val="22"/>
        </w:rPr>
      </w:pPr>
    </w:p>
    <w:p w14:paraId="3B05EAAA" w14:textId="6806CD2F" w:rsidR="00896BA3" w:rsidRPr="00880D36" w:rsidRDefault="00D95D38" w:rsidP="00691779">
      <w:pPr>
        <w:pStyle w:val="BodyText"/>
        <w:spacing w:after="0" w:line="240" w:lineRule="auto"/>
        <w:ind w:right="270"/>
        <w:jc w:val="center"/>
        <w:rPr>
          <w:rFonts w:ascii="Aptos" w:hAnsi="Aptos"/>
          <w:b/>
          <w:bCs/>
          <w:color w:val="auto"/>
          <w:sz w:val="22"/>
          <w:szCs w:val="22"/>
        </w:rPr>
      </w:pPr>
      <w:r w:rsidRPr="00880D36">
        <w:rPr>
          <w:rFonts w:ascii="Aptos" w:hAnsi="Aptos"/>
          <w:b/>
          <w:bCs/>
          <w:color w:val="C00000"/>
          <w:sz w:val="22"/>
          <w:szCs w:val="22"/>
        </w:rPr>
        <w:t xml:space="preserve">New! </w:t>
      </w:r>
      <w:r w:rsidRPr="00880D36">
        <w:rPr>
          <w:rFonts w:ascii="Aptos" w:hAnsi="Aptos"/>
          <w:b/>
          <w:bCs/>
          <w:color w:val="auto"/>
          <w:sz w:val="22"/>
          <w:szCs w:val="22"/>
        </w:rPr>
        <w:t>Executive Order Restricting State Regulations of Artificial Intelligence</w:t>
      </w:r>
    </w:p>
    <w:p w14:paraId="503B7ADC" w14:textId="39A3EA7F" w:rsidR="00896BA3" w:rsidRPr="00880D36" w:rsidRDefault="00896BA3" w:rsidP="008C0B99">
      <w:pPr>
        <w:rPr>
          <w:rFonts w:ascii="Aptos" w:hAnsi="Aptos"/>
          <w:sz w:val="22"/>
          <w:szCs w:val="22"/>
        </w:rPr>
      </w:pPr>
      <w:r w:rsidRPr="00880D36">
        <w:rPr>
          <w:rFonts w:ascii="Aptos" w:hAnsi="Aptos"/>
          <w:sz w:val="22"/>
          <w:szCs w:val="22"/>
        </w:rPr>
        <w:t xml:space="preserve">Recently, a number of states have passed legislation to regulate the use and development of AI, including the use of AI in employment decision-making. For example, California, Illinois, Texas and Colorado have enacted laws restricting the use of AI that results in discrimination based on an employee’s protected trait. Further, Congress recently attempted but failed to pass legislation that would ban states from enacting AI regulations.  On Dec. 11, 2025, President Donald Trump issued an executive order (EO) titled </w:t>
      </w:r>
      <w:hyperlink r:id="rId27" w:history="1">
        <w:r w:rsidRPr="00880D36">
          <w:rPr>
            <w:rStyle w:val="Hyperlink"/>
            <w:rFonts w:ascii="Aptos" w:hAnsi="Aptos"/>
            <w:sz w:val="22"/>
            <w:szCs w:val="22"/>
          </w:rPr>
          <w:t>Ensuring a National Policy Framework for Artificial Intelligence</w:t>
        </w:r>
      </w:hyperlink>
      <w:r w:rsidRPr="00880D36">
        <w:rPr>
          <w:rFonts w:ascii="Aptos" w:hAnsi="Aptos"/>
          <w:sz w:val="22"/>
          <w:szCs w:val="22"/>
        </w:rPr>
        <w:t xml:space="preserve">. The EO aims to restrict states from implementing their own laws and regulations regarding the use and development of artificial intelligence (AI). </w:t>
      </w:r>
    </w:p>
    <w:p w14:paraId="7AA57EDA" w14:textId="77777777" w:rsidR="00896BA3" w:rsidRPr="00880D36" w:rsidRDefault="00896BA3" w:rsidP="008C0B99">
      <w:pPr>
        <w:pStyle w:val="Heading2"/>
        <w:spacing w:before="0"/>
        <w:rPr>
          <w:rFonts w:ascii="Aptos" w:hAnsi="Aptos"/>
          <w:sz w:val="22"/>
          <w:szCs w:val="22"/>
        </w:rPr>
      </w:pPr>
    </w:p>
    <w:p w14:paraId="7CEAD2B2" w14:textId="3CAB216C" w:rsidR="00896BA3" w:rsidRPr="00880D36" w:rsidRDefault="0068717B" w:rsidP="008C0B99">
      <w:pPr>
        <w:pStyle w:val="Heading2"/>
        <w:spacing w:before="0"/>
        <w:rPr>
          <w:rFonts w:ascii="Aptos" w:hAnsi="Aptos"/>
          <w:b/>
          <w:bCs/>
          <w:color w:val="auto"/>
          <w:sz w:val="22"/>
          <w:szCs w:val="22"/>
        </w:rPr>
      </w:pPr>
      <w:r w:rsidRPr="00880D36">
        <w:rPr>
          <w:rFonts w:ascii="Aptos" w:hAnsi="Aptos"/>
          <w:b/>
          <w:bCs/>
          <w:color w:val="auto"/>
          <w:sz w:val="22"/>
          <w:szCs w:val="22"/>
        </w:rPr>
        <w:t xml:space="preserve">EO </w:t>
      </w:r>
      <w:r w:rsidR="00896BA3" w:rsidRPr="00880D36">
        <w:rPr>
          <w:rFonts w:ascii="Aptos" w:hAnsi="Aptos"/>
          <w:b/>
          <w:bCs/>
          <w:color w:val="auto"/>
          <w:sz w:val="22"/>
          <w:szCs w:val="22"/>
        </w:rPr>
        <w:t>Highlights</w:t>
      </w:r>
    </w:p>
    <w:p w14:paraId="15045C46" w14:textId="0C8B8750" w:rsidR="008C0B99" w:rsidRPr="00880D36" w:rsidRDefault="00896BA3" w:rsidP="008C0B99">
      <w:pPr>
        <w:rPr>
          <w:rFonts w:ascii="Aptos" w:hAnsi="Aptos"/>
          <w:sz w:val="22"/>
          <w:szCs w:val="22"/>
        </w:rPr>
      </w:pPr>
      <w:r w:rsidRPr="00880D36">
        <w:rPr>
          <w:rFonts w:ascii="Aptos" w:hAnsi="Aptos"/>
          <w:sz w:val="22"/>
          <w:szCs w:val="22"/>
        </w:rPr>
        <w:t>The EO argues that excessive state regulation restricts AI innovation, makes compliance more challenging, embeds ideological bias within AI models and impinges on interstate commerce. The Trump EO states its policy of global AI dominance through a minimally burdensome national standard. To achieve this, the EO calls for:</w:t>
      </w:r>
    </w:p>
    <w:p w14:paraId="7AC21D64" w14:textId="77777777" w:rsidR="00896BA3" w:rsidRPr="00880D36" w:rsidRDefault="00896BA3" w:rsidP="008C0B99">
      <w:pPr>
        <w:pStyle w:val="ListParagraph"/>
        <w:numPr>
          <w:ilvl w:val="0"/>
          <w:numId w:val="365"/>
        </w:numPr>
        <w:tabs>
          <w:tab w:val="left" w:pos="288"/>
        </w:tabs>
        <w:contextualSpacing w:val="0"/>
        <w:rPr>
          <w:rFonts w:ascii="Aptos" w:hAnsi="Aptos"/>
          <w:sz w:val="22"/>
          <w:szCs w:val="22"/>
        </w:rPr>
      </w:pPr>
      <w:r w:rsidRPr="00880D36">
        <w:rPr>
          <w:rFonts w:ascii="Aptos" w:hAnsi="Aptos"/>
          <w:sz w:val="22"/>
          <w:szCs w:val="22"/>
        </w:rPr>
        <w:t xml:space="preserve">The establishment of an AI Litigation Task Force within 30 days of the EO to challenge state AI laws inconsistent with such policy; </w:t>
      </w:r>
    </w:p>
    <w:p w14:paraId="03EE7C78" w14:textId="77777777" w:rsidR="00896BA3" w:rsidRPr="00880D36" w:rsidRDefault="00896BA3" w:rsidP="008C0B99">
      <w:pPr>
        <w:pStyle w:val="ListParagraph"/>
        <w:numPr>
          <w:ilvl w:val="0"/>
          <w:numId w:val="365"/>
        </w:numPr>
        <w:tabs>
          <w:tab w:val="left" w:pos="288"/>
        </w:tabs>
        <w:contextualSpacing w:val="0"/>
        <w:rPr>
          <w:rFonts w:ascii="Aptos" w:hAnsi="Aptos"/>
          <w:sz w:val="22"/>
          <w:szCs w:val="22"/>
        </w:rPr>
      </w:pPr>
      <w:r w:rsidRPr="00880D36">
        <w:rPr>
          <w:rFonts w:ascii="Aptos" w:hAnsi="Aptos"/>
          <w:sz w:val="22"/>
          <w:szCs w:val="22"/>
        </w:rPr>
        <w:t>The secretary of Commerce, within 90 days of the EO, to publish an evaluation of state laws in conflict with such policy;</w:t>
      </w:r>
    </w:p>
    <w:p w14:paraId="6F29B3E0" w14:textId="77777777" w:rsidR="00896BA3" w:rsidRPr="00880D36" w:rsidRDefault="00896BA3" w:rsidP="008C0B99">
      <w:pPr>
        <w:pStyle w:val="ListParagraph"/>
        <w:numPr>
          <w:ilvl w:val="0"/>
          <w:numId w:val="365"/>
        </w:numPr>
        <w:tabs>
          <w:tab w:val="left" w:pos="288"/>
        </w:tabs>
        <w:contextualSpacing w:val="0"/>
        <w:rPr>
          <w:rFonts w:ascii="Aptos" w:hAnsi="Aptos"/>
          <w:sz w:val="22"/>
          <w:szCs w:val="22"/>
        </w:rPr>
      </w:pPr>
      <w:r w:rsidRPr="00880D36">
        <w:rPr>
          <w:rFonts w:ascii="Aptos" w:hAnsi="Aptos"/>
          <w:sz w:val="22"/>
          <w:szCs w:val="22"/>
        </w:rPr>
        <w:t>The secretary of Commerce, within 90 days of the EO, to issue a policy notice specifying the conditions under which states are eligible for funding under the Broadband Equity Access and Development Program and to stop funding to states with onerous AI laws;</w:t>
      </w:r>
    </w:p>
    <w:p w14:paraId="2DE67FA1" w14:textId="77777777" w:rsidR="00896BA3" w:rsidRPr="00880D36" w:rsidRDefault="00896BA3" w:rsidP="008C0B99">
      <w:pPr>
        <w:pStyle w:val="ListParagraph"/>
        <w:numPr>
          <w:ilvl w:val="0"/>
          <w:numId w:val="365"/>
        </w:numPr>
        <w:tabs>
          <w:tab w:val="left" w:pos="288"/>
        </w:tabs>
        <w:contextualSpacing w:val="0"/>
        <w:rPr>
          <w:rFonts w:ascii="Aptos" w:hAnsi="Aptos"/>
          <w:sz w:val="22"/>
          <w:szCs w:val="22"/>
        </w:rPr>
      </w:pPr>
      <w:r w:rsidRPr="00880D36">
        <w:rPr>
          <w:rFonts w:ascii="Aptos" w:hAnsi="Aptos"/>
          <w:sz w:val="22"/>
          <w:szCs w:val="22"/>
        </w:rPr>
        <w:t>The Federal Communications Commission, within 90 days of the secretary of Commerce’s publication of its state law evaluation, to determine whether to adopt a federal reporting and disclosure standard for AI models that preempts state laws;</w:t>
      </w:r>
    </w:p>
    <w:p w14:paraId="7EBB02A6" w14:textId="77777777" w:rsidR="00896BA3" w:rsidRPr="00880D36" w:rsidRDefault="00896BA3" w:rsidP="008C0B99">
      <w:pPr>
        <w:pStyle w:val="ListParagraph"/>
        <w:numPr>
          <w:ilvl w:val="0"/>
          <w:numId w:val="365"/>
        </w:numPr>
        <w:tabs>
          <w:tab w:val="left" w:pos="288"/>
        </w:tabs>
        <w:contextualSpacing w:val="0"/>
        <w:rPr>
          <w:rFonts w:ascii="Aptos" w:hAnsi="Aptos"/>
          <w:sz w:val="22"/>
          <w:szCs w:val="22"/>
        </w:rPr>
      </w:pPr>
      <w:r w:rsidRPr="00880D36">
        <w:rPr>
          <w:rFonts w:ascii="Aptos" w:hAnsi="Aptos"/>
          <w:sz w:val="22"/>
          <w:szCs w:val="22"/>
        </w:rPr>
        <w:lastRenderedPageBreak/>
        <w:t>The Federal Trade Commission, within 90 days of the EO, to issue a statement explaining when state laws requiring alterations to truthful AI outputs are preempted by the ban on deceptive acts or practices affecting commerce; and</w:t>
      </w:r>
    </w:p>
    <w:p w14:paraId="67619F3A" w14:textId="77777777" w:rsidR="00896BA3" w:rsidRPr="00880D36" w:rsidRDefault="00896BA3" w:rsidP="008C0B99">
      <w:pPr>
        <w:pStyle w:val="ListParagraph"/>
        <w:numPr>
          <w:ilvl w:val="0"/>
          <w:numId w:val="365"/>
        </w:numPr>
        <w:tabs>
          <w:tab w:val="left" w:pos="288"/>
        </w:tabs>
        <w:contextualSpacing w:val="0"/>
        <w:rPr>
          <w:rFonts w:ascii="Aptos" w:hAnsi="Aptos"/>
          <w:sz w:val="22"/>
          <w:szCs w:val="22"/>
        </w:rPr>
      </w:pPr>
      <w:r w:rsidRPr="00880D36">
        <w:rPr>
          <w:rFonts w:ascii="Aptos" w:hAnsi="Aptos"/>
          <w:sz w:val="22"/>
          <w:szCs w:val="22"/>
        </w:rPr>
        <w:t>A recommendation for federal AI legislation that preempts conflicting state AI laws.</w:t>
      </w:r>
    </w:p>
    <w:p w14:paraId="410F7A7B" w14:textId="77777777" w:rsidR="00DF4F33" w:rsidRPr="00880D36" w:rsidRDefault="00DF4F33" w:rsidP="00DF4F33">
      <w:pPr>
        <w:rPr>
          <w:rFonts w:ascii="Aptos" w:hAnsi="Aptos"/>
          <w:sz w:val="22"/>
          <w:szCs w:val="22"/>
        </w:rPr>
      </w:pPr>
    </w:p>
    <w:p w14:paraId="56789F6C" w14:textId="464F2534" w:rsidR="00DF4F33" w:rsidRPr="00880D36" w:rsidRDefault="00DF4F33" w:rsidP="00DF4F33">
      <w:pPr>
        <w:rPr>
          <w:rFonts w:ascii="Aptos" w:hAnsi="Aptos"/>
          <w:sz w:val="22"/>
          <w:szCs w:val="22"/>
        </w:rPr>
      </w:pPr>
      <w:r w:rsidRPr="00880D36">
        <w:rPr>
          <w:rFonts w:ascii="Aptos" w:hAnsi="Aptos"/>
          <w:b/>
          <w:bCs/>
          <w:sz w:val="22"/>
          <w:szCs w:val="22"/>
          <w:highlight w:val="lightGray"/>
        </w:rPr>
        <w:t>Employer Takeaway</w:t>
      </w:r>
      <w:r w:rsidRPr="00880D36">
        <w:rPr>
          <w:rFonts w:ascii="Aptos" w:hAnsi="Aptos"/>
          <w:sz w:val="22"/>
          <w:szCs w:val="22"/>
        </w:rPr>
        <w:t xml:space="preserve">: Employers, particularly those in states with laws regulating AI in the workplace, should prepare for uncertainty following the EO. The EO is likely to face legal challenges by states with existing AI legislation who may argue that the EO is an infringement on states’ rights. Therefore, employers should monitor the status of applicable state AI laws and further federal actions. </w:t>
      </w:r>
    </w:p>
    <w:p w14:paraId="3F8A31B2" w14:textId="77777777" w:rsidR="00F4206C" w:rsidRPr="00880D36" w:rsidRDefault="00F4206C" w:rsidP="00257F3A">
      <w:pPr>
        <w:pStyle w:val="BodyText"/>
        <w:spacing w:after="0" w:line="240" w:lineRule="auto"/>
        <w:ind w:right="270"/>
        <w:rPr>
          <w:rFonts w:ascii="Aptos" w:hAnsi="Aptos"/>
          <w:color w:val="auto"/>
          <w:sz w:val="22"/>
          <w:szCs w:val="22"/>
        </w:rPr>
      </w:pPr>
    </w:p>
    <w:p w14:paraId="4EC290E6" w14:textId="4B47EF7C" w:rsidR="00F4206C" w:rsidRPr="00880D36" w:rsidRDefault="00F4206C" w:rsidP="00A401B5">
      <w:pPr>
        <w:pStyle w:val="BodyText"/>
        <w:spacing w:after="0" w:line="240" w:lineRule="auto"/>
        <w:ind w:right="270"/>
        <w:jc w:val="center"/>
        <w:rPr>
          <w:rFonts w:ascii="Aptos" w:hAnsi="Aptos"/>
          <w:b/>
          <w:bCs/>
          <w:color w:val="auto"/>
          <w:sz w:val="22"/>
          <w:szCs w:val="22"/>
        </w:rPr>
      </w:pPr>
      <w:r w:rsidRPr="00880D36">
        <w:rPr>
          <w:rFonts w:ascii="Aptos" w:hAnsi="Aptos"/>
          <w:b/>
          <w:bCs/>
          <w:color w:val="C00000"/>
          <w:sz w:val="22"/>
          <w:szCs w:val="22"/>
        </w:rPr>
        <w:t xml:space="preserve">New! </w:t>
      </w:r>
      <w:r w:rsidRPr="00880D36">
        <w:rPr>
          <w:rFonts w:ascii="Aptos" w:hAnsi="Aptos"/>
          <w:b/>
          <w:bCs/>
          <w:color w:val="auto"/>
          <w:sz w:val="22"/>
          <w:szCs w:val="22"/>
        </w:rPr>
        <w:t>Employment Policies to Review Ahead of 2026</w:t>
      </w:r>
    </w:p>
    <w:p w14:paraId="0DC88088" w14:textId="780B0F8E" w:rsidR="00F4206C" w:rsidRPr="00880D36" w:rsidRDefault="00E512EB" w:rsidP="00257F3A">
      <w:pPr>
        <w:pStyle w:val="BodyText"/>
        <w:spacing w:after="0" w:line="240" w:lineRule="auto"/>
        <w:ind w:right="270"/>
        <w:rPr>
          <w:rFonts w:ascii="Aptos" w:hAnsi="Aptos"/>
          <w:color w:val="auto"/>
          <w:sz w:val="22"/>
          <w:szCs w:val="22"/>
        </w:rPr>
      </w:pPr>
      <w:r w:rsidRPr="00880D36">
        <w:rPr>
          <w:rFonts w:ascii="Aptos" w:hAnsi="Aptos"/>
          <w:color w:val="auto"/>
          <w:sz w:val="22"/>
          <w:szCs w:val="22"/>
        </w:rPr>
        <w:t>Employee handbooks serve as a foundational tool for shaping workplace culture, guiding employee behavior and safeguarding organizations against legal exposure. Yet too often, employers overlook the importance of keeping employment policies current.</w:t>
      </w:r>
    </w:p>
    <w:p w14:paraId="10715D0A" w14:textId="77777777" w:rsidR="003D39BE" w:rsidRPr="00880D36" w:rsidRDefault="003D39BE" w:rsidP="00257F3A">
      <w:pPr>
        <w:pStyle w:val="BodyText"/>
        <w:spacing w:after="0" w:line="240" w:lineRule="auto"/>
        <w:ind w:right="270"/>
        <w:rPr>
          <w:rFonts w:ascii="Aptos" w:hAnsi="Aptos"/>
          <w:color w:val="auto"/>
          <w:sz w:val="22"/>
          <w:szCs w:val="22"/>
        </w:rPr>
      </w:pPr>
    </w:p>
    <w:p w14:paraId="47FA112C" w14:textId="77777777" w:rsidR="00742138" w:rsidRPr="00880D36" w:rsidRDefault="00742138" w:rsidP="00742138">
      <w:pPr>
        <w:pStyle w:val="BodyText"/>
        <w:ind w:right="270"/>
        <w:rPr>
          <w:rFonts w:ascii="Aptos" w:hAnsi="Aptos"/>
          <w:color w:val="auto"/>
          <w:sz w:val="22"/>
          <w:szCs w:val="22"/>
        </w:rPr>
      </w:pPr>
      <w:r w:rsidRPr="00880D36">
        <w:rPr>
          <w:rFonts w:ascii="Aptos" w:hAnsi="Aptos"/>
          <w:color w:val="auto"/>
          <w:sz w:val="22"/>
          <w:szCs w:val="22"/>
        </w:rPr>
        <w:t xml:space="preserve">When employee handbooks are not regularly reviewed and updated, organizations can face increased exposure to legal risks and liabilities. In today’s rapidly evolving environment, where complex employment laws are constantly changing, employers must stay informed about regulatory developments that may impact their operations. The start of the year presents an opportune time for employers to review and update their policies to ensure compliance and mitigate potential risks. Important legal developments in 2025 include: </w:t>
      </w:r>
    </w:p>
    <w:p w14:paraId="5F71AFFB" w14:textId="77777777" w:rsidR="00742138" w:rsidRPr="00880D36" w:rsidRDefault="00742138" w:rsidP="00742138">
      <w:pPr>
        <w:pStyle w:val="BulletListText"/>
        <w:spacing w:after="160"/>
        <w:contextualSpacing/>
        <w:rPr>
          <w:rFonts w:ascii="Aptos" w:hAnsi="Aptos"/>
          <w:color w:val="auto"/>
          <w:sz w:val="22"/>
          <w:szCs w:val="22"/>
        </w:rPr>
      </w:pPr>
      <w:r w:rsidRPr="00880D36">
        <w:rPr>
          <w:rFonts w:ascii="Aptos" w:hAnsi="Aptos"/>
          <w:color w:val="auto"/>
          <w:sz w:val="22"/>
          <w:szCs w:val="22"/>
        </w:rPr>
        <w:t>Employee leave laws;</w:t>
      </w:r>
    </w:p>
    <w:p w14:paraId="277918B6" w14:textId="77777777" w:rsidR="00742138" w:rsidRPr="00880D36" w:rsidRDefault="00742138" w:rsidP="00742138">
      <w:pPr>
        <w:pStyle w:val="BulletListText"/>
        <w:spacing w:after="160"/>
        <w:contextualSpacing/>
        <w:rPr>
          <w:rFonts w:ascii="Aptos" w:hAnsi="Aptos"/>
          <w:color w:val="auto"/>
          <w:sz w:val="22"/>
          <w:szCs w:val="22"/>
        </w:rPr>
      </w:pPr>
      <w:r w:rsidRPr="00880D36">
        <w:rPr>
          <w:rFonts w:ascii="Aptos" w:hAnsi="Aptos"/>
          <w:color w:val="auto"/>
          <w:sz w:val="22"/>
          <w:szCs w:val="22"/>
        </w:rPr>
        <w:t>Pay transparency;</w:t>
      </w:r>
    </w:p>
    <w:p w14:paraId="6BB5C080" w14:textId="77777777" w:rsidR="00742138" w:rsidRPr="00880D36" w:rsidRDefault="00742138" w:rsidP="00742138">
      <w:pPr>
        <w:pStyle w:val="BulletListText"/>
        <w:spacing w:after="160"/>
        <w:contextualSpacing/>
        <w:rPr>
          <w:rFonts w:ascii="Aptos" w:hAnsi="Aptos"/>
          <w:color w:val="auto"/>
          <w:sz w:val="22"/>
          <w:szCs w:val="22"/>
        </w:rPr>
      </w:pPr>
      <w:r w:rsidRPr="00880D36">
        <w:rPr>
          <w:rFonts w:ascii="Aptos" w:hAnsi="Aptos"/>
          <w:color w:val="auto"/>
          <w:sz w:val="22"/>
          <w:szCs w:val="22"/>
        </w:rPr>
        <w:t>Captive audience bans;</w:t>
      </w:r>
    </w:p>
    <w:p w14:paraId="36A6EC28" w14:textId="77777777" w:rsidR="00742138" w:rsidRPr="00880D36" w:rsidRDefault="00742138" w:rsidP="00742138">
      <w:pPr>
        <w:pStyle w:val="BulletListText"/>
        <w:spacing w:after="160"/>
        <w:contextualSpacing/>
        <w:rPr>
          <w:rFonts w:ascii="Aptos" w:hAnsi="Aptos"/>
          <w:color w:val="auto"/>
          <w:sz w:val="22"/>
          <w:szCs w:val="22"/>
        </w:rPr>
      </w:pPr>
      <w:r w:rsidRPr="00880D36">
        <w:rPr>
          <w:rFonts w:ascii="Aptos" w:hAnsi="Aptos"/>
          <w:color w:val="auto"/>
          <w:sz w:val="22"/>
          <w:szCs w:val="22"/>
        </w:rPr>
        <w:t>Increased reverse discrimination claims;</w:t>
      </w:r>
    </w:p>
    <w:p w14:paraId="3CBE8589" w14:textId="77777777" w:rsidR="00742138" w:rsidRPr="00880D36" w:rsidRDefault="00742138" w:rsidP="00742138">
      <w:pPr>
        <w:pStyle w:val="BulletListText"/>
        <w:spacing w:after="160"/>
        <w:contextualSpacing/>
        <w:rPr>
          <w:rFonts w:ascii="Aptos" w:hAnsi="Aptos"/>
          <w:color w:val="auto"/>
          <w:sz w:val="22"/>
          <w:szCs w:val="22"/>
        </w:rPr>
      </w:pPr>
      <w:r w:rsidRPr="00880D36">
        <w:rPr>
          <w:rFonts w:ascii="Aptos" w:hAnsi="Aptos"/>
          <w:color w:val="auto"/>
          <w:sz w:val="22"/>
          <w:szCs w:val="22"/>
        </w:rPr>
        <w:t>Religious accommodations;</w:t>
      </w:r>
    </w:p>
    <w:p w14:paraId="7415ABCA" w14:textId="77777777" w:rsidR="00742138" w:rsidRPr="00880D36" w:rsidRDefault="00742138" w:rsidP="00742138">
      <w:pPr>
        <w:pStyle w:val="BulletListText"/>
        <w:spacing w:after="160"/>
        <w:contextualSpacing/>
        <w:rPr>
          <w:rFonts w:ascii="Aptos" w:hAnsi="Aptos"/>
          <w:color w:val="auto"/>
          <w:sz w:val="22"/>
          <w:szCs w:val="22"/>
        </w:rPr>
      </w:pPr>
      <w:r w:rsidRPr="00880D36">
        <w:rPr>
          <w:rFonts w:ascii="Aptos" w:hAnsi="Aptos"/>
          <w:color w:val="auto"/>
          <w:sz w:val="22"/>
          <w:szCs w:val="22"/>
        </w:rPr>
        <w:t>Artificial intelligence (AI) legislation; and</w:t>
      </w:r>
    </w:p>
    <w:p w14:paraId="65DF70DF" w14:textId="43ECF7EB" w:rsidR="00742138" w:rsidRPr="00880D36" w:rsidRDefault="00A401B5" w:rsidP="00257F3A">
      <w:pPr>
        <w:pStyle w:val="BodyText"/>
        <w:spacing w:after="0" w:line="240" w:lineRule="auto"/>
        <w:ind w:right="270"/>
        <w:rPr>
          <w:rFonts w:ascii="Aptos" w:hAnsi="Aptos"/>
          <w:color w:val="auto"/>
          <w:sz w:val="22"/>
          <w:szCs w:val="22"/>
        </w:rPr>
      </w:pPr>
      <w:r w:rsidRPr="00880D36">
        <w:rPr>
          <w:rFonts w:ascii="Aptos" w:hAnsi="Aptos"/>
          <w:color w:val="auto"/>
          <w:sz w:val="22"/>
          <w:szCs w:val="22"/>
        </w:rPr>
        <w:t>See attached resource to read more.</w:t>
      </w:r>
    </w:p>
    <w:p w14:paraId="79F2C7D5" w14:textId="77777777" w:rsidR="002E652D" w:rsidRPr="00880D36" w:rsidRDefault="002E652D" w:rsidP="00257F3A">
      <w:pPr>
        <w:pStyle w:val="BodyText"/>
        <w:spacing w:after="0" w:line="240" w:lineRule="auto"/>
        <w:ind w:right="270"/>
        <w:rPr>
          <w:rFonts w:ascii="Aptos" w:hAnsi="Aptos"/>
          <w:color w:val="auto"/>
          <w:sz w:val="22"/>
          <w:szCs w:val="22"/>
        </w:rPr>
      </w:pPr>
    </w:p>
    <w:p w14:paraId="26BE215A" w14:textId="7C4D0018" w:rsidR="002E652D" w:rsidRPr="00880D36" w:rsidRDefault="002E652D" w:rsidP="002E652D">
      <w:pPr>
        <w:pStyle w:val="BodyText"/>
        <w:spacing w:line="240" w:lineRule="auto"/>
        <w:ind w:right="270"/>
        <w:jc w:val="center"/>
        <w:rPr>
          <w:rFonts w:ascii="Aptos" w:eastAsiaTheme="minorHAnsi" w:hAnsi="Aptos" w:cstheme="minorBidi"/>
          <w:b/>
          <w:bCs/>
          <w:color w:val="auto"/>
          <w:sz w:val="22"/>
          <w:szCs w:val="22"/>
        </w:rPr>
      </w:pPr>
      <w:r w:rsidRPr="00880D36">
        <w:rPr>
          <w:rFonts w:ascii="Aptos" w:eastAsiaTheme="minorHAnsi" w:hAnsi="Aptos" w:cstheme="minorBidi"/>
          <w:b/>
          <w:bCs/>
          <w:color w:val="C00000"/>
          <w:sz w:val="22"/>
          <w:szCs w:val="22"/>
        </w:rPr>
        <w:t xml:space="preserve">New! </w:t>
      </w:r>
      <w:r w:rsidRPr="00880D36">
        <w:rPr>
          <w:rFonts w:ascii="Aptos" w:eastAsiaTheme="minorHAnsi" w:hAnsi="Aptos" w:cstheme="minorBidi"/>
          <w:b/>
          <w:bCs/>
          <w:color w:val="auto"/>
          <w:sz w:val="22"/>
          <w:szCs w:val="22"/>
        </w:rPr>
        <w:t>2026 Has 27 Bi-Weekly Pay Periods: What That Means for Employers</w:t>
      </w:r>
    </w:p>
    <w:p w14:paraId="42815A43" w14:textId="77777777" w:rsidR="00465743" w:rsidRPr="00880D36" w:rsidRDefault="00465743" w:rsidP="00465743">
      <w:pPr>
        <w:pStyle w:val="BodyText"/>
        <w:spacing w:line="240" w:lineRule="auto"/>
        <w:ind w:right="270"/>
        <w:rPr>
          <w:rFonts w:ascii="Aptos" w:hAnsi="Aptos"/>
          <w:color w:val="auto"/>
          <w:sz w:val="22"/>
          <w:szCs w:val="22"/>
        </w:rPr>
      </w:pPr>
      <w:r w:rsidRPr="00880D36">
        <w:rPr>
          <w:rFonts w:ascii="Aptos" w:hAnsi="Aptos"/>
          <w:color w:val="auto"/>
          <w:sz w:val="22"/>
          <w:szCs w:val="22"/>
        </w:rPr>
        <w:t>In 2026, employers with bi-weekly payroll schedules will encounter a 27-pay-period year. Advance planning can help avoid unintended payroll and budgeting impacts.</w:t>
      </w:r>
    </w:p>
    <w:p w14:paraId="777098E0" w14:textId="77777777" w:rsidR="00465743" w:rsidRPr="00880D36" w:rsidRDefault="00465743" w:rsidP="00465743">
      <w:pPr>
        <w:pStyle w:val="BodyText"/>
        <w:spacing w:line="240" w:lineRule="auto"/>
        <w:ind w:right="270"/>
        <w:rPr>
          <w:rFonts w:ascii="Aptos" w:hAnsi="Aptos"/>
          <w:color w:val="auto"/>
          <w:sz w:val="22"/>
          <w:szCs w:val="22"/>
        </w:rPr>
      </w:pPr>
      <w:r w:rsidRPr="00880D36">
        <w:rPr>
          <w:rFonts w:ascii="Aptos" w:hAnsi="Aptos"/>
          <w:color w:val="auto"/>
          <w:sz w:val="22"/>
          <w:szCs w:val="22"/>
        </w:rPr>
        <w:t>What Is the Issue?</w:t>
      </w:r>
    </w:p>
    <w:p w14:paraId="19FCAE05" w14:textId="44C1CBF4" w:rsidR="002E652D" w:rsidRPr="00880D36" w:rsidRDefault="00465743" w:rsidP="0016746B">
      <w:pPr>
        <w:pStyle w:val="BodyText"/>
        <w:spacing w:after="0" w:line="240" w:lineRule="auto"/>
        <w:ind w:right="270"/>
        <w:rPr>
          <w:rFonts w:ascii="Aptos" w:hAnsi="Aptos"/>
          <w:color w:val="auto"/>
          <w:sz w:val="22"/>
          <w:szCs w:val="22"/>
        </w:rPr>
      </w:pPr>
      <w:r w:rsidRPr="00880D36">
        <w:rPr>
          <w:rFonts w:ascii="Aptos" w:hAnsi="Aptos"/>
          <w:color w:val="auto"/>
          <w:sz w:val="22"/>
          <w:szCs w:val="22"/>
        </w:rPr>
        <w:t xml:space="preserve">An employee with an annual salary is automatically and regularly paid 1/26th of that annual salary on a bi-weekly payroll (52 divided by 2). In a year with 27 bi-weekly pay periods, that same structure can result in an additional payment and therefore a higher annual salary. This is lawful. The question for employers, however, is whether that additional payroll expense is accounted for in the company budget. If not, and you want options, </w:t>
      </w:r>
      <w:r w:rsidR="00865B5F" w:rsidRPr="00880D36">
        <w:rPr>
          <w:rFonts w:ascii="Aptos" w:hAnsi="Aptos"/>
          <w:color w:val="auto"/>
          <w:sz w:val="22"/>
          <w:szCs w:val="22"/>
        </w:rPr>
        <w:t>access</w:t>
      </w:r>
      <w:r w:rsidRPr="00880D36">
        <w:rPr>
          <w:rFonts w:ascii="Aptos" w:hAnsi="Aptos"/>
          <w:color w:val="auto"/>
          <w:sz w:val="22"/>
          <w:szCs w:val="22"/>
        </w:rPr>
        <w:t xml:space="preserve"> a recent </w:t>
      </w:r>
      <w:r w:rsidR="00865B5F" w:rsidRPr="00880D36">
        <w:rPr>
          <w:rFonts w:ascii="Aptos" w:hAnsi="Aptos"/>
          <w:color w:val="auto"/>
          <w:sz w:val="22"/>
          <w:szCs w:val="22"/>
        </w:rPr>
        <w:t>blog post</w:t>
      </w:r>
      <w:r w:rsidRPr="00880D36">
        <w:rPr>
          <w:rFonts w:ascii="Aptos" w:hAnsi="Aptos"/>
          <w:color w:val="auto"/>
          <w:sz w:val="22"/>
          <w:szCs w:val="22"/>
        </w:rPr>
        <w:t xml:space="preserve"> published by</w:t>
      </w:r>
      <w:r w:rsidR="0016746B" w:rsidRPr="00880D36">
        <w:rPr>
          <w:rFonts w:ascii="Aptos" w:hAnsi="Aptos"/>
          <w:color w:val="auto"/>
          <w:sz w:val="22"/>
          <w:szCs w:val="22"/>
        </w:rPr>
        <w:t xml:space="preserve"> Greenberg Glusker Fields Claman &amp; Machtinger LLP</w:t>
      </w:r>
      <w:r w:rsidR="00865B5F" w:rsidRPr="00880D36">
        <w:rPr>
          <w:rFonts w:ascii="Aptos" w:hAnsi="Aptos"/>
          <w:color w:val="auto"/>
          <w:sz w:val="22"/>
          <w:szCs w:val="22"/>
        </w:rPr>
        <w:t xml:space="preserve">  </w:t>
      </w:r>
      <w:hyperlink r:id="rId28" w:history="1">
        <w:r w:rsidR="00865B5F" w:rsidRPr="00880D36">
          <w:rPr>
            <w:rStyle w:val="Hyperlink"/>
            <w:rFonts w:ascii="Aptos" w:hAnsi="Aptos"/>
            <w:sz w:val="22"/>
            <w:szCs w:val="22"/>
          </w:rPr>
          <w:t>HERE</w:t>
        </w:r>
      </w:hyperlink>
    </w:p>
    <w:p w14:paraId="4E741E59" w14:textId="77777777" w:rsidR="00257F3A" w:rsidRPr="00880D36" w:rsidRDefault="00257F3A" w:rsidP="0016746B">
      <w:pPr>
        <w:pStyle w:val="BodyText"/>
        <w:spacing w:after="0" w:line="240" w:lineRule="auto"/>
        <w:ind w:right="270"/>
        <w:rPr>
          <w:rFonts w:ascii="Aptos" w:hAnsi="Aptos"/>
          <w:color w:val="auto"/>
          <w:sz w:val="22"/>
          <w:szCs w:val="22"/>
        </w:rPr>
      </w:pPr>
    </w:p>
    <w:p w14:paraId="2848FA2C" w14:textId="15F588E1" w:rsidR="00AC5995" w:rsidRPr="00880D36" w:rsidRDefault="00AC5995" w:rsidP="0016746B">
      <w:pPr>
        <w:pStyle w:val="Heading1"/>
        <w:shd w:val="clear" w:color="auto" w:fill="FFFFFF"/>
        <w:spacing w:before="0" w:beforeAutospacing="0" w:after="0" w:afterAutospacing="0"/>
        <w:jc w:val="center"/>
        <w:rPr>
          <w:rFonts w:ascii="Aptos" w:eastAsiaTheme="minorHAnsi" w:hAnsi="Aptos" w:cstheme="minorBidi"/>
          <w:color w:val="C00000"/>
          <w:kern w:val="0"/>
          <w:sz w:val="22"/>
          <w:szCs w:val="22"/>
        </w:rPr>
      </w:pPr>
      <w:r w:rsidRPr="00880D36">
        <w:rPr>
          <w:rFonts w:ascii="Aptos" w:eastAsiaTheme="minorHAnsi" w:hAnsi="Aptos" w:cstheme="minorBidi"/>
          <w:color w:val="C00000"/>
          <w:kern w:val="0"/>
          <w:sz w:val="22"/>
          <w:szCs w:val="22"/>
        </w:rPr>
        <w:t xml:space="preserve">Reminder: </w:t>
      </w:r>
      <w:r w:rsidRPr="00880D36">
        <w:rPr>
          <w:rFonts w:ascii="Aptos" w:eastAsiaTheme="minorHAnsi" w:hAnsi="Aptos" w:cstheme="minorBidi"/>
          <w:kern w:val="0"/>
          <w:sz w:val="22"/>
          <w:szCs w:val="22"/>
        </w:rPr>
        <w:t>Annual Gag Clause Attestation –</w:t>
      </w:r>
      <w:r w:rsidRPr="00880D36">
        <w:rPr>
          <w:rFonts w:ascii="Aptos" w:eastAsiaTheme="minorHAnsi" w:hAnsi="Aptos" w:cstheme="minorBidi"/>
          <w:color w:val="C00000"/>
          <w:kern w:val="0"/>
          <w:sz w:val="22"/>
          <w:szCs w:val="22"/>
        </w:rPr>
        <w:t xml:space="preserve"> Filing Deadline Dec 31, 2025</w:t>
      </w:r>
    </w:p>
    <w:p w14:paraId="5E9D52B0" w14:textId="2217FF36" w:rsidR="00AC5995" w:rsidRPr="00880D36" w:rsidRDefault="000C6001" w:rsidP="00484752">
      <w:pPr>
        <w:pStyle w:val="Heading1"/>
        <w:shd w:val="clear" w:color="auto" w:fill="FFFFFF"/>
        <w:spacing w:before="0" w:beforeAutospacing="0" w:after="0" w:afterAutospacing="0"/>
        <w:rPr>
          <w:rFonts w:ascii="Aptos" w:eastAsiaTheme="minorHAnsi" w:hAnsi="Aptos" w:cstheme="minorBidi"/>
          <w:b w:val="0"/>
          <w:bCs w:val="0"/>
          <w:kern w:val="0"/>
          <w:sz w:val="22"/>
          <w:szCs w:val="22"/>
        </w:rPr>
      </w:pPr>
      <w:r w:rsidRPr="00880D36">
        <w:rPr>
          <w:rFonts w:ascii="Aptos" w:eastAsiaTheme="minorHAnsi" w:hAnsi="Aptos" w:cstheme="minorBidi"/>
          <w:b w:val="0"/>
          <w:bCs w:val="0"/>
          <w:kern w:val="0"/>
          <w:sz w:val="22"/>
          <w:szCs w:val="22"/>
        </w:rPr>
        <w:t>Group health plans and health insurance issuers offering group or individual health insurance coverage must annually submit a Gag Clause Prohibition Compliance Attestation (GCPCA) to the Department of Health and Human Services (HHS), which is collecting the attestations on behalf of the Departments of Labor, HHS, and the Treasury (the Departments).</w:t>
      </w:r>
    </w:p>
    <w:p w14:paraId="67A4D5D5" w14:textId="77777777"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kern w:val="0"/>
          <w:sz w:val="22"/>
          <w:szCs w:val="22"/>
        </w:rPr>
      </w:pPr>
    </w:p>
    <w:tbl>
      <w:tblPr>
        <w:tblW w:w="5000" w:type="pct"/>
        <w:shd w:val="clear" w:color="auto" w:fill="FFFFFF"/>
        <w:tblCellMar>
          <w:left w:w="0" w:type="dxa"/>
          <w:right w:w="0" w:type="dxa"/>
        </w:tblCellMar>
        <w:tblLook w:val="04A0" w:firstRow="1" w:lastRow="0" w:firstColumn="1" w:lastColumn="0" w:noHBand="0" w:noVBand="1"/>
      </w:tblPr>
      <w:tblGrid>
        <w:gridCol w:w="11160"/>
      </w:tblGrid>
      <w:tr w:rsidR="00625E3F" w:rsidRPr="00880D36" w14:paraId="1A62829B" w14:textId="77777777">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160"/>
            </w:tblGrid>
            <w:tr w:rsidR="00625E3F" w:rsidRPr="00880D36" w14:paraId="0FE741B5" w14:textId="77777777">
              <w:tc>
                <w:tcPr>
                  <w:tcW w:w="0" w:type="auto"/>
                  <w:tcBorders>
                    <w:top w:val="nil"/>
                    <w:left w:val="nil"/>
                    <w:bottom w:val="nil"/>
                    <w:right w:val="nil"/>
                  </w:tcBorders>
                  <w:tcMar>
                    <w:top w:w="90" w:type="dxa"/>
                    <w:left w:w="240" w:type="dxa"/>
                    <w:bottom w:w="90" w:type="dxa"/>
                    <w:right w:w="240" w:type="dxa"/>
                  </w:tcMar>
                  <w:vAlign w:val="center"/>
                  <w:hideMark/>
                </w:tcPr>
                <w:p w14:paraId="304987B0" w14:textId="77777777"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Which entities are required to submit a Gag Clause Prohibition Compliance Attestation?</w:t>
                  </w:r>
                </w:p>
              </w:tc>
            </w:tr>
          </w:tbl>
          <w:p w14:paraId="35D07D45" w14:textId="77777777"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sz w:val="22"/>
                <w:szCs w:val="22"/>
              </w:rPr>
            </w:pPr>
          </w:p>
        </w:tc>
      </w:tr>
      <w:tr w:rsidR="00625E3F" w:rsidRPr="00880D36" w14:paraId="38B62435" w14:textId="77777777">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160"/>
            </w:tblGrid>
            <w:tr w:rsidR="00625E3F" w:rsidRPr="00880D36" w14:paraId="2BD31FDE" w14:textId="77777777">
              <w:tc>
                <w:tcPr>
                  <w:tcW w:w="0" w:type="auto"/>
                  <w:tcBorders>
                    <w:top w:val="nil"/>
                    <w:left w:val="nil"/>
                    <w:bottom w:val="nil"/>
                    <w:right w:val="nil"/>
                  </w:tcBorders>
                  <w:tcMar>
                    <w:top w:w="90" w:type="dxa"/>
                    <w:left w:w="240" w:type="dxa"/>
                    <w:bottom w:w="90" w:type="dxa"/>
                    <w:right w:w="240" w:type="dxa"/>
                  </w:tcMar>
                  <w:vAlign w:val="center"/>
                  <w:hideMark/>
                </w:tcPr>
                <w:p w14:paraId="5039332C" w14:textId="77777777" w:rsidR="00625E3F" w:rsidRPr="00880D36" w:rsidRDefault="00625E3F" w:rsidP="00484752">
                  <w:pPr>
                    <w:pStyle w:val="Heading1"/>
                    <w:numPr>
                      <w:ilvl w:val="0"/>
                      <w:numId w:val="353"/>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lastRenderedPageBreak/>
                    <w:t>health insurance issuers offering group health insurance coverage;</w:t>
                  </w:r>
                </w:p>
                <w:p w14:paraId="3D6D0809" w14:textId="77777777" w:rsidR="00625E3F" w:rsidRPr="00880D36" w:rsidRDefault="00625E3F" w:rsidP="00484752">
                  <w:pPr>
                    <w:pStyle w:val="Heading1"/>
                    <w:numPr>
                      <w:ilvl w:val="0"/>
                      <w:numId w:val="354"/>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health insurance issuers offering individual health insurance coverage, including student health insurance coverage and individual health insurance coverage issued through an association; and</w:t>
                  </w:r>
                </w:p>
                <w:p w14:paraId="1ADA0E13" w14:textId="77777777" w:rsidR="00625E3F" w:rsidRPr="00880D36" w:rsidRDefault="00625E3F" w:rsidP="00484752">
                  <w:pPr>
                    <w:pStyle w:val="Heading1"/>
                    <w:numPr>
                      <w:ilvl w:val="0"/>
                      <w:numId w:val="355"/>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fully-insured and self-insured group health plans, including ERISA plans, non-Federal governmental plans and church plans subject to the Code.</w:t>
                  </w:r>
                </w:p>
                <w:p w14:paraId="3A5AA959" w14:textId="77777777" w:rsidR="00625E3F" w:rsidRPr="00880D36" w:rsidRDefault="00625E3F" w:rsidP="00484752">
                  <w:pPr>
                    <w:pStyle w:val="Heading1"/>
                    <w:numPr>
                      <w:ilvl w:val="0"/>
                      <w:numId w:val="356"/>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Not enforced against plans that consist solely of account based HRAs.  This includes individual coverage HRAs for which the issuer of the individual coverage will be required to submit the attestation. ICHRAs are exempt.</w:t>
                  </w:r>
                </w:p>
                <w:p w14:paraId="431F88E2" w14:textId="77777777" w:rsidR="00625E3F" w:rsidRPr="00880D36" w:rsidRDefault="00625E3F" w:rsidP="00484752">
                  <w:pPr>
                    <w:pStyle w:val="Heading1"/>
                    <w:numPr>
                      <w:ilvl w:val="0"/>
                      <w:numId w:val="357"/>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Enforcement and penalties have not been defined outside of possible Plan Fiduciary and ERISA violations for noncompliance. Good faith relief ended in 2022.</w:t>
                  </w:r>
                </w:p>
              </w:tc>
            </w:tr>
          </w:tbl>
          <w:p w14:paraId="5D7A525A" w14:textId="77777777"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sz w:val="22"/>
                <w:szCs w:val="22"/>
              </w:rPr>
            </w:pPr>
          </w:p>
        </w:tc>
      </w:tr>
      <w:tr w:rsidR="00625E3F" w:rsidRPr="00880D36" w14:paraId="4FD9F2B2" w14:textId="77777777">
        <w:tc>
          <w:tcPr>
            <w:tcW w:w="0" w:type="auto"/>
            <w:tcBorders>
              <w:top w:val="nil"/>
              <w:left w:val="nil"/>
              <w:bottom w:val="nil"/>
              <w:right w:val="nil"/>
            </w:tcBorders>
            <w:shd w:val="clear" w:color="auto" w:fill="FFFFFF"/>
            <w:hideMark/>
          </w:tcPr>
          <w:tbl>
            <w:tblPr>
              <w:tblW w:w="5000" w:type="pct"/>
              <w:tblCellMar>
                <w:left w:w="0" w:type="dxa"/>
                <w:right w:w="0" w:type="dxa"/>
              </w:tblCellMar>
              <w:tblLook w:val="04A0" w:firstRow="1" w:lastRow="0" w:firstColumn="1" w:lastColumn="0" w:noHBand="0" w:noVBand="1"/>
              <w:tblCaption w:val=""/>
            </w:tblPr>
            <w:tblGrid>
              <w:gridCol w:w="11160"/>
            </w:tblGrid>
            <w:tr w:rsidR="00625E3F" w:rsidRPr="00880D36" w14:paraId="2D12B2DE" w14:textId="77777777">
              <w:tc>
                <w:tcPr>
                  <w:tcW w:w="0" w:type="auto"/>
                  <w:tcBorders>
                    <w:top w:val="nil"/>
                    <w:left w:val="nil"/>
                    <w:bottom w:val="nil"/>
                    <w:right w:val="nil"/>
                  </w:tcBorders>
                  <w:tcMar>
                    <w:top w:w="90" w:type="dxa"/>
                    <w:left w:w="240" w:type="dxa"/>
                    <w:bottom w:w="90" w:type="dxa"/>
                    <w:right w:w="240" w:type="dxa"/>
                  </w:tcMar>
                  <w:vAlign w:val="center"/>
                  <w:hideMark/>
                </w:tcPr>
                <w:p w14:paraId="618A8215" w14:textId="4574FA7A"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WHAT NOW?</w:t>
                  </w:r>
                </w:p>
                <w:p w14:paraId="19AD4037" w14:textId="6D0875D2" w:rsidR="00625E3F" w:rsidRPr="00880D36" w:rsidRDefault="00625E3F" w:rsidP="00484752">
                  <w:pPr>
                    <w:pStyle w:val="Heading1"/>
                    <w:numPr>
                      <w:ilvl w:val="0"/>
                      <w:numId w:val="358"/>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Be aware of your carrier / TPA / PBM approaches and deadlines. EACH ISSUER and CARRIER IS DIFFERENT</w:t>
                  </w:r>
                </w:p>
                <w:p w14:paraId="268536A1" w14:textId="77777777" w:rsidR="00625E3F" w:rsidRPr="00880D36" w:rsidRDefault="00625E3F" w:rsidP="00484752">
                  <w:pPr>
                    <w:pStyle w:val="Heading1"/>
                    <w:numPr>
                      <w:ilvl w:val="0"/>
                      <w:numId w:val="359"/>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Confirm that your carrier / TPA / PBM contracts in effect for 2025 are in compliance through publicly distributed statements or in writing directly (client communications).</w:t>
                  </w:r>
                </w:p>
                <w:p w14:paraId="5F8D7E40" w14:textId="77777777" w:rsidR="00625E3F" w:rsidRPr="00880D36" w:rsidRDefault="00625E3F" w:rsidP="00484752">
                  <w:pPr>
                    <w:pStyle w:val="Heading1"/>
                    <w:numPr>
                      <w:ilvl w:val="0"/>
                      <w:numId w:val="360"/>
                    </w:numPr>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Confirm if your carriers are going to submit the required Group Health Plan attestation on behalf of your Group Health plan in addition to their own attestation. </w:t>
                  </w:r>
                </w:p>
                <w:p w14:paraId="23B6962F" w14:textId="77777777" w:rsidR="00826A2A" w:rsidRPr="00880D36" w:rsidRDefault="00826A2A" w:rsidP="00826A2A">
                  <w:pPr>
                    <w:pStyle w:val="Heading1"/>
                    <w:shd w:val="clear" w:color="auto" w:fill="FFFFFF"/>
                    <w:spacing w:before="0" w:beforeAutospacing="0" w:after="0" w:afterAutospacing="0"/>
                    <w:ind w:left="720"/>
                    <w:rPr>
                      <w:rFonts w:ascii="Aptos" w:eastAsiaTheme="minorHAnsi" w:hAnsi="Aptos" w:cstheme="minorBidi"/>
                      <w:b w:val="0"/>
                      <w:bCs w:val="0"/>
                      <w:sz w:val="22"/>
                      <w:szCs w:val="22"/>
                    </w:rPr>
                  </w:pPr>
                </w:p>
                <w:p w14:paraId="486B38E0" w14:textId="6040D32A"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Look for or request communication from your Medical/PBM carriers asap.  </w:t>
                  </w:r>
                </w:p>
                <w:p w14:paraId="5471CEAD" w14:textId="35D9A8F4"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sz w:val="22"/>
                      <w:szCs w:val="22"/>
                    </w:rPr>
                  </w:pPr>
                  <w:r w:rsidRPr="00880D36">
                    <w:rPr>
                      <w:rFonts w:ascii="Aptos" w:eastAsiaTheme="minorHAnsi" w:hAnsi="Aptos" w:cstheme="minorBidi"/>
                      <w:b w:val="0"/>
                      <w:bCs w:val="0"/>
                      <w:sz w:val="22"/>
                      <w:szCs w:val="22"/>
                    </w:rPr>
                    <w:t>Still unsure what is next? Contact your </w:t>
                  </w:r>
                  <w:r w:rsidRPr="00880D36">
                    <w:rPr>
                      <w:rFonts w:ascii="Aptos" w:eastAsiaTheme="minorHAnsi" w:hAnsi="Aptos" w:cstheme="minorBidi"/>
                      <w:b w:val="0"/>
                      <w:bCs w:val="0"/>
                      <w:sz w:val="22"/>
                      <w:szCs w:val="22"/>
                      <w:u w:val="single"/>
                    </w:rPr>
                    <w:t>Benefits Broker </w:t>
                  </w:r>
                  <w:r w:rsidRPr="00880D36">
                    <w:rPr>
                      <w:rFonts w:ascii="Aptos" w:eastAsiaTheme="minorHAnsi" w:hAnsi="Aptos" w:cstheme="minorBidi"/>
                      <w:b w:val="0"/>
                      <w:bCs w:val="0"/>
                      <w:sz w:val="22"/>
                      <w:szCs w:val="22"/>
                    </w:rPr>
                    <w:t>to learn more about this benefits-related obligation.</w:t>
                  </w:r>
                </w:p>
              </w:tc>
            </w:tr>
          </w:tbl>
          <w:p w14:paraId="4164B754" w14:textId="77777777" w:rsidR="00625E3F" w:rsidRPr="00880D36" w:rsidRDefault="00625E3F" w:rsidP="00484752">
            <w:pPr>
              <w:pStyle w:val="Heading1"/>
              <w:shd w:val="clear" w:color="auto" w:fill="FFFFFF"/>
              <w:spacing w:before="0" w:beforeAutospacing="0" w:after="0" w:afterAutospacing="0"/>
              <w:rPr>
                <w:rFonts w:ascii="Aptos" w:eastAsiaTheme="minorHAnsi" w:hAnsi="Aptos" w:cstheme="minorBidi"/>
                <w:b w:val="0"/>
                <w:bCs w:val="0"/>
                <w:sz w:val="22"/>
                <w:szCs w:val="22"/>
              </w:rPr>
            </w:pPr>
          </w:p>
        </w:tc>
      </w:tr>
    </w:tbl>
    <w:p w14:paraId="31E07F23" w14:textId="77777777" w:rsidR="00AC5995" w:rsidRPr="00880D36" w:rsidRDefault="00AC5995" w:rsidP="00625E3F">
      <w:pPr>
        <w:pStyle w:val="Heading1"/>
        <w:shd w:val="clear" w:color="auto" w:fill="FFFFFF"/>
        <w:spacing w:before="0" w:beforeAutospacing="0" w:after="0" w:afterAutospacing="0"/>
        <w:rPr>
          <w:rFonts w:ascii="Aptos" w:eastAsiaTheme="minorHAnsi" w:hAnsi="Aptos" w:cstheme="minorBidi"/>
          <w:color w:val="C00000"/>
          <w:kern w:val="0"/>
          <w:sz w:val="22"/>
          <w:szCs w:val="22"/>
        </w:rPr>
      </w:pPr>
    </w:p>
    <w:p w14:paraId="604A7A16" w14:textId="77777777" w:rsidR="00D42B65" w:rsidRPr="00880D36" w:rsidRDefault="00D42B65" w:rsidP="00D42B65">
      <w:pPr>
        <w:pStyle w:val="Heading1"/>
        <w:pBdr>
          <w:bottom w:val="dotted" w:sz="24" w:space="1" w:color="auto"/>
        </w:pBdr>
        <w:shd w:val="clear" w:color="auto" w:fill="FFFFFF"/>
        <w:spacing w:before="0" w:beforeAutospacing="0" w:after="0" w:afterAutospacing="0"/>
        <w:rPr>
          <w:rFonts w:ascii="Aptos" w:hAnsi="Aptos" w:cs="Arial"/>
          <w:color w:val="000000" w:themeColor="text1"/>
          <w:kern w:val="0"/>
          <w:sz w:val="22"/>
          <w:szCs w:val="22"/>
        </w:rPr>
      </w:pPr>
      <w:bookmarkStart w:id="5" w:name="_Hlk181114275"/>
      <w:bookmarkEnd w:id="3"/>
      <w:bookmarkEnd w:id="4"/>
    </w:p>
    <w:p w14:paraId="2CC7DF0E" w14:textId="77777777" w:rsidR="00566EEE" w:rsidRPr="00880D36" w:rsidRDefault="00566EEE" w:rsidP="00B35F13">
      <w:pPr>
        <w:pStyle w:val="Heading1"/>
        <w:shd w:val="clear" w:color="auto" w:fill="FFFFFF"/>
        <w:spacing w:before="0" w:beforeAutospacing="0" w:after="0" w:afterAutospacing="0"/>
        <w:jc w:val="both"/>
        <w:rPr>
          <w:rFonts w:ascii="Aptos" w:hAnsi="Aptos" w:cs="Arial"/>
          <w:color w:val="000000" w:themeColor="text1"/>
          <w:kern w:val="0"/>
          <w:sz w:val="22"/>
          <w:szCs w:val="22"/>
          <w:u w:val="single"/>
        </w:rPr>
      </w:pPr>
    </w:p>
    <w:p w14:paraId="5ABFBB87" w14:textId="3CEEDE13" w:rsidR="00887766" w:rsidRPr="00880D36" w:rsidRDefault="00281F3A" w:rsidP="00887766">
      <w:pPr>
        <w:pStyle w:val="Heading1"/>
        <w:shd w:val="clear" w:color="auto" w:fill="FFFFFF"/>
        <w:spacing w:before="0" w:beforeAutospacing="0" w:after="0" w:afterAutospacing="0"/>
        <w:jc w:val="both"/>
        <w:rPr>
          <w:rFonts w:ascii="Aptos" w:hAnsi="Aptos" w:cs="Arial"/>
          <w:color w:val="000000" w:themeColor="text1"/>
          <w:kern w:val="0"/>
          <w:sz w:val="22"/>
          <w:szCs w:val="22"/>
          <w:u w:val="single"/>
        </w:rPr>
      </w:pPr>
      <w:r w:rsidRPr="00880D36">
        <w:rPr>
          <w:rFonts w:ascii="Aptos" w:hAnsi="Aptos" w:cs="Arial"/>
          <w:color w:val="000000" w:themeColor="text1"/>
          <w:kern w:val="0"/>
          <w:sz w:val="22"/>
          <w:szCs w:val="22"/>
          <w:u w:val="single"/>
        </w:rPr>
        <w:t xml:space="preserve">Recap </w:t>
      </w:r>
      <w:r w:rsidR="00957A13" w:rsidRPr="00880D36">
        <w:rPr>
          <w:rFonts w:ascii="Aptos" w:hAnsi="Aptos" w:cs="Arial"/>
          <w:color w:val="000000" w:themeColor="text1"/>
          <w:kern w:val="0"/>
          <w:sz w:val="22"/>
          <w:szCs w:val="22"/>
          <w:u w:val="single"/>
        </w:rPr>
        <w:t xml:space="preserve">Previously </w:t>
      </w:r>
      <w:r w:rsidRPr="00880D36">
        <w:rPr>
          <w:rFonts w:ascii="Aptos" w:hAnsi="Aptos" w:cs="Arial"/>
          <w:color w:val="000000" w:themeColor="text1"/>
          <w:kern w:val="0"/>
          <w:sz w:val="22"/>
          <w:szCs w:val="22"/>
          <w:u w:val="single"/>
        </w:rPr>
        <w:t>Published</w:t>
      </w:r>
      <w:r w:rsidR="00957A13" w:rsidRPr="00880D36">
        <w:rPr>
          <w:rFonts w:ascii="Aptos" w:hAnsi="Aptos" w:cs="Arial"/>
          <w:color w:val="000000" w:themeColor="text1"/>
          <w:kern w:val="0"/>
          <w:sz w:val="22"/>
          <w:szCs w:val="22"/>
          <w:u w:val="single"/>
        </w:rPr>
        <w:t>:</w:t>
      </w:r>
    </w:p>
    <w:p w14:paraId="357B2228" w14:textId="77777777" w:rsidR="00AE5B38" w:rsidRPr="00880D36" w:rsidRDefault="00AE5B38" w:rsidP="003657E5">
      <w:pPr>
        <w:pStyle w:val="Heading1"/>
        <w:numPr>
          <w:ilvl w:val="0"/>
          <w:numId w:val="351"/>
        </w:numPr>
        <w:shd w:val="clear" w:color="auto" w:fill="FFFFFF"/>
        <w:spacing w:before="0" w:beforeAutospacing="0" w:after="0" w:afterAutospacing="0"/>
        <w:rPr>
          <w:rFonts w:ascii="Aptos" w:hAnsi="Aptos"/>
          <w:b w:val="0"/>
          <w:bCs w:val="0"/>
          <w:color w:val="C00000"/>
          <w:sz w:val="22"/>
          <w:szCs w:val="22"/>
        </w:rPr>
      </w:pPr>
      <w:r w:rsidRPr="00880D36">
        <w:rPr>
          <w:rFonts w:ascii="Aptos" w:hAnsi="Aptos"/>
          <w:b w:val="0"/>
          <w:bCs w:val="0"/>
          <w:spacing w:val="-8"/>
          <w:sz w:val="22"/>
          <w:szCs w:val="22"/>
        </w:rPr>
        <w:t>EEOC Releases Guidance on National Origin Discrimination and Anti-American Bias</w:t>
      </w:r>
    </w:p>
    <w:p w14:paraId="50FFDD23" w14:textId="77777777" w:rsidR="001949E0" w:rsidRPr="00880D36" w:rsidRDefault="001949E0" w:rsidP="003657E5">
      <w:pPr>
        <w:pStyle w:val="Heading1"/>
        <w:numPr>
          <w:ilvl w:val="0"/>
          <w:numId w:val="351"/>
        </w:numPr>
        <w:spacing w:before="0" w:beforeAutospacing="0" w:after="0" w:afterAutospacing="0"/>
        <w:rPr>
          <w:rFonts w:ascii="Aptos" w:eastAsiaTheme="minorHAnsi" w:hAnsi="Aptos" w:cstheme="minorBidi"/>
          <w:b w:val="0"/>
          <w:bCs w:val="0"/>
          <w:kern w:val="0"/>
          <w:sz w:val="22"/>
          <w:szCs w:val="22"/>
        </w:rPr>
      </w:pPr>
      <w:r w:rsidRPr="00880D36">
        <w:rPr>
          <w:rFonts w:ascii="Aptos" w:eastAsiaTheme="minorHAnsi" w:hAnsi="Aptos" w:cstheme="minorBidi"/>
          <w:b w:val="0"/>
          <w:bCs w:val="0"/>
          <w:kern w:val="0"/>
          <w:sz w:val="22"/>
          <w:szCs w:val="22"/>
        </w:rPr>
        <w:t>Update:  “One Big Beautiful Bill Act” (OBBBA) IRS Gives Employers Relief on 2025 Tip &amp; Overtime Reporting</w:t>
      </w:r>
    </w:p>
    <w:p w14:paraId="0391E521" w14:textId="5DE11C06" w:rsidR="001C52C8" w:rsidRPr="00880D36" w:rsidRDefault="003657E5" w:rsidP="003657E5">
      <w:pPr>
        <w:pStyle w:val="Heading1"/>
        <w:numPr>
          <w:ilvl w:val="0"/>
          <w:numId w:val="351"/>
        </w:numPr>
        <w:spacing w:before="0" w:beforeAutospacing="0" w:after="0" w:afterAutospacing="0"/>
        <w:ind w:right="-360"/>
        <w:rPr>
          <w:rFonts w:ascii="Aptos" w:eastAsiaTheme="minorHAnsi" w:hAnsi="Aptos" w:cstheme="minorBidi"/>
          <w:b w:val="0"/>
          <w:bCs w:val="0"/>
          <w:kern w:val="0"/>
          <w:sz w:val="22"/>
          <w:szCs w:val="22"/>
        </w:rPr>
      </w:pPr>
      <w:r w:rsidRPr="00880D36">
        <w:rPr>
          <w:rFonts w:ascii="Aptos" w:eastAsiaTheme="minorHAnsi" w:hAnsi="Aptos" w:cstheme="minorBidi"/>
          <w:b w:val="0"/>
          <w:bCs w:val="0"/>
          <w:kern w:val="0"/>
          <w:sz w:val="22"/>
          <w:szCs w:val="22"/>
        </w:rPr>
        <w:t xml:space="preserve">Annual Gag Clause Attestations – Deadline </w:t>
      </w:r>
      <w:r w:rsidRPr="00880D36">
        <w:rPr>
          <w:rFonts w:ascii="Aptos" w:eastAsiaTheme="minorHAnsi" w:hAnsi="Aptos" w:cstheme="minorBidi"/>
          <w:b w:val="0"/>
          <w:bCs w:val="0"/>
          <w:color w:val="C00000"/>
          <w:kern w:val="0"/>
          <w:sz w:val="22"/>
          <w:szCs w:val="22"/>
        </w:rPr>
        <w:t>December 31, 2025</w:t>
      </w:r>
    </w:p>
    <w:p w14:paraId="5FB112D4" w14:textId="50FFE21A" w:rsidR="007E3D75" w:rsidRPr="00880D36" w:rsidRDefault="007E3D75" w:rsidP="007E3D75">
      <w:pPr>
        <w:pStyle w:val="Heading1"/>
        <w:numPr>
          <w:ilvl w:val="0"/>
          <w:numId w:val="127"/>
        </w:numPr>
        <w:shd w:val="clear" w:color="auto" w:fill="FFFFFF"/>
        <w:spacing w:before="0" w:beforeAutospacing="0" w:after="0" w:afterAutospacing="0" w:line="264" w:lineRule="atLeast"/>
        <w:rPr>
          <w:rFonts w:ascii="Aptos" w:eastAsiaTheme="minorHAnsi" w:hAnsi="Aptos" w:cstheme="minorBidi"/>
          <w:kern w:val="0"/>
          <w:sz w:val="22"/>
          <w:szCs w:val="22"/>
        </w:rPr>
      </w:pPr>
      <w:r w:rsidRPr="00880D36">
        <w:rPr>
          <w:rFonts w:ascii="Aptos" w:hAnsi="Aptos"/>
          <w:b w:val="0"/>
          <w:bCs w:val="0"/>
          <w:sz w:val="22"/>
          <w:szCs w:val="22"/>
        </w:rPr>
        <w:t xml:space="preserve">EEOC Increases Penalty for Violations of “Know Your Rights: Workplace Discrimination” Notice-posting Requirements – Final Rule Published </w:t>
      </w:r>
      <w:r w:rsidRPr="00880D36">
        <w:rPr>
          <w:rFonts w:ascii="Aptos" w:hAnsi="Aptos"/>
          <w:b w:val="0"/>
          <w:bCs w:val="0"/>
          <w:color w:val="C00000"/>
          <w:sz w:val="22"/>
          <w:szCs w:val="22"/>
        </w:rPr>
        <w:t>Sep 30, 2025</w:t>
      </w:r>
    </w:p>
    <w:p w14:paraId="619393D9" w14:textId="6A808667" w:rsidR="007E3D75" w:rsidRPr="00880D36" w:rsidRDefault="007E3D75" w:rsidP="000E662C">
      <w:pPr>
        <w:pStyle w:val="Heading1"/>
        <w:numPr>
          <w:ilvl w:val="0"/>
          <w:numId w:val="127"/>
        </w:numPr>
        <w:spacing w:before="0" w:beforeAutospacing="0" w:after="0" w:afterAutospacing="0"/>
        <w:ind w:right="-180"/>
        <w:rPr>
          <w:rFonts w:ascii="Aptos" w:hAnsi="Aptos"/>
          <w:b w:val="0"/>
          <w:bCs w:val="0"/>
          <w:sz w:val="22"/>
          <w:szCs w:val="22"/>
        </w:rPr>
      </w:pPr>
      <w:r w:rsidRPr="00880D36">
        <w:rPr>
          <w:rFonts w:ascii="Aptos" w:hAnsi="Aptos"/>
          <w:b w:val="0"/>
          <w:bCs w:val="0"/>
          <w:sz w:val="22"/>
          <w:szCs w:val="22"/>
        </w:rPr>
        <w:t>DHS Ends Automatic Extension of Employment Authorization –</w:t>
      </w:r>
      <w:r w:rsidRPr="00880D36">
        <w:rPr>
          <w:rFonts w:ascii="Aptos" w:hAnsi="Aptos"/>
          <w:b w:val="0"/>
          <w:bCs w:val="0"/>
          <w:color w:val="C00000"/>
          <w:sz w:val="22"/>
          <w:szCs w:val="22"/>
        </w:rPr>
        <w:t xml:space="preserve"> Oct 30, 2025</w:t>
      </w:r>
    </w:p>
    <w:p w14:paraId="42A71897" w14:textId="25DE70A1" w:rsidR="000E662C" w:rsidRPr="00880D36" w:rsidRDefault="000E662C" w:rsidP="000E662C">
      <w:pPr>
        <w:pStyle w:val="Heading1"/>
        <w:numPr>
          <w:ilvl w:val="0"/>
          <w:numId w:val="127"/>
        </w:numPr>
        <w:spacing w:before="0" w:beforeAutospacing="0" w:after="0" w:afterAutospacing="0"/>
        <w:ind w:right="-180"/>
        <w:rPr>
          <w:rFonts w:ascii="Aptos" w:hAnsi="Aptos"/>
          <w:b w:val="0"/>
          <w:bCs w:val="0"/>
          <w:sz w:val="22"/>
          <w:szCs w:val="22"/>
        </w:rPr>
      </w:pPr>
      <w:r w:rsidRPr="00880D36">
        <w:rPr>
          <w:rFonts w:ascii="Aptos" w:hAnsi="Aptos"/>
          <w:b w:val="0"/>
          <w:bCs w:val="0"/>
          <w:sz w:val="22"/>
          <w:szCs w:val="22"/>
        </w:rPr>
        <w:t xml:space="preserve">Benefit Plans Starting September 1 - Employer’s CMS Part D Creditable Coverage Online Disclosure – </w:t>
      </w:r>
      <w:r w:rsidRPr="00880D36">
        <w:rPr>
          <w:rFonts w:ascii="Aptos" w:hAnsi="Aptos"/>
          <w:b w:val="0"/>
          <w:bCs w:val="0"/>
          <w:color w:val="C00000"/>
          <w:sz w:val="22"/>
          <w:szCs w:val="22"/>
        </w:rPr>
        <w:t>October 31, 2025</w:t>
      </w:r>
    </w:p>
    <w:p w14:paraId="73E91174" w14:textId="79837186" w:rsidR="000E662C" w:rsidRPr="00880D36" w:rsidRDefault="000E662C" w:rsidP="000E662C">
      <w:pPr>
        <w:pStyle w:val="Heading1"/>
        <w:numPr>
          <w:ilvl w:val="0"/>
          <w:numId w:val="127"/>
        </w:numPr>
        <w:spacing w:before="0" w:beforeAutospacing="0" w:after="0" w:afterAutospacing="0"/>
        <w:ind w:right="-180"/>
        <w:rPr>
          <w:rFonts w:ascii="Aptos" w:hAnsi="Aptos"/>
          <w:b w:val="0"/>
          <w:bCs w:val="0"/>
          <w:sz w:val="22"/>
          <w:szCs w:val="22"/>
        </w:rPr>
      </w:pPr>
      <w:r w:rsidRPr="00880D36">
        <w:rPr>
          <w:rFonts w:ascii="Aptos" w:hAnsi="Aptos"/>
          <w:b w:val="0"/>
          <w:bCs w:val="0"/>
          <w:sz w:val="22"/>
          <w:szCs w:val="22"/>
        </w:rPr>
        <w:t>Treasury Dept Issues List of Jobs Qualifying for new Tip Income Deduction under “One Big Beautiful” Act</w:t>
      </w:r>
    </w:p>
    <w:p w14:paraId="695AF7D5" w14:textId="50BCBE9B" w:rsidR="000E662C" w:rsidRPr="00880D36" w:rsidRDefault="000E662C" w:rsidP="000E662C">
      <w:pPr>
        <w:pStyle w:val="Heading1"/>
        <w:numPr>
          <w:ilvl w:val="0"/>
          <w:numId w:val="127"/>
        </w:numPr>
        <w:spacing w:before="0" w:beforeAutospacing="0" w:after="0" w:afterAutospacing="0"/>
        <w:ind w:right="-180"/>
        <w:rPr>
          <w:rFonts w:ascii="Aptos" w:hAnsi="Aptos"/>
          <w:b w:val="0"/>
          <w:bCs w:val="0"/>
          <w:sz w:val="22"/>
          <w:szCs w:val="22"/>
        </w:rPr>
      </w:pPr>
      <w:r w:rsidRPr="00880D36">
        <w:rPr>
          <w:rFonts w:ascii="Aptos" w:hAnsi="Aptos"/>
          <w:b w:val="0"/>
          <w:bCs w:val="0"/>
          <w:sz w:val="22"/>
          <w:szCs w:val="22"/>
        </w:rPr>
        <w:t>IRS Raises ACA Affordability Threshold for 2026 Plan Year</w:t>
      </w:r>
    </w:p>
    <w:p w14:paraId="536B2F6F" w14:textId="0F7A7EB1" w:rsidR="000E662C" w:rsidRPr="00880D36" w:rsidRDefault="000E662C" w:rsidP="000E662C">
      <w:pPr>
        <w:pStyle w:val="Heading1"/>
        <w:numPr>
          <w:ilvl w:val="0"/>
          <w:numId w:val="127"/>
        </w:numPr>
        <w:spacing w:before="0" w:beforeAutospacing="0" w:after="0" w:afterAutospacing="0"/>
        <w:ind w:right="-180"/>
        <w:rPr>
          <w:rFonts w:ascii="Aptos" w:hAnsi="Aptos"/>
          <w:b w:val="0"/>
          <w:bCs w:val="0"/>
          <w:sz w:val="22"/>
          <w:szCs w:val="22"/>
        </w:rPr>
      </w:pPr>
      <w:r w:rsidRPr="00880D36">
        <w:rPr>
          <w:rFonts w:ascii="Aptos" w:hAnsi="Aptos"/>
          <w:b w:val="0"/>
          <w:bCs w:val="0"/>
          <w:sz w:val="22"/>
          <w:szCs w:val="22"/>
        </w:rPr>
        <w:t>DOJ Defines “Illegal DEI,” Warns Recipients of Federal Funds to Take Notice</w:t>
      </w:r>
    </w:p>
    <w:p w14:paraId="6084C744" w14:textId="4F8599D4" w:rsidR="000E662C" w:rsidRPr="00880D36" w:rsidRDefault="000E662C" w:rsidP="000E662C">
      <w:pPr>
        <w:pStyle w:val="Heading1"/>
        <w:numPr>
          <w:ilvl w:val="0"/>
          <w:numId w:val="127"/>
        </w:numPr>
        <w:spacing w:before="0" w:beforeAutospacing="0" w:after="0" w:afterAutospacing="0"/>
        <w:ind w:right="-180"/>
        <w:rPr>
          <w:rFonts w:ascii="Aptos" w:hAnsi="Aptos"/>
          <w:b w:val="0"/>
          <w:bCs w:val="0"/>
          <w:sz w:val="22"/>
          <w:szCs w:val="22"/>
        </w:rPr>
      </w:pPr>
      <w:r w:rsidRPr="00880D36">
        <w:rPr>
          <w:rFonts w:ascii="Aptos" w:hAnsi="Aptos"/>
          <w:b w:val="0"/>
          <w:bCs w:val="0"/>
          <w:sz w:val="22"/>
          <w:szCs w:val="22"/>
        </w:rPr>
        <w:t>DOL Ceases Enforcement of Liquidated Damages in FLSA Investigations</w:t>
      </w:r>
    </w:p>
    <w:p w14:paraId="3008ABC2" w14:textId="1D97B844" w:rsidR="000E662C" w:rsidRPr="00880D36" w:rsidRDefault="000E662C" w:rsidP="000E662C">
      <w:pPr>
        <w:pStyle w:val="Heading1"/>
        <w:numPr>
          <w:ilvl w:val="0"/>
          <w:numId w:val="127"/>
        </w:numPr>
        <w:spacing w:before="0" w:beforeAutospacing="0" w:after="0" w:afterAutospacing="0"/>
        <w:ind w:right="-180"/>
        <w:rPr>
          <w:rFonts w:ascii="Aptos" w:hAnsi="Aptos"/>
          <w:b w:val="0"/>
          <w:bCs w:val="0"/>
          <w:sz w:val="22"/>
          <w:szCs w:val="22"/>
        </w:rPr>
      </w:pPr>
      <w:r w:rsidRPr="00880D36">
        <w:rPr>
          <w:rFonts w:ascii="Aptos" w:hAnsi="Aptos"/>
          <w:b w:val="0"/>
          <w:bCs w:val="0"/>
          <w:sz w:val="22"/>
          <w:szCs w:val="22"/>
        </w:rPr>
        <w:t>FTC Ends Pursuit of Non-Compete Prohibition</w:t>
      </w:r>
    </w:p>
    <w:p w14:paraId="6472D98B" w14:textId="3AAA3D91" w:rsidR="000E662C" w:rsidRPr="00880D36" w:rsidRDefault="000E662C" w:rsidP="00563C7F">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Navigating Employee Political Speech: Considerations for Employers</w:t>
      </w:r>
    </w:p>
    <w:p w14:paraId="00E31E85" w14:textId="1BFA17E1" w:rsidR="00563C7F" w:rsidRPr="00880D36" w:rsidRDefault="00563C7F" w:rsidP="00563C7F">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One Big Beautiful Bill Act: Overtime and Tips Taxes</w:t>
      </w:r>
    </w:p>
    <w:p w14:paraId="24167942" w14:textId="77777777" w:rsidR="00563C7F" w:rsidRPr="00880D36" w:rsidRDefault="00563C7F" w:rsidP="00563C7F">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One Big Beautiful Bill Act: Expanded Telehealth Relief and Student Loan Repayment Benefits</w:t>
      </w:r>
    </w:p>
    <w:p w14:paraId="0D36A183" w14:textId="77777777" w:rsidR="00563C7F" w:rsidRPr="00880D36" w:rsidRDefault="00563C7F" w:rsidP="00563C7F">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One Big Beautiful Bill Act: Workplace Immigration Enforcement</w:t>
      </w:r>
    </w:p>
    <w:p w14:paraId="35791338" w14:textId="773E8FD5" w:rsidR="00563C7F" w:rsidRPr="00880D36" w:rsidRDefault="00563C7F" w:rsidP="00563C7F">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OSHA Issues Updated Penalty &amp; Debt Collection Guidelines to Support Small Businesses – Eff </w:t>
      </w:r>
      <w:r w:rsidRPr="00880D36">
        <w:rPr>
          <w:rFonts w:ascii="Aptos" w:hAnsi="Aptos"/>
          <w:b w:val="0"/>
          <w:bCs w:val="0"/>
          <w:color w:val="C00000"/>
          <w:sz w:val="22"/>
          <w:szCs w:val="22"/>
        </w:rPr>
        <w:t>July 14, 2025</w:t>
      </w:r>
    </w:p>
    <w:p w14:paraId="52B8482E" w14:textId="57A37980" w:rsidR="006E762C" w:rsidRPr="00880D36" w:rsidRDefault="006E762C"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E-Verify: E-Verify Users Must Generate Status Change Reports to ID Terminated Work Authorizations -Eff </w:t>
      </w:r>
      <w:r w:rsidRPr="00880D36">
        <w:rPr>
          <w:rFonts w:ascii="Aptos" w:hAnsi="Aptos"/>
          <w:b w:val="0"/>
          <w:bCs w:val="0"/>
          <w:color w:val="C00000"/>
          <w:sz w:val="22"/>
          <w:szCs w:val="22"/>
        </w:rPr>
        <w:t>June 23, 2025</w:t>
      </w:r>
    </w:p>
    <w:p w14:paraId="2BB45215" w14:textId="64F62A0E" w:rsidR="006E762C" w:rsidRPr="00880D36" w:rsidRDefault="006E762C"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Compliance Reminder: PCORI – Due </w:t>
      </w:r>
      <w:r w:rsidRPr="00880D36">
        <w:rPr>
          <w:rFonts w:ascii="Aptos" w:hAnsi="Aptos"/>
          <w:b w:val="0"/>
          <w:bCs w:val="0"/>
          <w:color w:val="C00000"/>
          <w:sz w:val="22"/>
          <w:szCs w:val="22"/>
        </w:rPr>
        <w:t>July 31, 2025</w:t>
      </w:r>
    </w:p>
    <w:p w14:paraId="02370E78" w14:textId="35557D4A" w:rsidR="006E762C" w:rsidRPr="00880D36" w:rsidRDefault="006E762C"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DOL Relaunches Option Letters Program </w:t>
      </w:r>
    </w:p>
    <w:p w14:paraId="6FC4ABD8" w14:textId="334F3F2A" w:rsidR="00CA3C40" w:rsidRPr="00880D36" w:rsidRDefault="00CA3C40"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State Court Ruling Remote Employee Sues MA Employer for Violating MA Employment Laws and Wins</w:t>
      </w:r>
    </w:p>
    <w:p w14:paraId="5F82E7E5" w14:textId="20F4F0C0" w:rsidR="00CA3C40" w:rsidRPr="00880D36" w:rsidRDefault="00CA3C40"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lastRenderedPageBreak/>
        <w:t>Court Scraps EEOC Guidance on Pronoun, Restroom &amp; Dress</w:t>
      </w:r>
    </w:p>
    <w:p w14:paraId="44B7A8F0" w14:textId="1806FF75" w:rsidR="00CA3C40" w:rsidRPr="00880D36" w:rsidRDefault="00CA3C40"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DOL Retracts Biden-Era Independent Contractor Classification Rule</w:t>
      </w:r>
    </w:p>
    <w:p w14:paraId="7061EE28" w14:textId="38C04F86" w:rsidR="00CA3C40" w:rsidRPr="00880D36" w:rsidRDefault="00CA3C40"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Trump Admin Will Not Enforce Final Rule on Mental Health Parity </w:t>
      </w:r>
    </w:p>
    <w:p w14:paraId="7141E331" w14:textId="12054CD9" w:rsidR="00CA3C40" w:rsidRPr="00880D36" w:rsidRDefault="00CA3C40"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Exec Order: Aim to Reduce Drug Costs</w:t>
      </w:r>
    </w:p>
    <w:p w14:paraId="4C85ABCC" w14:textId="69B21E50" w:rsidR="00CA3C40" w:rsidRPr="00880D36" w:rsidRDefault="00CA3C40"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RxDC Reporting Carrier Deadlines – </w:t>
      </w:r>
      <w:r w:rsidRPr="00880D36">
        <w:rPr>
          <w:rFonts w:ascii="Aptos" w:hAnsi="Aptos"/>
          <w:b w:val="0"/>
          <w:bCs w:val="0"/>
          <w:color w:val="C00000"/>
          <w:sz w:val="22"/>
          <w:szCs w:val="22"/>
        </w:rPr>
        <w:t>June 1, 2025 Filing</w:t>
      </w:r>
    </w:p>
    <w:p w14:paraId="21A0768F" w14:textId="6C09BC32" w:rsidR="00CA3C40" w:rsidRPr="00880D36" w:rsidRDefault="00CA3C40"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2024 EEO-1 Reporting – </w:t>
      </w:r>
      <w:r w:rsidRPr="00880D36">
        <w:rPr>
          <w:rFonts w:ascii="Aptos" w:hAnsi="Aptos"/>
          <w:b w:val="0"/>
          <w:bCs w:val="0"/>
          <w:color w:val="C00000"/>
          <w:sz w:val="22"/>
          <w:szCs w:val="22"/>
        </w:rPr>
        <w:t>May 20-June 24, 2025</w:t>
      </w:r>
    </w:p>
    <w:p w14:paraId="61D659BA" w14:textId="3BAAC6FC" w:rsidR="004C5351" w:rsidRPr="00880D36" w:rsidRDefault="004C5351"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President Trump Issues Executive Order Aimed at Eliminating Disparate Impact Liability</w:t>
      </w:r>
    </w:p>
    <w:p w14:paraId="3830EAA5" w14:textId="465C6688" w:rsidR="004C5351" w:rsidRPr="00880D36" w:rsidRDefault="004C5351"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ADA Accommodations, Even if Employes CAN perform Essential Functions</w:t>
      </w:r>
    </w:p>
    <w:p w14:paraId="2229FB1D" w14:textId="1D649EE8" w:rsidR="00E25CAA" w:rsidRPr="00880D36" w:rsidRDefault="00E25CA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President Trump &amp; DEI Executive Orders</w:t>
      </w:r>
    </w:p>
    <w:p w14:paraId="5FB2743A" w14:textId="1B1F9DDD" w:rsidR="00E25CAA" w:rsidRPr="00880D36" w:rsidRDefault="00E25CAA" w:rsidP="00E25CA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EEOC &amp; DOJ Issue Guidance on DEI-related Discrimination</w:t>
      </w:r>
    </w:p>
    <w:p w14:paraId="0898F1E3" w14:textId="1C5C7610" w:rsidR="00281F3A" w:rsidRPr="00880D36" w:rsidRDefault="00281F3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Update: IRS Issues Guidance on Alternative Distribution Method for Form 1095-C</w:t>
      </w:r>
    </w:p>
    <w:p w14:paraId="109409CA" w14:textId="74EB5291" w:rsidR="00E25CAA" w:rsidRPr="00880D36" w:rsidRDefault="00E25CA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Corporate Transparency Ac t – Enforcement Paused</w:t>
      </w:r>
    </w:p>
    <w:p w14:paraId="327B8ACC" w14:textId="77777777" w:rsidR="00281F3A" w:rsidRPr="00880D36" w:rsidRDefault="00281F3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NLRB Rescinds Biden-Era Policy Guidance on Non-Compete Agreements</w:t>
      </w:r>
    </w:p>
    <w:p w14:paraId="392BA645" w14:textId="77777777" w:rsidR="00281F3A" w:rsidRPr="00880D36" w:rsidRDefault="00281F3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Update: Federal Court Blocks Aspects of Executive Orders Targeting DEI Efforts </w:t>
      </w:r>
    </w:p>
    <w:p w14:paraId="09F4886C" w14:textId="77777777" w:rsidR="00281F3A" w:rsidRPr="00880D36" w:rsidRDefault="00281F3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Update: Federal Government Contractors May No Longer Have 90 Days to Comply With Trump Administration’s DEI Executive Order</w:t>
      </w:r>
    </w:p>
    <w:p w14:paraId="36B09FFB" w14:textId="77777777" w:rsidR="00281F3A" w:rsidRPr="00880D36" w:rsidRDefault="00281F3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Shifts in NLRB Strategic Goals &amp; Policy</w:t>
      </w:r>
    </w:p>
    <w:p w14:paraId="7C551412" w14:textId="77777777" w:rsidR="00281F3A" w:rsidRPr="00880D36" w:rsidRDefault="00281F3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Shift in DOL Wage &amp; Hour Unpaid Overtime Claims &amp; Burden of Proof</w:t>
      </w:r>
    </w:p>
    <w:p w14:paraId="5188EA47" w14:textId="25729AEF" w:rsidR="00281F3A" w:rsidRPr="00880D36" w:rsidRDefault="00281F3A" w:rsidP="00281F3A">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DOL Releases ERISA Enforcement 2024 Audit Results </w:t>
      </w:r>
    </w:p>
    <w:p w14:paraId="1F2604CF" w14:textId="1F073551"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OSHA Form 300 Accidents, Posting and Submission Compliance Obligations – </w:t>
      </w:r>
      <w:r w:rsidRPr="00880D36">
        <w:rPr>
          <w:rFonts w:ascii="Aptos" w:hAnsi="Aptos"/>
          <w:b w:val="0"/>
          <w:bCs w:val="0"/>
          <w:color w:val="C00000"/>
          <w:sz w:val="22"/>
          <w:szCs w:val="22"/>
        </w:rPr>
        <w:t>Feb-March 2025</w:t>
      </w:r>
    </w:p>
    <w:p w14:paraId="73DF27F0" w14:textId="729537D1"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Creditable Coverage Determination 2025</w:t>
      </w:r>
    </w:p>
    <w:p w14:paraId="2C79D933" w14:textId="618B537F"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color w:val="C00000"/>
          <w:sz w:val="22"/>
          <w:szCs w:val="22"/>
        </w:rPr>
      </w:pPr>
      <w:r w:rsidRPr="00880D36">
        <w:rPr>
          <w:rFonts w:ascii="Aptos" w:hAnsi="Aptos"/>
          <w:b w:val="0"/>
          <w:bCs w:val="0"/>
          <w:sz w:val="22"/>
          <w:szCs w:val="22"/>
        </w:rPr>
        <w:t xml:space="preserve">Part D Creditable Coverage Online Disclosure to CMS – </w:t>
      </w:r>
      <w:r w:rsidRPr="00880D36">
        <w:rPr>
          <w:rFonts w:ascii="Aptos" w:hAnsi="Aptos"/>
          <w:b w:val="0"/>
          <w:bCs w:val="0"/>
          <w:color w:val="C00000"/>
          <w:sz w:val="22"/>
          <w:szCs w:val="22"/>
        </w:rPr>
        <w:t>March 1, 2025 (for calendar year benefit plan years)</w:t>
      </w:r>
    </w:p>
    <w:p w14:paraId="1211C91D" w14:textId="390F11AB"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color w:val="000000" w:themeColor="text1"/>
          <w:sz w:val="22"/>
          <w:szCs w:val="22"/>
        </w:rPr>
      </w:pPr>
      <w:r w:rsidRPr="00880D36">
        <w:rPr>
          <w:rFonts w:ascii="Aptos" w:hAnsi="Aptos"/>
          <w:b w:val="0"/>
          <w:bCs w:val="0"/>
          <w:color w:val="000000" w:themeColor="text1"/>
          <w:sz w:val="22"/>
          <w:szCs w:val="22"/>
        </w:rPr>
        <w:t>DOL Opinion Letter: FMLA &amp; State PFML Management of PTO Usage</w:t>
      </w:r>
    </w:p>
    <w:p w14:paraId="33537BBA" w14:textId="1225A17E"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color w:val="000000" w:themeColor="text1"/>
          <w:sz w:val="22"/>
          <w:szCs w:val="22"/>
        </w:rPr>
      </w:pPr>
      <w:r w:rsidRPr="00880D36">
        <w:rPr>
          <w:rFonts w:ascii="Aptos" w:hAnsi="Aptos"/>
          <w:b w:val="0"/>
          <w:bCs w:val="0"/>
          <w:color w:val="000000" w:themeColor="text1"/>
          <w:sz w:val="22"/>
          <w:szCs w:val="22"/>
        </w:rPr>
        <w:t>DOL Opinion Letter: Managers &amp; Tip-pool for Nonsupervisory Time</w:t>
      </w:r>
    </w:p>
    <w:p w14:paraId="59EEA7D6" w14:textId="48B1267B"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color w:val="000000" w:themeColor="text1"/>
          <w:sz w:val="22"/>
          <w:szCs w:val="22"/>
        </w:rPr>
      </w:pPr>
      <w:r w:rsidRPr="00880D36">
        <w:rPr>
          <w:rFonts w:ascii="Aptos" w:hAnsi="Aptos"/>
          <w:b w:val="0"/>
          <w:bCs w:val="0"/>
          <w:color w:val="000000" w:themeColor="text1"/>
          <w:sz w:val="22"/>
          <w:szCs w:val="22"/>
        </w:rPr>
        <w:t>ACA Reporting Requirement Changes</w:t>
      </w:r>
    </w:p>
    <w:p w14:paraId="6EADF879" w14:textId="4F1E1001"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color w:val="000000" w:themeColor="text1"/>
          <w:sz w:val="22"/>
          <w:szCs w:val="22"/>
        </w:rPr>
      </w:pPr>
      <w:r w:rsidRPr="00880D36">
        <w:rPr>
          <w:rFonts w:ascii="Aptos" w:hAnsi="Aptos"/>
          <w:b w:val="0"/>
          <w:bCs w:val="0"/>
          <w:color w:val="000000" w:themeColor="text1"/>
          <w:sz w:val="22"/>
          <w:szCs w:val="22"/>
        </w:rPr>
        <w:t xml:space="preserve">Executive Order: Illegal DEI Efforts – Federal Contractors - </w:t>
      </w:r>
      <w:r w:rsidRPr="00880D36">
        <w:rPr>
          <w:rFonts w:ascii="Aptos" w:hAnsi="Aptos"/>
          <w:b w:val="0"/>
          <w:bCs w:val="0"/>
          <w:color w:val="C00000"/>
          <w:sz w:val="22"/>
          <w:szCs w:val="22"/>
        </w:rPr>
        <w:t>April 21, 2025</w:t>
      </w:r>
    </w:p>
    <w:p w14:paraId="2E6DA932" w14:textId="4F58CF9A"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color w:val="000000" w:themeColor="text1"/>
          <w:sz w:val="22"/>
          <w:szCs w:val="22"/>
        </w:rPr>
      </w:pPr>
      <w:r w:rsidRPr="00880D36">
        <w:rPr>
          <w:rFonts w:ascii="Aptos" w:hAnsi="Aptos"/>
          <w:b w:val="0"/>
          <w:bCs w:val="0"/>
          <w:sz w:val="22"/>
          <w:szCs w:val="22"/>
        </w:rPr>
        <w:t>Article: Best Practices for Employers in Managing USCIS Administrative Onsite Inspections, ICE Raids &amp; Form I-9 Audits.</w:t>
      </w:r>
    </w:p>
    <w:p w14:paraId="261C6814" w14:textId="1D212D99" w:rsidR="008F06CB" w:rsidRPr="00880D36" w:rsidRDefault="008F06CB">
      <w:pPr>
        <w:pStyle w:val="Heading1"/>
        <w:numPr>
          <w:ilvl w:val="0"/>
          <w:numId w:val="27"/>
        </w:numPr>
        <w:shd w:val="clear" w:color="auto" w:fill="FFFFFF"/>
        <w:spacing w:before="0" w:beforeAutospacing="0" w:after="0" w:afterAutospacing="0"/>
        <w:jc w:val="both"/>
        <w:rPr>
          <w:rFonts w:ascii="Aptos" w:hAnsi="Aptos"/>
          <w:b w:val="0"/>
          <w:bCs w:val="0"/>
          <w:color w:val="000000" w:themeColor="text1"/>
          <w:sz w:val="22"/>
          <w:szCs w:val="22"/>
        </w:rPr>
      </w:pPr>
      <w:r w:rsidRPr="00880D36">
        <w:rPr>
          <w:rFonts w:ascii="Aptos" w:hAnsi="Aptos"/>
          <w:b w:val="0"/>
          <w:bCs w:val="0"/>
          <w:color w:val="000000" w:themeColor="text1"/>
          <w:sz w:val="22"/>
          <w:szCs w:val="22"/>
        </w:rPr>
        <w:t>Supreme Court: Clarifies Evidence Standard for FLSA Overtime Exemption Disputes</w:t>
      </w:r>
    </w:p>
    <w:p w14:paraId="5F4CCD71" w14:textId="1CDF1A94" w:rsidR="00887766" w:rsidRPr="00880D36" w:rsidRDefault="00887766">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DOL Announces Dual Jobs Final Rule</w:t>
      </w:r>
    </w:p>
    <w:p w14:paraId="6E3B948B" w14:textId="360B6AFF" w:rsidR="00A64CC5" w:rsidRPr="00880D36" w:rsidRDefault="00A64CC5">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OSHA Revises PPE Standard for Construction Industry</w:t>
      </w:r>
    </w:p>
    <w:p w14:paraId="18CE33AA" w14:textId="6F147A32" w:rsidR="00A64CC5" w:rsidRPr="00880D36" w:rsidRDefault="00A64CC5">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Form I-9: EAD Automatic Extension Period Lengthened</w:t>
      </w:r>
    </w:p>
    <w:p w14:paraId="79C1BE5A" w14:textId="7FA0CDE4" w:rsidR="00A64CC5" w:rsidRPr="00880D36" w:rsidRDefault="00A64CC5">
      <w:pPr>
        <w:pStyle w:val="Heading1"/>
        <w:numPr>
          <w:ilvl w:val="0"/>
          <w:numId w:val="27"/>
        </w:numPr>
        <w:shd w:val="clear" w:color="auto" w:fill="FFFFFF"/>
        <w:spacing w:before="0" w:beforeAutospacing="0" w:after="0" w:afterAutospacing="0"/>
        <w:jc w:val="both"/>
        <w:rPr>
          <w:rFonts w:ascii="Aptos" w:hAnsi="Aptos"/>
          <w:b w:val="0"/>
          <w:bCs w:val="0"/>
          <w:sz w:val="22"/>
          <w:szCs w:val="22"/>
        </w:rPr>
      </w:pPr>
      <w:r w:rsidRPr="00880D36">
        <w:rPr>
          <w:rFonts w:ascii="Aptos" w:hAnsi="Aptos"/>
          <w:b w:val="0"/>
          <w:bCs w:val="0"/>
          <w:sz w:val="22"/>
          <w:szCs w:val="22"/>
        </w:rPr>
        <w:t xml:space="preserve">2025 IRS Mileage Reimbursement Rate </w:t>
      </w:r>
    </w:p>
    <w:p w14:paraId="12AC66D5" w14:textId="57079C3D" w:rsidR="00A64CC5" w:rsidRPr="00880D36" w:rsidRDefault="00A64CC5">
      <w:pPr>
        <w:pStyle w:val="Heading1"/>
        <w:numPr>
          <w:ilvl w:val="0"/>
          <w:numId w:val="27"/>
        </w:numPr>
        <w:shd w:val="clear" w:color="auto" w:fill="FFFFFF"/>
        <w:spacing w:before="0" w:beforeAutospacing="0" w:after="0" w:afterAutospacing="0"/>
        <w:jc w:val="both"/>
        <w:rPr>
          <w:rFonts w:ascii="Aptos" w:hAnsi="Aptos" w:cs="Arial"/>
          <w:b w:val="0"/>
          <w:bCs w:val="0"/>
          <w:color w:val="000000" w:themeColor="text1"/>
          <w:kern w:val="0"/>
          <w:sz w:val="22"/>
          <w:szCs w:val="22"/>
        </w:rPr>
      </w:pPr>
      <w:r w:rsidRPr="00880D36">
        <w:rPr>
          <w:rFonts w:ascii="Aptos" w:hAnsi="Aptos"/>
          <w:b w:val="0"/>
          <w:bCs w:val="0"/>
          <w:sz w:val="22"/>
          <w:szCs w:val="22"/>
        </w:rPr>
        <w:t>Corporate Transparency Act (BOI Disclosure Requirements) Halted Ahead of Jan 1</w:t>
      </w:r>
      <w:r w:rsidRPr="00880D36">
        <w:rPr>
          <w:rFonts w:ascii="Aptos" w:hAnsi="Aptos" w:cs="Arial"/>
          <w:b w:val="0"/>
          <w:bCs w:val="0"/>
          <w:color w:val="000000" w:themeColor="text1"/>
          <w:kern w:val="0"/>
          <w:sz w:val="22"/>
          <w:szCs w:val="22"/>
        </w:rPr>
        <w:t xml:space="preserve"> (as of Dec 26, 2024)</w:t>
      </w:r>
    </w:p>
    <w:p w14:paraId="2A67B8CF" w14:textId="5A01A61A" w:rsidR="000F5E80" w:rsidRPr="00880D36" w:rsidRDefault="000F5E80">
      <w:pPr>
        <w:pStyle w:val="Heading1"/>
        <w:numPr>
          <w:ilvl w:val="0"/>
          <w:numId w:val="28"/>
        </w:numPr>
        <w:shd w:val="clear" w:color="auto" w:fill="FFFFFF"/>
        <w:spacing w:before="0" w:beforeAutospacing="0" w:after="0" w:afterAutospacing="0"/>
        <w:jc w:val="both"/>
        <w:rPr>
          <w:rFonts w:ascii="Aptos" w:hAnsi="Aptos" w:cs="Arial"/>
          <w:color w:val="000000" w:themeColor="text1"/>
          <w:kern w:val="0"/>
          <w:sz w:val="22"/>
          <w:szCs w:val="22"/>
          <w:u w:val="single"/>
        </w:rPr>
      </w:pPr>
      <w:r w:rsidRPr="00880D36">
        <w:rPr>
          <w:rFonts w:ascii="Aptos" w:hAnsi="Aptos"/>
          <w:b w:val="0"/>
          <w:bCs w:val="0"/>
          <w:sz w:val="22"/>
          <w:szCs w:val="22"/>
        </w:rPr>
        <w:t xml:space="preserve">Gag Clause Attestation - </w:t>
      </w:r>
      <w:r w:rsidRPr="00880D36">
        <w:rPr>
          <w:rFonts w:ascii="Aptos" w:hAnsi="Aptos"/>
          <w:b w:val="0"/>
          <w:bCs w:val="0"/>
          <w:color w:val="C00000"/>
          <w:sz w:val="22"/>
          <w:szCs w:val="22"/>
        </w:rPr>
        <w:t>Dec. 31, 2024</w:t>
      </w:r>
    </w:p>
    <w:p w14:paraId="3987DB70" w14:textId="0C4E1A66" w:rsidR="000F5E80" w:rsidRPr="00880D36" w:rsidRDefault="000F5E80">
      <w:pPr>
        <w:pStyle w:val="Heading1"/>
        <w:numPr>
          <w:ilvl w:val="0"/>
          <w:numId w:val="28"/>
        </w:numPr>
        <w:shd w:val="clear" w:color="auto" w:fill="FFFFFF"/>
        <w:spacing w:before="0" w:beforeAutospacing="0" w:after="0" w:afterAutospacing="0"/>
        <w:jc w:val="both"/>
        <w:rPr>
          <w:rFonts w:ascii="Aptos" w:hAnsi="Aptos" w:cs="Arial"/>
          <w:color w:val="000000" w:themeColor="text1"/>
          <w:kern w:val="0"/>
          <w:sz w:val="22"/>
          <w:szCs w:val="22"/>
          <w:u w:val="single"/>
        </w:rPr>
      </w:pPr>
      <w:r w:rsidRPr="00880D36">
        <w:rPr>
          <w:rFonts w:ascii="Aptos" w:hAnsi="Aptos"/>
          <w:b w:val="0"/>
          <w:bCs w:val="0"/>
          <w:sz w:val="22"/>
          <w:szCs w:val="22"/>
        </w:rPr>
        <w:t xml:space="preserve">PCORI Fee Amount Adjusted for 2025 – </w:t>
      </w:r>
      <w:r w:rsidRPr="00880D36">
        <w:rPr>
          <w:rFonts w:ascii="Aptos" w:hAnsi="Aptos"/>
          <w:b w:val="0"/>
          <w:bCs w:val="0"/>
          <w:color w:val="C00000"/>
          <w:sz w:val="22"/>
          <w:szCs w:val="22"/>
        </w:rPr>
        <w:t>Due July 31, 2025</w:t>
      </w:r>
    </w:p>
    <w:p w14:paraId="1441C59B" w14:textId="2B578490" w:rsidR="00A02F9D" w:rsidRPr="00880D36" w:rsidRDefault="00A02F9D">
      <w:pPr>
        <w:pStyle w:val="Heading1"/>
        <w:numPr>
          <w:ilvl w:val="0"/>
          <w:numId w:val="22"/>
        </w:numPr>
        <w:shd w:val="clear" w:color="auto" w:fill="FFFFFF"/>
        <w:spacing w:before="0" w:beforeAutospacing="0" w:after="0" w:afterAutospacing="0"/>
        <w:rPr>
          <w:rFonts w:ascii="Aptos" w:hAnsi="Aptos"/>
          <w:b w:val="0"/>
          <w:bCs w:val="0"/>
          <w:color w:val="C00000"/>
          <w:sz w:val="22"/>
          <w:szCs w:val="22"/>
        </w:rPr>
      </w:pPr>
      <w:bookmarkStart w:id="6" w:name="_Hlk183180208"/>
      <w:r w:rsidRPr="00880D36">
        <w:rPr>
          <w:rFonts w:ascii="Aptos" w:hAnsi="Aptos"/>
          <w:b w:val="0"/>
          <w:bCs w:val="0"/>
          <w:sz w:val="22"/>
          <w:szCs w:val="22"/>
        </w:rPr>
        <w:t>Federal: DOL’s 2024 Exempt Salary Rule Struck Down</w:t>
      </w:r>
    </w:p>
    <w:p w14:paraId="27855299" w14:textId="5785430E" w:rsidR="00A02F9D" w:rsidRPr="00880D36" w:rsidRDefault="00A02F9D">
      <w:pPr>
        <w:pStyle w:val="Heading1"/>
        <w:numPr>
          <w:ilvl w:val="0"/>
          <w:numId w:val="22"/>
        </w:numPr>
        <w:shd w:val="clear" w:color="auto" w:fill="FFFFFF"/>
        <w:spacing w:before="0" w:beforeAutospacing="0" w:after="0" w:afterAutospacing="0"/>
        <w:rPr>
          <w:rFonts w:ascii="Aptos" w:hAnsi="Aptos"/>
          <w:b w:val="0"/>
          <w:bCs w:val="0"/>
          <w:color w:val="C00000"/>
          <w:sz w:val="22"/>
          <w:szCs w:val="22"/>
        </w:rPr>
      </w:pPr>
      <w:r w:rsidRPr="00880D36">
        <w:rPr>
          <w:rFonts w:ascii="Aptos" w:hAnsi="Aptos"/>
          <w:b w:val="0"/>
          <w:bCs w:val="0"/>
          <w:sz w:val="22"/>
          <w:szCs w:val="22"/>
        </w:rPr>
        <w:t>NLRB Prohibits Captive Audience Meetings</w:t>
      </w:r>
    </w:p>
    <w:p w14:paraId="01BC05E9" w14:textId="2E6A5983" w:rsidR="00A02F9D" w:rsidRPr="00880D36" w:rsidRDefault="00A02F9D">
      <w:pPr>
        <w:pStyle w:val="Heading1"/>
        <w:numPr>
          <w:ilvl w:val="0"/>
          <w:numId w:val="22"/>
        </w:numPr>
        <w:shd w:val="clear" w:color="auto" w:fill="FFFFFF"/>
        <w:spacing w:before="0" w:beforeAutospacing="0" w:after="0" w:afterAutospacing="0"/>
        <w:rPr>
          <w:rFonts w:ascii="Aptos" w:hAnsi="Aptos"/>
          <w:b w:val="0"/>
          <w:bCs w:val="0"/>
          <w:color w:val="C00000"/>
          <w:sz w:val="22"/>
          <w:szCs w:val="22"/>
        </w:rPr>
      </w:pPr>
      <w:r w:rsidRPr="00880D36">
        <w:rPr>
          <w:rFonts w:ascii="Aptos" w:hAnsi="Aptos"/>
          <w:b w:val="0"/>
          <w:bCs w:val="0"/>
          <w:sz w:val="22"/>
          <w:szCs w:val="22"/>
        </w:rPr>
        <w:t>NLRB Expands Definition of “Unlawful Communication” to Employees Concerning Effects of Unionization on Employer-Employee Relationship</w:t>
      </w:r>
    </w:p>
    <w:p w14:paraId="2B332B10" w14:textId="40F8BFDF" w:rsidR="002F42E1" w:rsidRPr="00880D36" w:rsidRDefault="002F42E1">
      <w:pPr>
        <w:pStyle w:val="Heading1"/>
        <w:numPr>
          <w:ilvl w:val="0"/>
          <w:numId w:val="22"/>
        </w:numPr>
        <w:shd w:val="clear" w:color="auto" w:fill="FFFFFF"/>
        <w:spacing w:before="0" w:beforeAutospacing="0" w:after="0" w:afterAutospacing="0"/>
        <w:rPr>
          <w:rFonts w:ascii="Aptos" w:hAnsi="Aptos"/>
          <w:b w:val="0"/>
          <w:bCs w:val="0"/>
          <w:color w:val="C00000"/>
          <w:sz w:val="22"/>
          <w:szCs w:val="22"/>
        </w:rPr>
      </w:pPr>
      <w:r w:rsidRPr="00880D36">
        <w:rPr>
          <w:rFonts w:ascii="Aptos" w:hAnsi="Aptos"/>
          <w:b w:val="0"/>
          <w:bCs w:val="0"/>
          <w:sz w:val="22"/>
          <w:szCs w:val="22"/>
        </w:rPr>
        <w:t>Federal Retirement &amp; Benefit Limits –</w:t>
      </w:r>
      <w:r w:rsidRPr="00880D36">
        <w:rPr>
          <w:rFonts w:ascii="Aptos" w:hAnsi="Aptos"/>
          <w:b w:val="0"/>
          <w:bCs w:val="0"/>
          <w:color w:val="C00000"/>
          <w:sz w:val="22"/>
          <w:szCs w:val="22"/>
        </w:rPr>
        <w:t xml:space="preserve"> 2025</w:t>
      </w:r>
    </w:p>
    <w:p w14:paraId="6507C519" w14:textId="21E59A37" w:rsidR="002F42E1" w:rsidRPr="00880D36" w:rsidRDefault="002F42E1">
      <w:pPr>
        <w:pStyle w:val="Heading1"/>
        <w:numPr>
          <w:ilvl w:val="0"/>
          <w:numId w:val="22"/>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sz w:val="22"/>
          <w:szCs w:val="22"/>
        </w:rPr>
        <w:t>Draft Forms &amp; Instructions for 2024 ACA Reporting Now Available</w:t>
      </w:r>
    </w:p>
    <w:p w14:paraId="76214A70" w14:textId="0059FF69" w:rsidR="002F42E1" w:rsidRPr="00880D36" w:rsidRDefault="002F42E1">
      <w:pPr>
        <w:pStyle w:val="Heading1"/>
        <w:numPr>
          <w:ilvl w:val="0"/>
          <w:numId w:val="22"/>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sz w:val="22"/>
          <w:szCs w:val="22"/>
        </w:rPr>
        <w:t xml:space="preserve">ACA &amp; Affordability - </w:t>
      </w:r>
      <w:r w:rsidRPr="00880D36">
        <w:rPr>
          <w:rFonts w:ascii="Aptos" w:hAnsi="Aptos"/>
          <w:b w:val="0"/>
          <w:bCs w:val="0"/>
          <w:color w:val="C00000"/>
          <w:sz w:val="22"/>
          <w:szCs w:val="22"/>
        </w:rPr>
        <w:t>2025</w:t>
      </w:r>
    </w:p>
    <w:p w14:paraId="445B7B2F" w14:textId="6D6C478C" w:rsidR="00061BC3" w:rsidRPr="00880D36" w:rsidRDefault="002F42E1" w:rsidP="00563C7F">
      <w:pPr>
        <w:pStyle w:val="Heading1"/>
        <w:numPr>
          <w:ilvl w:val="0"/>
          <w:numId w:val="22"/>
        </w:numPr>
        <w:shd w:val="clear" w:color="auto" w:fill="FFFFFF"/>
        <w:spacing w:before="0" w:beforeAutospacing="0" w:after="0" w:afterAutospacing="0"/>
        <w:rPr>
          <w:rFonts w:ascii="Aptos" w:hAnsi="Aptos"/>
          <w:b w:val="0"/>
          <w:bCs w:val="0"/>
          <w:sz w:val="22"/>
          <w:szCs w:val="22"/>
        </w:rPr>
      </w:pPr>
      <w:r w:rsidRPr="00880D36">
        <w:rPr>
          <w:rFonts w:ascii="Aptos" w:hAnsi="Aptos"/>
          <w:b w:val="0"/>
          <w:bCs w:val="0"/>
          <w:sz w:val="22"/>
          <w:szCs w:val="22"/>
        </w:rPr>
        <w:t xml:space="preserve">HIPAA Policies/Practices for New Reproductive Health Care Rights </w:t>
      </w:r>
      <w:bookmarkEnd w:id="5"/>
      <w:bookmarkEnd w:id="6"/>
    </w:p>
    <w:p w14:paraId="253F136F" w14:textId="77777777" w:rsidR="004D3E45" w:rsidRPr="00880D36" w:rsidRDefault="004D3E45" w:rsidP="001C7EA5">
      <w:pPr>
        <w:ind w:right="-360"/>
        <w:rPr>
          <w:rFonts w:ascii="Aptos" w:hAnsi="Aptos"/>
          <w:b/>
          <w:bCs/>
          <w:sz w:val="22"/>
          <w:szCs w:val="22"/>
          <w:shd w:val="clear" w:color="auto" w:fill="FFFFFF"/>
          <w:lang w:val="en"/>
        </w:rPr>
      </w:pPr>
    </w:p>
    <w:p w14:paraId="491749AE" w14:textId="150A0134" w:rsidR="001545F0" w:rsidRPr="00880D36" w:rsidRDefault="00957A13" w:rsidP="001C7EA5">
      <w:pPr>
        <w:ind w:left="-360" w:right="-360"/>
        <w:jc w:val="center"/>
        <w:rPr>
          <w:rFonts w:ascii="Aptos" w:hAnsi="Aptos"/>
          <w:b/>
          <w:bCs/>
          <w:sz w:val="22"/>
          <w:szCs w:val="22"/>
          <w:shd w:val="clear" w:color="auto" w:fill="FFFFFF"/>
          <w:lang w:val="en"/>
        </w:rPr>
      </w:pPr>
      <w:r w:rsidRPr="00880D36">
        <w:rPr>
          <w:rFonts w:ascii="Aptos" w:hAnsi="Aptos"/>
          <w:b/>
          <w:bCs/>
          <w:sz w:val="22"/>
          <w:szCs w:val="22"/>
          <w:shd w:val="clear" w:color="auto" w:fill="FFFFFF"/>
          <w:lang w:val="en"/>
        </w:rPr>
        <w:t>See the “</w:t>
      </w:r>
      <w:r w:rsidRPr="00880D36">
        <w:rPr>
          <w:rFonts w:ascii="Aptos" w:hAnsi="Aptos"/>
          <w:b/>
          <w:bCs/>
          <w:i/>
          <w:iCs/>
          <w:color w:val="2F5496" w:themeColor="accent1" w:themeShade="BF"/>
          <w:sz w:val="22"/>
          <w:szCs w:val="22"/>
          <w:shd w:val="clear" w:color="auto" w:fill="FFFFFF"/>
          <w:lang w:val="en"/>
        </w:rPr>
        <w:t>Previously Reported Regulatory Matters</w:t>
      </w:r>
      <w:r w:rsidRPr="00880D36">
        <w:rPr>
          <w:rFonts w:ascii="Aptos" w:hAnsi="Aptos"/>
          <w:b/>
          <w:bCs/>
          <w:sz w:val="22"/>
          <w:szCs w:val="22"/>
          <w:shd w:val="clear" w:color="auto" w:fill="FFFFFF"/>
          <w:lang w:val="en"/>
        </w:rPr>
        <w:t>” Attachment for details pertaining to above referenced reminder</w:t>
      </w:r>
      <w:bookmarkEnd w:id="0"/>
      <w:r w:rsidR="0001184F" w:rsidRPr="00880D36">
        <w:rPr>
          <w:rFonts w:ascii="Aptos" w:hAnsi="Aptos"/>
          <w:b/>
          <w:bCs/>
          <w:sz w:val="22"/>
          <w:szCs w:val="22"/>
          <w:shd w:val="clear" w:color="auto" w:fill="FFFFFF"/>
          <w:lang w:val="en"/>
        </w:rPr>
        <w:t>s.</w:t>
      </w:r>
    </w:p>
    <w:p w14:paraId="1B949DFD" w14:textId="77777777" w:rsidR="007D5E6C" w:rsidRPr="00880D36" w:rsidRDefault="007D5E6C" w:rsidP="001C7EA5">
      <w:pPr>
        <w:ind w:left="-360" w:right="-360"/>
        <w:jc w:val="center"/>
        <w:rPr>
          <w:rFonts w:ascii="Aptos" w:hAnsi="Aptos"/>
          <w:b/>
          <w:bCs/>
          <w:sz w:val="22"/>
          <w:szCs w:val="22"/>
          <w:shd w:val="clear" w:color="auto" w:fill="FFFFFF"/>
          <w:lang w:val="en"/>
        </w:rPr>
      </w:pPr>
    </w:p>
    <w:p w14:paraId="66E65E1E" w14:textId="77777777" w:rsidR="007D5E6C" w:rsidRPr="00880D36" w:rsidRDefault="007D5E6C" w:rsidP="001C7EA5">
      <w:pPr>
        <w:ind w:left="-360" w:right="-360"/>
        <w:jc w:val="center"/>
        <w:rPr>
          <w:rFonts w:ascii="Aptos" w:hAnsi="Aptos"/>
          <w:b/>
          <w:bCs/>
          <w:sz w:val="22"/>
          <w:szCs w:val="22"/>
          <w:shd w:val="clear" w:color="auto" w:fill="FFFFFF"/>
          <w:lang w:val="en"/>
        </w:rPr>
      </w:pPr>
    </w:p>
    <w:p w14:paraId="075B2157" w14:textId="77777777" w:rsidR="007D5E6C" w:rsidRPr="00880D36" w:rsidRDefault="007D5E6C" w:rsidP="001C7EA5">
      <w:pPr>
        <w:ind w:left="-360" w:right="-360"/>
        <w:jc w:val="center"/>
        <w:rPr>
          <w:rFonts w:ascii="Aptos" w:hAnsi="Aptos"/>
          <w:b/>
          <w:bCs/>
          <w:sz w:val="22"/>
          <w:szCs w:val="22"/>
          <w:shd w:val="clear" w:color="auto" w:fill="FFFFFF"/>
          <w:lang w:val="en"/>
        </w:rPr>
      </w:pPr>
    </w:p>
    <w:p w14:paraId="4C06BD74" w14:textId="77777777" w:rsidR="001545F0" w:rsidRPr="00880D36" w:rsidRDefault="001545F0" w:rsidP="002C7082">
      <w:pPr>
        <w:jc w:val="both"/>
        <w:rPr>
          <w:rFonts w:ascii="Aptos" w:hAnsi="Aptos"/>
          <w:b/>
          <w:bCs/>
          <w:color w:val="2E74B5" w:themeColor="accent5" w:themeShade="BF"/>
          <w:sz w:val="22"/>
          <w:szCs w:val="22"/>
          <w:shd w:val="clear" w:color="auto" w:fill="FFFFFF"/>
          <w:lang w:val="en"/>
        </w:rPr>
      </w:pPr>
    </w:p>
    <w:p w14:paraId="1F47A86B" w14:textId="77777777" w:rsidR="001545F0" w:rsidRPr="00880D36" w:rsidRDefault="001545F0" w:rsidP="002C7082">
      <w:pPr>
        <w:jc w:val="both"/>
        <w:rPr>
          <w:rFonts w:ascii="Aptos" w:hAnsi="Aptos"/>
          <w:b/>
          <w:bCs/>
          <w:color w:val="2E74B5" w:themeColor="accent5" w:themeShade="BF"/>
          <w:sz w:val="22"/>
          <w:szCs w:val="22"/>
          <w:shd w:val="clear" w:color="auto" w:fill="FFFFFF"/>
          <w:lang w:val="en"/>
        </w:rPr>
      </w:pPr>
    </w:p>
    <w:p w14:paraId="58659FBD" w14:textId="77777777" w:rsidR="00793AC3" w:rsidRPr="00880D36" w:rsidRDefault="00793AC3" w:rsidP="002C7082">
      <w:pPr>
        <w:jc w:val="both"/>
        <w:rPr>
          <w:rFonts w:ascii="Aptos" w:hAnsi="Aptos"/>
          <w:b/>
          <w:bCs/>
          <w:color w:val="2E74B5" w:themeColor="accent5" w:themeShade="BF"/>
          <w:sz w:val="22"/>
          <w:szCs w:val="22"/>
          <w:shd w:val="clear" w:color="auto" w:fill="FFFFFF"/>
          <w:lang w:val="en"/>
        </w:rPr>
      </w:pPr>
    </w:p>
    <w:p w14:paraId="21FD9318" w14:textId="623C9A47" w:rsidR="00FD5D21" w:rsidRPr="00880D36" w:rsidRDefault="00497AA1" w:rsidP="002C7082">
      <w:pPr>
        <w:shd w:val="clear" w:color="auto" w:fill="FFFFFF"/>
        <w:jc w:val="center"/>
        <w:rPr>
          <w:rFonts w:ascii="Aptos" w:hAnsi="Aptos"/>
          <w:b/>
          <w:bCs/>
          <w:color w:val="C00000"/>
          <w:sz w:val="22"/>
          <w:szCs w:val="22"/>
          <w:lang w:val="en"/>
        </w:rPr>
      </w:pPr>
      <w:r w:rsidRPr="00880D36">
        <w:rPr>
          <w:rFonts w:ascii="Aptos" w:hAnsi="Aptos"/>
          <w:b/>
          <w:bCs/>
          <w:noProof/>
          <w:color w:val="0070C0"/>
          <w:sz w:val="22"/>
          <w:szCs w:val="22"/>
          <w:lang w:val="en"/>
        </w:rPr>
        <mc:AlternateContent>
          <mc:Choice Requires="wps">
            <w:drawing>
              <wp:anchor distT="0" distB="0" distL="114300" distR="114300" simplePos="0" relativeHeight="251650048" behindDoc="0" locked="0" layoutInCell="1" allowOverlap="1" wp14:anchorId="64749816" wp14:editId="54C11DB1">
                <wp:simplePos x="0" y="0"/>
                <wp:positionH relativeFrom="column">
                  <wp:posOffset>-364490</wp:posOffset>
                </wp:positionH>
                <wp:positionV relativeFrom="paragraph">
                  <wp:posOffset>-274320</wp:posOffset>
                </wp:positionV>
                <wp:extent cx="7978775" cy="3175"/>
                <wp:effectExtent l="57150" t="76200" r="79375" b="73025"/>
                <wp:wrapNone/>
                <wp:docPr id="111260501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978775" cy="3175"/>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B4C577" id="Straight Connector 4" o:spid="_x0000_s1026" style="position:absolute;flip:y;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7pt,-21.6pt" to="599.55pt,-2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" strokecolor="black [3200]" strokeweight=".5pt">
                <v:stroke joinstyle="miter"/>
                <o:lock v:ext="edit" shapetype="f"/>
              </v:line>
            </w:pict>
          </mc:Fallback>
        </mc:AlternateContent>
      </w:r>
      <w:r w:rsidR="00FD5D21" w:rsidRPr="00880D36">
        <w:rPr>
          <w:rFonts w:ascii="Aptos" w:hAnsi="Aptos"/>
          <w:b/>
          <w:bCs/>
          <w:color w:val="0070C0"/>
          <w:sz w:val="22"/>
          <w:szCs w:val="22"/>
          <w:lang w:val="en"/>
        </w:rPr>
        <w:t>SECTION III:</w:t>
      </w:r>
    </w:p>
    <w:p w14:paraId="348510B0" w14:textId="77777777" w:rsidR="002D472C" w:rsidRPr="00880D36" w:rsidRDefault="00B26EFE" w:rsidP="002C7082">
      <w:pPr>
        <w:shd w:val="clear" w:color="auto" w:fill="FFFFFF"/>
        <w:jc w:val="center"/>
        <w:rPr>
          <w:rFonts w:ascii="Aptos" w:hAnsi="Aptos"/>
          <w:b/>
          <w:bCs/>
          <w:color w:val="0070C0"/>
          <w:sz w:val="22"/>
          <w:szCs w:val="22"/>
          <w:lang w:val="en"/>
        </w:rPr>
      </w:pPr>
      <w:bookmarkStart w:id="7" w:name="_Hlk139469249"/>
      <w:r w:rsidRPr="00880D36">
        <w:rPr>
          <w:rFonts w:ascii="Aptos" w:hAnsi="Aptos"/>
          <w:b/>
          <w:bCs/>
          <w:color w:val="0070C0"/>
          <w:sz w:val="22"/>
          <w:szCs w:val="22"/>
          <w:lang w:val="en"/>
        </w:rPr>
        <w:t xml:space="preserve">Noteworthy </w:t>
      </w:r>
      <w:r w:rsidR="002F08B9" w:rsidRPr="00880D36">
        <w:rPr>
          <w:rFonts w:ascii="Aptos" w:hAnsi="Aptos"/>
          <w:b/>
          <w:bCs/>
          <w:color w:val="0070C0"/>
          <w:sz w:val="22"/>
          <w:szCs w:val="22"/>
          <w:lang w:val="en"/>
        </w:rPr>
        <w:t xml:space="preserve">State/City </w:t>
      </w:r>
      <w:r w:rsidRPr="00880D36">
        <w:rPr>
          <w:rFonts w:ascii="Aptos" w:hAnsi="Aptos"/>
          <w:b/>
          <w:bCs/>
          <w:color w:val="0070C0"/>
          <w:sz w:val="22"/>
          <w:szCs w:val="22"/>
          <w:lang w:val="en"/>
        </w:rPr>
        <w:t xml:space="preserve">Compliance </w:t>
      </w:r>
    </w:p>
    <w:p w14:paraId="52754ADE" w14:textId="0D24B182" w:rsidR="002D472C" w:rsidRPr="00880D36" w:rsidRDefault="002D472C" w:rsidP="00E16932">
      <w:pPr>
        <w:shd w:val="clear" w:color="auto" w:fill="FFFFFF"/>
        <w:jc w:val="center"/>
        <w:rPr>
          <w:rFonts w:ascii="Aptos" w:hAnsi="Aptos"/>
          <w:b/>
          <w:bCs/>
          <w:color w:val="0070C0"/>
          <w:sz w:val="22"/>
          <w:szCs w:val="22"/>
          <w:lang w:val="en"/>
        </w:rPr>
      </w:pPr>
      <w:r w:rsidRPr="00880D36">
        <w:rPr>
          <w:rFonts w:ascii="Aptos" w:hAnsi="Aptos"/>
          <w:b/>
          <w:bCs/>
          <w:color w:val="C00000"/>
          <w:sz w:val="22"/>
          <w:szCs w:val="22"/>
          <w:lang w:val="en"/>
        </w:rPr>
        <w:t>New Regulatory Announcements</w:t>
      </w:r>
      <w:r w:rsidR="00880043" w:rsidRPr="00880D36">
        <w:rPr>
          <w:rFonts w:ascii="Aptos" w:hAnsi="Aptos"/>
          <w:b/>
          <w:bCs/>
          <w:color w:val="C00000"/>
          <w:sz w:val="22"/>
          <w:szCs w:val="22"/>
          <w:lang w:val="en"/>
        </w:rPr>
        <w:t xml:space="preserve"> &amp; Reminders</w:t>
      </w:r>
    </w:p>
    <w:bookmarkEnd w:id="7"/>
    <w:p w14:paraId="148DA67A" w14:textId="1EBAAE16" w:rsidR="00330462" w:rsidRPr="00880D36" w:rsidRDefault="00497AA1" w:rsidP="002C7082">
      <w:pPr>
        <w:shd w:val="clear" w:color="auto" w:fill="FFFFFF"/>
        <w:jc w:val="both"/>
        <w:rPr>
          <w:rFonts w:ascii="Aptos" w:hAnsi="Aptos"/>
          <w:b/>
          <w:bCs/>
          <w:color w:val="0070C0"/>
          <w:sz w:val="22"/>
          <w:szCs w:val="22"/>
          <w:highlight w:val="lightGray"/>
          <w:lang w:val="en"/>
        </w:rPr>
      </w:pPr>
      <w:r w:rsidRPr="00880D36">
        <w:rPr>
          <w:rFonts w:ascii="Aptos" w:hAnsi="Aptos"/>
          <w:noProof/>
          <w:sz w:val="22"/>
          <w:szCs w:val="22"/>
        </w:rPr>
        <mc:AlternateContent>
          <mc:Choice Requires="wps">
            <w:drawing>
              <wp:anchor distT="4294967295" distB="4294967295" distL="114300" distR="114300" simplePos="0" relativeHeight="251652096" behindDoc="0" locked="0" layoutInCell="1" allowOverlap="1" wp14:anchorId="415CE2F5" wp14:editId="0F9CE133">
                <wp:simplePos x="0" y="0"/>
                <wp:positionH relativeFrom="column">
                  <wp:posOffset>-570865</wp:posOffset>
                </wp:positionH>
                <wp:positionV relativeFrom="paragraph">
                  <wp:posOffset>205739</wp:posOffset>
                </wp:positionV>
                <wp:extent cx="8185150" cy="0"/>
                <wp:effectExtent l="57150" t="76200" r="63500" b="76200"/>
                <wp:wrapNone/>
                <wp:docPr id="13285285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85150" cy="0"/>
                        </a:xfrm>
                        <a:prstGeom prst="line">
                          <a:avLst/>
                        </a:prstGeom>
                        <a:ln/>
                        <a:effectLst>
                          <a:glow rad="63500">
                            <a:schemeClr val="accent1">
                              <a:satMod val="175000"/>
                              <a:alpha val="40000"/>
                            </a:schemeClr>
                          </a:glo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6FFD5BA" id="Straight Connector 3" o:spid="_x0000_s1026" style="position:absolute;flip:y;z-index:2516520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4.95pt,16.2pt" to="599.5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" strokecolor="black [3200]" strokeweight=".5pt">
                <v:stroke joinstyle="miter"/>
                <o:lock v:ext="edit" shapetype="f"/>
              </v:line>
            </w:pict>
          </mc:Fallback>
        </mc:AlternateContent>
      </w:r>
    </w:p>
    <w:p w14:paraId="4F0BF1B2" w14:textId="77777777" w:rsidR="00563C7F" w:rsidRPr="00880D36" w:rsidRDefault="00563C7F" w:rsidP="00AC7B6E">
      <w:pPr>
        <w:rPr>
          <w:rFonts w:ascii="Aptos" w:hAnsi="Aptos"/>
          <w:b/>
          <w:bCs/>
          <w:color w:val="2E74B5" w:themeColor="accent5" w:themeShade="BF"/>
          <w:sz w:val="22"/>
          <w:szCs w:val="22"/>
          <w:shd w:val="clear" w:color="auto" w:fill="FFFFFF"/>
          <w:lang w:val="en"/>
        </w:rPr>
      </w:pPr>
      <w:bookmarkStart w:id="8" w:name="_Hlk202784934"/>
      <w:bookmarkStart w:id="9" w:name="_Hlk183166882"/>
    </w:p>
    <w:p w14:paraId="3CEC5771" w14:textId="1ED5FC8A" w:rsidR="00F47F3C" w:rsidRPr="00880D36" w:rsidRDefault="00F47F3C" w:rsidP="00C07712">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Arizona</w:t>
      </w:r>
    </w:p>
    <w:p w14:paraId="221D8FCD" w14:textId="1FA448D2" w:rsidR="00F47F3C" w:rsidRPr="00880D36" w:rsidRDefault="00F47F3C" w:rsidP="00F47F3C">
      <w:pPr>
        <w:jc w:val="center"/>
        <w:rPr>
          <w:rFonts w:ascii="Aptos" w:hAnsi="Aptos"/>
          <w:b/>
          <w:bCs/>
          <w:color w:val="2E74B5" w:themeColor="accent5" w:themeShade="BF"/>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 xml:space="preserve">State Increases Minimum Wage – </w:t>
      </w:r>
      <w:r w:rsidRPr="00880D36">
        <w:rPr>
          <w:rFonts w:ascii="Aptos" w:hAnsi="Aptos"/>
          <w:b/>
          <w:bCs/>
          <w:color w:val="C00000"/>
          <w:sz w:val="22"/>
          <w:szCs w:val="22"/>
          <w:shd w:val="clear" w:color="auto" w:fill="FFFFFF"/>
          <w:lang w:val="en"/>
        </w:rPr>
        <w:t>Eff Jan 1, 2026</w:t>
      </w:r>
    </w:p>
    <w:p w14:paraId="412A7B91" w14:textId="77777777" w:rsidR="00C55DA6" w:rsidRPr="00880D36" w:rsidRDefault="00C55DA6" w:rsidP="00C55DA6">
      <w:pPr>
        <w:rPr>
          <w:rFonts w:ascii="Aptos" w:hAnsi="Aptos"/>
          <w:sz w:val="22"/>
          <w:szCs w:val="22"/>
          <w:shd w:val="clear" w:color="auto" w:fill="FFFFFF"/>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the minimum wage rates in Arizona will increase as follows.</w:t>
      </w:r>
      <w:r w:rsidRPr="00880D36">
        <w:rPr>
          <w:rFonts w:ascii="Arial" w:hAnsi="Arial" w:cs="Arial"/>
          <w:sz w:val="22"/>
          <w:szCs w:val="22"/>
          <w:shd w:val="clear" w:color="auto" w:fill="FFFFFF"/>
        </w:rPr>
        <w:t> </w:t>
      </w:r>
    </w:p>
    <w:p w14:paraId="15D34278" w14:textId="416CF25E" w:rsidR="00C55DA6" w:rsidRPr="00880D36" w:rsidRDefault="00C55DA6" w:rsidP="00C55DA6">
      <w:pPr>
        <w:rPr>
          <w:rFonts w:ascii="Aptos" w:hAnsi="Aptos"/>
          <w:sz w:val="22"/>
          <w:szCs w:val="22"/>
          <w:shd w:val="clear" w:color="auto" w:fill="FFFFFF"/>
        </w:rPr>
      </w:pPr>
      <w:r w:rsidRPr="00880D36">
        <w:rPr>
          <w:rFonts w:ascii="Aptos" w:hAnsi="Aptos"/>
          <w:sz w:val="22"/>
          <w:szCs w:val="22"/>
          <w:shd w:val="clear" w:color="auto" w:fill="FFFFFF"/>
        </w:rPr>
        <w:t>Statewide. The minimum wage will increase to $15.15 per hour. The minimum base wage for tipped employees will increase to $12.15 per hour.</w:t>
      </w:r>
    </w:p>
    <w:p w14:paraId="7E957FFF" w14:textId="77777777" w:rsidR="00826A2A" w:rsidRPr="00880D36" w:rsidRDefault="00826A2A" w:rsidP="00C55DA6">
      <w:pPr>
        <w:rPr>
          <w:rFonts w:ascii="Aptos" w:hAnsi="Aptos"/>
          <w:sz w:val="22"/>
          <w:szCs w:val="22"/>
          <w:shd w:val="clear" w:color="auto" w:fill="FFFFFF"/>
        </w:rPr>
      </w:pPr>
    </w:p>
    <w:p w14:paraId="64A9B26F" w14:textId="4843CA4D" w:rsidR="00C55DA6" w:rsidRPr="00880D36" w:rsidRDefault="00C55DA6" w:rsidP="00C55DA6">
      <w:pPr>
        <w:rPr>
          <w:rFonts w:ascii="Aptos" w:hAnsi="Aptos"/>
          <w:sz w:val="22"/>
          <w:szCs w:val="22"/>
          <w:shd w:val="clear" w:color="auto" w:fill="FFFFFF"/>
        </w:rPr>
      </w:pPr>
      <w:r w:rsidRPr="00880D36">
        <w:rPr>
          <w:rFonts w:ascii="Aptos" w:hAnsi="Aptos"/>
          <w:b/>
          <w:bCs/>
          <w:sz w:val="22"/>
          <w:szCs w:val="22"/>
          <w:shd w:val="clear" w:color="auto" w:fill="FFFFFF"/>
        </w:rPr>
        <w:t xml:space="preserve">Flagstaff: </w:t>
      </w:r>
      <w:r w:rsidRPr="00880D36">
        <w:rPr>
          <w:rFonts w:ascii="Aptos" w:hAnsi="Aptos"/>
          <w:sz w:val="22"/>
          <w:szCs w:val="22"/>
          <w:shd w:val="clear" w:color="auto" w:fill="FFFFFF"/>
        </w:rPr>
        <w:t>The minimum wage in Flagstaff will increase to $18.35 per hour for all employees. The lower base wage for tipped employees will be eliminated, meaning employers will need to pay the entire $18.35 directly.</w:t>
      </w:r>
    </w:p>
    <w:p w14:paraId="17F5759E" w14:textId="77777777" w:rsidR="00826A2A" w:rsidRPr="00880D36" w:rsidRDefault="00826A2A" w:rsidP="00C55DA6">
      <w:pPr>
        <w:rPr>
          <w:rFonts w:ascii="Aptos" w:hAnsi="Aptos"/>
          <w:b/>
          <w:bCs/>
          <w:sz w:val="22"/>
          <w:szCs w:val="22"/>
          <w:shd w:val="clear" w:color="auto" w:fill="FFFFFF"/>
        </w:rPr>
      </w:pPr>
    </w:p>
    <w:p w14:paraId="5D2F390B" w14:textId="485C4CA7" w:rsidR="00C55DA6" w:rsidRPr="00880D36" w:rsidRDefault="00C55DA6" w:rsidP="00C55DA6">
      <w:pPr>
        <w:rPr>
          <w:rFonts w:ascii="Aptos" w:hAnsi="Aptos"/>
          <w:sz w:val="22"/>
          <w:szCs w:val="22"/>
          <w:shd w:val="clear" w:color="auto" w:fill="FFFFFF"/>
        </w:rPr>
      </w:pPr>
      <w:r w:rsidRPr="00880D36">
        <w:rPr>
          <w:rFonts w:ascii="Aptos" w:hAnsi="Aptos"/>
          <w:b/>
          <w:bCs/>
          <w:sz w:val="22"/>
          <w:szCs w:val="22"/>
          <w:shd w:val="clear" w:color="auto" w:fill="FFFFFF"/>
        </w:rPr>
        <w:t>Tucson</w:t>
      </w:r>
      <w:r w:rsidRPr="00880D36">
        <w:rPr>
          <w:rFonts w:ascii="Aptos" w:hAnsi="Aptos"/>
          <w:sz w:val="22"/>
          <w:szCs w:val="22"/>
          <w:shd w:val="clear" w:color="auto" w:fill="FFFFFF"/>
        </w:rPr>
        <w:t>: The minimum wage in Tucson will increase to $15.45 per hour. The minimum base wage for tipped employees will be $12.45 per hour.</w:t>
      </w:r>
      <w:r w:rsidRPr="00880D36">
        <w:rPr>
          <w:rFonts w:ascii="Arial" w:hAnsi="Arial" w:cs="Arial"/>
          <w:sz w:val="22"/>
          <w:szCs w:val="22"/>
          <w:shd w:val="clear" w:color="auto" w:fill="FFFFFF"/>
        </w:rPr>
        <w:t> </w:t>
      </w:r>
    </w:p>
    <w:p w14:paraId="64A4D661" w14:textId="77AC4A56" w:rsidR="00F47F3C" w:rsidRPr="00880D36" w:rsidRDefault="00F47F3C" w:rsidP="00C07712">
      <w:pPr>
        <w:rPr>
          <w:rFonts w:ascii="Aptos" w:hAnsi="Aptos"/>
          <w:b/>
          <w:bCs/>
          <w:color w:val="2E74B5" w:themeColor="accent5" w:themeShade="BF"/>
          <w:sz w:val="22"/>
          <w:szCs w:val="22"/>
          <w:shd w:val="clear" w:color="auto" w:fill="FFFFFF"/>
          <w:lang w:val="en"/>
        </w:rPr>
      </w:pPr>
    </w:p>
    <w:p w14:paraId="6B5883FF" w14:textId="1BC3ADB9" w:rsidR="009978E5" w:rsidRPr="00880D36" w:rsidRDefault="001D3D4F" w:rsidP="00C07712">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California</w:t>
      </w:r>
    </w:p>
    <w:p w14:paraId="75CDB846" w14:textId="6016F241" w:rsidR="00105884" w:rsidRPr="00880D36" w:rsidRDefault="006F3B2F" w:rsidP="00D922D6">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Reminder:</w:t>
      </w:r>
      <w:r w:rsidR="00105884" w:rsidRPr="00880D36">
        <w:rPr>
          <w:rFonts w:ascii="Aptos" w:hAnsi="Aptos"/>
          <w:b/>
          <w:bCs/>
          <w:color w:val="C00000"/>
          <w:sz w:val="22"/>
          <w:szCs w:val="22"/>
          <w:shd w:val="clear" w:color="auto" w:fill="FFFFFF"/>
          <w:lang w:val="en"/>
        </w:rPr>
        <w:t xml:space="preserve"> </w:t>
      </w:r>
      <w:commentRangeStart w:id="10"/>
      <w:r w:rsidR="006736BD" w:rsidRPr="00880D36">
        <w:rPr>
          <w:rFonts w:ascii="Aptos" w:hAnsi="Aptos"/>
          <w:b/>
          <w:bCs/>
          <w:sz w:val="22"/>
          <w:szCs w:val="22"/>
          <w:shd w:val="clear" w:color="auto" w:fill="FFFFFF"/>
          <w:lang w:val="en"/>
        </w:rPr>
        <w:t xml:space="preserve">State’s Annual Workplace Rights Notices </w:t>
      </w:r>
      <w:commentRangeEnd w:id="10"/>
      <w:r w:rsidR="000648E7" w:rsidRPr="00880D36">
        <w:rPr>
          <w:rStyle w:val="CommentReference"/>
          <w:rFonts w:ascii="Aptos" w:hAnsi="Aptos"/>
          <w:b/>
          <w:bCs/>
          <w:sz w:val="22"/>
          <w:szCs w:val="22"/>
          <w:shd w:val="clear" w:color="auto" w:fill="FFFFFF"/>
          <w:lang w:val="en"/>
        </w:rPr>
        <w:commentReference w:id="10"/>
      </w:r>
      <w:r w:rsidR="006736BD" w:rsidRPr="00880D36">
        <w:rPr>
          <w:rFonts w:ascii="Aptos" w:hAnsi="Aptos"/>
          <w:b/>
          <w:bCs/>
          <w:sz w:val="22"/>
          <w:szCs w:val="22"/>
          <w:shd w:val="clear" w:color="auto" w:fill="FFFFFF"/>
          <w:lang w:val="en"/>
        </w:rPr>
        <w:t xml:space="preserve">– </w:t>
      </w:r>
      <w:r w:rsidR="006736BD" w:rsidRPr="00880D36">
        <w:rPr>
          <w:rFonts w:ascii="Aptos" w:hAnsi="Aptos"/>
          <w:b/>
          <w:bCs/>
          <w:color w:val="C00000"/>
          <w:sz w:val="22"/>
          <w:szCs w:val="22"/>
          <w:shd w:val="clear" w:color="auto" w:fill="FFFFFF"/>
          <w:lang w:val="en"/>
        </w:rPr>
        <w:t>Deadline Feb 1, 2026</w:t>
      </w:r>
    </w:p>
    <w:p w14:paraId="16426A07" w14:textId="2B653B44" w:rsidR="006736BD" w:rsidRPr="00880D36" w:rsidRDefault="00F3481D" w:rsidP="00F3481D">
      <w:pPr>
        <w:rPr>
          <w:rFonts w:ascii="Aptos" w:hAnsi="Aptos"/>
          <w:sz w:val="22"/>
          <w:szCs w:val="22"/>
          <w:shd w:val="clear" w:color="auto" w:fill="FFFFFF"/>
        </w:rPr>
      </w:pPr>
      <w:r w:rsidRPr="00880D36">
        <w:rPr>
          <w:rFonts w:ascii="Aptos" w:hAnsi="Aptos"/>
          <w:sz w:val="22"/>
          <w:szCs w:val="22"/>
          <w:shd w:val="clear" w:color="auto" w:fill="FFFFFF"/>
        </w:rPr>
        <w:t>Starting February 1, 2026, California employers must provide stand-alone written notices to all current employees informing them of certain compensation, union organizing rights, and certain constitutional rights. On October 12, 2025, Governor Gavin Newsom signed (</w:t>
      </w:r>
      <w:hyperlink r:id="rId33" w:history="1">
        <w:r w:rsidRPr="00880D36">
          <w:rPr>
            <w:rStyle w:val="Hyperlink"/>
            <w:rFonts w:ascii="Aptos" w:hAnsi="Aptos"/>
            <w:sz w:val="22"/>
            <w:szCs w:val="22"/>
            <w:shd w:val="clear" w:color="auto" w:fill="FFFFFF"/>
          </w:rPr>
          <w:t>Senate Bill (“SB”) 294</w:t>
        </w:r>
      </w:hyperlink>
      <w:r w:rsidRPr="00880D36">
        <w:rPr>
          <w:rFonts w:ascii="Aptos" w:hAnsi="Aptos"/>
          <w:sz w:val="22"/>
          <w:szCs w:val="22"/>
          <w:shd w:val="clear" w:color="auto" w:fill="FFFFFF"/>
        </w:rPr>
        <w:t xml:space="preserve">) into law, which codifies the </w:t>
      </w:r>
      <w:r w:rsidRPr="00880D36">
        <w:rPr>
          <w:rFonts w:ascii="Aptos" w:hAnsi="Aptos"/>
          <w:b/>
          <w:bCs/>
          <w:sz w:val="22"/>
          <w:szCs w:val="22"/>
          <w:shd w:val="clear" w:color="auto" w:fill="FFFFFF"/>
        </w:rPr>
        <w:t>Workplace Know Your Rights Act</w:t>
      </w:r>
      <w:r w:rsidRPr="00880D36">
        <w:rPr>
          <w:rFonts w:ascii="Aptos" w:hAnsi="Aptos"/>
          <w:sz w:val="22"/>
          <w:szCs w:val="22"/>
          <w:shd w:val="clear" w:color="auto" w:fill="FFFFFF"/>
        </w:rPr>
        <w:t>. The law also clarifies employers’ duties if an employee is arrested during work.</w:t>
      </w:r>
    </w:p>
    <w:p w14:paraId="6765C5E8" w14:textId="77777777" w:rsidR="00172130" w:rsidRPr="00880D36" w:rsidRDefault="00172130" w:rsidP="00F3481D">
      <w:pPr>
        <w:rPr>
          <w:rFonts w:ascii="Aptos" w:hAnsi="Aptos"/>
          <w:sz w:val="22"/>
          <w:szCs w:val="22"/>
          <w:shd w:val="clear" w:color="auto" w:fill="FFFFFF"/>
        </w:rPr>
      </w:pPr>
    </w:p>
    <w:p w14:paraId="137DDD5E" w14:textId="77777777" w:rsidR="00172130" w:rsidRPr="00880D36" w:rsidRDefault="00172130" w:rsidP="00172130">
      <w:pPr>
        <w:numPr>
          <w:ilvl w:val="0"/>
          <w:numId w:val="168"/>
        </w:numPr>
        <w:rPr>
          <w:rFonts w:ascii="Aptos" w:hAnsi="Aptos"/>
          <w:sz w:val="22"/>
          <w:szCs w:val="22"/>
          <w:shd w:val="clear" w:color="auto" w:fill="FFFFFF"/>
        </w:rPr>
      </w:pPr>
      <w:r w:rsidRPr="00880D36">
        <w:rPr>
          <w:rFonts w:ascii="Aptos" w:hAnsi="Aptos"/>
          <w:sz w:val="22"/>
          <w:szCs w:val="22"/>
          <w:shd w:val="clear" w:color="auto" w:fill="FFFFFF"/>
        </w:rPr>
        <w:t>By </w:t>
      </w:r>
      <w:r w:rsidRPr="00880D36">
        <w:rPr>
          <w:rFonts w:ascii="Aptos" w:hAnsi="Aptos"/>
          <w:b/>
          <w:bCs/>
          <w:sz w:val="22"/>
          <w:szCs w:val="22"/>
          <w:shd w:val="clear" w:color="auto" w:fill="FFFFFF"/>
        </w:rPr>
        <w:t>January 1, 2026</w:t>
      </w:r>
      <w:r w:rsidRPr="00880D36">
        <w:rPr>
          <w:rFonts w:ascii="Aptos" w:hAnsi="Aptos"/>
          <w:sz w:val="22"/>
          <w:szCs w:val="22"/>
          <w:shd w:val="clear" w:color="auto" w:fill="FFFFFF"/>
        </w:rPr>
        <w:t>, the Labor Commissioner will provide a template notice for employers and also develop video resources on the law’s rights and requirements.</w:t>
      </w:r>
    </w:p>
    <w:p w14:paraId="5EA20A4E" w14:textId="77777777" w:rsidR="00172130" w:rsidRPr="00880D36" w:rsidRDefault="00172130" w:rsidP="00172130">
      <w:pPr>
        <w:numPr>
          <w:ilvl w:val="0"/>
          <w:numId w:val="168"/>
        </w:numPr>
        <w:rPr>
          <w:rFonts w:ascii="Aptos" w:hAnsi="Aptos"/>
          <w:sz w:val="22"/>
          <w:szCs w:val="22"/>
          <w:shd w:val="clear" w:color="auto" w:fill="FFFFFF"/>
        </w:rPr>
      </w:pPr>
      <w:r w:rsidRPr="00880D36">
        <w:rPr>
          <w:rFonts w:ascii="Aptos" w:hAnsi="Aptos"/>
          <w:sz w:val="22"/>
          <w:szCs w:val="22"/>
          <w:shd w:val="clear" w:color="auto" w:fill="FFFFFF"/>
        </w:rPr>
        <w:t>By</w:t>
      </w:r>
      <w:r w:rsidRPr="00880D36">
        <w:rPr>
          <w:rFonts w:ascii="Aptos" w:hAnsi="Aptos"/>
          <w:color w:val="EE0000"/>
          <w:sz w:val="22"/>
          <w:szCs w:val="22"/>
          <w:shd w:val="clear" w:color="auto" w:fill="FFFFFF"/>
        </w:rPr>
        <w:t> </w:t>
      </w:r>
      <w:r w:rsidRPr="00880D36">
        <w:rPr>
          <w:rFonts w:ascii="Aptos" w:hAnsi="Aptos"/>
          <w:b/>
          <w:bCs/>
          <w:color w:val="EE0000"/>
          <w:sz w:val="22"/>
          <w:szCs w:val="22"/>
          <w:shd w:val="clear" w:color="auto" w:fill="FFFFFF"/>
        </w:rPr>
        <w:t>February 1, 2026</w:t>
      </w:r>
      <w:r w:rsidRPr="00880D36">
        <w:rPr>
          <w:rFonts w:ascii="Aptos" w:hAnsi="Aptos"/>
          <w:sz w:val="22"/>
          <w:szCs w:val="22"/>
          <w:shd w:val="clear" w:color="auto" w:fill="FFFFFF"/>
        </w:rPr>
        <w:t>, employers must provide the notice to all current employees.</w:t>
      </w:r>
    </w:p>
    <w:p w14:paraId="09724428" w14:textId="77777777" w:rsidR="00172130" w:rsidRPr="00880D36" w:rsidRDefault="00172130" w:rsidP="00172130">
      <w:pPr>
        <w:numPr>
          <w:ilvl w:val="0"/>
          <w:numId w:val="168"/>
        </w:numPr>
        <w:rPr>
          <w:rFonts w:ascii="Aptos" w:hAnsi="Aptos"/>
          <w:sz w:val="22"/>
          <w:szCs w:val="22"/>
          <w:shd w:val="clear" w:color="auto" w:fill="FFFFFF"/>
        </w:rPr>
      </w:pPr>
      <w:r w:rsidRPr="00880D36">
        <w:rPr>
          <w:rFonts w:ascii="Aptos" w:hAnsi="Aptos"/>
          <w:sz w:val="22"/>
          <w:szCs w:val="22"/>
          <w:shd w:val="clear" w:color="auto" w:fill="FFFFFF"/>
        </w:rPr>
        <w:t>By </w:t>
      </w:r>
      <w:r w:rsidRPr="00880D36">
        <w:rPr>
          <w:rFonts w:ascii="Aptos" w:hAnsi="Aptos"/>
          <w:b/>
          <w:bCs/>
          <w:color w:val="EE0000"/>
          <w:sz w:val="22"/>
          <w:szCs w:val="22"/>
          <w:shd w:val="clear" w:color="auto" w:fill="FFFFFF"/>
        </w:rPr>
        <w:t>March 30, 2026</w:t>
      </w:r>
      <w:r w:rsidRPr="00880D36">
        <w:rPr>
          <w:rFonts w:ascii="Aptos" w:hAnsi="Aptos"/>
          <w:sz w:val="22"/>
          <w:szCs w:val="22"/>
          <w:shd w:val="clear" w:color="auto" w:fill="FFFFFF"/>
        </w:rPr>
        <w:t>, employers must give employees—and any new hire—the opportunity to designate an emergency contact to be reached in the event of the employee’s arrest.</w:t>
      </w:r>
    </w:p>
    <w:p w14:paraId="278F456C" w14:textId="77777777" w:rsidR="006F3B2F" w:rsidRPr="00880D36" w:rsidRDefault="006F3B2F" w:rsidP="006F3B2F">
      <w:pPr>
        <w:pStyle w:val="Heading3"/>
        <w:shd w:val="clear" w:color="auto" w:fill="FFFFFF"/>
        <w:spacing w:before="0"/>
        <w:rPr>
          <w:rFonts w:ascii="Aptos" w:hAnsi="Aptos"/>
          <w:color w:val="292929"/>
          <w:spacing w:val="3"/>
          <w:sz w:val="22"/>
          <w:szCs w:val="22"/>
        </w:rPr>
      </w:pPr>
    </w:p>
    <w:p w14:paraId="6F0A5360" w14:textId="5E8B7834" w:rsidR="00E754E0" w:rsidRPr="00880D36" w:rsidRDefault="00E754E0" w:rsidP="006F3B2F">
      <w:pPr>
        <w:pStyle w:val="Heading3"/>
        <w:shd w:val="clear" w:color="auto" w:fill="FFFFFF"/>
        <w:spacing w:before="0"/>
        <w:rPr>
          <w:rFonts w:ascii="Aptos" w:hAnsi="Aptos"/>
          <w:b/>
          <w:bCs/>
          <w:color w:val="auto"/>
          <w:spacing w:val="3"/>
          <w:sz w:val="22"/>
          <w:szCs w:val="22"/>
        </w:rPr>
      </w:pPr>
      <w:r w:rsidRPr="00880D36">
        <w:rPr>
          <w:rFonts w:ascii="Aptos" w:hAnsi="Aptos"/>
          <w:b/>
          <w:bCs/>
          <w:color w:val="auto"/>
          <w:spacing w:val="3"/>
          <w:sz w:val="22"/>
          <w:szCs w:val="22"/>
        </w:rPr>
        <w:t>Notice Requirements and Covered Employees</w:t>
      </w:r>
    </w:p>
    <w:p w14:paraId="7A2D7266" w14:textId="77777777" w:rsidR="00E754E0" w:rsidRPr="00880D36" w:rsidRDefault="00E754E0" w:rsidP="006F3B2F">
      <w:pPr>
        <w:pStyle w:val="NormalWeb"/>
        <w:shd w:val="clear" w:color="auto" w:fill="FFFFFF"/>
        <w:spacing w:before="0" w:beforeAutospacing="0" w:after="0" w:afterAutospacing="0"/>
        <w:rPr>
          <w:rFonts w:ascii="Aptos" w:hAnsi="Aptos"/>
          <w:spacing w:val="3"/>
          <w:sz w:val="22"/>
          <w:szCs w:val="22"/>
        </w:rPr>
      </w:pPr>
      <w:r w:rsidRPr="00880D36">
        <w:rPr>
          <w:rFonts w:ascii="Aptos" w:hAnsi="Aptos"/>
          <w:spacing w:val="3"/>
          <w:sz w:val="22"/>
          <w:szCs w:val="22"/>
        </w:rPr>
        <w:t>Employers should provide updated notices annually thereafter, and to new employees upon hire. Employers must provide the notice in the appropriate language depending on the employee. English is sufficient for any language not provided in a template notice. The law covers all current employees.</w:t>
      </w:r>
    </w:p>
    <w:p w14:paraId="5AFB91E4" w14:textId="77777777" w:rsidR="00F30FA7" w:rsidRPr="00880D36" w:rsidRDefault="00F30FA7" w:rsidP="006F3B2F">
      <w:pPr>
        <w:pStyle w:val="NormalWeb"/>
        <w:shd w:val="clear" w:color="auto" w:fill="FFFFFF"/>
        <w:spacing w:before="0" w:beforeAutospacing="0" w:after="0" w:afterAutospacing="0"/>
        <w:rPr>
          <w:rFonts w:ascii="Aptos" w:hAnsi="Aptos"/>
          <w:spacing w:val="3"/>
          <w:sz w:val="22"/>
          <w:szCs w:val="22"/>
        </w:rPr>
      </w:pPr>
    </w:p>
    <w:p w14:paraId="5468422E" w14:textId="67DDD877" w:rsidR="00F30FA7" w:rsidRPr="00880D36" w:rsidRDefault="00F30FA7" w:rsidP="00F30FA7">
      <w:pPr>
        <w:pStyle w:val="NormalWeb"/>
        <w:shd w:val="clear" w:color="auto" w:fill="FFFFFF"/>
        <w:spacing w:before="0" w:beforeAutospacing="0" w:after="0" w:afterAutospacing="0"/>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Pr="00880D36">
        <w:rPr>
          <w:rFonts w:ascii="Aptos" w:hAnsi="Aptos"/>
          <w:b/>
          <w:bCs/>
          <w:sz w:val="22"/>
          <w:szCs w:val="22"/>
          <w:shd w:val="clear" w:color="auto" w:fill="FFFFFF"/>
          <w:lang w:val="en"/>
        </w:rPr>
        <w:t xml:space="preserve">Increased Minimum Wages – Eff </w:t>
      </w:r>
      <w:r w:rsidRPr="00880D36">
        <w:rPr>
          <w:rFonts w:ascii="Aptos" w:hAnsi="Aptos"/>
          <w:b/>
          <w:bCs/>
          <w:color w:val="C00000"/>
          <w:sz w:val="22"/>
          <w:szCs w:val="22"/>
          <w:shd w:val="clear" w:color="auto" w:fill="FFFFFF"/>
          <w:lang w:val="en"/>
        </w:rPr>
        <w:t>Jan 1, 2026</w:t>
      </w:r>
    </w:p>
    <w:p w14:paraId="5E553869" w14:textId="0A6FA672" w:rsidR="00592263" w:rsidRPr="00880D36" w:rsidRDefault="00592263" w:rsidP="00592263">
      <w:pPr>
        <w:rPr>
          <w:rFonts w:ascii="Aptos" w:hAnsi="Aptos"/>
          <w:sz w:val="22"/>
          <w:szCs w:val="22"/>
          <w:shd w:val="clear" w:color="auto" w:fill="FFFFFF"/>
        </w:rPr>
      </w:pPr>
      <w:bookmarkStart w:id="11" w:name="_Hlk213072415"/>
      <w:r w:rsidRPr="00880D36">
        <w:rPr>
          <w:rFonts w:ascii="Aptos" w:hAnsi="Aptos"/>
          <w:sz w:val="22"/>
          <w:szCs w:val="22"/>
          <w:shd w:val="clear" w:color="auto" w:fill="FFFFFF"/>
        </w:rPr>
        <w:t>The standard state minimum wage will increase to $16.90 per hour. This will also increase the minimum salary threshold for exempt employees to $70,304 per year. Employers covered by local or industry-specific minimum wages that are higher must comply with those rates.</w:t>
      </w:r>
    </w:p>
    <w:p w14:paraId="0E02CF1A" w14:textId="77777777" w:rsidR="00D922D6" w:rsidRPr="00880D36" w:rsidRDefault="00D922D6" w:rsidP="00D922D6">
      <w:pPr>
        <w:rPr>
          <w:rFonts w:ascii="Aptos" w:hAnsi="Aptos"/>
          <w:sz w:val="22"/>
          <w:szCs w:val="22"/>
          <w:shd w:val="clear" w:color="auto" w:fill="FFFFFF"/>
          <w:lang w:val="en"/>
        </w:rPr>
      </w:pPr>
    </w:p>
    <w:p w14:paraId="1FB3D7B9" w14:textId="78511E88" w:rsidR="00592263" w:rsidRPr="00880D36" w:rsidRDefault="00592263" w:rsidP="00592263">
      <w:pPr>
        <w:rPr>
          <w:rFonts w:ascii="Aptos" w:hAnsi="Aptos"/>
          <w:sz w:val="22"/>
          <w:szCs w:val="22"/>
          <w:shd w:val="clear" w:color="auto" w:fill="FFFFFF"/>
        </w:rPr>
      </w:pPr>
      <w:r w:rsidRPr="00880D36">
        <w:rPr>
          <w:rFonts w:ascii="Aptos" w:hAnsi="Aptos"/>
          <w:sz w:val="22"/>
          <w:szCs w:val="22"/>
          <w:u w:val="single"/>
          <w:shd w:val="clear" w:color="auto" w:fill="FFFFFF"/>
        </w:rPr>
        <w:t>LOCAL MINIMUM WAGES</w:t>
      </w:r>
      <w:r w:rsidRPr="00880D36">
        <w:rPr>
          <w:rFonts w:ascii="Aptos" w:hAnsi="Aptos"/>
          <w:sz w:val="22"/>
          <w:szCs w:val="22"/>
          <w:shd w:val="clear" w:color="auto" w:fill="FFFFFF"/>
        </w:rPr>
        <w:br/>
        <w:t xml:space="preserve">The hourly minimum wage in these jurisdictions will increase as follows. If a locality has not yet announced its 2026 rate, TBD (to be determined) appears. </w:t>
      </w:r>
    </w:p>
    <w:p w14:paraId="5167928C"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Belmont: $18.95</w:t>
      </w:r>
    </w:p>
    <w:p w14:paraId="0D6DE37F"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Burlingame: $17.86</w:t>
      </w:r>
    </w:p>
    <w:p w14:paraId="4BBD426C"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Cupertino: $18.70</w:t>
      </w:r>
    </w:p>
    <w:p w14:paraId="36AA076C"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lastRenderedPageBreak/>
        <w:t>Daly City: $17.50</w:t>
      </w:r>
    </w:p>
    <w:p w14:paraId="33EB7A13"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East Palo Alto: $17.90</w:t>
      </w:r>
    </w:p>
    <w:p w14:paraId="6BB6FB73"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El Cerrito: $18.82</w:t>
      </w:r>
    </w:p>
    <w:p w14:paraId="65D94EBB"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Foster City: $17.85</w:t>
      </w:r>
    </w:p>
    <w:p w14:paraId="5CAE41C2"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Half Moon Bay: $17.91</w:t>
      </w:r>
    </w:p>
    <w:p w14:paraId="241DA9E9"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Hayward (25 or fewer): $16.90 (state rate)</w:t>
      </w:r>
      <w:r w:rsidRPr="00880D36">
        <w:rPr>
          <w:rFonts w:ascii="Aptos" w:hAnsi="Aptos"/>
          <w:sz w:val="22"/>
          <w:szCs w:val="22"/>
          <w:shd w:val="clear" w:color="auto" w:fill="FFFFFF"/>
        </w:rPr>
        <w:br/>
        <w:t>Hayward (26 or more): $17.79</w:t>
      </w:r>
    </w:p>
    <w:p w14:paraId="210C21D8"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Los Altos: $18.70</w:t>
      </w:r>
    </w:p>
    <w:p w14:paraId="697B18E8"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Menlo Park: $17.55</w:t>
      </w:r>
    </w:p>
    <w:p w14:paraId="32777A63"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Mountain View: $19.70</w:t>
      </w:r>
    </w:p>
    <w:p w14:paraId="2C9EF657"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Novato (25 or fewer employees): $16.90</w:t>
      </w:r>
      <w:r w:rsidRPr="00880D36">
        <w:rPr>
          <w:rFonts w:ascii="Aptos" w:hAnsi="Aptos"/>
          <w:sz w:val="22"/>
          <w:szCs w:val="22"/>
          <w:shd w:val="clear" w:color="auto" w:fill="FFFFFF"/>
        </w:rPr>
        <w:br/>
        <w:t>Novato (26–99 employees): $17.46</w:t>
      </w:r>
      <w:r w:rsidRPr="00880D36">
        <w:rPr>
          <w:rFonts w:ascii="Aptos" w:hAnsi="Aptos"/>
          <w:sz w:val="22"/>
          <w:szCs w:val="22"/>
          <w:shd w:val="clear" w:color="auto" w:fill="FFFFFF"/>
        </w:rPr>
        <w:br/>
        <w:t>Novato (100 or more employees): $17.73</w:t>
      </w:r>
    </w:p>
    <w:p w14:paraId="695D414B"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Oakland: TBD</w:t>
      </w:r>
      <w:r w:rsidRPr="00880D36">
        <w:rPr>
          <w:rFonts w:ascii="Aptos" w:hAnsi="Aptos"/>
          <w:sz w:val="22"/>
          <w:szCs w:val="22"/>
          <w:shd w:val="clear" w:color="auto" w:fill="FFFFFF"/>
        </w:rPr>
        <w:br/>
        <w:t>Oakland (hotels with health benefits): TBD</w:t>
      </w:r>
      <w:r w:rsidRPr="00880D36">
        <w:rPr>
          <w:rFonts w:ascii="Aptos" w:hAnsi="Aptos"/>
          <w:sz w:val="22"/>
          <w:szCs w:val="22"/>
          <w:shd w:val="clear" w:color="auto" w:fill="FFFFFF"/>
        </w:rPr>
        <w:br/>
        <w:t>Oakland (hotels without health benefits): TBD</w:t>
      </w:r>
    </w:p>
    <w:p w14:paraId="399EC458"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Palo Alto: $18.70</w:t>
      </w:r>
    </w:p>
    <w:p w14:paraId="1ADF459A"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Petaluma: $18.31</w:t>
      </w:r>
    </w:p>
    <w:p w14:paraId="027DF26D"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Redwood City: $18.65</w:t>
      </w:r>
    </w:p>
    <w:p w14:paraId="34C9EC08"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Richmond (with benefits): $17.68</w:t>
      </w:r>
      <w:r w:rsidRPr="00880D36">
        <w:rPr>
          <w:rFonts w:ascii="Aptos" w:hAnsi="Aptos"/>
          <w:sz w:val="22"/>
          <w:szCs w:val="22"/>
          <w:shd w:val="clear" w:color="auto" w:fill="FFFFFF"/>
        </w:rPr>
        <w:br/>
        <w:t>Richmond (without benefits): $19.18</w:t>
      </w:r>
    </w:p>
    <w:p w14:paraId="4170BDBC"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San Carlos: $17.75</w:t>
      </w:r>
    </w:p>
    <w:p w14:paraId="1D2BA313"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San Diego: $17.75</w:t>
      </w:r>
    </w:p>
    <w:p w14:paraId="2E1BD836"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San Jose: $18.45</w:t>
      </w:r>
    </w:p>
    <w:p w14:paraId="7D424DF4"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San Mateo City: $18.60</w:t>
      </w:r>
    </w:p>
    <w:p w14:paraId="73B58EA3"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San Mateo County (unincorporated areas): $17.95</w:t>
      </w:r>
    </w:p>
    <w:p w14:paraId="172DECF1"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Santa Clara City: $18.70</w:t>
      </w:r>
    </w:p>
    <w:p w14:paraId="57E7986A"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Santa Rosa: $18.21</w:t>
      </w:r>
    </w:p>
    <w:p w14:paraId="6ACF038E"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Sonoma City (25 or fewer employees): $17.38</w:t>
      </w:r>
      <w:r w:rsidRPr="00880D36">
        <w:rPr>
          <w:rFonts w:ascii="Aptos" w:hAnsi="Aptos"/>
          <w:sz w:val="22"/>
          <w:szCs w:val="22"/>
          <w:shd w:val="clear" w:color="auto" w:fill="FFFFFF"/>
        </w:rPr>
        <w:br/>
        <w:t>Sonoma City (26 or more employees): $18.47</w:t>
      </w:r>
    </w:p>
    <w:p w14:paraId="22C851C1"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South San Francisco: $18.15</w:t>
      </w:r>
    </w:p>
    <w:p w14:paraId="79F513A1" w14:textId="77777777" w:rsidR="00592263" w:rsidRPr="00880D36" w:rsidRDefault="00592263" w:rsidP="00592263">
      <w:pPr>
        <w:rPr>
          <w:rFonts w:ascii="Aptos" w:hAnsi="Aptos"/>
          <w:sz w:val="22"/>
          <w:szCs w:val="22"/>
          <w:shd w:val="clear" w:color="auto" w:fill="FFFFFF"/>
        </w:rPr>
      </w:pPr>
      <w:r w:rsidRPr="00880D36">
        <w:rPr>
          <w:rFonts w:ascii="Aptos" w:hAnsi="Aptos"/>
          <w:sz w:val="22"/>
          <w:szCs w:val="22"/>
          <w:shd w:val="clear" w:color="auto" w:fill="FFFFFF"/>
        </w:rPr>
        <w:t>Sunnyvale: $19.50</w:t>
      </w:r>
    </w:p>
    <w:p w14:paraId="257EB468" w14:textId="63D00AE2" w:rsidR="00592263" w:rsidRPr="00880D36" w:rsidRDefault="00592263" w:rsidP="00D922D6">
      <w:pPr>
        <w:rPr>
          <w:rFonts w:ascii="Aptos" w:hAnsi="Aptos"/>
          <w:sz w:val="22"/>
          <w:szCs w:val="22"/>
          <w:shd w:val="clear" w:color="auto" w:fill="FFFFFF"/>
        </w:rPr>
      </w:pPr>
      <w:r w:rsidRPr="00880D36">
        <w:rPr>
          <w:rFonts w:ascii="Aptos" w:hAnsi="Aptos"/>
          <w:sz w:val="22"/>
          <w:szCs w:val="22"/>
          <w:shd w:val="clear" w:color="auto" w:fill="FFFFFF"/>
        </w:rPr>
        <w:t>West Hollywood (non-hotel employees): $20.25</w:t>
      </w:r>
    </w:p>
    <w:p w14:paraId="285809F0" w14:textId="77777777" w:rsidR="00F30FA7" w:rsidRPr="00880D36" w:rsidRDefault="00F30FA7" w:rsidP="00D922D6">
      <w:pPr>
        <w:rPr>
          <w:rFonts w:ascii="Aptos" w:hAnsi="Aptos"/>
          <w:b/>
          <w:bCs/>
          <w:color w:val="C00000"/>
          <w:sz w:val="22"/>
          <w:szCs w:val="22"/>
          <w:shd w:val="clear" w:color="auto" w:fill="FFFFFF"/>
          <w:lang w:val="en"/>
        </w:rPr>
      </w:pPr>
    </w:p>
    <w:p w14:paraId="7E1E65F7" w14:textId="76FA56A0" w:rsidR="004D664E" w:rsidRPr="00880D36" w:rsidRDefault="00B74AA9" w:rsidP="00D922D6">
      <w:pPr>
        <w:jc w:val="center"/>
        <w:rPr>
          <w:rFonts w:ascii="Aptos" w:hAnsi="Aptos"/>
          <w:b/>
          <w:bCs/>
          <w:color w:val="2E74B5" w:themeColor="accent5" w:themeShade="BF"/>
          <w:sz w:val="22"/>
          <w:szCs w:val="22"/>
          <w:shd w:val="clear" w:color="auto" w:fill="FFFFFF"/>
          <w:lang w:val="en"/>
        </w:rPr>
      </w:pPr>
      <w:r w:rsidRPr="00880D36">
        <w:rPr>
          <w:rFonts w:ascii="Aptos" w:hAnsi="Aptos"/>
          <w:b/>
          <w:bCs/>
          <w:color w:val="C00000"/>
          <w:sz w:val="22"/>
          <w:szCs w:val="22"/>
          <w:shd w:val="clear" w:color="auto" w:fill="FFFFFF"/>
          <w:lang w:val="en"/>
        </w:rPr>
        <w:t>Reminder:</w:t>
      </w:r>
      <w:r w:rsidR="004D664E" w:rsidRPr="00880D36">
        <w:rPr>
          <w:rFonts w:ascii="Aptos" w:hAnsi="Aptos"/>
          <w:b/>
          <w:bCs/>
          <w:color w:val="C00000"/>
          <w:sz w:val="22"/>
          <w:szCs w:val="22"/>
          <w:shd w:val="clear" w:color="auto" w:fill="FFFFFF"/>
          <w:lang w:val="en"/>
        </w:rPr>
        <w:t xml:space="preserve"> </w:t>
      </w:r>
      <w:r w:rsidR="004D664E" w:rsidRPr="00880D36">
        <w:rPr>
          <w:rFonts w:ascii="Aptos" w:hAnsi="Aptos"/>
          <w:b/>
          <w:bCs/>
          <w:sz w:val="22"/>
          <w:szCs w:val="22"/>
          <w:shd w:val="clear" w:color="auto" w:fill="FFFFFF"/>
          <w:lang w:val="en"/>
        </w:rPr>
        <w:t xml:space="preserve">State Increases Computer Professional Exemption Wage Rate – </w:t>
      </w:r>
      <w:r w:rsidR="004D664E" w:rsidRPr="00880D36">
        <w:rPr>
          <w:rFonts w:ascii="Aptos" w:hAnsi="Aptos"/>
          <w:b/>
          <w:bCs/>
          <w:color w:val="C00000"/>
          <w:sz w:val="22"/>
          <w:szCs w:val="22"/>
          <w:shd w:val="clear" w:color="auto" w:fill="FFFFFF"/>
          <w:lang w:val="en"/>
        </w:rPr>
        <w:t>Jan 1, 2026</w:t>
      </w:r>
    </w:p>
    <w:p w14:paraId="0E0ECD3D" w14:textId="4BA52DA8" w:rsidR="004D664E" w:rsidRPr="00880D36" w:rsidRDefault="004D664E" w:rsidP="00563C7F">
      <w:p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rPr>
        <w:t>Each year, the California Department of Industrial Relations (DIR) sets the compensation threshold for the California computer professional exemption. </w:t>
      </w:r>
      <w:bookmarkStart w:id="12" w:name="_ftnref1"/>
      <w:r w:rsidRPr="00880D36">
        <w:rPr>
          <w:rFonts w:ascii="Aptos" w:hAnsi="Aptos"/>
          <w:color w:val="2E74B5" w:themeColor="accent5" w:themeShade="BF"/>
          <w:sz w:val="22"/>
          <w:szCs w:val="22"/>
          <w:shd w:val="clear" w:color="auto" w:fill="FFFFFF"/>
        </w:rPr>
        <w:fldChar w:fldCharType="begin"/>
      </w:r>
      <w:r w:rsidRPr="00880D36">
        <w:rPr>
          <w:rFonts w:ascii="Aptos" w:hAnsi="Aptos"/>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"_ftn1"</w:instrText>
      </w:r>
      <w:r w:rsidRPr="00880D36">
        <w:rPr>
          <w:rFonts w:ascii="Aptos" w:hAnsi="Aptos"/>
          <w:color w:val="2E74B5" w:themeColor="accent5" w:themeShade="BF"/>
          <w:sz w:val="22"/>
          <w:szCs w:val="22"/>
          <w:shd w:val="clear" w:color="auto" w:fill="FFFFFF"/>
        </w:rPr>
      </w:r>
      <w:r w:rsidRPr="00880D36">
        <w:rPr>
          <w:rFonts w:ascii="Aptos" w:hAnsi="Aptos"/>
          <w:color w:val="2E74B5" w:themeColor="accent5" w:themeShade="BF"/>
          <w:sz w:val="22"/>
          <w:szCs w:val="22"/>
          <w:shd w:val="clear" w:color="auto" w:fill="FFFFFF"/>
        </w:rPr>
        <w:fldChar w:fldCharType="separate"/>
      </w:r>
      <w:r w:rsidRPr="00880D36">
        <w:rPr>
          <w:rStyle w:val="Hyperlink"/>
          <w:rFonts w:ascii="Aptos" w:hAnsi="Aptos"/>
          <w:sz w:val="22"/>
          <w:szCs w:val="22"/>
          <w:shd w:val="clear" w:color="auto" w:fill="FFFFFF"/>
        </w:rPr>
        <w:t>[1]</w:t>
      </w:r>
      <w:r w:rsidRPr="00880D36">
        <w:rPr>
          <w:rFonts w:ascii="Aptos" w:hAnsi="Aptos"/>
          <w:color w:val="2E74B5" w:themeColor="accent5" w:themeShade="BF"/>
          <w:sz w:val="22"/>
          <w:szCs w:val="22"/>
          <w:shd w:val="clear" w:color="auto" w:fill="FFFFFF"/>
          <w:lang w:val="en"/>
        </w:rPr>
        <w:fldChar w:fldCharType="end"/>
      </w:r>
      <w:bookmarkEnd w:id="12"/>
      <w:r w:rsidRPr="00880D36">
        <w:rPr>
          <w:rFonts w:ascii="Aptos" w:hAnsi="Aptos"/>
          <w:color w:val="2E74B5" w:themeColor="accent5" w:themeShade="BF"/>
          <w:sz w:val="22"/>
          <w:szCs w:val="22"/>
          <w:shd w:val="clear" w:color="auto" w:fill="FFFFFF"/>
        </w:rPr>
        <w:t>, </w:t>
      </w:r>
      <w:bookmarkStart w:id="13" w:name="_ftnref2"/>
      <w:r w:rsidRPr="00880D36">
        <w:rPr>
          <w:rFonts w:ascii="Aptos" w:hAnsi="Aptos"/>
          <w:color w:val="2E74B5" w:themeColor="accent5" w:themeShade="BF"/>
          <w:sz w:val="22"/>
          <w:szCs w:val="22"/>
          <w:shd w:val="clear" w:color="auto" w:fill="FFFFFF"/>
        </w:rPr>
        <w:fldChar w:fldCharType="begin"/>
      </w:r>
      <w:r w:rsidRPr="00880D36">
        <w:rPr>
          <w:rFonts w:ascii="Aptos" w:hAnsi="Aptos"/>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"_ftn2"</w:instrText>
      </w:r>
      <w:r w:rsidRPr="00880D36">
        <w:rPr>
          <w:rFonts w:ascii="Aptos" w:hAnsi="Aptos"/>
          <w:color w:val="2E74B5" w:themeColor="accent5" w:themeShade="BF"/>
          <w:sz w:val="22"/>
          <w:szCs w:val="22"/>
          <w:shd w:val="clear" w:color="auto" w:fill="FFFFFF"/>
        </w:rPr>
      </w:r>
      <w:r w:rsidRPr="00880D36">
        <w:rPr>
          <w:rFonts w:ascii="Aptos" w:hAnsi="Aptos"/>
          <w:color w:val="2E74B5" w:themeColor="accent5" w:themeShade="BF"/>
          <w:sz w:val="22"/>
          <w:szCs w:val="22"/>
          <w:shd w:val="clear" w:color="auto" w:fill="FFFFFF"/>
        </w:rPr>
        <w:fldChar w:fldCharType="separate"/>
      </w:r>
      <w:r w:rsidRPr="00880D36">
        <w:rPr>
          <w:rStyle w:val="Hyperlink"/>
          <w:rFonts w:ascii="Aptos" w:hAnsi="Aptos"/>
          <w:sz w:val="22"/>
          <w:szCs w:val="22"/>
          <w:shd w:val="clear" w:color="auto" w:fill="FFFFFF"/>
        </w:rPr>
        <w:t>[2]</w:t>
      </w:r>
      <w:r w:rsidRPr="00880D36">
        <w:rPr>
          <w:rFonts w:ascii="Aptos" w:hAnsi="Aptos"/>
          <w:color w:val="2E74B5" w:themeColor="accent5" w:themeShade="BF"/>
          <w:sz w:val="22"/>
          <w:szCs w:val="22"/>
          <w:shd w:val="clear" w:color="auto" w:fill="FFFFFF"/>
          <w:lang w:val="en"/>
        </w:rPr>
        <w:fldChar w:fldCharType="end"/>
      </w:r>
      <w:bookmarkEnd w:id="13"/>
      <w:r w:rsidRPr="00880D36">
        <w:rPr>
          <w:rFonts w:ascii="Aptos" w:hAnsi="Aptos"/>
          <w:color w:val="2E74B5" w:themeColor="accent5" w:themeShade="BF"/>
          <w:sz w:val="22"/>
          <w:szCs w:val="22"/>
          <w:shd w:val="clear" w:color="auto" w:fill="FFFFFF"/>
        </w:rPr>
        <w:t> </w:t>
      </w:r>
      <w:r w:rsidRPr="00880D36">
        <w:rPr>
          <w:rFonts w:ascii="Aptos" w:hAnsi="Aptos"/>
          <w:sz w:val="22"/>
          <w:szCs w:val="22"/>
          <w:shd w:val="clear" w:color="auto" w:fill="FFFFFF"/>
        </w:rPr>
        <w:t>On October 28, 2025, the DIR published a </w:t>
      </w:r>
      <w:hyperlink r:id="rId34" w:tgtFrame="_blank" w:history="1">
        <w:r w:rsidRPr="00880D36">
          <w:rPr>
            <w:rStyle w:val="Hyperlink"/>
            <w:rFonts w:ascii="Aptos" w:hAnsi="Aptos"/>
            <w:sz w:val="22"/>
            <w:szCs w:val="22"/>
            <w:shd w:val="clear" w:color="auto" w:fill="FFFFFF"/>
          </w:rPr>
          <w:t>memo</w:t>
        </w:r>
      </w:hyperlink>
      <w:r w:rsidRPr="00880D36">
        <w:rPr>
          <w:rFonts w:ascii="Aptos" w:hAnsi="Aptos"/>
          <w:color w:val="2E74B5" w:themeColor="accent5" w:themeShade="BF"/>
          <w:sz w:val="22"/>
          <w:szCs w:val="22"/>
          <w:shd w:val="clear" w:color="auto" w:fill="FFFFFF"/>
        </w:rPr>
        <w:t> </w:t>
      </w:r>
      <w:r w:rsidRPr="00880D36">
        <w:rPr>
          <w:rFonts w:ascii="Aptos" w:hAnsi="Aptos"/>
          <w:sz w:val="22"/>
          <w:szCs w:val="22"/>
          <w:shd w:val="clear" w:color="auto" w:fill="FFFFFF"/>
        </w:rPr>
        <w:t>increasing the compensation threshold to $122,573.13 annually ($10,214.44 monthly), or an hourly wage of $58.85. </w:t>
      </w:r>
      <w:bookmarkStart w:id="14" w:name="_ftnref3"/>
      <w:r w:rsidRPr="00880D36">
        <w:rPr>
          <w:rFonts w:ascii="Aptos" w:hAnsi="Aptos"/>
          <w:color w:val="2E74B5" w:themeColor="accent5" w:themeShade="BF"/>
          <w:sz w:val="22"/>
          <w:szCs w:val="22"/>
          <w:shd w:val="clear" w:color="auto" w:fill="FFFFFF"/>
        </w:rPr>
        <w:fldChar w:fldCharType="begin"/>
      </w:r>
      <w:r w:rsidRPr="00880D36">
        <w:rPr>
          <w:rFonts w:ascii="Aptos" w:hAnsi="Aptos"/>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"_ftn3"</w:instrText>
      </w:r>
      <w:r w:rsidRPr="00880D36">
        <w:rPr>
          <w:rFonts w:ascii="Aptos" w:hAnsi="Aptos"/>
          <w:color w:val="2E74B5" w:themeColor="accent5" w:themeShade="BF"/>
          <w:sz w:val="22"/>
          <w:szCs w:val="22"/>
          <w:shd w:val="clear" w:color="auto" w:fill="FFFFFF"/>
        </w:rPr>
      </w:r>
      <w:r w:rsidRPr="00880D36">
        <w:rPr>
          <w:rFonts w:ascii="Aptos" w:hAnsi="Aptos"/>
          <w:color w:val="2E74B5" w:themeColor="accent5" w:themeShade="BF"/>
          <w:sz w:val="22"/>
          <w:szCs w:val="22"/>
          <w:shd w:val="clear" w:color="auto" w:fill="FFFFFF"/>
        </w:rPr>
        <w:fldChar w:fldCharType="separate"/>
      </w:r>
      <w:r w:rsidRPr="00880D36">
        <w:rPr>
          <w:rStyle w:val="Hyperlink"/>
          <w:rFonts w:ascii="Aptos" w:hAnsi="Aptos"/>
          <w:sz w:val="22"/>
          <w:szCs w:val="22"/>
          <w:shd w:val="clear" w:color="auto" w:fill="FFFFFF"/>
        </w:rPr>
        <w:t>[3]</w:t>
      </w:r>
      <w:r w:rsidRPr="00880D36">
        <w:rPr>
          <w:rFonts w:ascii="Aptos" w:hAnsi="Aptos"/>
          <w:color w:val="2E74B5" w:themeColor="accent5" w:themeShade="BF"/>
          <w:sz w:val="22"/>
          <w:szCs w:val="22"/>
          <w:shd w:val="clear" w:color="auto" w:fill="FFFFFF"/>
          <w:lang w:val="en"/>
        </w:rPr>
        <w:fldChar w:fldCharType="end"/>
      </w:r>
      <w:bookmarkEnd w:id="14"/>
      <w:r w:rsidRPr="00880D36">
        <w:rPr>
          <w:rFonts w:ascii="Aptos" w:hAnsi="Aptos"/>
          <w:color w:val="2E74B5" w:themeColor="accent5" w:themeShade="BF"/>
          <w:sz w:val="22"/>
          <w:szCs w:val="22"/>
          <w:shd w:val="clear" w:color="auto" w:fill="FFFFFF"/>
        </w:rPr>
        <w:t> </w:t>
      </w:r>
      <w:r w:rsidRPr="00880D36">
        <w:rPr>
          <w:rFonts w:ascii="Aptos" w:hAnsi="Aptos"/>
          <w:sz w:val="22"/>
          <w:szCs w:val="22"/>
          <w:shd w:val="clear" w:color="auto" w:fill="FFFFFF"/>
        </w:rPr>
        <w:t>These new rates are set to take effect on January 1, 2026. This reflects an increase of 3.3% over 2025 rates and aligns with inflation rates over the last year as measured by the California Consumer Price Index (CPI). </w:t>
      </w:r>
      <w:bookmarkStart w:id="15" w:name="_ftnref4"/>
      <w:r w:rsidRPr="00880D36">
        <w:rPr>
          <w:rFonts w:ascii="Aptos" w:hAnsi="Aptos"/>
          <w:color w:val="2E74B5" w:themeColor="accent5" w:themeShade="BF"/>
          <w:sz w:val="22"/>
          <w:szCs w:val="22"/>
          <w:shd w:val="clear" w:color="auto" w:fill="FFFFFF"/>
        </w:rPr>
        <w:fldChar w:fldCharType="begin"/>
      </w:r>
      <w:r w:rsidRPr="00880D36">
        <w:rPr>
          <w:rFonts w:ascii="Aptos" w:hAnsi="Aptos"/>
          <w:color w:val="2E74B5" w:themeColor="accent5" w:themeShade="BF"/>
          <w:sz w:val="22"/>
          <w:szCs w:val="22"/>
          <w:shd w:val="clear" w:color="auto" w:fill="FFFFFF"/>
        </w:rPr>
        <w:instrText>HYPERLINK "https://www.jdsupra.com/legalnews/california-announces-2026-increase-in-8352548/?origin=CEG&amp;utm_source=CEG&amp;utm_medium=email&amp;utm_campaign=CustomEmailDigest&amp;utm_term=jds-article&amp;utm_content=article-link" \l "_ftn4"</w:instrText>
      </w:r>
      <w:r w:rsidRPr="00880D36">
        <w:rPr>
          <w:rFonts w:ascii="Aptos" w:hAnsi="Aptos"/>
          <w:color w:val="2E74B5" w:themeColor="accent5" w:themeShade="BF"/>
          <w:sz w:val="22"/>
          <w:szCs w:val="22"/>
          <w:shd w:val="clear" w:color="auto" w:fill="FFFFFF"/>
        </w:rPr>
      </w:r>
      <w:r w:rsidRPr="00880D36">
        <w:rPr>
          <w:rFonts w:ascii="Aptos" w:hAnsi="Aptos"/>
          <w:color w:val="2E74B5" w:themeColor="accent5" w:themeShade="BF"/>
          <w:sz w:val="22"/>
          <w:szCs w:val="22"/>
          <w:shd w:val="clear" w:color="auto" w:fill="FFFFFF"/>
        </w:rPr>
        <w:fldChar w:fldCharType="separate"/>
      </w:r>
      <w:r w:rsidRPr="00880D36">
        <w:rPr>
          <w:rStyle w:val="Hyperlink"/>
          <w:rFonts w:ascii="Aptos" w:hAnsi="Aptos"/>
          <w:sz w:val="22"/>
          <w:szCs w:val="22"/>
          <w:shd w:val="clear" w:color="auto" w:fill="FFFFFF"/>
        </w:rPr>
        <w:t>[4]</w:t>
      </w:r>
      <w:r w:rsidRPr="00880D36">
        <w:rPr>
          <w:rFonts w:ascii="Aptos" w:hAnsi="Aptos"/>
          <w:color w:val="2E74B5" w:themeColor="accent5" w:themeShade="BF"/>
          <w:sz w:val="22"/>
          <w:szCs w:val="22"/>
          <w:shd w:val="clear" w:color="auto" w:fill="FFFFFF"/>
          <w:lang w:val="en"/>
        </w:rPr>
        <w:fldChar w:fldCharType="end"/>
      </w:r>
      <w:bookmarkEnd w:id="15"/>
    </w:p>
    <w:p w14:paraId="22098D51" w14:textId="672FEA8B" w:rsidR="004D664E" w:rsidRPr="00880D36" w:rsidRDefault="004D664E" w:rsidP="00563C7F">
      <w:pPr>
        <w:rPr>
          <w:rFonts w:ascii="Aptos" w:hAnsi="Aptos"/>
          <w:sz w:val="22"/>
          <w:szCs w:val="22"/>
          <w:shd w:val="clear" w:color="auto" w:fill="FFFFFF"/>
        </w:rPr>
      </w:pPr>
      <w:r w:rsidRPr="00880D36">
        <w:rPr>
          <w:rFonts w:ascii="Aptos" w:hAnsi="Aptos"/>
          <w:sz w:val="22"/>
          <w:szCs w:val="22"/>
          <w:shd w:val="clear" w:color="auto" w:fill="FFFFFF"/>
        </w:rPr>
        <w:t>California employers must ensure that compensation rates for computer professionals meet new compensation thresholds as of January 1, 2026.</w:t>
      </w:r>
    </w:p>
    <w:p w14:paraId="05521D33" w14:textId="77777777" w:rsidR="00BB27DA" w:rsidRPr="00880D36" w:rsidRDefault="00BB27DA" w:rsidP="00BB27DA">
      <w:pPr>
        <w:rPr>
          <w:rFonts w:ascii="Aptos" w:hAnsi="Aptos"/>
          <w:sz w:val="22"/>
          <w:szCs w:val="22"/>
          <w:shd w:val="clear" w:color="auto" w:fill="FFFFFF"/>
        </w:rPr>
      </w:pPr>
    </w:p>
    <w:p w14:paraId="3A36DF95" w14:textId="77777777" w:rsidR="00BB27DA" w:rsidRPr="00880D36" w:rsidRDefault="00BB27DA" w:rsidP="00BB27DA">
      <w:pPr>
        <w:rPr>
          <w:rFonts w:ascii="Aptos" w:hAnsi="Aptos"/>
          <w:sz w:val="22"/>
          <w:szCs w:val="22"/>
          <w:shd w:val="clear" w:color="auto" w:fill="FFFFFF"/>
        </w:rPr>
      </w:pPr>
      <w:r w:rsidRPr="00880D36">
        <w:rPr>
          <w:rFonts w:ascii="Aptos" w:hAnsi="Aptos"/>
          <w:sz w:val="22"/>
          <w:szCs w:val="22"/>
          <w:shd w:val="clear" w:color="auto" w:fill="FFFFFF"/>
        </w:rPr>
        <w:t>On January 1, 2026, California’s minimum wage will increase from $16.50 to $16.90 per hour.</w:t>
      </w:r>
    </w:p>
    <w:p w14:paraId="662C177E" w14:textId="77777777" w:rsidR="00BB27DA" w:rsidRPr="00880D36" w:rsidRDefault="00BB27DA" w:rsidP="00BB27DA">
      <w:pPr>
        <w:rPr>
          <w:rFonts w:ascii="Aptos" w:hAnsi="Aptos"/>
          <w:sz w:val="22"/>
          <w:szCs w:val="22"/>
          <w:shd w:val="clear" w:color="auto" w:fill="FFFFFF"/>
        </w:rPr>
      </w:pPr>
    </w:p>
    <w:p w14:paraId="448E17BD" w14:textId="77777777" w:rsidR="00BB27DA" w:rsidRPr="00880D36" w:rsidRDefault="00BB27DA" w:rsidP="00BB27DA">
      <w:pPr>
        <w:rPr>
          <w:rFonts w:ascii="Aptos" w:hAnsi="Aptos"/>
          <w:sz w:val="22"/>
          <w:szCs w:val="22"/>
          <w:shd w:val="clear" w:color="auto" w:fill="FFFFFF"/>
        </w:rPr>
      </w:pPr>
      <w:r w:rsidRPr="00880D36">
        <w:rPr>
          <w:rFonts w:ascii="Aptos" w:hAnsi="Aptos"/>
          <w:sz w:val="22"/>
          <w:szCs w:val="22"/>
          <w:shd w:val="clear" w:color="auto" w:fill="FFFFFF"/>
        </w:rPr>
        <w:t xml:space="preserve">Certain industries in the state of California, such as fast food and healthcare, are subject to </w:t>
      </w:r>
      <w:hyperlink r:id="rId35" w:history="1">
        <w:r w:rsidRPr="00880D36">
          <w:rPr>
            <w:rStyle w:val="Hyperlink"/>
            <w:rFonts w:ascii="Aptos" w:hAnsi="Aptos"/>
            <w:sz w:val="22"/>
            <w:szCs w:val="22"/>
            <w:shd w:val="clear" w:color="auto" w:fill="FFFFFF"/>
          </w:rPr>
          <w:t>higher minimum wage thresholds than the state’s minimum wage</w:t>
        </w:r>
      </w:hyperlink>
      <w:r w:rsidRPr="00880D36">
        <w:rPr>
          <w:rFonts w:ascii="Aptos" w:hAnsi="Aptos"/>
          <w:sz w:val="22"/>
          <w:szCs w:val="22"/>
          <w:shd w:val="clear" w:color="auto" w:fill="FFFFFF"/>
        </w:rPr>
        <w:t>. Fast food workers currently earn a minimum of $20 per hour. The healthcare worker’s minimum wage is based on a tiered system, which is higher than the state’s minimum wage, and which is set to increase on July 1, 2026.</w:t>
      </w:r>
    </w:p>
    <w:p w14:paraId="1A3174C5" w14:textId="77777777" w:rsidR="00BB27DA" w:rsidRPr="00880D36" w:rsidRDefault="00BB27DA" w:rsidP="00BB27DA">
      <w:pPr>
        <w:rPr>
          <w:rFonts w:ascii="Aptos" w:hAnsi="Aptos"/>
          <w:sz w:val="22"/>
          <w:szCs w:val="22"/>
          <w:shd w:val="clear" w:color="auto" w:fill="FFFFFF"/>
        </w:rPr>
      </w:pPr>
    </w:p>
    <w:p w14:paraId="557F94FE" w14:textId="5CFF917C" w:rsidR="00F0097B" w:rsidRPr="00880D36" w:rsidRDefault="00BB27DA" w:rsidP="00563C7F">
      <w:pPr>
        <w:rPr>
          <w:rFonts w:ascii="Aptos" w:hAnsi="Aptos"/>
          <w:sz w:val="22"/>
          <w:szCs w:val="22"/>
          <w:shd w:val="clear" w:color="auto" w:fill="FFFFFF"/>
        </w:rPr>
      </w:pPr>
      <w:r w:rsidRPr="00880D36">
        <w:rPr>
          <w:rFonts w:ascii="Aptos" w:hAnsi="Aptos"/>
          <w:sz w:val="22"/>
          <w:szCs w:val="22"/>
          <w:shd w:val="clear" w:color="auto" w:fill="FFFFFF"/>
        </w:rPr>
        <w:lastRenderedPageBreak/>
        <w:t xml:space="preserve">A myriad of additional </w:t>
      </w:r>
      <w:r w:rsidRPr="00880D36">
        <w:rPr>
          <w:rFonts w:ascii="Aptos" w:hAnsi="Aptos"/>
          <w:b/>
          <w:bCs/>
          <w:sz w:val="22"/>
          <w:szCs w:val="22"/>
          <w:shd w:val="clear" w:color="auto" w:fill="FFFFFF"/>
        </w:rPr>
        <w:t>Local &amp; County Minimum Wages</w:t>
      </w:r>
      <w:r w:rsidRPr="00880D36">
        <w:rPr>
          <w:rFonts w:ascii="Aptos" w:hAnsi="Aptos"/>
          <w:sz w:val="22"/>
          <w:szCs w:val="22"/>
          <w:shd w:val="clear" w:color="auto" w:fill="FFFFFF"/>
        </w:rPr>
        <w:t xml:space="preserve"> are also being updated. Access the provided CA Dept of Industrial Relations provided resource </w:t>
      </w:r>
      <w:hyperlink r:id="rId36" w:anchor="s-2" w:history="1">
        <w:r w:rsidRPr="00880D36">
          <w:rPr>
            <w:rStyle w:val="Hyperlink"/>
            <w:rFonts w:ascii="Aptos" w:hAnsi="Aptos"/>
            <w:sz w:val="22"/>
            <w:szCs w:val="22"/>
            <w:shd w:val="clear" w:color="auto" w:fill="FFFFFF"/>
          </w:rPr>
          <w:t>HERE</w:t>
        </w:r>
      </w:hyperlink>
    </w:p>
    <w:p w14:paraId="2E1B3ECE" w14:textId="77777777" w:rsidR="004D664E" w:rsidRPr="00880D36" w:rsidRDefault="004D664E" w:rsidP="00563C7F">
      <w:pPr>
        <w:rPr>
          <w:rFonts w:ascii="Aptos" w:hAnsi="Aptos"/>
          <w:b/>
          <w:bCs/>
          <w:color w:val="2E74B5" w:themeColor="accent5" w:themeShade="BF"/>
          <w:sz w:val="22"/>
          <w:szCs w:val="22"/>
          <w:shd w:val="clear" w:color="auto" w:fill="FFFFFF"/>
          <w:lang w:val="en"/>
        </w:rPr>
      </w:pPr>
    </w:p>
    <w:p w14:paraId="2D9E1519" w14:textId="23E45CA8" w:rsidR="00364DC5" w:rsidRPr="00880D36" w:rsidRDefault="00B74AA9" w:rsidP="00364DC5">
      <w:pPr>
        <w:jc w:val="center"/>
        <w:rPr>
          <w:rFonts w:ascii="Aptos" w:hAnsi="Aptos"/>
          <w:b/>
          <w:bCs/>
          <w:color w:val="2E74B5" w:themeColor="accent5" w:themeShade="BF"/>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00364DC5" w:rsidRPr="00880D36">
        <w:rPr>
          <w:rFonts w:ascii="Aptos" w:hAnsi="Aptos"/>
          <w:b/>
          <w:bCs/>
          <w:sz w:val="22"/>
          <w:szCs w:val="22"/>
          <w:shd w:val="clear" w:color="auto" w:fill="FFFFFF"/>
          <w:lang w:val="en"/>
        </w:rPr>
        <w:t>State Adds Leave Rights</w:t>
      </w:r>
      <w:r w:rsidR="0018151B" w:rsidRPr="00880D36">
        <w:rPr>
          <w:rFonts w:ascii="Aptos" w:hAnsi="Aptos"/>
          <w:b/>
          <w:bCs/>
          <w:sz w:val="22"/>
          <w:szCs w:val="22"/>
          <w:shd w:val="clear" w:color="auto" w:fill="FFFFFF"/>
          <w:lang w:val="en"/>
        </w:rPr>
        <w:t xml:space="preserve">: </w:t>
      </w:r>
      <w:r w:rsidR="00364DC5" w:rsidRPr="00880D36">
        <w:rPr>
          <w:rFonts w:ascii="Aptos" w:hAnsi="Aptos"/>
          <w:b/>
          <w:bCs/>
          <w:sz w:val="22"/>
          <w:szCs w:val="22"/>
          <w:shd w:val="clear" w:color="auto" w:fill="FFFFFF"/>
          <w:lang w:val="en"/>
        </w:rPr>
        <w:t>Jurors</w:t>
      </w:r>
      <w:r w:rsidR="0018151B" w:rsidRPr="00880D36">
        <w:rPr>
          <w:rFonts w:ascii="Aptos" w:hAnsi="Aptos"/>
          <w:b/>
          <w:bCs/>
          <w:sz w:val="22"/>
          <w:szCs w:val="22"/>
          <w:shd w:val="clear" w:color="auto" w:fill="FFFFFF"/>
          <w:lang w:val="en"/>
        </w:rPr>
        <w:t>,</w:t>
      </w:r>
      <w:r w:rsidR="00364DC5" w:rsidRPr="00880D36">
        <w:rPr>
          <w:rFonts w:ascii="Aptos" w:hAnsi="Aptos"/>
          <w:b/>
          <w:bCs/>
          <w:sz w:val="22"/>
          <w:szCs w:val="22"/>
          <w:shd w:val="clear" w:color="auto" w:fill="FFFFFF"/>
          <w:lang w:val="en"/>
        </w:rPr>
        <w:t xml:space="preserve"> Witnesses</w:t>
      </w:r>
      <w:r w:rsidR="0018151B" w:rsidRPr="00880D36">
        <w:rPr>
          <w:rFonts w:ascii="Aptos" w:hAnsi="Aptos"/>
          <w:b/>
          <w:bCs/>
          <w:sz w:val="22"/>
          <w:szCs w:val="22"/>
          <w:shd w:val="clear" w:color="auto" w:fill="FFFFFF"/>
          <w:lang w:val="en"/>
        </w:rPr>
        <w:t xml:space="preserve"> &amp; </w:t>
      </w:r>
      <w:r w:rsidR="0057452C" w:rsidRPr="00880D36">
        <w:rPr>
          <w:rFonts w:ascii="Aptos" w:hAnsi="Aptos"/>
          <w:b/>
          <w:bCs/>
          <w:sz w:val="22"/>
          <w:szCs w:val="22"/>
          <w:shd w:val="clear" w:color="auto" w:fill="FFFFFF"/>
          <w:lang w:val="en"/>
        </w:rPr>
        <w:t>Crime Victims</w:t>
      </w:r>
      <w:r w:rsidR="00364DC5" w:rsidRPr="00880D36">
        <w:rPr>
          <w:rFonts w:ascii="Aptos" w:hAnsi="Aptos"/>
          <w:b/>
          <w:bCs/>
          <w:sz w:val="22"/>
          <w:szCs w:val="22"/>
          <w:shd w:val="clear" w:color="auto" w:fill="FFFFFF"/>
          <w:lang w:val="en"/>
        </w:rPr>
        <w:t xml:space="preserve"> – </w:t>
      </w:r>
      <w:r w:rsidR="00364DC5" w:rsidRPr="00880D36">
        <w:rPr>
          <w:rFonts w:ascii="Aptos" w:hAnsi="Aptos"/>
          <w:b/>
          <w:bCs/>
          <w:color w:val="C00000"/>
          <w:sz w:val="22"/>
          <w:szCs w:val="22"/>
          <w:shd w:val="clear" w:color="auto" w:fill="FFFFFF"/>
          <w:lang w:val="en"/>
        </w:rPr>
        <w:t>Oct 1, 2025 &amp; Jan 1, 2026</w:t>
      </w:r>
    </w:p>
    <w:p w14:paraId="78B8CED5" w14:textId="612CB855" w:rsidR="00364DC5" w:rsidRPr="00880D36" w:rsidRDefault="00364DC5" w:rsidP="00364DC5">
      <w:pPr>
        <w:rPr>
          <w:rFonts w:ascii="Aptos" w:hAnsi="Aptos"/>
          <w:sz w:val="22"/>
          <w:szCs w:val="22"/>
        </w:rPr>
      </w:pPr>
      <w:r w:rsidRPr="00880D36">
        <w:rPr>
          <w:rFonts w:ascii="Aptos" w:hAnsi="Aptos"/>
          <w:b/>
          <w:bCs/>
          <w:sz w:val="22"/>
          <w:szCs w:val="22"/>
        </w:rPr>
        <w:t xml:space="preserve">Overview: </w:t>
      </w:r>
      <w:r w:rsidRPr="00880D36">
        <w:rPr>
          <w:rFonts w:ascii="Aptos" w:hAnsi="Aptos"/>
          <w:sz w:val="22"/>
          <w:szCs w:val="22"/>
        </w:rPr>
        <w:t xml:space="preserve">Victim, juror and witness leave may qualify under the paid sick leave law starting </w:t>
      </w:r>
      <w:r w:rsidRPr="00880D36">
        <w:rPr>
          <w:rFonts w:ascii="Aptos" w:hAnsi="Aptos"/>
          <w:color w:val="C00000"/>
          <w:sz w:val="22"/>
          <w:szCs w:val="22"/>
        </w:rPr>
        <w:t>January 1, 2026</w:t>
      </w:r>
    </w:p>
    <w:p w14:paraId="0E55BC06" w14:textId="77777777" w:rsidR="00364DC5" w:rsidRPr="00880D36" w:rsidRDefault="00364DC5" w:rsidP="00364DC5">
      <w:pPr>
        <w:rPr>
          <w:rFonts w:ascii="Aptos" w:hAnsi="Aptos"/>
          <w:sz w:val="22"/>
          <w:szCs w:val="22"/>
        </w:rPr>
      </w:pPr>
    </w:p>
    <w:p w14:paraId="5BE9AF4F" w14:textId="6F9907F2" w:rsidR="00364DC5" w:rsidRPr="00880D36" w:rsidRDefault="00364DC5" w:rsidP="00364DC5">
      <w:pPr>
        <w:rPr>
          <w:rFonts w:ascii="Aptos" w:hAnsi="Aptos"/>
          <w:sz w:val="22"/>
          <w:szCs w:val="22"/>
        </w:rPr>
      </w:pPr>
      <w:r w:rsidRPr="00880D36">
        <w:rPr>
          <w:rFonts w:ascii="Aptos" w:hAnsi="Aptos"/>
          <w:sz w:val="22"/>
          <w:szCs w:val="22"/>
        </w:rPr>
        <w:t xml:space="preserve">California has </w:t>
      </w:r>
      <w:hyperlink r:id="rId37" w:history="1">
        <w:r w:rsidRPr="00880D36">
          <w:rPr>
            <w:rStyle w:val="Hyperlink"/>
            <w:rFonts w:ascii="Aptos" w:hAnsi="Aptos"/>
            <w:sz w:val="22"/>
            <w:szCs w:val="22"/>
          </w:rPr>
          <w:t>amended</w:t>
        </w:r>
      </w:hyperlink>
      <w:r w:rsidRPr="00880D36">
        <w:rPr>
          <w:rFonts w:ascii="Aptos" w:hAnsi="Aptos"/>
          <w:sz w:val="22"/>
          <w:szCs w:val="22"/>
        </w:rPr>
        <w:t xml:space="preserve"> the state’s nondiscrimination laws to expand the laws’ robust employee leave rights for </w:t>
      </w:r>
      <w:r w:rsidR="004D7028" w:rsidRPr="00880D36">
        <w:rPr>
          <w:rFonts w:ascii="Aptos" w:hAnsi="Aptos"/>
          <w:sz w:val="22"/>
          <w:szCs w:val="22"/>
        </w:rPr>
        <w:t xml:space="preserve">crime </w:t>
      </w:r>
      <w:r w:rsidRPr="00880D36">
        <w:rPr>
          <w:rFonts w:ascii="Aptos" w:hAnsi="Aptos"/>
          <w:sz w:val="22"/>
          <w:szCs w:val="22"/>
        </w:rPr>
        <w:t>victims</w:t>
      </w:r>
      <w:r w:rsidR="00FC70BE" w:rsidRPr="00880D36">
        <w:rPr>
          <w:rFonts w:ascii="Aptos" w:hAnsi="Aptos"/>
          <w:sz w:val="22"/>
          <w:szCs w:val="22"/>
        </w:rPr>
        <w:t xml:space="preserve"> (AB 2499) </w:t>
      </w:r>
      <w:r w:rsidRPr="00880D36">
        <w:rPr>
          <w:rFonts w:ascii="Aptos" w:hAnsi="Aptos"/>
          <w:sz w:val="22"/>
          <w:szCs w:val="22"/>
        </w:rPr>
        <w:t>. The amendments also added paid sick leave rights under the California Healthy Workplaces, Healthy Families Act for victims, jurors and witnesses.</w:t>
      </w:r>
    </w:p>
    <w:p w14:paraId="5CCDF0B6" w14:textId="77777777" w:rsidR="00364DC5" w:rsidRPr="00880D36" w:rsidRDefault="00364DC5" w:rsidP="00364DC5">
      <w:pPr>
        <w:rPr>
          <w:rFonts w:ascii="Aptos" w:hAnsi="Aptos"/>
          <w:sz w:val="22"/>
          <w:szCs w:val="22"/>
        </w:rPr>
      </w:pPr>
    </w:p>
    <w:p w14:paraId="335A3B6C" w14:textId="2A1AAB9F" w:rsidR="00364DC5" w:rsidRPr="00880D36" w:rsidRDefault="00364DC5" w:rsidP="00364DC5">
      <w:pPr>
        <w:pStyle w:val="BodyText"/>
        <w:jc w:val="left"/>
        <w:rPr>
          <w:rFonts w:ascii="Aptos" w:hAnsi="Aptos"/>
          <w:color w:val="auto"/>
          <w:sz w:val="22"/>
          <w:szCs w:val="22"/>
        </w:rPr>
      </w:pPr>
      <w:r w:rsidRPr="00880D36">
        <w:rPr>
          <w:rFonts w:ascii="Aptos" w:hAnsi="Aptos"/>
          <w:color w:val="auto"/>
          <w:sz w:val="22"/>
          <w:szCs w:val="22"/>
        </w:rPr>
        <w:t xml:space="preserve">California’s Government Code already prohibits all employers from discharging, discriminating or retaliating against employees who take unpaid time off to serve as a juror or witness or to seek certain services as victims of qualifying acts of violence. </w:t>
      </w:r>
    </w:p>
    <w:p w14:paraId="47CF4AA2" w14:textId="0483121B" w:rsidR="00364DC5" w:rsidRPr="00880D36" w:rsidRDefault="00364DC5" w:rsidP="00364DC5">
      <w:pPr>
        <w:pStyle w:val="BodyText"/>
        <w:jc w:val="left"/>
        <w:rPr>
          <w:rFonts w:ascii="Aptos" w:hAnsi="Aptos"/>
          <w:color w:val="auto"/>
          <w:sz w:val="22"/>
          <w:szCs w:val="22"/>
        </w:rPr>
      </w:pPr>
      <w:r w:rsidRPr="00880D36">
        <w:rPr>
          <w:rFonts w:ascii="Aptos" w:hAnsi="Aptos"/>
          <w:color w:val="auto"/>
          <w:sz w:val="22"/>
          <w:szCs w:val="22"/>
        </w:rPr>
        <w:t>Effective Jan. 1, 2026, the prohibition is expanded to protect employees who are victims of specific crimes (or whose family member is a victim) from taking time off to attend judicial proceedings related to those crimes. The judicial proceedings include, but are not limited to, delinquency proceedings, post-arrest release decisions, pleas, sentencings, postconviction release decisions or any proceeding where a right of the employee is an issue.</w:t>
      </w:r>
    </w:p>
    <w:p w14:paraId="3BEADF08" w14:textId="675AE75A" w:rsidR="00364DC5" w:rsidRPr="00880D36" w:rsidRDefault="00364DC5" w:rsidP="00364DC5">
      <w:pPr>
        <w:pStyle w:val="BodyText"/>
        <w:jc w:val="left"/>
        <w:rPr>
          <w:rFonts w:ascii="Aptos" w:hAnsi="Aptos"/>
          <w:color w:val="auto"/>
          <w:sz w:val="22"/>
          <w:szCs w:val="22"/>
        </w:rPr>
      </w:pPr>
      <w:r w:rsidRPr="00880D36">
        <w:rPr>
          <w:rFonts w:ascii="Aptos" w:hAnsi="Aptos"/>
          <w:color w:val="auto"/>
          <w:sz w:val="22"/>
          <w:szCs w:val="22"/>
        </w:rPr>
        <w:t>The new prohibition applies to victims (and family members) of serious or violent felonies, theft or embezzlement, or direct or threatened physical, psychological or financial harm as a result of the attempt or commission of the following: vehicular manslaughter while intoxicated, felony child abuse likely to produce great bodily harm or death, assault resulting in the death of a child under 8 years of age, felony domestic violence, felony physical abuse of an elder or dependent adult, felony stalking, solicitation for murder, a serious felony, hit-and-run causing death or injury, felony driving under the influence causing injury, and sexual assault.</w:t>
      </w:r>
    </w:p>
    <w:p w14:paraId="6B908B46" w14:textId="2AECDA9E" w:rsidR="00364DC5" w:rsidRPr="00880D36" w:rsidRDefault="00364DC5" w:rsidP="00364DC5">
      <w:pPr>
        <w:pStyle w:val="BodyText"/>
        <w:jc w:val="left"/>
        <w:rPr>
          <w:rFonts w:ascii="Aptos" w:hAnsi="Aptos"/>
          <w:color w:val="auto"/>
          <w:sz w:val="22"/>
          <w:szCs w:val="22"/>
        </w:rPr>
      </w:pPr>
      <w:r w:rsidRPr="00880D36">
        <w:rPr>
          <w:rFonts w:ascii="Aptos" w:hAnsi="Aptos"/>
          <w:color w:val="auto"/>
          <w:sz w:val="22"/>
          <w:szCs w:val="22"/>
        </w:rPr>
        <w:t xml:space="preserve">Effective </w:t>
      </w:r>
      <w:r w:rsidRPr="00880D36">
        <w:rPr>
          <w:rFonts w:ascii="Aptos" w:hAnsi="Aptos"/>
          <w:b/>
          <w:bCs/>
          <w:color w:val="auto"/>
          <w:sz w:val="22"/>
          <w:szCs w:val="22"/>
        </w:rPr>
        <w:t>Oct. 1, 2025</w:t>
      </w:r>
      <w:r w:rsidRPr="00880D36">
        <w:rPr>
          <w:rFonts w:ascii="Aptos" w:hAnsi="Aptos"/>
          <w:color w:val="auto"/>
          <w:sz w:val="22"/>
          <w:szCs w:val="22"/>
        </w:rPr>
        <w:t xml:space="preserve">, the right to use paid sick leave under the Healthy Workplaces, Healthy Families Act applies to the </w:t>
      </w:r>
      <w:r w:rsidRPr="00880D36">
        <w:rPr>
          <w:rFonts w:ascii="Aptos" w:hAnsi="Aptos"/>
          <w:b/>
          <w:bCs/>
          <w:color w:val="auto"/>
          <w:sz w:val="22"/>
          <w:szCs w:val="22"/>
        </w:rPr>
        <w:t>juror and witness leaves</w:t>
      </w:r>
      <w:r w:rsidRPr="00880D36">
        <w:rPr>
          <w:rFonts w:ascii="Aptos" w:hAnsi="Aptos"/>
          <w:color w:val="auto"/>
          <w:sz w:val="22"/>
          <w:szCs w:val="22"/>
        </w:rPr>
        <w:t xml:space="preserve"> provided in the nondiscrimination law as well. The amendments clarify that victims of qualified acts of violence may also use paid sick leave under the law.</w:t>
      </w:r>
    </w:p>
    <w:p w14:paraId="6C222915" w14:textId="0AB689AE" w:rsidR="00364DC5" w:rsidRPr="00880D36" w:rsidRDefault="00364DC5" w:rsidP="00CA7D8A">
      <w:pPr>
        <w:pStyle w:val="BodyText"/>
        <w:spacing w:after="0" w:line="240" w:lineRule="auto"/>
        <w:jc w:val="left"/>
        <w:rPr>
          <w:rFonts w:ascii="Aptos" w:hAnsi="Aptos"/>
          <w:color w:val="C00000"/>
          <w:sz w:val="22"/>
          <w:szCs w:val="22"/>
        </w:rPr>
      </w:pPr>
      <w:r w:rsidRPr="00880D36">
        <w:rPr>
          <w:rFonts w:ascii="Aptos" w:hAnsi="Aptos"/>
          <w:color w:val="auto"/>
          <w:sz w:val="22"/>
          <w:szCs w:val="22"/>
        </w:rPr>
        <w:t xml:space="preserve">Employees may use available vacation, personal leave, paid sick leave or comp time during the otherwise unpaid leave described above that takes effect </w:t>
      </w:r>
      <w:r w:rsidRPr="00880D36">
        <w:rPr>
          <w:rFonts w:ascii="Aptos" w:hAnsi="Aptos"/>
          <w:b/>
          <w:bCs/>
          <w:color w:val="C00000"/>
          <w:sz w:val="22"/>
          <w:szCs w:val="22"/>
        </w:rPr>
        <w:t>Jan. 1, 2026.</w:t>
      </w:r>
      <w:r w:rsidRPr="00880D36">
        <w:rPr>
          <w:rFonts w:ascii="Aptos" w:hAnsi="Aptos"/>
          <w:color w:val="C00000"/>
          <w:sz w:val="22"/>
          <w:szCs w:val="22"/>
        </w:rPr>
        <w:t xml:space="preserve"> </w:t>
      </w:r>
    </w:p>
    <w:p w14:paraId="25AFFECD" w14:textId="77777777" w:rsidR="00CA7D8A" w:rsidRPr="00880D36" w:rsidRDefault="00CA7D8A" w:rsidP="00CA7D8A">
      <w:pPr>
        <w:pStyle w:val="BodyText"/>
        <w:spacing w:after="0" w:line="240" w:lineRule="auto"/>
        <w:jc w:val="left"/>
        <w:rPr>
          <w:rFonts w:ascii="Aptos" w:hAnsi="Aptos"/>
          <w:sz w:val="22"/>
          <w:szCs w:val="22"/>
        </w:rPr>
      </w:pPr>
    </w:p>
    <w:p w14:paraId="7B01982D" w14:textId="323AFDA0" w:rsidR="00364DC5" w:rsidRPr="00880D36" w:rsidRDefault="00B74AA9" w:rsidP="00CA7D8A">
      <w:pPr>
        <w:pStyle w:val="BodyText"/>
        <w:spacing w:after="0" w:line="240" w:lineRule="auto"/>
        <w:jc w:val="center"/>
        <w:rPr>
          <w:rFonts w:ascii="Aptos" w:hAnsi="Aptos"/>
          <w:sz w:val="22"/>
          <w:szCs w:val="22"/>
        </w:rPr>
      </w:pPr>
      <w:r w:rsidRPr="00880D36">
        <w:rPr>
          <w:rFonts w:ascii="Aptos" w:hAnsi="Aptos"/>
          <w:b/>
          <w:bCs/>
          <w:color w:val="C00000"/>
          <w:sz w:val="22"/>
          <w:szCs w:val="22"/>
          <w:shd w:val="clear" w:color="auto" w:fill="FFFFFF"/>
          <w:lang w:val="en"/>
        </w:rPr>
        <w:t xml:space="preserve">Reminder: </w:t>
      </w:r>
      <w:r w:rsidR="00364DC5" w:rsidRPr="00880D36">
        <w:rPr>
          <w:rFonts w:ascii="Aptos" w:hAnsi="Aptos"/>
          <w:b/>
          <w:bCs/>
          <w:color w:val="C00000"/>
          <w:sz w:val="22"/>
          <w:szCs w:val="22"/>
          <w:shd w:val="clear" w:color="auto" w:fill="FFFFFF"/>
          <w:lang w:val="en"/>
        </w:rPr>
        <w:t xml:space="preserve"> </w:t>
      </w:r>
      <w:r w:rsidR="00364DC5" w:rsidRPr="00880D36">
        <w:rPr>
          <w:rFonts w:ascii="Aptos" w:hAnsi="Aptos"/>
          <w:b/>
          <w:bCs/>
          <w:color w:val="auto"/>
          <w:sz w:val="22"/>
          <w:szCs w:val="22"/>
          <w:shd w:val="clear" w:color="auto" w:fill="FFFFFF"/>
          <w:lang w:val="en"/>
        </w:rPr>
        <w:t xml:space="preserve">State Amends </w:t>
      </w:r>
      <w:r w:rsidR="002D7F36" w:rsidRPr="00880D36">
        <w:rPr>
          <w:rFonts w:ascii="Aptos" w:hAnsi="Aptos"/>
          <w:b/>
          <w:bCs/>
          <w:color w:val="auto"/>
          <w:sz w:val="22"/>
          <w:szCs w:val="22"/>
          <w:shd w:val="clear" w:color="auto" w:fill="FFFFFF"/>
          <w:lang w:val="en"/>
        </w:rPr>
        <w:t xml:space="preserve">Annual </w:t>
      </w:r>
      <w:r w:rsidR="00364DC5" w:rsidRPr="00880D36">
        <w:rPr>
          <w:rFonts w:ascii="Aptos" w:hAnsi="Aptos"/>
          <w:b/>
          <w:bCs/>
          <w:color w:val="auto"/>
          <w:sz w:val="22"/>
          <w:szCs w:val="22"/>
          <w:shd w:val="clear" w:color="auto" w:fill="FFFFFF"/>
          <w:lang w:val="en"/>
        </w:rPr>
        <w:t xml:space="preserve">Pay Data Reporting Requirements – </w:t>
      </w:r>
      <w:r w:rsidR="00364DC5" w:rsidRPr="00880D36">
        <w:rPr>
          <w:rFonts w:ascii="Aptos" w:hAnsi="Aptos"/>
          <w:b/>
          <w:bCs/>
          <w:color w:val="C00000"/>
          <w:sz w:val="22"/>
          <w:szCs w:val="22"/>
          <w:shd w:val="clear" w:color="auto" w:fill="FFFFFF"/>
          <w:lang w:val="en"/>
        </w:rPr>
        <w:t>Jan 1, 2026 &amp; 2027</w:t>
      </w:r>
    </w:p>
    <w:p w14:paraId="277647B9" w14:textId="3E16AD12" w:rsidR="00364DC5" w:rsidRPr="00880D36" w:rsidRDefault="00364DC5" w:rsidP="002D7F36">
      <w:pPr>
        <w:rPr>
          <w:rFonts w:ascii="Aptos" w:hAnsi="Aptos"/>
          <w:sz w:val="22"/>
          <w:szCs w:val="22"/>
        </w:rPr>
      </w:pPr>
      <w:r w:rsidRPr="00880D36">
        <w:rPr>
          <w:rFonts w:ascii="Aptos" w:hAnsi="Aptos"/>
          <w:sz w:val="22"/>
          <w:szCs w:val="22"/>
        </w:rPr>
        <w:t xml:space="preserve">On Oct. 13, 2025, California </w:t>
      </w:r>
      <w:hyperlink r:id="rId38" w:history="1">
        <w:r w:rsidRPr="00880D36">
          <w:rPr>
            <w:rStyle w:val="Hyperlink"/>
            <w:rFonts w:ascii="Aptos" w:hAnsi="Aptos"/>
            <w:sz w:val="22"/>
            <w:szCs w:val="22"/>
          </w:rPr>
          <w:t>amended</w:t>
        </w:r>
      </w:hyperlink>
      <w:r w:rsidRPr="00880D36">
        <w:rPr>
          <w:rFonts w:ascii="Aptos" w:hAnsi="Aptos"/>
          <w:sz w:val="22"/>
          <w:szCs w:val="22"/>
        </w:rPr>
        <w:t xml:space="preserve"> the California Fair Employment and Housing Act’s (FEHA) pay data reporting requirements to </w:t>
      </w:r>
      <w:r w:rsidRPr="00880D36">
        <w:rPr>
          <w:rFonts w:ascii="Aptos" w:hAnsi="Aptos"/>
          <w:b/>
          <w:bCs/>
          <w:sz w:val="22"/>
          <w:szCs w:val="22"/>
        </w:rPr>
        <w:t>modify storage requirements</w:t>
      </w:r>
      <w:r w:rsidRPr="00880D36">
        <w:rPr>
          <w:rFonts w:ascii="Aptos" w:hAnsi="Aptos"/>
          <w:sz w:val="22"/>
          <w:szCs w:val="22"/>
        </w:rPr>
        <w:t xml:space="preserve"> and impose mandatory </w:t>
      </w:r>
      <w:r w:rsidRPr="00880D36">
        <w:rPr>
          <w:rFonts w:ascii="Aptos" w:hAnsi="Aptos"/>
          <w:b/>
          <w:bCs/>
          <w:sz w:val="22"/>
          <w:szCs w:val="22"/>
        </w:rPr>
        <w:t>penalties</w:t>
      </w:r>
      <w:r w:rsidRPr="00880D36">
        <w:rPr>
          <w:rFonts w:ascii="Aptos" w:hAnsi="Aptos"/>
          <w:sz w:val="22"/>
          <w:szCs w:val="22"/>
        </w:rPr>
        <w:t xml:space="preserve">, effective </w:t>
      </w:r>
      <w:r w:rsidRPr="00880D36">
        <w:rPr>
          <w:rFonts w:ascii="Aptos" w:hAnsi="Aptos"/>
          <w:b/>
          <w:bCs/>
          <w:color w:val="C00000"/>
          <w:sz w:val="22"/>
          <w:szCs w:val="22"/>
        </w:rPr>
        <w:t>Jan. 1, 2026</w:t>
      </w:r>
      <w:r w:rsidRPr="00880D36">
        <w:rPr>
          <w:rFonts w:ascii="Aptos" w:hAnsi="Aptos"/>
          <w:sz w:val="22"/>
          <w:szCs w:val="22"/>
        </w:rPr>
        <w:t xml:space="preserve">, and to increase the number of </w:t>
      </w:r>
      <w:r w:rsidRPr="00880D36">
        <w:rPr>
          <w:rFonts w:ascii="Aptos" w:hAnsi="Aptos"/>
          <w:b/>
          <w:bCs/>
          <w:sz w:val="22"/>
          <w:szCs w:val="22"/>
        </w:rPr>
        <w:t>job categories</w:t>
      </w:r>
      <w:r w:rsidRPr="00880D36">
        <w:rPr>
          <w:rFonts w:ascii="Aptos" w:hAnsi="Aptos"/>
          <w:sz w:val="22"/>
          <w:szCs w:val="22"/>
        </w:rPr>
        <w:t xml:space="preserve">, effective </w:t>
      </w:r>
      <w:r w:rsidRPr="00880D36">
        <w:rPr>
          <w:rFonts w:ascii="Aptos" w:hAnsi="Aptos"/>
          <w:b/>
          <w:bCs/>
          <w:sz w:val="22"/>
          <w:szCs w:val="22"/>
        </w:rPr>
        <w:t>Jan. 1, 2027</w:t>
      </w:r>
      <w:r w:rsidR="002D7F36" w:rsidRPr="00880D36">
        <w:rPr>
          <w:rFonts w:ascii="Aptos" w:hAnsi="Aptos"/>
          <w:sz w:val="22"/>
          <w:szCs w:val="22"/>
        </w:rPr>
        <w:t>, for employers with 100 or more total employees (with at least 1 employees or workers hired through labor contractors in the state).</w:t>
      </w:r>
    </w:p>
    <w:p w14:paraId="4E0D578D" w14:textId="77777777" w:rsidR="002D7F36" w:rsidRPr="00880D36" w:rsidRDefault="002D7F36" w:rsidP="002D7F36">
      <w:pPr>
        <w:rPr>
          <w:rFonts w:ascii="Aptos" w:hAnsi="Aptos"/>
          <w:sz w:val="22"/>
          <w:szCs w:val="22"/>
        </w:rPr>
      </w:pPr>
    </w:p>
    <w:p w14:paraId="57EE74C2" w14:textId="7A45DDD6" w:rsidR="002D7F36" w:rsidRPr="00880D36" w:rsidRDefault="002D7F36" w:rsidP="002D7F36">
      <w:pPr>
        <w:rPr>
          <w:rFonts w:ascii="Aptos" w:hAnsi="Aptos"/>
          <w:sz w:val="22"/>
          <w:szCs w:val="22"/>
        </w:rPr>
      </w:pPr>
      <w:r w:rsidRPr="00880D36">
        <w:rPr>
          <w:rFonts w:ascii="Aptos" w:hAnsi="Aptos"/>
          <w:sz w:val="22"/>
          <w:szCs w:val="22"/>
        </w:rPr>
        <w:t>This annual workforce pay data report requirements is filed with the California Civil Rights Department (CRD) and  must include the number of employees by race, ethnicity and sex in each of 10 job categories.</w:t>
      </w:r>
    </w:p>
    <w:p w14:paraId="61A5274A" w14:textId="77777777" w:rsidR="002D7F36" w:rsidRPr="00880D36" w:rsidRDefault="002D7F36" w:rsidP="002D7F36">
      <w:pPr>
        <w:rPr>
          <w:rFonts w:ascii="Aptos" w:hAnsi="Aptos"/>
          <w:sz w:val="22"/>
          <w:szCs w:val="22"/>
        </w:rPr>
      </w:pPr>
    </w:p>
    <w:p w14:paraId="5F307654" w14:textId="77777777" w:rsidR="002D7F36" w:rsidRPr="00880D36" w:rsidRDefault="002D7F36" w:rsidP="002D7F36">
      <w:pPr>
        <w:rPr>
          <w:rFonts w:ascii="Aptos" w:hAnsi="Aptos"/>
          <w:sz w:val="22"/>
          <w:szCs w:val="22"/>
        </w:rPr>
      </w:pPr>
      <w:r w:rsidRPr="00880D36">
        <w:rPr>
          <w:rFonts w:ascii="Aptos" w:hAnsi="Aptos"/>
          <w:sz w:val="22"/>
          <w:szCs w:val="22"/>
        </w:rPr>
        <w:t xml:space="preserve">Effective </w:t>
      </w:r>
      <w:r w:rsidRPr="00880D36">
        <w:rPr>
          <w:rFonts w:ascii="Aptos" w:hAnsi="Aptos"/>
          <w:b/>
          <w:bCs/>
          <w:color w:val="C00000"/>
          <w:sz w:val="22"/>
          <w:szCs w:val="22"/>
        </w:rPr>
        <w:t>Jan. 1, 2026</w:t>
      </w:r>
      <w:r w:rsidRPr="00880D36">
        <w:rPr>
          <w:rFonts w:ascii="Aptos" w:hAnsi="Aptos"/>
          <w:sz w:val="22"/>
          <w:szCs w:val="22"/>
        </w:rPr>
        <w:t>:</w:t>
      </w:r>
    </w:p>
    <w:p w14:paraId="61385805" w14:textId="77777777" w:rsidR="002D7F36" w:rsidRPr="00880D36" w:rsidRDefault="002D7F36" w:rsidP="002D7F36">
      <w:pPr>
        <w:pStyle w:val="Bullet"/>
        <w:spacing w:line="240" w:lineRule="auto"/>
        <w:ind w:left="576" w:hanging="288"/>
        <w:rPr>
          <w:rFonts w:ascii="Aptos" w:hAnsi="Aptos"/>
          <w:color w:val="auto"/>
          <w:sz w:val="22"/>
          <w:szCs w:val="22"/>
        </w:rPr>
      </w:pPr>
      <w:r w:rsidRPr="00880D36">
        <w:rPr>
          <w:rFonts w:ascii="Aptos" w:hAnsi="Aptos"/>
          <w:color w:val="auto"/>
          <w:sz w:val="22"/>
          <w:szCs w:val="22"/>
        </w:rPr>
        <w:t>Employers and labor contractors must collect and store demographic data separately from personnel records; and</w:t>
      </w:r>
    </w:p>
    <w:p w14:paraId="49959A0C" w14:textId="77777777" w:rsidR="002D7F36" w:rsidRPr="00880D36" w:rsidRDefault="002D7F36" w:rsidP="002D7F36">
      <w:pPr>
        <w:pStyle w:val="Bullet"/>
        <w:spacing w:line="240" w:lineRule="auto"/>
        <w:ind w:left="576" w:hanging="288"/>
        <w:rPr>
          <w:rFonts w:ascii="Aptos" w:hAnsi="Aptos"/>
          <w:color w:val="auto"/>
          <w:sz w:val="22"/>
          <w:szCs w:val="22"/>
        </w:rPr>
      </w:pPr>
      <w:r w:rsidRPr="00880D36">
        <w:rPr>
          <w:rFonts w:ascii="Aptos" w:hAnsi="Aptos"/>
          <w:color w:val="auto"/>
          <w:sz w:val="22"/>
          <w:szCs w:val="22"/>
        </w:rPr>
        <w:t xml:space="preserve">A court </w:t>
      </w:r>
      <w:r w:rsidRPr="00880D36">
        <w:rPr>
          <w:rFonts w:ascii="Aptos" w:hAnsi="Aptos"/>
          <w:b/>
          <w:bCs/>
          <w:color w:val="auto"/>
          <w:sz w:val="22"/>
          <w:szCs w:val="22"/>
        </w:rPr>
        <w:t xml:space="preserve">must </w:t>
      </w:r>
      <w:r w:rsidRPr="00880D36">
        <w:rPr>
          <w:rFonts w:ascii="Aptos" w:hAnsi="Aptos"/>
          <w:color w:val="auto"/>
          <w:sz w:val="22"/>
          <w:szCs w:val="22"/>
        </w:rPr>
        <w:t>impose a penalty if the CRD requests a penalty be imposed on an employer for failure to file a pay data report. Previously, courts could, but were not required to, impose penalties. However, the penalty amounts ($100 per employee for the first failure and $200 per employee for each subsequent failure) remain the same.</w:t>
      </w:r>
    </w:p>
    <w:p w14:paraId="15A2401E" w14:textId="77777777" w:rsidR="002D7F36" w:rsidRPr="00880D36" w:rsidRDefault="002D7F36" w:rsidP="002D7F36">
      <w:pPr>
        <w:rPr>
          <w:rFonts w:ascii="Aptos" w:hAnsi="Aptos"/>
          <w:sz w:val="22"/>
          <w:szCs w:val="22"/>
        </w:rPr>
      </w:pPr>
    </w:p>
    <w:p w14:paraId="3607AACE" w14:textId="16C71787" w:rsidR="002D7F36" w:rsidRPr="00880D36" w:rsidRDefault="002D7F36" w:rsidP="002D7F36">
      <w:pPr>
        <w:rPr>
          <w:rFonts w:ascii="Aptos" w:hAnsi="Aptos"/>
          <w:sz w:val="22"/>
          <w:szCs w:val="22"/>
        </w:rPr>
      </w:pPr>
      <w:r w:rsidRPr="00880D36">
        <w:rPr>
          <w:rFonts w:ascii="Aptos" w:hAnsi="Aptos"/>
          <w:b/>
          <w:bCs/>
          <w:sz w:val="22"/>
          <w:szCs w:val="22"/>
          <w:highlight w:val="lightGray"/>
        </w:rPr>
        <w:lastRenderedPageBreak/>
        <w:t>Employer Takeaway:</w:t>
      </w:r>
      <w:r w:rsidRPr="00880D36">
        <w:rPr>
          <w:rFonts w:ascii="Aptos" w:hAnsi="Aptos"/>
          <w:sz w:val="22"/>
          <w:szCs w:val="22"/>
        </w:rPr>
        <w:t xml:space="preserve"> Employers may review and update existing workforce data collection and storage practices to ensure such data is separated from personnel records. In addition, employers may consider taking steps now to ensure they are able to report workforce data using the updated job categories when the new categories take effect.  </w:t>
      </w:r>
    </w:p>
    <w:p w14:paraId="5FE56E6D" w14:textId="77777777" w:rsidR="00A83E50" w:rsidRPr="00880D36" w:rsidRDefault="00A83E50" w:rsidP="002D7F36">
      <w:pPr>
        <w:rPr>
          <w:rFonts w:ascii="Aptos" w:hAnsi="Aptos"/>
          <w:sz w:val="22"/>
          <w:szCs w:val="22"/>
        </w:rPr>
      </w:pPr>
    </w:p>
    <w:p w14:paraId="60800248" w14:textId="0070A160" w:rsidR="00FE514D" w:rsidRPr="00880D36" w:rsidRDefault="00B74AA9" w:rsidP="00FE514D">
      <w:pPr>
        <w:pStyle w:val="BodyText"/>
        <w:spacing w:after="0" w:line="240" w:lineRule="auto"/>
        <w:jc w:val="center"/>
        <w:rPr>
          <w:rFonts w:ascii="Aptos" w:hAnsi="Aptos"/>
          <w:sz w:val="22"/>
          <w:szCs w:val="22"/>
        </w:rPr>
      </w:pPr>
      <w:r w:rsidRPr="00880D36">
        <w:rPr>
          <w:rFonts w:ascii="Aptos" w:hAnsi="Aptos"/>
          <w:b/>
          <w:bCs/>
          <w:color w:val="C00000"/>
          <w:sz w:val="22"/>
          <w:szCs w:val="22"/>
          <w:shd w:val="clear" w:color="auto" w:fill="FFFFFF"/>
          <w:lang w:val="en"/>
        </w:rPr>
        <w:t>Reminder:</w:t>
      </w:r>
      <w:r w:rsidR="00FE514D" w:rsidRPr="00880D36">
        <w:rPr>
          <w:rFonts w:ascii="Aptos" w:hAnsi="Aptos"/>
          <w:b/>
          <w:bCs/>
          <w:color w:val="C00000"/>
          <w:sz w:val="22"/>
          <w:szCs w:val="22"/>
          <w:shd w:val="clear" w:color="auto" w:fill="FFFFFF"/>
          <w:lang w:val="en"/>
        </w:rPr>
        <w:t xml:space="preserve"> </w:t>
      </w:r>
      <w:r w:rsidR="00FE514D" w:rsidRPr="00880D36">
        <w:rPr>
          <w:rFonts w:ascii="Aptos" w:hAnsi="Aptos"/>
          <w:b/>
          <w:bCs/>
          <w:color w:val="auto"/>
          <w:sz w:val="22"/>
          <w:szCs w:val="22"/>
          <w:shd w:val="clear" w:color="auto" w:fill="FFFFFF"/>
          <w:lang w:val="en"/>
        </w:rPr>
        <w:t xml:space="preserve">State Amends Annual Pay Transparency &amp; Equal Pay Laws – </w:t>
      </w:r>
      <w:r w:rsidR="00FE514D" w:rsidRPr="00880D36">
        <w:rPr>
          <w:rFonts w:ascii="Aptos" w:hAnsi="Aptos"/>
          <w:b/>
          <w:bCs/>
          <w:color w:val="C00000"/>
          <w:sz w:val="22"/>
          <w:szCs w:val="22"/>
          <w:shd w:val="clear" w:color="auto" w:fill="FFFFFF"/>
          <w:lang w:val="en"/>
        </w:rPr>
        <w:t>Jan 1, 2026</w:t>
      </w:r>
    </w:p>
    <w:p w14:paraId="5DA1AE08" w14:textId="3DDAAD58" w:rsidR="00FE514D" w:rsidRPr="00880D36" w:rsidRDefault="00FE514D" w:rsidP="00FE514D">
      <w:pPr>
        <w:rPr>
          <w:rFonts w:ascii="Aptos" w:hAnsi="Aptos"/>
          <w:sz w:val="22"/>
          <w:szCs w:val="22"/>
        </w:rPr>
      </w:pPr>
      <w:r w:rsidRPr="00880D36">
        <w:rPr>
          <w:rFonts w:ascii="Aptos" w:hAnsi="Aptos"/>
          <w:sz w:val="22"/>
          <w:szCs w:val="22"/>
        </w:rPr>
        <w:t xml:space="preserve">On Oct. 8, 2025, California </w:t>
      </w:r>
      <w:hyperlink r:id="rId39" w:history="1">
        <w:r w:rsidRPr="00880D36">
          <w:rPr>
            <w:rStyle w:val="Hyperlink"/>
            <w:rFonts w:ascii="Aptos" w:hAnsi="Aptos"/>
            <w:sz w:val="22"/>
            <w:szCs w:val="22"/>
          </w:rPr>
          <w:t>amended</w:t>
        </w:r>
      </w:hyperlink>
      <w:r w:rsidRPr="00880D36">
        <w:rPr>
          <w:rFonts w:ascii="Aptos" w:hAnsi="Aptos"/>
          <w:sz w:val="22"/>
          <w:szCs w:val="22"/>
        </w:rPr>
        <w:t xml:space="preserve"> its pay transparency law </w:t>
      </w:r>
      <w:r w:rsidR="00014A71" w:rsidRPr="00880D36">
        <w:rPr>
          <w:rFonts w:ascii="Aptos" w:hAnsi="Aptos"/>
          <w:sz w:val="22"/>
          <w:szCs w:val="22"/>
        </w:rPr>
        <w:t xml:space="preserve">(under SB 642) </w:t>
      </w:r>
      <w:r w:rsidRPr="00880D36">
        <w:rPr>
          <w:rFonts w:ascii="Aptos" w:hAnsi="Aptos"/>
          <w:sz w:val="22"/>
          <w:szCs w:val="22"/>
        </w:rPr>
        <w:t xml:space="preserve">and the California Equal Pay Act (CEPA). </w:t>
      </w:r>
    </w:p>
    <w:p w14:paraId="06E1247A" w14:textId="77777777" w:rsidR="000727B4" w:rsidRPr="00880D36" w:rsidRDefault="000727B4" w:rsidP="00FE514D">
      <w:pPr>
        <w:rPr>
          <w:rFonts w:ascii="Aptos" w:hAnsi="Aptos"/>
          <w:sz w:val="22"/>
          <w:szCs w:val="22"/>
        </w:rPr>
      </w:pPr>
    </w:p>
    <w:p w14:paraId="3BE5E35B" w14:textId="77777777" w:rsidR="00FE514D" w:rsidRPr="00880D36" w:rsidRDefault="00FE514D" w:rsidP="00FE514D">
      <w:pPr>
        <w:rPr>
          <w:rFonts w:ascii="Aptos" w:hAnsi="Aptos"/>
          <w:sz w:val="22"/>
          <w:szCs w:val="22"/>
        </w:rPr>
      </w:pPr>
      <w:r w:rsidRPr="00880D36">
        <w:rPr>
          <w:rFonts w:ascii="Aptos" w:hAnsi="Aptos"/>
          <w:sz w:val="22"/>
          <w:szCs w:val="22"/>
        </w:rPr>
        <w:t xml:space="preserve">The </w:t>
      </w:r>
      <w:r w:rsidRPr="00880D36">
        <w:rPr>
          <w:rFonts w:ascii="Aptos" w:hAnsi="Aptos"/>
          <w:b/>
          <w:bCs/>
          <w:sz w:val="22"/>
          <w:szCs w:val="22"/>
        </w:rPr>
        <w:t>amendments clarify the pay scale</w:t>
      </w:r>
      <w:r w:rsidRPr="00880D36">
        <w:rPr>
          <w:rFonts w:ascii="Aptos" w:hAnsi="Aptos"/>
          <w:sz w:val="22"/>
          <w:szCs w:val="22"/>
        </w:rPr>
        <w:t xml:space="preserve"> that is to be included in job postings under the pay transparency law and extend the statute of limitations, amend damages calculations and create new definitions under the CEPA. </w:t>
      </w:r>
    </w:p>
    <w:p w14:paraId="7F7A0852" w14:textId="1E9E59C0" w:rsidR="00FE514D" w:rsidRPr="00880D36" w:rsidRDefault="00FE514D" w:rsidP="00FE514D">
      <w:pPr>
        <w:rPr>
          <w:rFonts w:ascii="Aptos" w:hAnsi="Aptos"/>
          <w:sz w:val="22"/>
          <w:szCs w:val="22"/>
        </w:rPr>
      </w:pPr>
      <w:r w:rsidRPr="00880D36">
        <w:rPr>
          <w:rFonts w:ascii="Aptos" w:hAnsi="Aptos"/>
          <w:sz w:val="22"/>
          <w:szCs w:val="22"/>
        </w:rPr>
        <w:t xml:space="preserve">The amendments take effect </w:t>
      </w:r>
      <w:r w:rsidRPr="00880D36">
        <w:rPr>
          <w:rFonts w:ascii="Aptos" w:hAnsi="Aptos"/>
          <w:b/>
          <w:bCs/>
          <w:sz w:val="22"/>
          <w:szCs w:val="22"/>
        </w:rPr>
        <w:t>Jan. 1, 2026</w:t>
      </w:r>
      <w:r w:rsidRPr="00880D36">
        <w:rPr>
          <w:rFonts w:ascii="Aptos" w:hAnsi="Aptos"/>
          <w:sz w:val="22"/>
          <w:szCs w:val="22"/>
        </w:rPr>
        <w:t xml:space="preserve">. </w:t>
      </w:r>
    </w:p>
    <w:p w14:paraId="33730571" w14:textId="77777777" w:rsidR="00FE514D" w:rsidRPr="00880D36" w:rsidRDefault="00FE514D" w:rsidP="00FE514D">
      <w:pPr>
        <w:rPr>
          <w:rFonts w:ascii="Aptos" w:hAnsi="Aptos"/>
          <w:sz w:val="22"/>
          <w:szCs w:val="22"/>
        </w:rPr>
      </w:pPr>
    </w:p>
    <w:p w14:paraId="55ECADE8" w14:textId="6F4FC1F7" w:rsidR="00FE514D" w:rsidRPr="00880D36" w:rsidRDefault="00FE514D" w:rsidP="00FE514D">
      <w:pPr>
        <w:rPr>
          <w:rFonts w:ascii="Aptos" w:hAnsi="Aptos"/>
          <w:sz w:val="22"/>
          <w:szCs w:val="22"/>
        </w:rPr>
      </w:pPr>
      <w:r w:rsidRPr="00880D36">
        <w:rPr>
          <w:rFonts w:ascii="Aptos" w:hAnsi="Aptos"/>
          <w:sz w:val="22"/>
          <w:szCs w:val="22"/>
        </w:rPr>
        <w:t>Employer Takeaway:  Employers may wish to begin reviewing existing job postings to ensure that they reflect the amount to be paid upon hire and other equal pay practices to ensure they comply with the updated CEPA definitions of “sex,” “wages” and “wage rates” to ensure compliance.</w:t>
      </w:r>
    </w:p>
    <w:p w14:paraId="28E97614" w14:textId="77777777" w:rsidR="00FE514D" w:rsidRPr="00880D36" w:rsidRDefault="00FE514D" w:rsidP="00FE514D">
      <w:pPr>
        <w:rPr>
          <w:rFonts w:ascii="Aptos" w:hAnsi="Aptos"/>
          <w:sz w:val="22"/>
          <w:szCs w:val="22"/>
        </w:rPr>
      </w:pPr>
    </w:p>
    <w:p w14:paraId="5D18A42A" w14:textId="77777777" w:rsidR="00FE514D" w:rsidRPr="00880D36" w:rsidRDefault="00FE514D" w:rsidP="00FE514D">
      <w:pPr>
        <w:pStyle w:val="Heading2"/>
        <w:rPr>
          <w:rFonts w:ascii="Aptos" w:hAnsi="Aptos"/>
          <w:b/>
          <w:bCs/>
          <w:color w:val="auto"/>
          <w:sz w:val="22"/>
          <w:szCs w:val="22"/>
        </w:rPr>
      </w:pPr>
      <w:r w:rsidRPr="00880D36">
        <w:rPr>
          <w:rFonts w:ascii="Aptos" w:hAnsi="Aptos"/>
          <w:b/>
          <w:bCs/>
          <w:color w:val="auto"/>
          <w:sz w:val="22"/>
          <w:szCs w:val="22"/>
        </w:rPr>
        <w:t>Pay Transparency Amendment</w:t>
      </w:r>
    </w:p>
    <w:p w14:paraId="0F24D7FD" w14:textId="77777777" w:rsidR="00FE514D" w:rsidRPr="00880D36" w:rsidRDefault="00FE514D" w:rsidP="00FE514D">
      <w:pPr>
        <w:pStyle w:val="ListParagraph"/>
        <w:numPr>
          <w:ilvl w:val="0"/>
          <w:numId w:val="140"/>
        </w:numPr>
        <w:rPr>
          <w:rFonts w:ascii="Aptos" w:hAnsi="Aptos"/>
          <w:sz w:val="22"/>
          <w:szCs w:val="22"/>
        </w:rPr>
      </w:pPr>
      <w:r w:rsidRPr="00880D36">
        <w:rPr>
          <w:rFonts w:ascii="Aptos" w:hAnsi="Aptos"/>
          <w:sz w:val="22"/>
          <w:szCs w:val="22"/>
        </w:rPr>
        <w:t xml:space="preserve">California employers with </w:t>
      </w:r>
      <w:r w:rsidRPr="00880D36">
        <w:rPr>
          <w:rFonts w:ascii="Aptos" w:hAnsi="Aptos"/>
          <w:b/>
          <w:bCs/>
          <w:sz w:val="22"/>
          <w:szCs w:val="22"/>
        </w:rPr>
        <w:t xml:space="preserve">15 or more employees </w:t>
      </w:r>
      <w:r w:rsidRPr="00880D36">
        <w:rPr>
          <w:rFonts w:ascii="Aptos" w:hAnsi="Aptos"/>
          <w:sz w:val="22"/>
          <w:szCs w:val="22"/>
        </w:rPr>
        <w:t xml:space="preserve">must include the pay scale for a position in all job postings. </w:t>
      </w:r>
    </w:p>
    <w:p w14:paraId="155EB820" w14:textId="6A95C7F4" w:rsidR="00FE514D" w:rsidRPr="00880D36" w:rsidRDefault="00FE514D" w:rsidP="00FE514D">
      <w:pPr>
        <w:pStyle w:val="ListParagraph"/>
        <w:numPr>
          <w:ilvl w:val="0"/>
          <w:numId w:val="140"/>
        </w:numPr>
        <w:rPr>
          <w:rFonts w:ascii="Aptos" w:hAnsi="Aptos"/>
          <w:sz w:val="22"/>
          <w:szCs w:val="22"/>
        </w:rPr>
      </w:pPr>
      <w:r w:rsidRPr="00880D36">
        <w:rPr>
          <w:rFonts w:ascii="Aptos" w:hAnsi="Aptos"/>
          <w:sz w:val="22"/>
          <w:szCs w:val="22"/>
        </w:rPr>
        <w:t xml:space="preserve">All employers must disclose </w:t>
      </w:r>
      <w:r w:rsidRPr="00880D36">
        <w:rPr>
          <w:rFonts w:ascii="Aptos" w:hAnsi="Aptos"/>
          <w:b/>
          <w:bCs/>
          <w:sz w:val="22"/>
          <w:szCs w:val="22"/>
        </w:rPr>
        <w:t>the pay scale to employees and applicants upon request.</w:t>
      </w:r>
      <w:r w:rsidRPr="00880D36">
        <w:rPr>
          <w:rFonts w:ascii="Aptos" w:hAnsi="Aptos"/>
          <w:sz w:val="22"/>
          <w:szCs w:val="22"/>
        </w:rPr>
        <w:t xml:space="preserve"> </w:t>
      </w:r>
    </w:p>
    <w:p w14:paraId="6DCA676F" w14:textId="77777777" w:rsidR="00FE514D" w:rsidRPr="00880D36" w:rsidRDefault="00FE514D" w:rsidP="00FE514D">
      <w:pPr>
        <w:pStyle w:val="ListParagraph"/>
        <w:numPr>
          <w:ilvl w:val="0"/>
          <w:numId w:val="140"/>
        </w:numPr>
        <w:rPr>
          <w:rFonts w:ascii="Aptos" w:hAnsi="Aptos"/>
          <w:sz w:val="22"/>
          <w:szCs w:val="22"/>
        </w:rPr>
      </w:pPr>
      <w:r w:rsidRPr="00880D36">
        <w:rPr>
          <w:rFonts w:ascii="Aptos" w:hAnsi="Aptos"/>
          <w:sz w:val="22"/>
          <w:szCs w:val="22"/>
        </w:rPr>
        <w:t xml:space="preserve">The amended law clarifies that </w:t>
      </w:r>
      <w:r w:rsidRPr="00880D36">
        <w:rPr>
          <w:rFonts w:ascii="Aptos" w:hAnsi="Aptos"/>
          <w:b/>
          <w:bCs/>
          <w:sz w:val="22"/>
          <w:szCs w:val="22"/>
        </w:rPr>
        <w:t>the pay scale</w:t>
      </w:r>
      <w:r w:rsidRPr="00880D36">
        <w:rPr>
          <w:rFonts w:ascii="Aptos" w:hAnsi="Aptos"/>
          <w:sz w:val="22"/>
          <w:szCs w:val="22"/>
        </w:rPr>
        <w:t xml:space="preserve"> must be a </w:t>
      </w:r>
      <w:r w:rsidRPr="00880D36">
        <w:rPr>
          <w:rFonts w:ascii="Aptos" w:hAnsi="Aptos"/>
          <w:b/>
          <w:bCs/>
          <w:sz w:val="22"/>
          <w:szCs w:val="22"/>
        </w:rPr>
        <w:t xml:space="preserve">good-faith estimate </w:t>
      </w:r>
      <w:r w:rsidRPr="00880D36">
        <w:rPr>
          <w:rFonts w:ascii="Aptos" w:hAnsi="Aptos"/>
          <w:sz w:val="22"/>
          <w:szCs w:val="22"/>
        </w:rPr>
        <w:t xml:space="preserve">of the salary or hourly wage range that the employer reasonably expects to pay for the position </w:t>
      </w:r>
      <w:r w:rsidRPr="00880D36">
        <w:rPr>
          <w:rFonts w:ascii="Aptos" w:hAnsi="Aptos"/>
          <w:b/>
          <w:bCs/>
          <w:sz w:val="22"/>
          <w:szCs w:val="22"/>
        </w:rPr>
        <w:t>upon hire</w:t>
      </w:r>
      <w:r w:rsidRPr="00880D36">
        <w:rPr>
          <w:rFonts w:ascii="Aptos" w:hAnsi="Aptos"/>
          <w:sz w:val="22"/>
          <w:szCs w:val="22"/>
        </w:rPr>
        <w:t xml:space="preserve">. </w:t>
      </w:r>
    </w:p>
    <w:p w14:paraId="5F20236A" w14:textId="77777777" w:rsidR="00FE514D" w:rsidRPr="00880D36" w:rsidRDefault="00FE514D" w:rsidP="00FE514D">
      <w:pPr>
        <w:pStyle w:val="ListParagraph"/>
        <w:numPr>
          <w:ilvl w:val="0"/>
          <w:numId w:val="140"/>
        </w:numPr>
        <w:rPr>
          <w:rFonts w:ascii="Aptos" w:hAnsi="Aptos"/>
          <w:sz w:val="22"/>
          <w:szCs w:val="22"/>
        </w:rPr>
      </w:pPr>
      <w:r w:rsidRPr="00880D36">
        <w:rPr>
          <w:rFonts w:ascii="Aptos" w:hAnsi="Aptos"/>
          <w:sz w:val="22"/>
          <w:szCs w:val="22"/>
        </w:rPr>
        <w:t>CEPA prohibits all employers in the state from discriminating in the payment of wages based on sex, race or ethnicity for substantially similar work.</w:t>
      </w:r>
    </w:p>
    <w:p w14:paraId="66724774" w14:textId="1F00E0B1" w:rsidR="00FE514D" w:rsidRPr="00880D36" w:rsidRDefault="00FE514D" w:rsidP="00FE514D">
      <w:pPr>
        <w:pStyle w:val="ListParagraph"/>
        <w:numPr>
          <w:ilvl w:val="0"/>
          <w:numId w:val="140"/>
        </w:numPr>
        <w:rPr>
          <w:rFonts w:ascii="Aptos" w:hAnsi="Aptos"/>
          <w:sz w:val="22"/>
          <w:szCs w:val="22"/>
        </w:rPr>
      </w:pPr>
      <w:r w:rsidRPr="00880D36">
        <w:rPr>
          <w:rFonts w:ascii="Aptos" w:hAnsi="Aptos"/>
          <w:sz w:val="22"/>
          <w:szCs w:val="22"/>
        </w:rPr>
        <w:t>Amended CEPA adopts the definition of “</w:t>
      </w:r>
      <w:r w:rsidRPr="00880D36">
        <w:rPr>
          <w:rFonts w:ascii="Aptos" w:hAnsi="Aptos"/>
          <w:b/>
          <w:bCs/>
          <w:sz w:val="22"/>
          <w:szCs w:val="22"/>
        </w:rPr>
        <w:t>sex</w:t>
      </w:r>
      <w:r w:rsidRPr="00880D36">
        <w:rPr>
          <w:rFonts w:ascii="Aptos" w:hAnsi="Aptos"/>
          <w:sz w:val="22"/>
          <w:szCs w:val="22"/>
        </w:rPr>
        <w:t>” used in the California Fair Employment and Housing Act (FEHA). Under the FEHA, sex includes but is not limited to pregnancy, childbirth, breastfeeding or related medical conditions, and gender (including gender identity and gender expression).</w:t>
      </w:r>
    </w:p>
    <w:p w14:paraId="6799FCD8" w14:textId="029C5FF5" w:rsidR="00FE514D" w:rsidRPr="00880D36" w:rsidRDefault="00FE514D" w:rsidP="00FE514D">
      <w:pPr>
        <w:pStyle w:val="ListParagraph"/>
        <w:numPr>
          <w:ilvl w:val="0"/>
          <w:numId w:val="140"/>
        </w:numPr>
        <w:rPr>
          <w:rFonts w:ascii="Aptos" w:hAnsi="Aptos"/>
          <w:sz w:val="22"/>
          <w:szCs w:val="22"/>
        </w:rPr>
      </w:pPr>
      <w:r w:rsidRPr="00880D36">
        <w:rPr>
          <w:rFonts w:ascii="Aptos" w:hAnsi="Aptos"/>
          <w:sz w:val="22"/>
          <w:szCs w:val="22"/>
        </w:rPr>
        <w:t>Amended CEPA also defines “</w:t>
      </w:r>
      <w:r w:rsidRPr="00880D36">
        <w:rPr>
          <w:rFonts w:ascii="Aptos" w:hAnsi="Aptos"/>
          <w:b/>
          <w:bCs/>
          <w:sz w:val="22"/>
          <w:szCs w:val="22"/>
        </w:rPr>
        <w:t>wages</w:t>
      </w:r>
      <w:r w:rsidRPr="00880D36">
        <w:rPr>
          <w:rFonts w:ascii="Aptos" w:hAnsi="Aptos"/>
          <w:sz w:val="22"/>
          <w:szCs w:val="22"/>
        </w:rPr>
        <w:t>” and “</w:t>
      </w:r>
      <w:r w:rsidRPr="00880D36">
        <w:rPr>
          <w:rFonts w:ascii="Aptos" w:hAnsi="Aptos"/>
          <w:b/>
          <w:bCs/>
          <w:sz w:val="22"/>
          <w:szCs w:val="22"/>
        </w:rPr>
        <w:t>wage rates</w:t>
      </w:r>
      <w:r w:rsidRPr="00880D36">
        <w:rPr>
          <w:rFonts w:ascii="Aptos" w:hAnsi="Aptos"/>
          <w:sz w:val="22"/>
          <w:szCs w:val="22"/>
        </w:rPr>
        <w:t xml:space="preserve">” to include all forms of pay, including but not limited to salary, overtime pay, bonuses, stock, stock options, profit-sharing and bonus plans, life insurance, vacation and holiday pay, cleaning or gasoline allowances, hotel accommodations, reimbursement for travel expenses, and benefits.  </w:t>
      </w:r>
    </w:p>
    <w:p w14:paraId="4E9FA20D" w14:textId="77777777" w:rsidR="00FE514D" w:rsidRPr="00880D36" w:rsidRDefault="00FE514D" w:rsidP="00FE514D">
      <w:pPr>
        <w:rPr>
          <w:rFonts w:ascii="Aptos" w:hAnsi="Aptos"/>
          <w:sz w:val="22"/>
          <w:szCs w:val="22"/>
        </w:rPr>
      </w:pPr>
    </w:p>
    <w:p w14:paraId="4763F377" w14:textId="67F896A7" w:rsidR="00FE514D" w:rsidRPr="00880D36" w:rsidRDefault="00B74AA9" w:rsidP="006F30D0">
      <w:pPr>
        <w:jc w:val="center"/>
        <w:rPr>
          <w:rFonts w:ascii="Aptos" w:hAnsi="Aptos"/>
          <w:sz w:val="22"/>
          <w:szCs w:val="22"/>
        </w:rPr>
      </w:pPr>
      <w:r w:rsidRPr="00880D36">
        <w:rPr>
          <w:rFonts w:ascii="Aptos" w:hAnsi="Aptos"/>
          <w:b/>
          <w:bCs/>
          <w:color w:val="C00000"/>
          <w:sz w:val="22"/>
          <w:szCs w:val="22"/>
          <w:shd w:val="clear" w:color="auto" w:fill="FFFFFF"/>
          <w:lang w:val="en"/>
        </w:rPr>
        <w:t>Reminder:</w:t>
      </w:r>
      <w:r w:rsidR="006F30D0" w:rsidRPr="00880D36">
        <w:rPr>
          <w:rFonts w:ascii="Aptos" w:hAnsi="Aptos"/>
          <w:b/>
          <w:bCs/>
          <w:color w:val="C00000"/>
          <w:sz w:val="22"/>
          <w:szCs w:val="22"/>
          <w:shd w:val="clear" w:color="auto" w:fill="FFFFFF"/>
          <w:lang w:val="en"/>
        </w:rPr>
        <w:t xml:space="preserve"> </w:t>
      </w:r>
      <w:r w:rsidR="006F30D0" w:rsidRPr="00880D36">
        <w:rPr>
          <w:rFonts w:ascii="Aptos" w:hAnsi="Aptos"/>
          <w:b/>
          <w:bCs/>
          <w:sz w:val="22"/>
          <w:szCs w:val="22"/>
          <w:shd w:val="clear" w:color="auto" w:fill="FFFFFF"/>
          <w:lang w:val="en"/>
        </w:rPr>
        <w:t>State Bans TRAPs &amp; Stay-or-Pay Provisions</w:t>
      </w:r>
      <w:r w:rsidR="008F30A1" w:rsidRPr="00880D36">
        <w:rPr>
          <w:rFonts w:ascii="Aptos" w:hAnsi="Aptos"/>
          <w:b/>
          <w:bCs/>
          <w:sz w:val="22"/>
          <w:szCs w:val="22"/>
          <w:shd w:val="clear" w:color="auto" w:fill="FFFFFF"/>
          <w:lang w:val="en"/>
        </w:rPr>
        <w:t xml:space="preserve"> (as seen in many Sign</w:t>
      </w:r>
      <w:r w:rsidR="00513BA3" w:rsidRPr="00880D36">
        <w:rPr>
          <w:rFonts w:ascii="Aptos" w:hAnsi="Aptos"/>
          <w:b/>
          <w:bCs/>
          <w:sz w:val="22"/>
          <w:szCs w:val="22"/>
          <w:shd w:val="clear" w:color="auto" w:fill="FFFFFF"/>
          <w:lang w:val="en"/>
        </w:rPr>
        <w:t>-</w:t>
      </w:r>
      <w:r w:rsidR="008F30A1" w:rsidRPr="00880D36">
        <w:rPr>
          <w:rFonts w:ascii="Aptos" w:hAnsi="Aptos"/>
          <w:b/>
          <w:bCs/>
          <w:sz w:val="22"/>
          <w:szCs w:val="22"/>
          <w:shd w:val="clear" w:color="auto" w:fill="FFFFFF"/>
          <w:lang w:val="en"/>
        </w:rPr>
        <w:t>On Bonus Programs)</w:t>
      </w:r>
      <w:r w:rsidR="006F30D0" w:rsidRPr="00880D36">
        <w:rPr>
          <w:rFonts w:ascii="Aptos" w:hAnsi="Aptos"/>
          <w:b/>
          <w:bCs/>
          <w:sz w:val="22"/>
          <w:szCs w:val="22"/>
          <w:shd w:val="clear" w:color="auto" w:fill="FFFFFF"/>
          <w:lang w:val="en"/>
        </w:rPr>
        <w:t xml:space="preserve"> – </w:t>
      </w:r>
      <w:r w:rsidR="006F30D0" w:rsidRPr="00880D36">
        <w:rPr>
          <w:rFonts w:ascii="Aptos" w:hAnsi="Aptos"/>
          <w:b/>
          <w:bCs/>
          <w:color w:val="C00000"/>
          <w:sz w:val="22"/>
          <w:szCs w:val="22"/>
          <w:shd w:val="clear" w:color="auto" w:fill="FFFFFF"/>
          <w:lang w:val="en"/>
        </w:rPr>
        <w:t>Jan 1, 2026</w:t>
      </w:r>
    </w:p>
    <w:p w14:paraId="067E457C" w14:textId="3ECF05B0" w:rsidR="006F30D0" w:rsidRPr="00880D36" w:rsidRDefault="006F30D0" w:rsidP="006F30D0">
      <w:pPr>
        <w:rPr>
          <w:rFonts w:ascii="Aptos" w:hAnsi="Aptos"/>
          <w:b/>
          <w:bCs/>
          <w:sz w:val="22"/>
          <w:szCs w:val="22"/>
        </w:rPr>
      </w:pPr>
      <w:r w:rsidRPr="00880D36">
        <w:rPr>
          <w:rFonts w:ascii="Aptos" w:hAnsi="Aptos"/>
          <w:sz w:val="22"/>
          <w:szCs w:val="22"/>
        </w:rPr>
        <w:t xml:space="preserve">On Oct. 13, 2025, California passed a </w:t>
      </w:r>
      <w:hyperlink r:id="rId40" w:history="1">
        <w:r w:rsidRPr="00880D36">
          <w:rPr>
            <w:rStyle w:val="Hyperlink"/>
            <w:rFonts w:ascii="Aptos" w:hAnsi="Aptos"/>
            <w:sz w:val="22"/>
            <w:szCs w:val="22"/>
          </w:rPr>
          <w:t>bill</w:t>
        </w:r>
      </w:hyperlink>
      <w:r w:rsidRPr="00880D36">
        <w:rPr>
          <w:rFonts w:ascii="Aptos" w:hAnsi="Aptos"/>
          <w:sz w:val="22"/>
          <w:szCs w:val="22"/>
        </w:rPr>
        <w:t xml:space="preserve"> </w:t>
      </w:r>
      <w:r w:rsidR="00C60FE9" w:rsidRPr="00880D36">
        <w:rPr>
          <w:rFonts w:ascii="Aptos" w:hAnsi="Aptos"/>
          <w:sz w:val="22"/>
          <w:szCs w:val="22"/>
        </w:rPr>
        <w:t xml:space="preserve">(AB 692) </w:t>
      </w:r>
      <w:r w:rsidRPr="00880D36">
        <w:rPr>
          <w:rFonts w:ascii="Aptos" w:hAnsi="Aptos"/>
          <w:sz w:val="22"/>
          <w:szCs w:val="22"/>
        </w:rPr>
        <w:t xml:space="preserve">to ban certain training and retention repayment provisions (TRAPs) and other stay-or-pay provisions in employment contracts. The new law takes effect </w:t>
      </w:r>
      <w:r w:rsidRPr="00880D36">
        <w:rPr>
          <w:rFonts w:ascii="Aptos" w:hAnsi="Aptos"/>
          <w:b/>
          <w:bCs/>
          <w:sz w:val="22"/>
          <w:szCs w:val="22"/>
        </w:rPr>
        <w:t>Jan. 1, 2026</w:t>
      </w:r>
      <w:r w:rsidRPr="00880D36">
        <w:rPr>
          <w:rFonts w:ascii="Aptos" w:hAnsi="Aptos"/>
          <w:sz w:val="22"/>
          <w:szCs w:val="22"/>
        </w:rPr>
        <w:t xml:space="preserve">. </w:t>
      </w:r>
      <w:r w:rsidRPr="00880D36">
        <w:rPr>
          <w:rFonts w:ascii="Aptos" w:hAnsi="Aptos"/>
          <w:b/>
          <w:bCs/>
          <w:sz w:val="22"/>
          <w:szCs w:val="22"/>
        </w:rPr>
        <w:t xml:space="preserve"> </w:t>
      </w:r>
    </w:p>
    <w:p w14:paraId="0A2210E2" w14:textId="77777777" w:rsidR="002D7F36" w:rsidRPr="00880D36" w:rsidRDefault="002D7F36" w:rsidP="006F30D0">
      <w:pPr>
        <w:rPr>
          <w:rFonts w:ascii="Aptos" w:hAnsi="Aptos"/>
          <w:sz w:val="22"/>
          <w:szCs w:val="22"/>
        </w:rPr>
      </w:pPr>
    </w:p>
    <w:p w14:paraId="2F579834" w14:textId="77777777" w:rsidR="006F30D0" w:rsidRPr="00880D36" w:rsidRDefault="006F30D0" w:rsidP="006F30D0">
      <w:pPr>
        <w:rPr>
          <w:rFonts w:ascii="Aptos" w:hAnsi="Aptos"/>
          <w:sz w:val="22"/>
          <w:szCs w:val="22"/>
        </w:rPr>
      </w:pPr>
      <w:r w:rsidRPr="00880D36">
        <w:rPr>
          <w:rFonts w:ascii="Aptos" w:hAnsi="Aptos"/>
          <w:sz w:val="22"/>
          <w:szCs w:val="22"/>
        </w:rPr>
        <w:t>For contracts entered into on or after Jan. 1, 2026, employers will be prohibited from including in any employment contract or requiring, as a condition of employment, a contract term that does any of the following:</w:t>
      </w:r>
    </w:p>
    <w:p w14:paraId="4E76BD56" w14:textId="77777777" w:rsidR="006F30D0" w:rsidRPr="00880D36" w:rsidRDefault="006F30D0" w:rsidP="006F30D0">
      <w:pPr>
        <w:pStyle w:val="Bullet"/>
        <w:spacing w:line="240" w:lineRule="auto"/>
        <w:ind w:left="576" w:hanging="288"/>
        <w:rPr>
          <w:rFonts w:ascii="Aptos" w:hAnsi="Aptos"/>
          <w:color w:val="auto"/>
          <w:sz w:val="22"/>
          <w:szCs w:val="22"/>
        </w:rPr>
      </w:pPr>
      <w:r w:rsidRPr="00880D36">
        <w:rPr>
          <w:rFonts w:ascii="Aptos" w:hAnsi="Aptos"/>
          <w:color w:val="auto"/>
          <w:sz w:val="22"/>
          <w:szCs w:val="22"/>
        </w:rPr>
        <w:t>Requires the worker to pay an employer, training provider or debt collector for a debt if the worker’s employment or work relationship with a specific employer terminates;</w:t>
      </w:r>
    </w:p>
    <w:p w14:paraId="3C4A59CB" w14:textId="77777777" w:rsidR="006F30D0" w:rsidRPr="00880D36" w:rsidRDefault="006F30D0" w:rsidP="006F30D0">
      <w:pPr>
        <w:pStyle w:val="Bullet"/>
        <w:spacing w:line="240" w:lineRule="auto"/>
        <w:ind w:left="576" w:hanging="288"/>
        <w:rPr>
          <w:rFonts w:ascii="Aptos" w:hAnsi="Aptos"/>
          <w:color w:val="auto"/>
          <w:sz w:val="22"/>
          <w:szCs w:val="22"/>
        </w:rPr>
      </w:pPr>
      <w:r w:rsidRPr="00880D36">
        <w:rPr>
          <w:rFonts w:ascii="Aptos" w:hAnsi="Aptos"/>
          <w:color w:val="auto"/>
          <w:sz w:val="22"/>
          <w:szCs w:val="22"/>
        </w:rPr>
        <w:t>Authorizes the employer, training provider or debt collector to resume or initiate collection of or end forbearance on a debt if the worker’s employment or work relationship with a specific employer terminates; or</w:t>
      </w:r>
    </w:p>
    <w:p w14:paraId="0B639A84" w14:textId="77777777" w:rsidR="006F30D0" w:rsidRPr="00880D36" w:rsidRDefault="006F30D0" w:rsidP="006F30D0">
      <w:pPr>
        <w:pStyle w:val="Bullet"/>
        <w:spacing w:line="240" w:lineRule="auto"/>
        <w:ind w:left="576" w:hanging="288"/>
        <w:rPr>
          <w:rFonts w:ascii="Aptos" w:hAnsi="Aptos"/>
          <w:color w:val="auto"/>
          <w:sz w:val="22"/>
          <w:szCs w:val="22"/>
        </w:rPr>
      </w:pPr>
      <w:r w:rsidRPr="00880D36">
        <w:rPr>
          <w:rFonts w:ascii="Aptos" w:hAnsi="Aptos"/>
          <w:color w:val="auto"/>
          <w:sz w:val="22"/>
          <w:szCs w:val="22"/>
        </w:rPr>
        <w:t xml:space="preserve">Imposes any penalty, fee or cost on a worker if the worker’s employment or work relationship with a specific employer terminates. </w:t>
      </w:r>
    </w:p>
    <w:p w14:paraId="40FD388A" w14:textId="77777777" w:rsidR="00A61787" w:rsidRPr="00880D36" w:rsidRDefault="00A61787" w:rsidP="00A61787">
      <w:pPr>
        <w:pStyle w:val="Bullet"/>
        <w:numPr>
          <w:ilvl w:val="0"/>
          <w:numId w:val="0"/>
        </w:numPr>
        <w:spacing w:line="240" w:lineRule="auto"/>
        <w:rPr>
          <w:rFonts w:ascii="Aptos" w:hAnsi="Aptos"/>
          <w:color w:val="auto"/>
          <w:sz w:val="22"/>
          <w:szCs w:val="22"/>
        </w:rPr>
      </w:pPr>
    </w:p>
    <w:p w14:paraId="01A8ADDF" w14:textId="02DFDC40" w:rsidR="00A61787" w:rsidRPr="00880D36" w:rsidRDefault="00A61787" w:rsidP="00A61787">
      <w:pPr>
        <w:pStyle w:val="Bullet"/>
        <w:numPr>
          <w:ilvl w:val="0"/>
          <w:numId w:val="0"/>
        </w:numPr>
        <w:spacing w:line="240" w:lineRule="auto"/>
        <w:rPr>
          <w:rFonts w:ascii="Aptos" w:hAnsi="Aptos"/>
          <w:color w:val="auto"/>
          <w:sz w:val="22"/>
          <w:szCs w:val="22"/>
        </w:rPr>
      </w:pPr>
      <w:r w:rsidRPr="00880D36">
        <w:rPr>
          <w:rFonts w:ascii="Aptos" w:hAnsi="Aptos"/>
          <w:color w:val="auto"/>
          <w:sz w:val="22"/>
          <w:szCs w:val="22"/>
        </w:rPr>
        <w:t>For companies that rely on sign-on bonuses to compete for talent, the impact is clear: </w:t>
      </w:r>
      <w:r w:rsidRPr="00880D36">
        <w:rPr>
          <w:rFonts w:ascii="Aptos" w:hAnsi="Aptos"/>
          <w:b/>
          <w:bCs/>
          <w:color w:val="auto"/>
          <w:sz w:val="22"/>
          <w:szCs w:val="22"/>
        </w:rPr>
        <w:t xml:space="preserve">Most sign-on bonuses with a </w:t>
      </w:r>
      <w:r w:rsidR="00B55122" w:rsidRPr="00880D36">
        <w:rPr>
          <w:rFonts w:ascii="Aptos" w:hAnsi="Aptos"/>
          <w:b/>
          <w:bCs/>
          <w:color w:val="auto"/>
          <w:sz w:val="22"/>
          <w:szCs w:val="22"/>
        </w:rPr>
        <w:t>claw back</w:t>
      </w:r>
      <w:r w:rsidRPr="00880D36">
        <w:rPr>
          <w:rFonts w:ascii="Aptos" w:hAnsi="Aptos"/>
          <w:b/>
          <w:bCs/>
          <w:color w:val="auto"/>
          <w:sz w:val="22"/>
          <w:szCs w:val="22"/>
        </w:rPr>
        <w:t xml:space="preserve"> provision will be impermissible in California unless they are structured to fit a narrow exception.</w:t>
      </w:r>
    </w:p>
    <w:p w14:paraId="0F0C6308" w14:textId="53D1B69D" w:rsidR="006F30D0" w:rsidRPr="00880D36" w:rsidRDefault="006F30D0" w:rsidP="006F30D0">
      <w:pPr>
        <w:rPr>
          <w:rFonts w:ascii="Aptos" w:hAnsi="Aptos"/>
          <w:sz w:val="22"/>
          <w:szCs w:val="22"/>
        </w:rPr>
      </w:pPr>
    </w:p>
    <w:p w14:paraId="0A1EA860" w14:textId="77777777" w:rsidR="00F63BD6" w:rsidRPr="00880D36" w:rsidRDefault="00F63BD6" w:rsidP="00F63BD6">
      <w:pPr>
        <w:rPr>
          <w:rFonts w:ascii="Aptos" w:hAnsi="Aptos"/>
          <w:sz w:val="22"/>
          <w:szCs w:val="22"/>
        </w:rPr>
      </w:pPr>
      <w:r w:rsidRPr="00880D36">
        <w:rPr>
          <w:rFonts w:ascii="Aptos" w:hAnsi="Aptos"/>
          <w:sz w:val="22"/>
          <w:szCs w:val="22"/>
        </w:rPr>
        <w:t>AB 692 prohibits provisions that require an employee to repay a “debt” to their employer if their employment terminates, or that otherwise impose a penalty, fee or cost on a worker if the worker’s employment or work relationship terminates.</w:t>
      </w:r>
    </w:p>
    <w:p w14:paraId="2D2D8EF3" w14:textId="77777777" w:rsidR="00513BA3" w:rsidRPr="00880D36" w:rsidRDefault="00513BA3" w:rsidP="00F63BD6">
      <w:pPr>
        <w:rPr>
          <w:rFonts w:ascii="Aptos" w:hAnsi="Aptos"/>
          <w:sz w:val="22"/>
          <w:szCs w:val="22"/>
        </w:rPr>
      </w:pPr>
    </w:p>
    <w:p w14:paraId="552E2ADD" w14:textId="77777777" w:rsidR="00F63BD6" w:rsidRPr="00880D36" w:rsidRDefault="00F63BD6" w:rsidP="00F63BD6">
      <w:pPr>
        <w:rPr>
          <w:rFonts w:ascii="Aptos" w:hAnsi="Aptos"/>
          <w:sz w:val="22"/>
          <w:szCs w:val="22"/>
        </w:rPr>
      </w:pPr>
      <w:r w:rsidRPr="00880D36">
        <w:rPr>
          <w:rFonts w:ascii="Aptos" w:hAnsi="Aptos"/>
          <w:sz w:val="22"/>
          <w:szCs w:val="22"/>
        </w:rPr>
        <w:lastRenderedPageBreak/>
        <w:t>Two key exceptions to this prohibition include:</w:t>
      </w:r>
    </w:p>
    <w:p w14:paraId="672F3EC5" w14:textId="77777777" w:rsidR="00F63BD6" w:rsidRPr="00880D36" w:rsidRDefault="00F63BD6" w:rsidP="00F63BD6">
      <w:pPr>
        <w:numPr>
          <w:ilvl w:val="0"/>
          <w:numId w:val="381"/>
        </w:numPr>
        <w:rPr>
          <w:rFonts w:ascii="Aptos" w:hAnsi="Aptos"/>
          <w:sz w:val="22"/>
          <w:szCs w:val="22"/>
        </w:rPr>
      </w:pPr>
      <w:r w:rsidRPr="00880D36">
        <w:rPr>
          <w:rFonts w:ascii="Aptos" w:hAnsi="Aptos"/>
          <w:b/>
          <w:bCs/>
          <w:sz w:val="22"/>
          <w:szCs w:val="22"/>
        </w:rPr>
        <w:t>Transferable credential tuition costs:</w:t>
      </w:r>
      <w:r w:rsidRPr="00880D36">
        <w:rPr>
          <w:rFonts w:ascii="Aptos" w:hAnsi="Aptos"/>
          <w:sz w:val="22"/>
          <w:szCs w:val="22"/>
        </w:rPr>
        <w:t> A contract to repay the cost of tuition for a transferable credential is permitted, if the contract meets all of the following conditions:</w:t>
      </w:r>
    </w:p>
    <w:p w14:paraId="1A87E748"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The contract is separate from the employment contract.</w:t>
      </w:r>
    </w:p>
    <w:p w14:paraId="6AC07538"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Obtaining the transferable credential is not a condition of employment.</w:t>
      </w:r>
    </w:p>
    <w:p w14:paraId="745DCACB"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The contract specifies a repayment amount not exceeding the actual cost of the credential to the employer.</w:t>
      </w:r>
    </w:p>
    <w:p w14:paraId="4D39CBB3"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The repayment amount is prorated and is not accelerated if the worker separates.</w:t>
      </w:r>
    </w:p>
    <w:p w14:paraId="3D4878E8"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No repayment is required if the worker’s employment is terminated by the employer, unless for misconduct.</w:t>
      </w:r>
    </w:p>
    <w:p w14:paraId="212F17A9" w14:textId="77777777" w:rsidR="00BB10A7" w:rsidRPr="00880D36" w:rsidRDefault="00BB10A7" w:rsidP="00BB10A7">
      <w:pPr>
        <w:ind w:left="1440"/>
        <w:rPr>
          <w:rFonts w:ascii="Aptos" w:hAnsi="Aptos"/>
          <w:sz w:val="22"/>
          <w:szCs w:val="22"/>
        </w:rPr>
      </w:pPr>
    </w:p>
    <w:p w14:paraId="20531ED2" w14:textId="77777777" w:rsidR="00F63BD6" w:rsidRPr="00880D36" w:rsidRDefault="00F63BD6" w:rsidP="00F63BD6">
      <w:pPr>
        <w:numPr>
          <w:ilvl w:val="0"/>
          <w:numId w:val="381"/>
        </w:numPr>
        <w:rPr>
          <w:rFonts w:ascii="Aptos" w:hAnsi="Aptos"/>
          <w:sz w:val="22"/>
          <w:szCs w:val="22"/>
        </w:rPr>
      </w:pPr>
      <w:r w:rsidRPr="00880D36">
        <w:rPr>
          <w:rFonts w:ascii="Aptos" w:hAnsi="Aptos"/>
          <w:b/>
          <w:bCs/>
          <w:sz w:val="22"/>
          <w:szCs w:val="22"/>
        </w:rPr>
        <w:t>Discretionary monetary bonuses:</w:t>
      </w:r>
      <w:r w:rsidRPr="00880D36">
        <w:rPr>
          <w:rFonts w:ascii="Aptos" w:hAnsi="Aptos"/>
          <w:sz w:val="22"/>
          <w:szCs w:val="22"/>
        </w:rPr>
        <w:t> Contracts for the receipt of a “discretionary or unearned monetary payment” at the outset of employment that is not tied to specific job performance (including a financial bonus, such as a sign-on or relocation bonus) are permitted, if the contract meets all of the following conditions:</w:t>
      </w:r>
    </w:p>
    <w:p w14:paraId="2FD21D28"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Repayment terms are contained in a contract separate from the employment contract.</w:t>
      </w:r>
    </w:p>
    <w:p w14:paraId="2AB54A38"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The employee is notified that they have the right to consult an attorney regarding the agreement and given at least five business days to do so.</w:t>
      </w:r>
    </w:p>
    <w:p w14:paraId="07ED1326"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Any repayment obligation is prorated based on the remaining term of any retention period (not to exceed two years) and is not subject to interest accrual.</w:t>
      </w:r>
    </w:p>
    <w:p w14:paraId="2D045340"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The worker can defer receipt of payment to the end of a fully served retention period without any repayment obligation.</w:t>
      </w:r>
    </w:p>
    <w:p w14:paraId="19FA8BCE" w14:textId="77777777" w:rsidR="00F63BD6" w:rsidRPr="00880D36" w:rsidRDefault="00F63BD6" w:rsidP="00F63BD6">
      <w:pPr>
        <w:numPr>
          <w:ilvl w:val="1"/>
          <w:numId w:val="381"/>
        </w:numPr>
        <w:rPr>
          <w:rFonts w:ascii="Aptos" w:hAnsi="Aptos"/>
          <w:sz w:val="22"/>
          <w:szCs w:val="22"/>
        </w:rPr>
      </w:pPr>
      <w:r w:rsidRPr="00880D36">
        <w:rPr>
          <w:rFonts w:ascii="Aptos" w:hAnsi="Aptos"/>
          <w:sz w:val="22"/>
          <w:szCs w:val="22"/>
        </w:rPr>
        <w:t>Separation from employment prior to the end of the retention period is at the employee’s sole discretion, or at the employer’s election due to employee misconduct.</w:t>
      </w:r>
    </w:p>
    <w:p w14:paraId="53A1BC82" w14:textId="77777777" w:rsidR="00513BA3" w:rsidRPr="00880D36" w:rsidRDefault="00513BA3" w:rsidP="00F63BD6">
      <w:pPr>
        <w:rPr>
          <w:rFonts w:ascii="Aptos" w:hAnsi="Aptos"/>
          <w:sz w:val="22"/>
          <w:szCs w:val="22"/>
        </w:rPr>
      </w:pPr>
    </w:p>
    <w:p w14:paraId="3BD2113D" w14:textId="47D1B88C" w:rsidR="00F63BD6" w:rsidRPr="00880D36" w:rsidRDefault="00F63BD6" w:rsidP="00F63BD6">
      <w:pPr>
        <w:rPr>
          <w:rFonts w:ascii="Aptos" w:hAnsi="Aptos"/>
          <w:sz w:val="22"/>
          <w:szCs w:val="22"/>
        </w:rPr>
      </w:pPr>
      <w:r w:rsidRPr="00880D36">
        <w:rPr>
          <w:rFonts w:ascii="Aptos" w:hAnsi="Aptos"/>
          <w:sz w:val="22"/>
          <w:szCs w:val="22"/>
        </w:rPr>
        <w:t>In practice, </w:t>
      </w:r>
      <w:r w:rsidRPr="00880D36">
        <w:rPr>
          <w:rFonts w:ascii="Aptos" w:hAnsi="Aptos"/>
          <w:b/>
          <w:bCs/>
          <w:sz w:val="22"/>
          <w:szCs w:val="22"/>
        </w:rPr>
        <w:t>many existing form documents containing sign-on bonus provisions will not satisfy these conditions and should not be used with California hires after December 31, 2025.</w:t>
      </w:r>
      <w:r w:rsidRPr="00880D36">
        <w:rPr>
          <w:rFonts w:ascii="Aptos" w:hAnsi="Aptos"/>
          <w:sz w:val="22"/>
          <w:szCs w:val="22"/>
        </w:rPr>
        <w:t> </w:t>
      </w:r>
    </w:p>
    <w:p w14:paraId="196ABFBC" w14:textId="77777777" w:rsidR="006358D5" w:rsidRPr="00880D36" w:rsidRDefault="006358D5" w:rsidP="00F63BD6">
      <w:pPr>
        <w:rPr>
          <w:rFonts w:ascii="Aptos" w:hAnsi="Aptos"/>
          <w:sz w:val="22"/>
          <w:szCs w:val="22"/>
        </w:rPr>
      </w:pPr>
    </w:p>
    <w:p w14:paraId="50EA60D7" w14:textId="0C60EB97" w:rsidR="006358D5" w:rsidRPr="00880D36" w:rsidRDefault="006358D5" w:rsidP="00F63BD6">
      <w:pPr>
        <w:rPr>
          <w:rFonts w:ascii="Aptos" w:hAnsi="Aptos"/>
          <w:sz w:val="22"/>
          <w:szCs w:val="22"/>
        </w:rPr>
      </w:pPr>
      <w:r w:rsidRPr="00880D36">
        <w:rPr>
          <w:rFonts w:ascii="Aptos" w:hAnsi="Aptos"/>
          <w:sz w:val="22"/>
          <w:szCs w:val="22"/>
        </w:rPr>
        <w:t>Employers that violate this new law will be responsible for liability in the amount of actual damages or $5,000 per worker, whichever is greater, plus injunctive relief and attorneys’ fees and costs.</w:t>
      </w:r>
    </w:p>
    <w:p w14:paraId="5C2939D6" w14:textId="77777777" w:rsidR="00F63BD6" w:rsidRPr="00880D36" w:rsidRDefault="00F63BD6" w:rsidP="006F30D0">
      <w:pPr>
        <w:rPr>
          <w:rFonts w:ascii="Aptos" w:hAnsi="Aptos"/>
          <w:sz w:val="22"/>
          <w:szCs w:val="22"/>
        </w:rPr>
      </w:pPr>
    </w:p>
    <w:p w14:paraId="09CB307F" w14:textId="7A646FB7" w:rsidR="006F30D0" w:rsidRPr="00880D36" w:rsidRDefault="006F30D0" w:rsidP="006F30D0">
      <w:pPr>
        <w:rPr>
          <w:rFonts w:ascii="Aptos" w:hAnsi="Aptos"/>
          <w:sz w:val="22"/>
          <w:szCs w:val="22"/>
        </w:rPr>
      </w:pPr>
      <w:r w:rsidRPr="00880D36">
        <w:rPr>
          <w:rFonts w:ascii="Aptos" w:hAnsi="Aptos"/>
          <w:b/>
          <w:bCs/>
          <w:sz w:val="22"/>
          <w:szCs w:val="22"/>
          <w:highlight w:val="lightGray"/>
        </w:rPr>
        <w:t>Employer Takeaway:</w:t>
      </w:r>
      <w:r w:rsidRPr="00880D36">
        <w:rPr>
          <w:rFonts w:ascii="Aptos" w:hAnsi="Aptos"/>
          <w:sz w:val="22"/>
          <w:szCs w:val="22"/>
        </w:rPr>
        <w:t xml:space="preserve"> Employers can begin reviewing and updating existing contract templates to ensure they do not contain any unlawful TRAPs or stay-or-pay provisions. Employers may also consider revising any unlawful contracts or repayment programs to comply with one of the law’s enumerated exceptions.</w:t>
      </w:r>
    </w:p>
    <w:p w14:paraId="639704F9" w14:textId="77777777" w:rsidR="00C04FC5" w:rsidRPr="00880D36" w:rsidRDefault="00C04FC5" w:rsidP="00085F62">
      <w:pPr>
        <w:rPr>
          <w:rFonts w:ascii="Aptos" w:hAnsi="Aptos"/>
          <w:sz w:val="22"/>
          <w:szCs w:val="22"/>
        </w:rPr>
      </w:pPr>
    </w:p>
    <w:p w14:paraId="1C7ACDFF" w14:textId="3A3770D3" w:rsidR="00C04FC5" w:rsidRPr="00880D36" w:rsidRDefault="00B74AA9" w:rsidP="00C04FC5">
      <w:pPr>
        <w:jc w:val="center"/>
        <w:rPr>
          <w:rFonts w:ascii="Aptos" w:hAnsi="Aptos"/>
          <w:sz w:val="22"/>
          <w:szCs w:val="22"/>
        </w:rPr>
      </w:pPr>
      <w:r w:rsidRPr="00880D36">
        <w:rPr>
          <w:rFonts w:ascii="Aptos" w:hAnsi="Aptos"/>
          <w:b/>
          <w:bCs/>
          <w:color w:val="C00000"/>
          <w:sz w:val="22"/>
          <w:szCs w:val="22"/>
          <w:shd w:val="clear" w:color="auto" w:fill="FFFFFF"/>
          <w:lang w:val="en"/>
        </w:rPr>
        <w:t>Reminder:</w:t>
      </w:r>
      <w:r w:rsidR="00C04FC5" w:rsidRPr="00880D36">
        <w:rPr>
          <w:rFonts w:ascii="Aptos" w:hAnsi="Aptos"/>
          <w:b/>
          <w:bCs/>
          <w:color w:val="C00000"/>
          <w:sz w:val="22"/>
          <w:szCs w:val="22"/>
          <w:shd w:val="clear" w:color="auto" w:fill="FFFFFF"/>
          <w:lang w:val="en"/>
        </w:rPr>
        <w:t xml:space="preserve"> </w:t>
      </w:r>
      <w:r w:rsidR="00C04FC5" w:rsidRPr="00880D36">
        <w:rPr>
          <w:rFonts w:ascii="Aptos" w:hAnsi="Aptos"/>
          <w:b/>
          <w:bCs/>
          <w:sz w:val="22"/>
          <w:szCs w:val="22"/>
          <w:shd w:val="clear" w:color="auto" w:fill="FFFFFF"/>
          <w:lang w:val="en"/>
        </w:rPr>
        <w:t xml:space="preserve">State Expands CalWARN Notice Content Requirements – </w:t>
      </w:r>
      <w:r w:rsidR="00C04FC5" w:rsidRPr="00880D36">
        <w:rPr>
          <w:rFonts w:ascii="Aptos" w:hAnsi="Aptos"/>
          <w:b/>
          <w:bCs/>
          <w:color w:val="C00000"/>
          <w:sz w:val="22"/>
          <w:szCs w:val="22"/>
          <w:shd w:val="clear" w:color="auto" w:fill="FFFFFF"/>
          <w:lang w:val="en"/>
        </w:rPr>
        <w:t>Jan 1, 2026</w:t>
      </w:r>
    </w:p>
    <w:p w14:paraId="48F6BD5C" w14:textId="05CC4B10" w:rsidR="00C04FC5" w:rsidRPr="00880D36" w:rsidRDefault="00C04FC5" w:rsidP="00C04FC5">
      <w:pPr>
        <w:rPr>
          <w:rFonts w:ascii="Aptos" w:hAnsi="Aptos"/>
          <w:sz w:val="22"/>
          <w:szCs w:val="22"/>
          <w:shd w:val="clear" w:color="auto" w:fill="FFFFFF"/>
        </w:rPr>
      </w:pPr>
      <w:r w:rsidRPr="00880D36">
        <w:rPr>
          <w:rFonts w:ascii="Aptos" w:hAnsi="Aptos"/>
          <w:sz w:val="22"/>
          <w:szCs w:val="22"/>
          <w:shd w:val="clear" w:color="auto" w:fill="FFFFFF"/>
        </w:rPr>
        <w:t xml:space="preserve">On Oct. 1, 2025, California </w:t>
      </w:r>
      <w:hyperlink r:id="rId41" w:history="1">
        <w:r w:rsidRPr="00880D36">
          <w:rPr>
            <w:rStyle w:val="Hyperlink"/>
            <w:rFonts w:ascii="Aptos" w:hAnsi="Aptos"/>
            <w:sz w:val="22"/>
            <w:szCs w:val="22"/>
            <w:shd w:val="clear" w:color="auto" w:fill="FFFFFF"/>
          </w:rPr>
          <w:t>amended</w:t>
        </w:r>
      </w:hyperlink>
      <w:r w:rsidRPr="00880D36">
        <w:rPr>
          <w:rFonts w:ascii="Aptos" w:hAnsi="Aptos"/>
          <w:sz w:val="22"/>
          <w:szCs w:val="22"/>
          <w:shd w:val="clear" w:color="auto" w:fill="FFFFFF"/>
        </w:rPr>
        <w:t xml:space="preserve"> the California Worker Adjustment and Retraining Notification Act (CalWARN) </w:t>
      </w:r>
      <w:r w:rsidR="003D09BE" w:rsidRPr="00880D36">
        <w:rPr>
          <w:rFonts w:ascii="Aptos" w:hAnsi="Aptos"/>
          <w:sz w:val="22"/>
          <w:szCs w:val="22"/>
          <w:shd w:val="clear" w:color="auto" w:fill="FFFFFF"/>
        </w:rPr>
        <w:t xml:space="preserve">(SB 294) </w:t>
      </w:r>
      <w:r w:rsidRPr="00880D36">
        <w:rPr>
          <w:rFonts w:ascii="Aptos" w:hAnsi="Aptos"/>
          <w:sz w:val="22"/>
          <w:szCs w:val="22"/>
          <w:shd w:val="clear" w:color="auto" w:fill="FFFFFF"/>
        </w:rPr>
        <w:t xml:space="preserve">to add additional content requirements for notices of mass layoffs, relocations or terminations. The new requirements take effect on Jan. 1, 2026. </w:t>
      </w:r>
    </w:p>
    <w:p w14:paraId="199553BF" w14:textId="77777777" w:rsidR="00C04FC5" w:rsidRPr="00880D36" w:rsidRDefault="00C04FC5" w:rsidP="00C04FC5">
      <w:pPr>
        <w:rPr>
          <w:rFonts w:ascii="Aptos" w:hAnsi="Aptos"/>
          <w:sz w:val="22"/>
          <w:szCs w:val="22"/>
          <w:shd w:val="clear" w:color="auto" w:fill="FFFFFF"/>
        </w:rPr>
      </w:pPr>
    </w:p>
    <w:p w14:paraId="43F078DB" w14:textId="61A6CA08" w:rsidR="00C04FC5" w:rsidRPr="00880D36" w:rsidRDefault="00C04FC5" w:rsidP="00C04FC5">
      <w:pPr>
        <w:rPr>
          <w:rFonts w:ascii="Aptos" w:hAnsi="Aptos"/>
          <w:b/>
          <w:bCs/>
          <w:sz w:val="22"/>
          <w:szCs w:val="22"/>
          <w:shd w:val="clear" w:color="auto" w:fill="FFFFFF"/>
        </w:rPr>
      </w:pPr>
      <w:r w:rsidRPr="00880D36">
        <w:rPr>
          <w:rFonts w:ascii="Aptos" w:hAnsi="Aptos"/>
          <w:b/>
          <w:bCs/>
          <w:sz w:val="22"/>
          <w:szCs w:val="22"/>
          <w:shd w:val="clear" w:color="auto" w:fill="FFFFFF"/>
        </w:rPr>
        <w:t>Overview</w:t>
      </w:r>
    </w:p>
    <w:p w14:paraId="29FA870F" w14:textId="77777777" w:rsidR="00C04FC5" w:rsidRPr="00880D36" w:rsidRDefault="00C04FC5" w:rsidP="00C04FC5">
      <w:pPr>
        <w:rPr>
          <w:rFonts w:ascii="Aptos" w:hAnsi="Aptos"/>
          <w:sz w:val="22"/>
          <w:szCs w:val="22"/>
          <w:shd w:val="clear" w:color="auto" w:fill="FFFFFF"/>
        </w:rPr>
      </w:pPr>
      <w:r w:rsidRPr="00880D36">
        <w:rPr>
          <w:rFonts w:ascii="Aptos" w:hAnsi="Aptos"/>
          <w:sz w:val="22"/>
          <w:szCs w:val="22"/>
          <w:shd w:val="clear" w:color="auto" w:fill="FFFFFF"/>
        </w:rPr>
        <w:t xml:space="preserve">CalWARN requires employers that operate a covered establishment (a facility employing </w:t>
      </w:r>
      <w:r w:rsidRPr="00880D36">
        <w:rPr>
          <w:rFonts w:ascii="Aptos" w:hAnsi="Aptos"/>
          <w:b/>
          <w:bCs/>
          <w:sz w:val="22"/>
          <w:szCs w:val="22"/>
          <w:shd w:val="clear" w:color="auto" w:fill="FFFFFF"/>
        </w:rPr>
        <w:t xml:space="preserve">75 or more employees </w:t>
      </w:r>
      <w:r w:rsidRPr="00880D36">
        <w:rPr>
          <w:rFonts w:ascii="Aptos" w:hAnsi="Aptos"/>
          <w:sz w:val="22"/>
          <w:szCs w:val="22"/>
          <w:shd w:val="clear" w:color="auto" w:fill="FFFFFF"/>
        </w:rPr>
        <w:t xml:space="preserve">in the preceding 12 months) to provide at least 60 days’ advance notice to affected employees and certain government parties of any mass layoff, relocation or termination of a covered establishment. </w:t>
      </w:r>
    </w:p>
    <w:p w14:paraId="50BD4729" w14:textId="77777777" w:rsidR="00C04FC5" w:rsidRPr="00880D36" w:rsidRDefault="00C04FC5" w:rsidP="00C04FC5">
      <w:pPr>
        <w:rPr>
          <w:rFonts w:ascii="Aptos" w:hAnsi="Aptos"/>
          <w:sz w:val="22"/>
          <w:szCs w:val="22"/>
          <w:shd w:val="clear" w:color="auto" w:fill="FFFFFF"/>
        </w:rPr>
      </w:pPr>
    </w:p>
    <w:p w14:paraId="6BC5FEAB" w14:textId="0B1C1E26" w:rsidR="00C04FC5" w:rsidRPr="00880D36" w:rsidRDefault="00C04FC5" w:rsidP="00C04FC5">
      <w:pPr>
        <w:rPr>
          <w:rFonts w:ascii="Aptos" w:hAnsi="Aptos"/>
          <w:sz w:val="22"/>
          <w:szCs w:val="22"/>
          <w:shd w:val="clear" w:color="auto" w:fill="FFFFFF"/>
        </w:rPr>
      </w:pPr>
      <w:r w:rsidRPr="00880D36">
        <w:rPr>
          <w:rFonts w:ascii="Aptos" w:hAnsi="Aptos"/>
          <w:sz w:val="22"/>
          <w:szCs w:val="22"/>
          <w:shd w:val="clear" w:color="auto" w:fill="FFFFFF"/>
        </w:rPr>
        <w:t xml:space="preserve">The notice must include all of the elements required under the federal WARN Act.  </w:t>
      </w:r>
    </w:p>
    <w:p w14:paraId="0E2D3881" w14:textId="77777777" w:rsidR="00C04FC5" w:rsidRPr="00880D36" w:rsidRDefault="00C04FC5" w:rsidP="00C04FC5">
      <w:pPr>
        <w:rPr>
          <w:rFonts w:ascii="Aptos" w:hAnsi="Aptos"/>
          <w:sz w:val="22"/>
          <w:szCs w:val="22"/>
          <w:shd w:val="clear" w:color="auto" w:fill="FFFFFF"/>
        </w:rPr>
      </w:pPr>
    </w:p>
    <w:p w14:paraId="7D4715D8" w14:textId="77777777" w:rsidR="00C04FC5" w:rsidRPr="00880D36" w:rsidRDefault="00C04FC5" w:rsidP="00C04FC5">
      <w:pPr>
        <w:rPr>
          <w:rFonts w:ascii="Aptos" w:hAnsi="Aptos"/>
          <w:sz w:val="22"/>
          <w:szCs w:val="22"/>
          <w:shd w:val="clear" w:color="auto" w:fill="FFFFFF"/>
        </w:rPr>
      </w:pPr>
      <w:r w:rsidRPr="00880D36">
        <w:rPr>
          <w:rFonts w:ascii="Aptos" w:hAnsi="Aptos"/>
          <w:sz w:val="22"/>
          <w:szCs w:val="22"/>
          <w:shd w:val="clear" w:color="auto" w:fill="FFFFFF"/>
        </w:rPr>
        <w:t xml:space="preserve">Effective Jan. 1, 2026, CalWARN will require employers to provide the following information </w:t>
      </w:r>
      <w:r w:rsidRPr="00880D36">
        <w:rPr>
          <w:rFonts w:ascii="Aptos" w:hAnsi="Aptos"/>
          <w:b/>
          <w:bCs/>
          <w:sz w:val="22"/>
          <w:szCs w:val="22"/>
          <w:shd w:val="clear" w:color="auto" w:fill="FFFFFF"/>
        </w:rPr>
        <w:t xml:space="preserve">in addition to existing requirements </w:t>
      </w:r>
      <w:r w:rsidRPr="00880D36">
        <w:rPr>
          <w:rFonts w:ascii="Aptos" w:hAnsi="Aptos"/>
          <w:sz w:val="22"/>
          <w:szCs w:val="22"/>
          <w:shd w:val="clear" w:color="auto" w:fill="FFFFFF"/>
        </w:rPr>
        <w:t>in any required notices:</w:t>
      </w:r>
    </w:p>
    <w:p w14:paraId="2B1DEE4A" w14:textId="77777777" w:rsidR="00C04FC5" w:rsidRPr="00880D36" w:rsidRDefault="00C04FC5" w:rsidP="00C04FC5">
      <w:pPr>
        <w:pStyle w:val="ListParagraph"/>
        <w:numPr>
          <w:ilvl w:val="0"/>
          <w:numId w:val="142"/>
        </w:numPr>
        <w:rPr>
          <w:rFonts w:ascii="Aptos" w:hAnsi="Aptos"/>
          <w:sz w:val="22"/>
          <w:szCs w:val="22"/>
          <w:shd w:val="clear" w:color="auto" w:fill="FFFFFF"/>
        </w:rPr>
      </w:pPr>
      <w:r w:rsidRPr="00880D36">
        <w:rPr>
          <w:rFonts w:ascii="Aptos" w:hAnsi="Aptos"/>
          <w:sz w:val="22"/>
          <w:szCs w:val="22"/>
          <w:shd w:val="clear" w:color="auto" w:fill="FFFFFF"/>
        </w:rPr>
        <w:t>An indication of whether the employer plans to coordinate services, such as a rapid response orientation, through the local workforce development board or a different entity, or does not plan to coordinate services;</w:t>
      </w:r>
    </w:p>
    <w:p w14:paraId="364B593C" w14:textId="77777777" w:rsidR="00C04FC5" w:rsidRPr="00880D36" w:rsidRDefault="00C04FC5" w:rsidP="00C04FC5">
      <w:pPr>
        <w:pStyle w:val="ListParagraph"/>
        <w:numPr>
          <w:ilvl w:val="0"/>
          <w:numId w:val="142"/>
        </w:numPr>
        <w:rPr>
          <w:rFonts w:ascii="Aptos" w:hAnsi="Aptos"/>
          <w:sz w:val="22"/>
          <w:szCs w:val="22"/>
          <w:shd w:val="clear" w:color="auto" w:fill="FFFFFF"/>
        </w:rPr>
      </w:pPr>
      <w:r w:rsidRPr="00880D36">
        <w:rPr>
          <w:rFonts w:ascii="Aptos" w:hAnsi="Aptos"/>
          <w:sz w:val="22"/>
          <w:szCs w:val="22"/>
          <w:shd w:val="clear" w:color="auto" w:fill="FFFFFF"/>
        </w:rPr>
        <w:lastRenderedPageBreak/>
        <w:t>A functioning email and telephone number of the local workforce development board and the following description: “Local Workforce Development Boards and their partners help laid-off workers find new jobs. Visit an America’s Job Center of California location near you. You can get help with your resume, practice interviewing, search for jobs and more. You can also learn about training programs to start a new career.”;</w:t>
      </w:r>
    </w:p>
    <w:p w14:paraId="03AB3029" w14:textId="77777777" w:rsidR="00C04FC5" w:rsidRPr="00880D36" w:rsidRDefault="00C04FC5" w:rsidP="00C04FC5">
      <w:pPr>
        <w:pStyle w:val="ListParagraph"/>
        <w:numPr>
          <w:ilvl w:val="0"/>
          <w:numId w:val="142"/>
        </w:numPr>
        <w:rPr>
          <w:rFonts w:ascii="Aptos" w:hAnsi="Aptos"/>
          <w:sz w:val="22"/>
          <w:szCs w:val="22"/>
          <w:shd w:val="clear" w:color="auto" w:fill="FFFFFF"/>
        </w:rPr>
      </w:pPr>
      <w:r w:rsidRPr="00880D36">
        <w:rPr>
          <w:rFonts w:ascii="Aptos" w:hAnsi="Aptos"/>
          <w:sz w:val="22"/>
          <w:szCs w:val="22"/>
          <w:shd w:val="clear" w:color="auto" w:fill="FFFFFF"/>
        </w:rPr>
        <w:t>A description of CalFresh, the statewide food assistance program, the CalFresh benefits helpline and a link to the CalFresh internet website; and</w:t>
      </w:r>
    </w:p>
    <w:p w14:paraId="596354CF" w14:textId="77777777" w:rsidR="00C04FC5" w:rsidRPr="00880D36" w:rsidRDefault="00C04FC5" w:rsidP="00C04FC5">
      <w:pPr>
        <w:pStyle w:val="ListParagraph"/>
        <w:numPr>
          <w:ilvl w:val="0"/>
          <w:numId w:val="142"/>
        </w:numPr>
        <w:rPr>
          <w:rFonts w:ascii="Aptos" w:hAnsi="Aptos"/>
          <w:sz w:val="22"/>
          <w:szCs w:val="22"/>
          <w:shd w:val="clear" w:color="auto" w:fill="FFFFFF"/>
        </w:rPr>
      </w:pPr>
      <w:r w:rsidRPr="00880D36">
        <w:rPr>
          <w:rFonts w:ascii="Aptos" w:hAnsi="Aptos"/>
          <w:sz w:val="22"/>
          <w:szCs w:val="22"/>
          <w:shd w:val="clear" w:color="auto" w:fill="FFFFFF"/>
        </w:rPr>
        <w:t>A functioning email and telephone number of the employer for contact.</w:t>
      </w:r>
    </w:p>
    <w:p w14:paraId="2EBFEAEE" w14:textId="77777777" w:rsidR="00C04FC5" w:rsidRPr="00880D36" w:rsidRDefault="00C04FC5" w:rsidP="00C04FC5">
      <w:pPr>
        <w:rPr>
          <w:rFonts w:ascii="Aptos" w:hAnsi="Aptos"/>
          <w:sz w:val="22"/>
          <w:szCs w:val="22"/>
          <w:shd w:val="clear" w:color="auto" w:fill="FFFFFF"/>
        </w:rPr>
      </w:pPr>
    </w:p>
    <w:p w14:paraId="52B960B7" w14:textId="7F4FAD7F" w:rsidR="00C04FC5" w:rsidRPr="00880D36" w:rsidRDefault="00C04FC5" w:rsidP="00C04FC5">
      <w:pPr>
        <w:rPr>
          <w:rFonts w:ascii="Aptos" w:hAnsi="Aptos"/>
          <w:sz w:val="22"/>
          <w:szCs w:val="22"/>
          <w:shd w:val="clear" w:color="auto" w:fill="FFFFFF"/>
        </w:rPr>
      </w:pPr>
      <w:r w:rsidRPr="00880D36">
        <w:rPr>
          <w:rFonts w:ascii="Aptos" w:hAnsi="Aptos"/>
          <w:sz w:val="22"/>
          <w:szCs w:val="22"/>
          <w:shd w:val="clear" w:color="auto" w:fill="FFFFFF"/>
        </w:rPr>
        <w:t xml:space="preserve">Additionally, if the employer chooses to coordinate services with the local workforce development board or another entity, the employer must arrange services within </w:t>
      </w:r>
      <w:r w:rsidRPr="00880D36">
        <w:rPr>
          <w:rFonts w:ascii="Aptos" w:hAnsi="Aptos"/>
          <w:b/>
          <w:bCs/>
          <w:sz w:val="22"/>
          <w:szCs w:val="22"/>
          <w:shd w:val="clear" w:color="auto" w:fill="FFFFFF"/>
        </w:rPr>
        <w:t xml:space="preserve">30 days </w:t>
      </w:r>
      <w:r w:rsidRPr="00880D36">
        <w:rPr>
          <w:rFonts w:ascii="Aptos" w:hAnsi="Aptos"/>
          <w:sz w:val="22"/>
          <w:szCs w:val="22"/>
          <w:shd w:val="clear" w:color="auto" w:fill="FFFFFF"/>
        </w:rPr>
        <w:t xml:space="preserve">from the date of the notice. </w:t>
      </w:r>
    </w:p>
    <w:p w14:paraId="7C376F9E" w14:textId="77777777" w:rsidR="00C04FC5" w:rsidRPr="00880D36" w:rsidRDefault="00C04FC5" w:rsidP="00C04FC5">
      <w:pPr>
        <w:rPr>
          <w:rFonts w:ascii="Aptos" w:hAnsi="Aptos"/>
          <w:sz w:val="22"/>
          <w:szCs w:val="22"/>
          <w:shd w:val="clear" w:color="auto" w:fill="FFFFFF"/>
        </w:rPr>
      </w:pPr>
    </w:p>
    <w:p w14:paraId="5CA0106B" w14:textId="3C7B5E12" w:rsidR="00C04FC5" w:rsidRPr="00880D36" w:rsidRDefault="00B74AA9" w:rsidP="00C04FC5">
      <w:pPr>
        <w:jc w:val="center"/>
        <w:rPr>
          <w:rFonts w:ascii="Aptos" w:hAnsi="Aptos"/>
          <w:sz w:val="22"/>
          <w:szCs w:val="22"/>
        </w:rPr>
      </w:pPr>
      <w:r w:rsidRPr="00880D36">
        <w:rPr>
          <w:rFonts w:ascii="Aptos" w:hAnsi="Aptos"/>
          <w:b/>
          <w:bCs/>
          <w:color w:val="C00000"/>
          <w:sz w:val="22"/>
          <w:szCs w:val="22"/>
          <w:shd w:val="clear" w:color="auto" w:fill="FFFFFF"/>
          <w:lang w:val="en"/>
        </w:rPr>
        <w:t>Reminder:</w:t>
      </w:r>
      <w:r w:rsidR="00C04FC5" w:rsidRPr="00880D36">
        <w:rPr>
          <w:rFonts w:ascii="Aptos" w:hAnsi="Aptos"/>
          <w:b/>
          <w:bCs/>
          <w:color w:val="C00000"/>
          <w:sz w:val="22"/>
          <w:szCs w:val="22"/>
          <w:shd w:val="clear" w:color="auto" w:fill="FFFFFF"/>
          <w:lang w:val="en"/>
        </w:rPr>
        <w:t xml:space="preserve"> </w:t>
      </w:r>
      <w:r w:rsidR="00C04FC5" w:rsidRPr="00880D36">
        <w:rPr>
          <w:rFonts w:ascii="Aptos" w:hAnsi="Aptos"/>
          <w:b/>
          <w:bCs/>
          <w:sz w:val="22"/>
          <w:szCs w:val="22"/>
          <w:shd w:val="clear" w:color="auto" w:fill="FFFFFF"/>
          <w:lang w:val="en"/>
        </w:rPr>
        <w:t xml:space="preserve">State Law Expands Unpaid Wage Judgement Enforcement – </w:t>
      </w:r>
      <w:r w:rsidR="00C04FC5" w:rsidRPr="00880D36">
        <w:rPr>
          <w:rFonts w:ascii="Aptos" w:hAnsi="Aptos"/>
          <w:b/>
          <w:bCs/>
          <w:color w:val="C00000"/>
          <w:sz w:val="22"/>
          <w:szCs w:val="22"/>
          <w:shd w:val="clear" w:color="auto" w:fill="FFFFFF"/>
          <w:lang w:val="en"/>
        </w:rPr>
        <w:t>Jan 1, 2026</w:t>
      </w:r>
    </w:p>
    <w:p w14:paraId="0C034587" w14:textId="77777777" w:rsidR="00C04FC5" w:rsidRPr="00880D36" w:rsidRDefault="00C04FC5" w:rsidP="00C04FC5">
      <w:pPr>
        <w:rPr>
          <w:rFonts w:ascii="Aptos" w:hAnsi="Aptos"/>
          <w:sz w:val="22"/>
          <w:szCs w:val="22"/>
          <w:shd w:val="clear" w:color="auto" w:fill="FFFFFF"/>
        </w:rPr>
      </w:pPr>
      <w:r w:rsidRPr="00880D36">
        <w:rPr>
          <w:rFonts w:ascii="Aptos" w:hAnsi="Aptos"/>
          <w:sz w:val="22"/>
          <w:szCs w:val="22"/>
          <w:shd w:val="clear" w:color="auto" w:fill="FFFFFF"/>
        </w:rPr>
        <w:t xml:space="preserve">On Oct. 13, 2025, California </w:t>
      </w:r>
      <w:hyperlink r:id="rId42" w:history="1">
        <w:r w:rsidRPr="00880D36">
          <w:rPr>
            <w:rStyle w:val="Hyperlink"/>
            <w:rFonts w:ascii="Aptos" w:hAnsi="Aptos"/>
            <w:sz w:val="22"/>
            <w:szCs w:val="22"/>
            <w:shd w:val="clear" w:color="auto" w:fill="FFFFFF"/>
          </w:rPr>
          <w:t>enacted</w:t>
        </w:r>
      </w:hyperlink>
      <w:r w:rsidRPr="00880D36">
        <w:rPr>
          <w:rFonts w:ascii="Aptos" w:hAnsi="Aptos"/>
          <w:sz w:val="22"/>
          <w:szCs w:val="22"/>
          <w:shd w:val="clear" w:color="auto" w:fill="FFFFFF"/>
        </w:rPr>
        <w:t xml:space="preserve"> a new law that expands unpaid wage judgment enforcement by introducing triple penalties, mandatory attorney fees and broad prosecutorial authority for the labor commissioner’s office. The new takes effect on Jan. 1, 2026. </w:t>
      </w:r>
    </w:p>
    <w:p w14:paraId="7394E02E" w14:textId="77777777" w:rsidR="00364DC5" w:rsidRPr="00880D36" w:rsidRDefault="00364DC5" w:rsidP="00563C7F">
      <w:pPr>
        <w:rPr>
          <w:rFonts w:ascii="Aptos" w:hAnsi="Aptos"/>
          <w:b/>
          <w:bCs/>
          <w:sz w:val="22"/>
          <w:szCs w:val="22"/>
          <w:shd w:val="clear" w:color="auto" w:fill="FFFFFF"/>
          <w:lang w:val="en"/>
        </w:rPr>
      </w:pPr>
    </w:p>
    <w:p w14:paraId="4FDF7174" w14:textId="6184611E" w:rsidR="00C04FC5" w:rsidRPr="00880D36" w:rsidRDefault="00C04FC5" w:rsidP="00563C7F">
      <w:pPr>
        <w:rPr>
          <w:rFonts w:ascii="Aptos" w:hAnsi="Aptos"/>
          <w:sz w:val="22"/>
          <w:szCs w:val="22"/>
          <w:shd w:val="clear" w:color="auto" w:fill="FFFFFF"/>
        </w:rPr>
      </w:pPr>
      <w:r w:rsidRPr="00880D36">
        <w:rPr>
          <w:rFonts w:ascii="Aptos" w:hAnsi="Aptos"/>
          <w:b/>
          <w:bCs/>
          <w:sz w:val="22"/>
          <w:szCs w:val="22"/>
          <w:highlight w:val="lightGray"/>
          <w:shd w:val="clear" w:color="auto" w:fill="FFFFFF"/>
          <w:lang w:val="en"/>
        </w:rPr>
        <w:t>Employer Takeaway</w:t>
      </w:r>
      <w:r w:rsidRPr="00880D36">
        <w:rPr>
          <w:rFonts w:ascii="Aptos" w:hAnsi="Aptos"/>
          <w:b/>
          <w:bCs/>
          <w:sz w:val="22"/>
          <w:szCs w:val="22"/>
          <w:shd w:val="clear" w:color="auto" w:fill="FFFFFF"/>
          <w:lang w:val="en"/>
        </w:rPr>
        <w:t xml:space="preserve">: </w:t>
      </w:r>
      <w:r w:rsidRPr="00880D36">
        <w:rPr>
          <w:rFonts w:ascii="Aptos" w:hAnsi="Aptos"/>
          <w:sz w:val="22"/>
          <w:szCs w:val="22"/>
          <w:shd w:val="clear" w:color="auto" w:fill="FFFFFF"/>
        </w:rPr>
        <w:t>Considering California’s new unpaid wage judgment enforcement, employers should identify and resolve any DLSE orders, decisions or wage judgments before penalties accrue. If employers have outstanding orders, decisions or wage judgments, they can comply with the settlement or payment plan to avoid any penalties under the new law.</w:t>
      </w:r>
    </w:p>
    <w:p w14:paraId="2CE293D0" w14:textId="77777777" w:rsidR="00467B87" w:rsidRPr="00880D36" w:rsidRDefault="00467B87" w:rsidP="00563C7F">
      <w:pPr>
        <w:rPr>
          <w:rFonts w:ascii="Aptos" w:hAnsi="Aptos"/>
          <w:sz w:val="22"/>
          <w:szCs w:val="22"/>
          <w:shd w:val="clear" w:color="auto" w:fill="FFFFFF"/>
        </w:rPr>
      </w:pPr>
    </w:p>
    <w:p w14:paraId="618FDE65" w14:textId="742011FB" w:rsidR="00A0639F" w:rsidRPr="00880D36" w:rsidRDefault="00467B87" w:rsidP="00A0639F">
      <w:pPr>
        <w:jc w:val="center"/>
        <w:rPr>
          <w:rFonts w:ascii="Aptos" w:hAnsi="Aptos"/>
          <w:b/>
          <w:bCs/>
          <w:sz w:val="22"/>
          <w:szCs w:val="22"/>
          <w:shd w:val="clear" w:color="auto" w:fill="FFFFFF"/>
        </w:rPr>
      </w:pPr>
      <w:r w:rsidRPr="00880D36">
        <w:rPr>
          <w:rFonts w:ascii="Aptos" w:hAnsi="Aptos"/>
          <w:b/>
          <w:bCs/>
          <w:color w:val="C00000"/>
          <w:sz w:val="22"/>
          <w:szCs w:val="22"/>
          <w:shd w:val="clear" w:color="auto" w:fill="FFFFFF"/>
          <w:lang w:val="en"/>
        </w:rPr>
        <w:t>Reminder:</w:t>
      </w:r>
      <w:bookmarkStart w:id="16" w:name="_Hlk205277445"/>
      <w:r w:rsidR="00A0639F" w:rsidRPr="00880D36">
        <w:rPr>
          <w:rFonts w:ascii="Aptos" w:hAnsi="Aptos"/>
          <w:b/>
          <w:bCs/>
          <w:sz w:val="22"/>
          <w:szCs w:val="22"/>
          <w:shd w:val="clear" w:color="auto" w:fill="FFFFFF"/>
        </w:rPr>
        <w:t xml:space="preserve"> State Regulation IVF Coverage Mandate – Eff </w:t>
      </w:r>
      <w:r w:rsidR="00FF12B7" w:rsidRPr="00880D36">
        <w:rPr>
          <w:rFonts w:ascii="Aptos" w:hAnsi="Aptos"/>
          <w:b/>
          <w:bCs/>
          <w:color w:val="C00000"/>
          <w:sz w:val="22"/>
          <w:szCs w:val="22"/>
          <w:shd w:val="clear" w:color="auto" w:fill="FFFFFF"/>
        </w:rPr>
        <w:t>2026</w:t>
      </w:r>
    </w:p>
    <w:bookmarkEnd w:id="16"/>
    <w:p w14:paraId="6753A886" w14:textId="77777777" w:rsidR="00A0639F" w:rsidRPr="00880D36" w:rsidRDefault="00A0639F" w:rsidP="00A0639F">
      <w:pPr>
        <w:jc w:val="both"/>
        <w:rPr>
          <w:rFonts w:ascii="Aptos" w:hAnsi="Aptos"/>
          <w:sz w:val="22"/>
          <w:szCs w:val="22"/>
          <w:shd w:val="clear" w:color="auto" w:fill="FFFFFF"/>
        </w:rPr>
      </w:pPr>
      <w:r w:rsidRPr="00880D36">
        <w:rPr>
          <w:rFonts w:ascii="Aptos" w:hAnsi="Aptos"/>
          <w:sz w:val="22"/>
          <w:szCs w:val="22"/>
          <w:shd w:val="clear" w:color="auto" w:fill="FFFFFF"/>
        </w:rPr>
        <w:t>Although ETC does not typically focus on individual state mandated benefit related regulations, the state of California  once again sets precedent with Governor Newsom recently signing into law AB 116 which delays compliance with the new state in vitro fertilization (IVF) coverage mandate.</w:t>
      </w:r>
    </w:p>
    <w:p w14:paraId="0F7502BC" w14:textId="77777777" w:rsidR="00A0639F" w:rsidRPr="00880D36" w:rsidRDefault="00A0639F" w:rsidP="00A0639F">
      <w:pPr>
        <w:jc w:val="both"/>
        <w:rPr>
          <w:rFonts w:ascii="Aptos" w:hAnsi="Aptos"/>
          <w:sz w:val="22"/>
          <w:szCs w:val="22"/>
          <w:shd w:val="clear" w:color="auto" w:fill="FFFFFF"/>
        </w:rPr>
      </w:pPr>
    </w:p>
    <w:p w14:paraId="16F6A8E9" w14:textId="77777777" w:rsidR="00A0639F" w:rsidRPr="00880D36" w:rsidRDefault="00A0639F" w:rsidP="00A0639F">
      <w:pPr>
        <w:jc w:val="both"/>
        <w:rPr>
          <w:rFonts w:ascii="Aptos" w:hAnsi="Aptos"/>
          <w:sz w:val="22"/>
          <w:szCs w:val="22"/>
          <w:shd w:val="clear" w:color="auto" w:fill="FFFFFF"/>
        </w:rPr>
      </w:pPr>
      <w:r w:rsidRPr="00880D36">
        <w:rPr>
          <w:rFonts w:ascii="Aptos" w:hAnsi="Aptos"/>
          <w:sz w:val="22"/>
          <w:szCs w:val="22"/>
          <w:shd w:val="clear" w:color="auto" w:fill="FFFFFF"/>
        </w:rPr>
        <w:t xml:space="preserve">As a result, applicable large employers with benefits renewals between July 1, 2025, and December 1, 2025, will now be required to comply with the new infertility coverage mandate when their plans renew in </w:t>
      </w:r>
      <w:r w:rsidRPr="00880D36">
        <w:rPr>
          <w:rFonts w:ascii="Aptos" w:hAnsi="Aptos"/>
          <w:color w:val="C00000"/>
          <w:sz w:val="22"/>
          <w:szCs w:val="22"/>
          <w:u w:val="single"/>
          <w:shd w:val="clear" w:color="auto" w:fill="FFFFFF"/>
        </w:rPr>
        <w:t>2026</w:t>
      </w:r>
      <w:r w:rsidRPr="00880D36">
        <w:rPr>
          <w:rFonts w:ascii="Aptos" w:hAnsi="Aptos"/>
          <w:sz w:val="22"/>
          <w:szCs w:val="22"/>
          <w:shd w:val="clear" w:color="auto" w:fill="FFFFFF"/>
        </w:rPr>
        <w:t xml:space="preserve">. </w:t>
      </w:r>
    </w:p>
    <w:p w14:paraId="0FBAB87B" w14:textId="77777777" w:rsidR="00A0639F" w:rsidRPr="00880D36" w:rsidRDefault="00A0639F" w:rsidP="00A0639F">
      <w:pPr>
        <w:jc w:val="both"/>
        <w:rPr>
          <w:rFonts w:ascii="Aptos" w:hAnsi="Aptos"/>
          <w:sz w:val="22"/>
          <w:szCs w:val="22"/>
          <w:shd w:val="clear" w:color="auto" w:fill="FFFFFF"/>
        </w:rPr>
      </w:pPr>
    </w:p>
    <w:p w14:paraId="09440541" w14:textId="77777777" w:rsidR="00A0639F" w:rsidRPr="00880D36" w:rsidRDefault="00A0639F" w:rsidP="00A0639F">
      <w:pPr>
        <w:jc w:val="both"/>
        <w:rPr>
          <w:rFonts w:ascii="Aptos" w:hAnsi="Aptos"/>
          <w:sz w:val="22"/>
          <w:szCs w:val="22"/>
          <w:shd w:val="clear" w:color="auto" w:fill="FFFFFF"/>
        </w:rPr>
      </w:pPr>
      <w:r w:rsidRPr="00880D36">
        <w:rPr>
          <w:rFonts w:ascii="Aptos" w:hAnsi="Aptos"/>
          <w:sz w:val="22"/>
          <w:szCs w:val="22"/>
          <w:shd w:val="clear" w:color="auto" w:fill="FFFFFF"/>
        </w:rPr>
        <w:t xml:space="preserve">While large, insured medical plans renewing January 1 through June 1 will be required to comply with the new mandate </w:t>
      </w:r>
      <w:r w:rsidRPr="00880D36">
        <w:rPr>
          <w:rFonts w:ascii="Aptos" w:hAnsi="Aptos"/>
          <w:color w:val="C00000"/>
          <w:sz w:val="22"/>
          <w:szCs w:val="22"/>
          <w:shd w:val="clear" w:color="auto" w:fill="FFFFFF"/>
        </w:rPr>
        <w:t>as of their plan renewal in 2026</w:t>
      </w:r>
      <w:r w:rsidRPr="00880D36">
        <w:rPr>
          <w:rFonts w:ascii="Aptos" w:hAnsi="Aptos"/>
          <w:sz w:val="22"/>
          <w:szCs w:val="22"/>
          <w:shd w:val="clear" w:color="auto" w:fill="FFFFFF"/>
        </w:rPr>
        <w:t xml:space="preserve">. </w:t>
      </w:r>
    </w:p>
    <w:p w14:paraId="118A356E" w14:textId="77777777" w:rsidR="00A0639F" w:rsidRPr="00880D36" w:rsidRDefault="00A0639F" w:rsidP="00A0639F">
      <w:pPr>
        <w:jc w:val="both"/>
        <w:rPr>
          <w:rFonts w:ascii="Aptos" w:hAnsi="Aptos"/>
          <w:sz w:val="22"/>
          <w:szCs w:val="22"/>
          <w:shd w:val="clear" w:color="auto" w:fill="FFFFFF"/>
        </w:rPr>
      </w:pPr>
    </w:p>
    <w:p w14:paraId="7E3073E1" w14:textId="77777777" w:rsidR="00A0639F" w:rsidRPr="00880D36" w:rsidRDefault="00A0639F" w:rsidP="00A0639F">
      <w:pPr>
        <w:jc w:val="both"/>
        <w:rPr>
          <w:rFonts w:ascii="Aptos" w:hAnsi="Aptos"/>
          <w:sz w:val="22"/>
          <w:szCs w:val="22"/>
          <w:shd w:val="clear" w:color="auto" w:fill="FFFFFF"/>
        </w:rPr>
      </w:pPr>
      <w:r w:rsidRPr="00880D36">
        <w:rPr>
          <w:rFonts w:ascii="Aptos" w:hAnsi="Aptos"/>
          <w:sz w:val="22"/>
          <w:szCs w:val="22"/>
          <w:shd w:val="clear" w:color="auto" w:fill="FFFFFF"/>
        </w:rPr>
        <w:t>Employers in the small group market will not have to consider offering an infertility rider that mirrors coverage in the large group market, until their plan’s renewal on or after January 1, 2026.</w:t>
      </w:r>
    </w:p>
    <w:p w14:paraId="23DA846A" w14:textId="77777777" w:rsidR="00A0639F" w:rsidRPr="00880D36" w:rsidRDefault="00A0639F" w:rsidP="00A0639F">
      <w:pPr>
        <w:jc w:val="both"/>
        <w:rPr>
          <w:rFonts w:ascii="Aptos" w:hAnsi="Aptos"/>
          <w:sz w:val="22"/>
          <w:szCs w:val="22"/>
          <w:shd w:val="clear" w:color="auto" w:fill="FFFFFF"/>
        </w:rPr>
      </w:pPr>
    </w:p>
    <w:p w14:paraId="530BC5E0" w14:textId="0C27701C" w:rsidR="00467B87" w:rsidRPr="00880D36" w:rsidRDefault="00A0639F" w:rsidP="00FF12B7">
      <w:pPr>
        <w:jc w:val="both"/>
        <w:rPr>
          <w:rFonts w:ascii="Aptos" w:hAnsi="Aptos"/>
          <w:sz w:val="22"/>
          <w:szCs w:val="22"/>
          <w:shd w:val="clear" w:color="auto" w:fill="FFFFFF"/>
        </w:rPr>
      </w:pPr>
      <w:r w:rsidRPr="00880D36">
        <w:rPr>
          <w:rFonts w:ascii="Aptos" w:hAnsi="Aptos"/>
          <w:sz w:val="22"/>
          <w:szCs w:val="22"/>
          <w:shd w:val="clear" w:color="auto" w:fill="FFFFFF"/>
        </w:rPr>
        <w:t>Employers seeking to learn more are advised to engage their benefits broker directly to navigate this new obligation.</w:t>
      </w:r>
    </w:p>
    <w:p w14:paraId="4908574F" w14:textId="77777777" w:rsidR="005F69F2" w:rsidRPr="00880D36" w:rsidRDefault="005F69F2" w:rsidP="005F69F2">
      <w:pPr>
        <w:pStyle w:val="BodyText"/>
        <w:spacing w:after="0" w:line="240" w:lineRule="auto"/>
        <w:ind w:right="-187"/>
        <w:jc w:val="left"/>
        <w:rPr>
          <w:rFonts w:ascii="Aptos" w:hAnsi="Aptos"/>
          <w:sz w:val="22"/>
          <w:szCs w:val="22"/>
        </w:rPr>
      </w:pPr>
      <w:bookmarkStart w:id="17" w:name="_Hlk184194094"/>
      <w:bookmarkEnd w:id="8"/>
      <w:bookmarkEnd w:id="11"/>
    </w:p>
    <w:p w14:paraId="71783937" w14:textId="77777777" w:rsidR="00B230C3" w:rsidRPr="00880D36" w:rsidRDefault="00B230C3" w:rsidP="00276F47">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Colorado</w:t>
      </w:r>
    </w:p>
    <w:p w14:paraId="7A1982A0" w14:textId="165B4F99" w:rsidR="00CF6DF8" w:rsidRPr="00880D36" w:rsidRDefault="00CF6DF8" w:rsidP="00044344">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Pr="00880D36">
        <w:rPr>
          <w:rFonts w:ascii="Aptos" w:hAnsi="Aptos"/>
          <w:b/>
          <w:bCs/>
          <w:sz w:val="22"/>
          <w:szCs w:val="22"/>
          <w:shd w:val="clear" w:color="auto" w:fill="FFFFFF"/>
          <w:lang w:val="en"/>
        </w:rPr>
        <w:t xml:space="preserve">Minimum Wage Increases – </w:t>
      </w:r>
      <w:r w:rsidRPr="00880D36">
        <w:rPr>
          <w:rFonts w:ascii="Aptos" w:hAnsi="Aptos"/>
          <w:b/>
          <w:bCs/>
          <w:color w:val="C00000"/>
          <w:sz w:val="22"/>
          <w:szCs w:val="22"/>
          <w:shd w:val="clear" w:color="auto" w:fill="FFFFFF"/>
          <w:lang w:val="en"/>
        </w:rPr>
        <w:t>Jan 1, 2026</w:t>
      </w:r>
    </w:p>
    <w:p w14:paraId="1188DAB8" w14:textId="1A5A5CB8" w:rsidR="00853FDA" w:rsidRPr="00880D36" w:rsidRDefault="00853FDA" w:rsidP="00853FDA">
      <w:pPr>
        <w:rPr>
          <w:rFonts w:ascii="Aptos" w:hAnsi="Aptos"/>
          <w:sz w:val="22"/>
          <w:szCs w:val="22"/>
          <w:shd w:val="clear" w:color="auto" w:fill="FFFFFF"/>
        </w:rPr>
      </w:pPr>
      <w:r w:rsidRPr="00880D36">
        <w:rPr>
          <w:rFonts w:ascii="Aptos" w:hAnsi="Aptos"/>
          <w:sz w:val="22"/>
          <w:szCs w:val="22"/>
          <w:shd w:val="clear" w:color="auto" w:fill="FFFFFF"/>
        </w:rPr>
        <w:t>Minimum wage rates in Colorado will increase as follows</w:t>
      </w:r>
      <w:r w:rsidR="00BB10A7" w:rsidRPr="00880D36">
        <w:rPr>
          <w:rFonts w:ascii="Aptos" w:hAnsi="Aptos"/>
          <w:sz w:val="22"/>
          <w:szCs w:val="22"/>
          <w:shd w:val="clear" w:color="auto" w:fill="FFFFFF"/>
        </w:rPr>
        <w:t>:</w:t>
      </w:r>
    </w:p>
    <w:p w14:paraId="6527E31B" w14:textId="7E6B9AE3" w:rsidR="00853FDA" w:rsidRPr="00880D36" w:rsidRDefault="00853FDA" w:rsidP="00853FDA">
      <w:pPr>
        <w:rPr>
          <w:rFonts w:ascii="Aptos" w:hAnsi="Aptos"/>
          <w:sz w:val="22"/>
          <w:szCs w:val="22"/>
          <w:shd w:val="clear" w:color="auto" w:fill="FFFFFF"/>
        </w:rPr>
      </w:pPr>
      <w:r w:rsidRPr="00880D36">
        <w:rPr>
          <w:rFonts w:ascii="Aptos" w:hAnsi="Aptos"/>
          <w:b/>
          <w:bCs/>
          <w:sz w:val="22"/>
          <w:szCs w:val="22"/>
          <w:shd w:val="clear" w:color="auto" w:fill="FFFFFF"/>
        </w:rPr>
        <w:t>Statewide (Proposed)</w:t>
      </w:r>
      <w:r w:rsidRPr="00880D36">
        <w:rPr>
          <w:rFonts w:ascii="Aptos" w:hAnsi="Aptos"/>
          <w:sz w:val="22"/>
          <w:szCs w:val="22"/>
          <w:shd w:val="clear" w:color="auto" w:fill="FFFFFF"/>
        </w:rPr>
        <w:br/>
        <w:t>Colorado has proposed increasing its minimum wage to $15.16 per hour and the minimum wage for tipped employees to $12.14. The proposed minimum salary for exempt executive, administrative, or professional employees would increase to $1,111.23 per week, or $57,784 per year. The minimum annual salary for the highly compensated employee exemption would increase to $130,014 per year. The minimum rate for exempt computer employees who are paid on an hourly basis would increase to $34.85 per hour.</w:t>
      </w:r>
    </w:p>
    <w:p w14:paraId="4640827D" w14:textId="77777777" w:rsidR="00853FDA" w:rsidRPr="00880D36" w:rsidRDefault="00853FDA" w:rsidP="00853FDA">
      <w:pPr>
        <w:rPr>
          <w:rFonts w:ascii="Aptos" w:hAnsi="Aptos"/>
          <w:sz w:val="22"/>
          <w:szCs w:val="22"/>
          <w:shd w:val="clear" w:color="auto" w:fill="FFFFFF"/>
        </w:rPr>
      </w:pPr>
      <w:r w:rsidRPr="00880D36">
        <w:rPr>
          <w:rFonts w:ascii="Aptos" w:hAnsi="Aptos"/>
          <w:b/>
          <w:bCs/>
          <w:sz w:val="22"/>
          <w:szCs w:val="22"/>
          <w:shd w:val="clear" w:color="auto" w:fill="FFFFFF"/>
        </w:rPr>
        <w:t>Denver</w:t>
      </w:r>
      <w:r w:rsidRPr="00880D36">
        <w:rPr>
          <w:rFonts w:ascii="Aptos" w:hAnsi="Aptos"/>
          <w:sz w:val="22"/>
          <w:szCs w:val="22"/>
          <w:shd w:val="clear" w:color="auto" w:fill="FFFFFF"/>
        </w:rPr>
        <w:br/>
        <w:t>Denver’s city and county minimum wage will increase to $19.29 per hour. The minimum base wage for tipped employees will increase to $16.27 per hour.</w:t>
      </w:r>
    </w:p>
    <w:p w14:paraId="33DABCAB" w14:textId="77777777" w:rsidR="00853FDA" w:rsidRPr="00880D36" w:rsidRDefault="00853FDA" w:rsidP="00853FDA">
      <w:pPr>
        <w:rPr>
          <w:rFonts w:ascii="Aptos" w:hAnsi="Aptos"/>
          <w:sz w:val="22"/>
          <w:szCs w:val="22"/>
          <w:shd w:val="clear" w:color="auto" w:fill="FFFFFF"/>
        </w:rPr>
      </w:pPr>
      <w:r w:rsidRPr="00880D36">
        <w:rPr>
          <w:rFonts w:ascii="Aptos" w:hAnsi="Aptos"/>
          <w:b/>
          <w:bCs/>
          <w:sz w:val="22"/>
          <w:szCs w:val="22"/>
          <w:shd w:val="clear" w:color="auto" w:fill="FFFFFF"/>
        </w:rPr>
        <w:lastRenderedPageBreak/>
        <w:t>Edgewater</w:t>
      </w:r>
      <w:r w:rsidRPr="00880D36">
        <w:rPr>
          <w:rFonts w:ascii="Aptos" w:hAnsi="Aptos"/>
          <w:sz w:val="22"/>
          <w:szCs w:val="22"/>
          <w:shd w:val="clear" w:color="auto" w:fill="FFFFFF"/>
        </w:rPr>
        <w:br/>
        <w:t>Edgewater’s minimum wage will increase to $18.17 per hour. The minimum base wage for tipped employees will increase to $15.15 per hour.</w:t>
      </w:r>
    </w:p>
    <w:p w14:paraId="6984BBFE" w14:textId="77777777" w:rsidR="00853FDA" w:rsidRPr="00880D36" w:rsidRDefault="00853FDA" w:rsidP="00853FDA">
      <w:pPr>
        <w:rPr>
          <w:rFonts w:ascii="Aptos" w:hAnsi="Aptos"/>
          <w:sz w:val="22"/>
          <w:szCs w:val="22"/>
          <w:shd w:val="clear" w:color="auto" w:fill="FFFFFF"/>
        </w:rPr>
      </w:pPr>
      <w:r w:rsidRPr="00880D36">
        <w:rPr>
          <w:rFonts w:ascii="Aptos" w:hAnsi="Aptos"/>
          <w:b/>
          <w:bCs/>
          <w:sz w:val="22"/>
          <w:szCs w:val="22"/>
          <w:shd w:val="clear" w:color="auto" w:fill="FFFFFF"/>
        </w:rPr>
        <w:t>Unincorporated Boulder County</w:t>
      </w:r>
      <w:r w:rsidRPr="00880D36">
        <w:rPr>
          <w:rFonts w:ascii="Aptos" w:hAnsi="Aptos"/>
          <w:sz w:val="22"/>
          <w:szCs w:val="22"/>
          <w:shd w:val="clear" w:color="auto" w:fill="FFFFFF"/>
        </w:rPr>
        <w:br/>
        <w:t>Unincorporated Boulder County’s minimum wage is currently set to increase to $16.82 per hour while the minimum base wage for tipped employees is set to increase to $13.80 per hour. For a list of unincorporated areas where this minimum wage law applies, see Boulder County’s </w:t>
      </w:r>
      <w:hyperlink r:id="rId43" w:tgtFrame="_blank" w:history="1">
        <w:r w:rsidRPr="00880D36">
          <w:rPr>
            <w:rStyle w:val="Hyperlink"/>
            <w:rFonts w:ascii="Aptos" w:hAnsi="Aptos"/>
            <w:color w:val="auto"/>
            <w:sz w:val="22"/>
            <w:szCs w:val="22"/>
            <w:shd w:val="clear" w:color="auto" w:fill="FFFFFF"/>
          </w:rPr>
          <w:t>website</w:t>
        </w:r>
      </w:hyperlink>
      <w:r w:rsidRPr="00880D36">
        <w:rPr>
          <w:rFonts w:ascii="Aptos" w:hAnsi="Aptos"/>
          <w:sz w:val="22"/>
          <w:szCs w:val="22"/>
          <w:shd w:val="clear" w:color="auto" w:fill="FFFFFF"/>
        </w:rPr>
        <w:t>.</w:t>
      </w:r>
    </w:p>
    <w:p w14:paraId="242CF13E" w14:textId="77777777" w:rsidR="00853FDA" w:rsidRPr="00880D36" w:rsidRDefault="00853FDA" w:rsidP="00853FDA">
      <w:pPr>
        <w:rPr>
          <w:rFonts w:ascii="Aptos" w:hAnsi="Aptos"/>
          <w:sz w:val="22"/>
          <w:szCs w:val="22"/>
          <w:shd w:val="clear" w:color="auto" w:fill="FFFFFF"/>
        </w:rPr>
      </w:pPr>
      <w:r w:rsidRPr="00880D36">
        <w:rPr>
          <w:rFonts w:ascii="Aptos" w:hAnsi="Aptos"/>
          <w:b/>
          <w:bCs/>
          <w:sz w:val="22"/>
          <w:szCs w:val="22"/>
          <w:shd w:val="clear" w:color="auto" w:fill="FFFFFF"/>
        </w:rPr>
        <w:t>City of Boulder</w:t>
      </w:r>
      <w:r w:rsidRPr="00880D36">
        <w:rPr>
          <w:rFonts w:ascii="Aptos" w:hAnsi="Aptos"/>
          <w:sz w:val="22"/>
          <w:szCs w:val="22"/>
          <w:shd w:val="clear" w:color="auto" w:fill="FFFFFF"/>
        </w:rPr>
        <w:br/>
        <w:t>The hourly minimum wage in the City of Boulder will increase to $16.82. The minimum base wage for tipped employees will increase to $13.80 per hour.</w:t>
      </w:r>
    </w:p>
    <w:p w14:paraId="129B90D9" w14:textId="77777777" w:rsidR="00CF6DF8" w:rsidRPr="00880D36" w:rsidRDefault="00CF6DF8" w:rsidP="00044344">
      <w:pPr>
        <w:jc w:val="center"/>
        <w:rPr>
          <w:rFonts w:ascii="Aptos" w:hAnsi="Aptos"/>
          <w:b/>
          <w:bCs/>
          <w:color w:val="C00000"/>
          <w:sz w:val="22"/>
          <w:szCs w:val="22"/>
          <w:shd w:val="clear" w:color="auto" w:fill="FFFFFF"/>
          <w:lang w:val="en"/>
        </w:rPr>
      </w:pPr>
    </w:p>
    <w:p w14:paraId="73F4FC4F" w14:textId="24696377" w:rsidR="00044344" w:rsidRPr="00880D36" w:rsidRDefault="00044344" w:rsidP="00044344">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Pr="00880D36">
        <w:rPr>
          <w:rFonts w:ascii="Aptos" w:hAnsi="Aptos"/>
          <w:b/>
          <w:bCs/>
          <w:sz w:val="22"/>
          <w:szCs w:val="22"/>
          <w:shd w:val="clear" w:color="auto" w:fill="FFFFFF"/>
          <w:lang w:val="en"/>
        </w:rPr>
        <w:t xml:space="preserve">State Adds to FAMLI Leave – NICU Baby Stays </w:t>
      </w:r>
      <w:r w:rsidRPr="00880D36">
        <w:rPr>
          <w:rFonts w:ascii="Aptos" w:hAnsi="Aptos"/>
          <w:b/>
          <w:bCs/>
          <w:color w:val="2E74B5" w:themeColor="accent5" w:themeShade="BF"/>
          <w:sz w:val="22"/>
          <w:szCs w:val="22"/>
          <w:shd w:val="clear" w:color="auto" w:fill="FFFFFF"/>
          <w:lang w:val="en"/>
        </w:rPr>
        <w:t>-</w:t>
      </w:r>
      <w:r w:rsidRPr="00880D36">
        <w:rPr>
          <w:rFonts w:ascii="Aptos" w:hAnsi="Aptos"/>
          <w:b/>
          <w:bCs/>
          <w:color w:val="C00000"/>
          <w:sz w:val="22"/>
          <w:szCs w:val="22"/>
          <w:shd w:val="clear" w:color="auto" w:fill="FFFFFF"/>
          <w:lang w:val="en"/>
        </w:rPr>
        <w:t>Jan 1, 2026</w:t>
      </w:r>
    </w:p>
    <w:p w14:paraId="18805890" w14:textId="77777777" w:rsidR="00044344" w:rsidRPr="00880D36" w:rsidRDefault="00044344" w:rsidP="00044344">
      <w:pPr>
        <w:pStyle w:val="BodyText"/>
        <w:spacing w:after="0" w:line="240" w:lineRule="auto"/>
        <w:rPr>
          <w:rFonts w:ascii="Aptos" w:hAnsi="Aptos"/>
          <w:color w:val="auto"/>
          <w:sz w:val="22"/>
          <w:szCs w:val="22"/>
        </w:rPr>
      </w:pPr>
      <w:r w:rsidRPr="00880D36">
        <w:rPr>
          <w:rFonts w:ascii="Aptos" w:hAnsi="Aptos"/>
          <w:color w:val="auto"/>
          <w:sz w:val="22"/>
          <w:szCs w:val="22"/>
        </w:rPr>
        <w:t>Colorado has amended its Paid Family and Medical Leave Insurance (FAMLI) Act to allow extra paid family and medical leave for parents with a child in a neonatal intensive care unit (NICU).  The bill containing the amendment</w:t>
      </w:r>
      <w:r w:rsidRPr="00880D36">
        <w:rPr>
          <w:rFonts w:ascii="Aptos" w:hAnsi="Aptos"/>
          <w:sz w:val="22"/>
          <w:szCs w:val="22"/>
        </w:rPr>
        <w:t>—</w:t>
      </w:r>
      <w:hyperlink r:id="rId44" w:history="1">
        <w:r w:rsidRPr="00880D36">
          <w:rPr>
            <w:rStyle w:val="Hyperlink"/>
            <w:rFonts w:ascii="Aptos" w:hAnsi="Aptos"/>
            <w:sz w:val="22"/>
            <w:szCs w:val="22"/>
          </w:rPr>
          <w:t>Senate Bill 25-144</w:t>
        </w:r>
      </w:hyperlink>
      <w:r w:rsidRPr="00880D36">
        <w:rPr>
          <w:rFonts w:ascii="Aptos" w:hAnsi="Aptos"/>
          <w:sz w:val="22"/>
          <w:szCs w:val="22"/>
        </w:rPr>
        <w:t>—</w:t>
      </w:r>
      <w:r w:rsidRPr="00880D36">
        <w:rPr>
          <w:rFonts w:ascii="Aptos" w:hAnsi="Aptos"/>
          <w:color w:val="auto"/>
          <w:sz w:val="22"/>
          <w:szCs w:val="22"/>
        </w:rPr>
        <w:t>also lowered the 2026 FAMLI contribution rate.</w:t>
      </w:r>
    </w:p>
    <w:p w14:paraId="0ED25B84" w14:textId="77777777" w:rsidR="00044344" w:rsidRPr="00880D36" w:rsidRDefault="00044344" w:rsidP="00044344">
      <w:pPr>
        <w:pStyle w:val="SubHeader"/>
        <w:spacing w:line="240" w:lineRule="auto"/>
        <w:rPr>
          <w:rFonts w:ascii="Aptos" w:hAnsi="Aptos"/>
          <w:color w:val="auto"/>
          <w:sz w:val="22"/>
          <w:szCs w:val="22"/>
        </w:rPr>
      </w:pPr>
    </w:p>
    <w:p w14:paraId="370D8A34" w14:textId="77777777" w:rsidR="00044344" w:rsidRPr="00880D36" w:rsidRDefault="00044344" w:rsidP="00044344">
      <w:pPr>
        <w:pStyle w:val="SubHeader"/>
        <w:spacing w:line="240" w:lineRule="auto"/>
        <w:rPr>
          <w:rFonts w:ascii="Aptos" w:hAnsi="Aptos"/>
          <w:color w:val="auto"/>
          <w:sz w:val="22"/>
          <w:szCs w:val="22"/>
        </w:rPr>
      </w:pPr>
      <w:r w:rsidRPr="00880D36">
        <w:rPr>
          <w:rFonts w:ascii="Aptos" w:hAnsi="Aptos"/>
          <w:color w:val="auto"/>
          <w:sz w:val="22"/>
          <w:szCs w:val="22"/>
        </w:rPr>
        <w:t>NICU Leave</w:t>
      </w:r>
    </w:p>
    <w:p w14:paraId="1D7BD006" w14:textId="77777777" w:rsidR="00044344" w:rsidRPr="00880D36" w:rsidRDefault="00044344" w:rsidP="00044344">
      <w:pPr>
        <w:pStyle w:val="BodyText"/>
        <w:spacing w:after="0" w:line="240" w:lineRule="auto"/>
        <w:rPr>
          <w:rFonts w:ascii="Aptos" w:hAnsi="Aptos"/>
          <w:color w:val="auto"/>
          <w:sz w:val="22"/>
          <w:szCs w:val="22"/>
        </w:rPr>
      </w:pPr>
      <w:r w:rsidRPr="00880D36">
        <w:rPr>
          <w:rFonts w:ascii="Aptos" w:hAnsi="Aptos"/>
          <w:color w:val="auto"/>
          <w:sz w:val="22"/>
          <w:szCs w:val="22"/>
        </w:rPr>
        <w:t>Currently, FAMLI limits eligible workers to the following amounts of combined paid family and medical leave:</w:t>
      </w:r>
    </w:p>
    <w:p w14:paraId="31E83592" w14:textId="77777777" w:rsidR="00044344" w:rsidRPr="00880D36" w:rsidRDefault="00044344" w:rsidP="00044344">
      <w:pPr>
        <w:pStyle w:val="Bullet"/>
        <w:spacing w:line="240" w:lineRule="auto"/>
        <w:rPr>
          <w:rFonts w:ascii="Aptos" w:hAnsi="Aptos"/>
          <w:color w:val="auto"/>
          <w:sz w:val="22"/>
          <w:szCs w:val="22"/>
        </w:rPr>
      </w:pPr>
      <w:r w:rsidRPr="00880D36">
        <w:rPr>
          <w:rFonts w:ascii="Aptos" w:hAnsi="Aptos"/>
          <w:color w:val="auto"/>
          <w:sz w:val="22"/>
          <w:szCs w:val="22"/>
        </w:rPr>
        <w:t xml:space="preserve">12 weeks annually; plus </w:t>
      </w:r>
    </w:p>
    <w:p w14:paraId="345BEF24" w14:textId="77777777" w:rsidR="00044344" w:rsidRPr="00880D36" w:rsidRDefault="00044344" w:rsidP="00044344">
      <w:pPr>
        <w:pStyle w:val="Bullet"/>
        <w:spacing w:line="240" w:lineRule="auto"/>
        <w:rPr>
          <w:rFonts w:ascii="Aptos" w:hAnsi="Aptos"/>
          <w:color w:val="auto"/>
          <w:sz w:val="22"/>
          <w:szCs w:val="22"/>
        </w:rPr>
      </w:pPr>
      <w:r w:rsidRPr="00880D36">
        <w:rPr>
          <w:rFonts w:ascii="Aptos" w:hAnsi="Aptos"/>
          <w:color w:val="auto"/>
          <w:sz w:val="22"/>
          <w:szCs w:val="22"/>
        </w:rPr>
        <w:t>4 weeks for pregnancy or childbirth complications.</w:t>
      </w:r>
    </w:p>
    <w:p w14:paraId="45F20E65" w14:textId="77777777" w:rsidR="00044344" w:rsidRPr="00880D36" w:rsidRDefault="00044344" w:rsidP="00044344">
      <w:pPr>
        <w:pStyle w:val="BodyText"/>
        <w:spacing w:after="0" w:line="240" w:lineRule="auto"/>
        <w:rPr>
          <w:rFonts w:ascii="Aptos" w:hAnsi="Aptos"/>
          <w:color w:val="auto"/>
          <w:sz w:val="22"/>
          <w:szCs w:val="22"/>
        </w:rPr>
      </w:pPr>
      <w:r w:rsidRPr="00880D36">
        <w:rPr>
          <w:rFonts w:ascii="Aptos" w:hAnsi="Aptos"/>
          <w:color w:val="auto"/>
          <w:sz w:val="22"/>
          <w:szCs w:val="22"/>
        </w:rPr>
        <w:t xml:space="preserve">The amendment provides parents with a child receiving inpatient care in a </w:t>
      </w:r>
      <w:r w:rsidRPr="00880D36">
        <w:rPr>
          <w:rFonts w:ascii="Aptos" w:hAnsi="Aptos"/>
          <w:color w:val="auto"/>
          <w:sz w:val="22"/>
          <w:szCs w:val="22"/>
          <w:u w:val="single"/>
        </w:rPr>
        <w:t>NICU unit with 12 more weeks of leave</w:t>
      </w:r>
      <w:r w:rsidRPr="00880D36">
        <w:rPr>
          <w:rFonts w:ascii="Aptos" w:hAnsi="Aptos"/>
          <w:color w:val="auto"/>
          <w:sz w:val="22"/>
          <w:szCs w:val="22"/>
        </w:rPr>
        <w:t xml:space="preserve">, starting </w:t>
      </w:r>
      <w:r w:rsidRPr="00880D36">
        <w:rPr>
          <w:rFonts w:ascii="Aptos" w:hAnsi="Aptos"/>
          <w:b/>
          <w:bCs/>
          <w:color w:val="C00000"/>
          <w:sz w:val="22"/>
          <w:szCs w:val="22"/>
        </w:rPr>
        <w:t>Jan. 1, 2026</w:t>
      </w:r>
      <w:r w:rsidRPr="00880D36">
        <w:rPr>
          <w:rFonts w:ascii="Aptos" w:hAnsi="Aptos"/>
          <w:color w:val="auto"/>
          <w:sz w:val="22"/>
          <w:szCs w:val="22"/>
        </w:rPr>
        <w:t>. Leave is available for the duration of the child’s NICU stay.</w:t>
      </w:r>
    </w:p>
    <w:p w14:paraId="46F2C553" w14:textId="77777777" w:rsidR="00D2570D" w:rsidRPr="00880D36" w:rsidRDefault="00D2570D" w:rsidP="00044344">
      <w:pPr>
        <w:pStyle w:val="BodyText"/>
        <w:spacing w:after="0" w:line="240" w:lineRule="auto"/>
        <w:rPr>
          <w:rFonts w:ascii="Aptos" w:hAnsi="Aptos"/>
          <w:color w:val="auto"/>
          <w:sz w:val="22"/>
          <w:szCs w:val="22"/>
        </w:rPr>
      </w:pPr>
    </w:p>
    <w:p w14:paraId="1FB34F08" w14:textId="3CCCC33E" w:rsidR="00D2570D" w:rsidRPr="00880D36" w:rsidRDefault="00D409F7" w:rsidP="00044344">
      <w:pPr>
        <w:pStyle w:val="BodyText"/>
        <w:spacing w:after="0" w:line="240" w:lineRule="auto"/>
        <w:rPr>
          <w:rFonts w:ascii="Aptos" w:hAnsi="Aptos"/>
          <w:color w:val="auto"/>
          <w:sz w:val="22"/>
          <w:szCs w:val="22"/>
        </w:rPr>
      </w:pPr>
      <w:r w:rsidRPr="00880D36">
        <w:rPr>
          <w:rFonts w:ascii="Aptos" w:hAnsi="Aptos"/>
          <w:color w:val="auto"/>
          <w:sz w:val="22"/>
          <w:szCs w:val="22"/>
        </w:rPr>
        <w:t xml:space="preserve">ETC released the updated CO State </w:t>
      </w:r>
      <w:r w:rsidR="00DE04F5" w:rsidRPr="00880D36">
        <w:rPr>
          <w:rFonts w:ascii="Aptos" w:hAnsi="Aptos"/>
          <w:color w:val="auto"/>
          <w:sz w:val="22"/>
          <w:szCs w:val="22"/>
        </w:rPr>
        <w:t>Handbook</w:t>
      </w:r>
      <w:r w:rsidRPr="00880D36">
        <w:rPr>
          <w:rFonts w:ascii="Aptos" w:hAnsi="Aptos"/>
          <w:color w:val="auto"/>
          <w:sz w:val="22"/>
          <w:szCs w:val="22"/>
        </w:rPr>
        <w:t xml:space="preserve"> Addendum </w:t>
      </w:r>
      <w:r w:rsidR="00DE04F5" w:rsidRPr="00880D36">
        <w:rPr>
          <w:rFonts w:ascii="Aptos" w:hAnsi="Aptos"/>
          <w:color w:val="auto"/>
          <w:sz w:val="22"/>
          <w:szCs w:val="22"/>
        </w:rPr>
        <w:t>inclusive of language addressing NICU Leave July 2025.</w:t>
      </w:r>
    </w:p>
    <w:p w14:paraId="721F1C1E" w14:textId="77777777" w:rsidR="00044344" w:rsidRPr="00880D36" w:rsidRDefault="00044344" w:rsidP="00044344">
      <w:pPr>
        <w:pStyle w:val="BodyText"/>
        <w:spacing w:after="0" w:line="240" w:lineRule="auto"/>
        <w:rPr>
          <w:rFonts w:ascii="Aptos" w:hAnsi="Aptos"/>
          <w:b/>
          <w:bCs/>
          <w:color w:val="auto"/>
          <w:sz w:val="22"/>
          <w:szCs w:val="22"/>
        </w:rPr>
      </w:pPr>
    </w:p>
    <w:p w14:paraId="2E86AC87" w14:textId="77777777" w:rsidR="00044344" w:rsidRPr="00880D36" w:rsidRDefault="00044344" w:rsidP="00044344">
      <w:pPr>
        <w:pStyle w:val="BodyText"/>
        <w:spacing w:after="0" w:line="240" w:lineRule="auto"/>
        <w:rPr>
          <w:rFonts w:ascii="Aptos" w:hAnsi="Aptos"/>
          <w:b/>
          <w:bCs/>
          <w:color w:val="auto"/>
          <w:sz w:val="22"/>
          <w:szCs w:val="22"/>
        </w:rPr>
      </w:pPr>
      <w:r w:rsidRPr="00880D36">
        <w:rPr>
          <w:rFonts w:ascii="Aptos" w:hAnsi="Aptos"/>
          <w:b/>
          <w:bCs/>
          <w:color w:val="auto"/>
          <w:sz w:val="22"/>
          <w:szCs w:val="22"/>
        </w:rPr>
        <w:t>2026 FAMLI Premiums</w:t>
      </w:r>
    </w:p>
    <w:p w14:paraId="7F9573CE" w14:textId="77777777" w:rsidR="00044344" w:rsidRPr="00880D36" w:rsidRDefault="00044344" w:rsidP="00044344">
      <w:pPr>
        <w:pStyle w:val="BodyText"/>
        <w:spacing w:after="0" w:line="240" w:lineRule="auto"/>
        <w:rPr>
          <w:rFonts w:ascii="Aptos" w:hAnsi="Aptos"/>
          <w:color w:val="auto"/>
          <w:sz w:val="22"/>
          <w:szCs w:val="22"/>
        </w:rPr>
      </w:pPr>
      <w:r w:rsidRPr="00880D36">
        <w:rPr>
          <w:rFonts w:ascii="Aptos" w:hAnsi="Aptos"/>
          <w:color w:val="auto"/>
          <w:sz w:val="22"/>
          <w:szCs w:val="22"/>
        </w:rPr>
        <w:t>FAMLI program is funded by evenly split contributions from employees and employers with at least 10 employees. The Division of Family and Medical Leave Insurance sets the contribution rate at a percentage of employee wages up to the Social Security wage cap. The rate cannot be more than 1.2% of employee wages.</w:t>
      </w:r>
    </w:p>
    <w:p w14:paraId="2388B1F4" w14:textId="77777777" w:rsidR="00044344" w:rsidRPr="00880D36" w:rsidRDefault="00044344" w:rsidP="00044344">
      <w:pPr>
        <w:pStyle w:val="BodyText"/>
        <w:spacing w:after="0" w:line="240" w:lineRule="auto"/>
        <w:rPr>
          <w:rFonts w:ascii="Aptos" w:hAnsi="Aptos"/>
          <w:color w:val="auto"/>
          <w:sz w:val="22"/>
          <w:szCs w:val="22"/>
        </w:rPr>
      </w:pPr>
      <w:r w:rsidRPr="00880D36">
        <w:rPr>
          <w:rFonts w:ascii="Aptos" w:hAnsi="Aptos"/>
          <w:color w:val="auto"/>
          <w:sz w:val="22"/>
          <w:szCs w:val="22"/>
        </w:rPr>
        <w:t>Employers collect their employees’ share through payroll deductions and remit the entire premium amount to the state at the end of each quarter through an online system.</w:t>
      </w:r>
    </w:p>
    <w:p w14:paraId="2FEBD115" w14:textId="48F9A753" w:rsidR="00044344" w:rsidRPr="00880D36" w:rsidRDefault="00044344" w:rsidP="00044344">
      <w:pPr>
        <w:pStyle w:val="BodyText"/>
        <w:spacing w:after="0" w:line="240" w:lineRule="auto"/>
        <w:rPr>
          <w:rFonts w:ascii="Aptos" w:hAnsi="Aptos"/>
          <w:color w:val="auto"/>
          <w:sz w:val="22"/>
          <w:szCs w:val="22"/>
        </w:rPr>
      </w:pPr>
      <w:r w:rsidRPr="00880D36">
        <w:rPr>
          <w:rFonts w:ascii="Aptos" w:hAnsi="Aptos"/>
          <w:color w:val="auto"/>
          <w:sz w:val="22"/>
          <w:szCs w:val="22"/>
        </w:rPr>
        <w:t>Currently, the FAMLI contribution rate is 0.9% of employee wages; the amendment lowers that rate to 0.88% for the 2026 calendar year. Thereafter, the rate will be set by Sept. 1 for the following calendar year.</w:t>
      </w:r>
    </w:p>
    <w:p w14:paraId="7950E5A1" w14:textId="77777777" w:rsidR="00B230C3" w:rsidRPr="00880D36" w:rsidRDefault="00B230C3" w:rsidP="00276F47">
      <w:pPr>
        <w:jc w:val="both"/>
        <w:rPr>
          <w:rFonts w:ascii="Aptos" w:hAnsi="Aptos"/>
          <w:b/>
          <w:bCs/>
          <w:color w:val="2E74B5" w:themeColor="accent5" w:themeShade="BF"/>
          <w:sz w:val="22"/>
          <w:szCs w:val="22"/>
          <w:shd w:val="clear" w:color="auto" w:fill="FFFFFF"/>
          <w:lang w:val="en"/>
        </w:rPr>
      </w:pPr>
    </w:p>
    <w:p w14:paraId="22F4DF4C" w14:textId="60952CA7" w:rsidR="00D74087" w:rsidRPr="00880D36" w:rsidRDefault="00D74087" w:rsidP="00276F47">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Connecti</w:t>
      </w:r>
      <w:r w:rsidR="004F6E7B" w:rsidRPr="00880D36">
        <w:rPr>
          <w:rFonts w:ascii="Aptos" w:hAnsi="Aptos"/>
          <w:b/>
          <w:bCs/>
          <w:color w:val="2E74B5" w:themeColor="accent5" w:themeShade="BF"/>
          <w:sz w:val="22"/>
          <w:szCs w:val="22"/>
          <w:shd w:val="clear" w:color="auto" w:fill="FFFFFF"/>
          <w:lang w:val="en"/>
        </w:rPr>
        <w:t>cut</w:t>
      </w:r>
    </w:p>
    <w:p w14:paraId="657E4DB4" w14:textId="478C3669" w:rsidR="004F6E7B" w:rsidRPr="00880D36" w:rsidRDefault="004F6E7B" w:rsidP="004F6E7B">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State Increases Minimum Wage –</w:t>
      </w:r>
      <w:r w:rsidRPr="00880D36">
        <w:rPr>
          <w:rFonts w:ascii="Aptos" w:hAnsi="Aptos"/>
          <w:b/>
          <w:bCs/>
          <w:color w:val="2E74B5" w:themeColor="accent5" w:themeShade="BF"/>
          <w:sz w:val="22"/>
          <w:szCs w:val="22"/>
          <w:shd w:val="clear" w:color="auto" w:fill="FFFFFF"/>
          <w:lang w:val="en"/>
        </w:rPr>
        <w:t xml:space="preserve"> </w:t>
      </w:r>
      <w:r w:rsidR="00131F13" w:rsidRPr="00880D36">
        <w:rPr>
          <w:rFonts w:ascii="Aptos" w:hAnsi="Aptos"/>
          <w:b/>
          <w:bCs/>
          <w:color w:val="C00000"/>
          <w:sz w:val="22"/>
          <w:szCs w:val="22"/>
          <w:shd w:val="clear" w:color="auto" w:fill="FFFFFF"/>
          <w:lang w:val="en"/>
        </w:rPr>
        <w:t>Eff</w:t>
      </w:r>
      <w:r w:rsidR="00131F13" w:rsidRPr="00880D36">
        <w:rPr>
          <w:rFonts w:ascii="Aptos" w:hAnsi="Aptos"/>
          <w:b/>
          <w:bCs/>
          <w:color w:val="2E74B5" w:themeColor="accent5" w:themeShade="BF"/>
          <w:sz w:val="22"/>
          <w:szCs w:val="22"/>
          <w:shd w:val="clear" w:color="auto" w:fill="FFFFFF"/>
          <w:lang w:val="en"/>
        </w:rPr>
        <w:t xml:space="preserve"> </w:t>
      </w:r>
      <w:r w:rsidRPr="00880D36">
        <w:rPr>
          <w:rFonts w:ascii="Aptos" w:hAnsi="Aptos"/>
          <w:b/>
          <w:bCs/>
          <w:color w:val="C00000"/>
          <w:sz w:val="22"/>
          <w:szCs w:val="22"/>
          <w:shd w:val="clear" w:color="auto" w:fill="FFFFFF"/>
          <w:lang w:val="en"/>
        </w:rPr>
        <w:t>Jan 1, 2026</w:t>
      </w:r>
    </w:p>
    <w:p w14:paraId="07B1AB57" w14:textId="3D1FE0E7" w:rsidR="004F6E7B" w:rsidRPr="00880D36" w:rsidRDefault="00131F13" w:rsidP="004F6E7B">
      <w:pPr>
        <w:rPr>
          <w:rFonts w:ascii="Aptos" w:hAnsi="Aptos"/>
          <w:sz w:val="22"/>
          <w:szCs w:val="22"/>
          <w:shd w:val="clear" w:color="auto" w:fill="FFFFFF"/>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Connecticut’s minimum wage will increase to $16.94 per hour. The minimum base wage for most tipped hotel and restaurant service employees and tipped bartenders remains the same ($6.38 and $8.23 per hour, respectively).</w:t>
      </w:r>
    </w:p>
    <w:p w14:paraId="75C575E8" w14:textId="77777777" w:rsidR="00131F13" w:rsidRPr="00880D36" w:rsidRDefault="00131F13" w:rsidP="00761430">
      <w:pPr>
        <w:rPr>
          <w:rFonts w:ascii="Aptos" w:hAnsi="Aptos"/>
          <w:sz w:val="22"/>
          <w:szCs w:val="22"/>
        </w:rPr>
      </w:pPr>
    </w:p>
    <w:p w14:paraId="1E574813" w14:textId="3817662F" w:rsidR="00131F13" w:rsidRPr="00880D36" w:rsidRDefault="00131F13" w:rsidP="00131F13">
      <w:pPr>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lang w:val="en"/>
        </w:rPr>
        <w:t>Reminder:</w:t>
      </w:r>
      <w:r w:rsidRPr="00880D36">
        <w:rPr>
          <w:rFonts w:ascii="Aptos" w:hAnsi="Aptos"/>
          <w:b/>
          <w:bCs/>
          <w:sz w:val="22"/>
          <w:szCs w:val="22"/>
          <w:shd w:val="clear" w:color="auto" w:fill="FFFFFF"/>
          <w:lang w:val="en"/>
        </w:rPr>
        <w:t xml:space="preserve"> Updated State Paid Sick Leave Regulations – </w:t>
      </w:r>
      <w:r w:rsidRPr="00880D36">
        <w:rPr>
          <w:rFonts w:ascii="Aptos" w:hAnsi="Aptos"/>
          <w:b/>
          <w:bCs/>
          <w:color w:val="C00000"/>
          <w:sz w:val="22"/>
          <w:szCs w:val="22"/>
          <w:shd w:val="clear" w:color="auto" w:fill="FFFFFF"/>
          <w:lang w:val="en"/>
        </w:rPr>
        <w:t>Eff Jan 1, 2026</w:t>
      </w:r>
    </w:p>
    <w:p w14:paraId="24F0F4BB" w14:textId="10DA75FD" w:rsidR="00131F13" w:rsidRPr="00880D36" w:rsidRDefault="00322DC5" w:rsidP="004F6E7B">
      <w:pPr>
        <w:rPr>
          <w:rFonts w:ascii="Aptos" w:hAnsi="Aptos"/>
          <w:sz w:val="22"/>
          <w:szCs w:val="22"/>
          <w:shd w:val="clear" w:color="auto" w:fill="FFFFFF"/>
        </w:rPr>
      </w:pPr>
      <w:r w:rsidRPr="00880D36">
        <w:rPr>
          <w:rFonts w:ascii="Aptos" w:hAnsi="Aptos"/>
          <w:sz w:val="22"/>
          <w:szCs w:val="22"/>
          <w:shd w:val="clear" w:color="auto" w:fill="FFFFFF"/>
        </w:rPr>
        <w:t>Beginning January 1, 2026, Connecticut’s paid sick leave law will cover employers with 11 or more employees in the state.</w:t>
      </w:r>
      <w:r w:rsidR="00EA3493" w:rsidRPr="00880D36">
        <w:rPr>
          <w:rFonts w:ascii="Aptos" w:hAnsi="Aptos"/>
          <w:sz w:val="22"/>
          <w:szCs w:val="22"/>
          <w:shd w:val="clear" w:color="auto" w:fill="FFFFFF"/>
        </w:rPr>
        <w:t xml:space="preserve">  With the publication of the Dec HR WIRE, an updated State Handbook Addendum is included </w:t>
      </w:r>
      <w:r w:rsidR="00662A79" w:rsidRPr="00880D36">
        <w:rPr>
          <w:rFonts w:ascii="Aptos" w:hAnsi="Aptos"/>
          <w:sz w:val="22"/>
          <w:szCs w:val="22"/>
          <w:shd w:val="clear" w:color="auto" w:fill="FFFFFF"/>
        </w:rPr>
        <w:t xml:space="preserve">with added commentary </w:t>
      </w:r>
      <w:r w:rsidR="00EA3493" w:rsidRPr="00880D36">
        <w:rPr>
          <w:rFonts w:ascii="Aptos" w:hAnsi="Aptos"/>
          <w:sz w:val="22"/>
          <w:szCs w:val="22"/>
          <w:shd w:val="clear" w:color="auto" w:fill="FFFFFF"/>
        </w:rPr>
        <w:t xml:space="preserve">addressing </w:t>
      </w:r>
      <w:r w:rsidR="00404E54" w:rsidRPr="00880D36">
        <w:rPr>
          <w:rFonts w:ascii="Aptos" w:hAnsi="Aptos"/>
          <w:sz w:val="22"/>
          <w:szCs w:val="22"/>
          <w:shd w:val="clear" w:color="auto" w:fill="FFFFFF"/>
        </w:rPr>
        <w:t xml:space="preserve">PSL applicability </w:t>
      </w:r>
      <w:r w:rsidR="00EA3493" w:rsidRPr="00880D36">
        <w:rPr>
          <w:rFonts w:ascii="Aptos" w:hAnsi="Aptos"/>
          <w:sz w:val="22"/>
          <w:szCs w:val="22"/>
          <w:shd w:val="clear" w:color="auto" w:fill="FFFFFF"/>
        </w:rPr>
        <w:t>changes</w:t>
      </w:r>
      <w:r w:rsidR="00404E54" w:rsidRPr="00880D36">
        <w:rPr>
          <w:rFonts w:ascii="Aptos" w:hAnsi="Aptos"/>
          <w:sz w:val="22"/>
          <w:szCs w:val="22"/>
          <w:shd w:val="clear" w:color="auto" w:fill="FFFFFF"/>
        </w:rPr>
        <w:t xml:space="preserve"> for 1.1.2026 &amp; 1.1.27</w:t>
      </w:r>
      <w:r w:rsidR="00EA3493" w:rsidRPr="00880D36">
        <w:rPr>
          <w:rFonts w:ascii="Aptos" w:hAnsi="Aptos"/>
          <w:sz w:val="22"/>
          <w:szCs w:val="22"/>
          <w:shd w:val="clear" w:color="auto" w:fill="FFFFFF"/>
        </w:rPr>
        <w:t>.</w:t>
      </w:r>
    </w:p>
    <w:p w14:paraId="54B9E9E0" w14:textId="77777777" w:rsidR="00322DC5" w:rsidRPr="00880D36" w:rsidRDefault="00322DC5" w:rsidP="004F6E7B">
      <w:pPr>
        <w:rPr>
          <w:rFonts w:ascii="Aptos" w:hAnsi="Aptos"/>
          <w:b/>
          <w:bCs/>
          <w:color w:val="2E74B5" w:themeColor="accent5" w:themeShade="BF"/>
          <w:sz w:val="22"/>
          <w:szCs w:val="22"/>
          <w:shd w:val="clear" w:color="auto" w:fill="FFFFFF"/>
          <w:lang w:val="en"/>
        </w:rPr>
      </w:pPr>
    </w:p>
    <w:p w14:paraId="7F2DFAAA" w14:textId="3684E293" w:rsidR="00276F47" w:rsidRPr="00880D36" w:rsidRDefault="005F69F2" w:rsidP="00276F47">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Delaware</w:t>
      </w:r>
    </w:p>
    <w:p w14:paraId="36823573" w14:textId="2B83E440" w:rsidR="00276F47" w:rsidRPr="00880D36" w:rsidRDefault="00316D0C" w:rsidP="00276F47">
      <w:pPr>
        <w:jc w:val="center"/>
        <w:rPr>
          <w:rFonts w:ascii="Aptos" w:hAnsi="Aptos"/>
          <w:b/>
          <w:bCs/>
          <w:sz w:val="22"/>
          <w:szCs w:val="22"/>
          <w:shd w:val="clear" w:color="auto" w:fill="FFFFFF"/>
          <w:lang w:val="en"/>
        </w:rPr>
      </w:pPr>
      <w:bookmarkStart w:id="18" w:name="_Hlk213073206"/>
      <w:r w:rsidRPr="00880D36">
        <w:rPr>
          <w:rFonts w:ascii="Aptos" w:hAnsi="Aptos"/>
          <w:b/>
          <w:bCs/>
          <w:color w:val="C00000"/>
          <w:sz w:val="22"/>
          <w:szCs w:val="22"/>
          <w:shd w:val="clear" w:color="auto" w:fill="FFFFFF"/>
          <w:lang w:val="en"/>
        </w:rPr>
        <w:t>Reminder:</w:t>
      </w:r>
      <w:r w:rsidR="00276F47" w:rsidRPr="00880D36">
        <w:rPr>
          <w:rFonts w:ascii="Aptos" w:hAnsi="Aptos"/>
          <w:b/>
          <w:bCs/>
          <w:color w:val="C00000"/>
          <w:sz w:val="22"/>
          <w:szCs w:val="22"/>
          <w:shd w:val="clear" w:color="auto" w:fill="FFFFFF"/>
          <w:lang w:val="en"/>
        </w:rPr>
        <w:t xml:space="preserve"> </w:t>
      </w:r>
      <w:r w:rsidR="00276F47" w:rsidRPr="00880D36">
        <w:rPr>
          <w:rFonts w:ascii="Aptos" w:hAnsi="Aptos"/>
          <w:b/>
          <w:bCs/>
          <w:sz w:val="22"/>
          <w:szCs w:val="22"/>
          <w:shd w:val="clear" w:color="auto" w:fill="FFFFFF"/>
          <w:lang w:val="en"/>
        </w:rPr>
        <w:t xml:space="preserve">Paid Family &amp; Medical Leave Labor Notice – </w:t>
      </w:r>
    </w:p>
    <w:p w14:paraId="026ADB7F" w14:textId="063E2241" w:rsidR="00276F47" w:rsidRPr="00880D36" w:rsidRDefault="00276F47" w:rsidP="00276F47">
      <w:pPr>
        <w:jc w:val="center"/>
        <w:rPr>
          <w:rFonts w:ascii="Aptos" w:hAnsi="Aptos"/>
          <w:b/>
          <w:bCs/>
          <w:color w:val="C00000"/>
          <w:sz w:val="22"/>
          <w:szCs w:val="22"/>
          <w:shd w:val="clear" w:color="auto" w:fill="FFFFFF"/>
          <w:lang w:val="en"/>
        </w:rPr>
      </w:pPr>
      <w:r w:rsidRPr="00880D36">
        <w:rPr>
          <w:rFonts w:ascii="Aptos" w:hAnsi="Aptos"/>
          <w:b/>
          <w:bCs/>
          <w:sz w:val="22"/>
          <w:szCs w:val="22"/>
          <w:shd w:val="clear" w:color="auto" w:fill="FFFFFF"/>
          <w:lang w:val="en"/>
        </w:rPr>
        <w:t xml:space="preserve">Distribution Deadline </w:t>
      </w:r>
      <w:r w:rsidRPr="00880D36">
        <w:rPr>
          <w:rFonts w:ascii="Aptos" w:hAnsi="Aptos"/>
          <w:b/>
          <w:bCs/>
          <w:color w:val="C00000"/>
          <w:sz w:val="22"/>
          <w:szCs w:val="22"/>
          <w:shd w:val="clear" w:color="auto" w:fill="FFFFFF"/>
          <w:lang w:val="en"/>
        </w:rPr>
        <w:t>Dec 2, 2025</w:t>
      </w:r>
      <w:r w:rsidR="008D778D" w:rsidRPr="00880D36">
        <w:rPr>
          <w:rFonts w:ascii="Aptos" w:hAnsi="Aptos"/>
          <w:b/>
          <w:bCs/>
          <w:color w:val="C00000"/>
          <w:sz w:val="22"/>
          <w:szCs w:val="22"/>
          <w:shd w:val="clear" w:color="auto" w:fill="FFFFFF"/>
          <w:lang w:val="en"/>
        </w:rPr>
        <w:t xml:space="preserve"> </w:t>
      </w:r>
      <w:r w:rsidR="008D778D" w:rsidRPr="00880D36">
        <w:rPr>
          <w:rFonts w:ascii="Aptos" w:hAnsi="Aptos"/>
          <w:b/>
          <w:bCs/>
          <w:sz w:val="22"/>
          <w:szCs w:val="22"/>
          <w:shd w:val="clear" w:color="auto" w:fill="FFFFFF"/>
          <w:lang w:val="en"/>
        </w:rPr>
        <w:t xml:space="preserve">&amp; Benefits Effective </w:t>
      </w:r>
      <w:r w:rsidR="008D778D" w:rsidRPr="00880D36">
        <w:rPr>
          <w:rFonts w:ascii="Aptos" w:hAnsi="Aptos"/>
          <w:b/>
          <w:bCs/>
          <w:color w:val="C00000"/>
          <w:sz w:val="22"/>
          <w:szCs w:val="22"/>
          <w:shd w:val="clear" w:color="auto" w:fill="FFFFFF"/>
          <w:lang w:val="en"/>
        </w:rPr>
        <w:t>Jan 1, 2026</w:t>
      </w:r>
    </w:p>
    <w:p w14:paraId="4BC82524" w14:textId="77777777" w:rsidR="00BA5885" w:rsidRPr="00880D36" w:rsidRDefault="00BA5885" w:rsidP="00BA5885">
      <w:pPr>
        <w:rPr>
          <w:rFonts w:ascii="Aptos" w:hAnsi="Aptos"/>
          <w:sz w:val="22"/>
          <w:szCs w:val="22"/>
          <w:shd w:val="clear" w:color="auto" w:fill="FFFFFF"/>
        </w:rPr>
      </w:pPr>
      <w:r w:rsidRPr="00880D36">
        <w:rPr>
          <w:rFonts w:ascii="Aptos" w:hAnsi="Aptos"/>
          <w:sz w:val="22"/>
          <w:szCs w:val="22"/>
          <w:shd w:val="clear" w:color="auto" w:fill="FFFFFF"/>
        </w:rPr>
        <w:lastRenderedPageBreak/>
        <w:t>Starting January 1, 2026, employees can begin filing claims through </w:t>
      </w:r>
      <w:r w:rsidRPr="00880D36">
        <w:rPr>
          <w:rFonts w:ascii="Aptos" w:hAnsi="Aptos"/>
          <w:b/>
          <w:bCs/>
          <w:sz w:val="22"/>
          <w:szCs w:val="22"/>
          <w:shd w:val="clear" w:color="auto" w:fill="FFFFFF"/>
        </w:rPr>
        <w:t>Delaware’s paid family and medical leave program (Paid Leave)</w:t>
      </w:r>
      <w:r w:rsidRPr="00880D36">
        <w:rPr>
          <w:rFonts w:ascii="Aptos" w:hAnsi="Aptos"/>
          <w:sz w:val="22"/>
          <w:szCs w:val="22"/>
          <w:shd w:val="clear" w:color="auto" w:fill="FFFFFF"/>
        </w:rPr>
        <w:t>. Employers with</w:t>
      </w:r>
      <w:r w:rsidRPr="00880D36">
        <w:rPr>
          <w:rFonts w:ascii="Aptos" w:hAnsi="Aptos"/>
          <w:sz w:val="22"/>
          <w:szCs w:val="22"/>
          <w:u w:val="single"/>
          <w:shd w:val="clear" w:color="auto" w:fill="FFFFFF"/>
        </w:rPr>
        <w:t xml:space="preserve"> 10 or more employees </w:t>
      </w:r>
      <w:r w:rsidRPr="00880D36">
        <w:rPr>
          <w:rFonts w:ascii="Aptos" w:hAnsi="Aptos"/>
          <w:i/>
          <w:iCs/>
          <w:sz w:val="22"/>
          <w:szCs w:val="22"/>
          <w:u w:val="single"/>
          <w:shd w:val="clear" w:color="auto" w:fill="FFFFFF"/>
        </w:rPr>
        <w:t>in the state </w:t>
      </w:r>
      <w:r w:rsidRPr="00880D36">
        <w:rPr>
          <w:rFonts w:ascii="Aptos" w:hAnsi="Aptos"/>
          <w:sz w:val="22"/>
          <w:szCs w:val="22"/>
          <w:shd w:val="clear" w:color="auto" w:fill="FFFFFF"/>
        </w:rPr>
        <w:t>are required to participate and provide employees with job-protected leave.</w:t>
      </w:r>
    </w:p>
    <w:p w14:paraId="09A81CCC" w14:textId="77777777" w:rsidR="00BA5885" w:rsidRPr="00880D36" w:rsidRDefault="00BA5885" w:rsidP="00BA5885">
      <w:pPr>
        <w:rPr>
          <w:rFonts w:ascii="Aptos" w:hAnsi="Aptos"/>
          <w:sz w:val="22"/>
          <w:szCs w:val="22"/>
          <w:shd w:val="clear" w:color="auto" w:fill="FFFFFF"/>
        </w:rPr>
      </w:pPr>
    </w:p>
    <w:p w14:paraId="5845A92C" w14:textId="23FB6E67" w:rsidR="00BA5885" w:rsidRPr="00880D36" w:rsidRDefault="00BA5885" w:rsidP="00BA5885">
      <w:pPr>
        <w:rPr>
          <w:rFonts w:ascii="Aptos" w:hAnsi="Aptos"/>
          <w:sz w:val="22"/>
          <w:szCs w:val="22"/>
          <w:shd w:val="clear" w:color="auto" w:fill="FFFFFF"/>
        </w:rPr>
      </w:pPr>
      <w:r w:rsidRPr="00880D36">
        <w:rPr>
          <w:rFonts w:ascii="Aptos" w:hAnsi="Aptos"/>
          <w:sz w:val="22"/>
          <w:szCs w:val="22"/>
          <w:shd w:val="clear" w:color="auto" w:fill="FFFFFF"/>
        </w:rPr>
        <w:t>By December 2, 2025, employers are required to give the </w:t>
      </w:r>
      <w:hyperlink r:id="rId45" w:tgtFrame="_blank" w:history="1">
        <w:r w:rsidRPr="00880D36">
          <w:rPr>
            <w:rStyle w:val="Hyperlink"/>
            <w:rFonts w:ascii="Aptos" w:hAnsi="Aptos"/>
            <w:sz w:val="22"/>
            <w:szCs w:val="22"/>
            <w:shd w:val="clear" w:color="auto" w:fill="FFFFFF"/>
          </w:rPr>
          <w:t>Notice of Employee Rights</w:t>
        </w:r>
      </w:hyperlink>
      <w:r w:rsidRPr="00880D36">
        <w:rPr>
          <w:rFonts w:ascii="Aptos" w:hAnsi="Aptos"/>
          <w:sz w:val="22"/>
          <w:szCs w:val="22"/>
          <w:shd w:val="clear" w:color="auto" w:fill="FFFFFF"/>
        </w:rPr>
        <w:t> to all employees for a second time (this notice was </w:t>
      </w:r>
      <w:r w:rsidRPr="00880D36">
        <w:rPr>
          <w:rFonts w:ascii="Aptos" w:hAnsi="Aptos"/>
          <w:i/>
          <w:iCs/>
          <w:sz w:val="22"/>
          <w:szCs w:val="22"/>
          <w:shd w:val="clear" w:color="auto" w:fill="FFFFFF"/>
        </w:rPr>
        <w:t>also</w:t>
      </w:r>
      <w:r w:rsidRPr="00880D36">
        <w:rPr>
          <w:rFonts w:ascii="Aptos" w:hAnsi="Aptos"/>
          <w:sz w:val="22"/>
          <w:szCs w:val="22"/>
          <w:shd w:val="clear" w:color="auto" w:fill="FFFFFF"/>
        </w:rPr>
        <w:t> required in 2024). This needs to be provided to new employees upon hire, when an employee requests leave, or when an employer learns the employee might need leave.</w:t>
      </w:r>
    </w:p>
    <w:p w14:paraId="7A70286C" w14:textId="77777777" w:rsidR="00BA5885" w:rsidRPr="00880D36" w:rsidRDefault="00BA5885" w:rsidP="00BA5885">
      <w:pPr>
        <w:rPr>
          <w:rFonts w:ascii="Aptos" w:hAnsi="Aptos"/>
          <w:sz w:val="22"/>
          <w:szCs w:val="22"/>
          <w:shd w:val="clear" w:color="auto" w:fill="FFFFFF"/>
        </w:rPr>
      </w:pPr>
    </w:p>
    <w:p w14:paraId="0377E7B0" w14:textId="77777777" w:rsidR="00BA5885" w:rsidRPr="00880D36" w:rsidRDefault="00BA5885" w:rsidP="00BA5885">
      <w:pPr>
        <w:rPr>
          <w:rFonts w:ascii="Aptos" w:hAnsi="Aptos"/>
          <w:sz w:val="22"/>
          <w:szCs w:val="22"/>
          <w:shd w:val="clear" w:color="auto" w:fill="FFFFFF"/>
        </w:rPr>
      </w:pPr>
      <w:r w:rsidRPr="00880D36">
        <w:rPr>
          <w:rFonts w:ascii="Aptos" w:hAnsi="Aptos"/>
          <w:sz w:val="22"/>
          <w:szCs w:val="22"/>
          <w:shd w:val="clear" w:color="auto" w:fill="FFFFFF"/>
        </w:rPr>
        <w:t>There are additional employer-required notices as well as a workplace poster that the state will provide (hopefully soon) on its </w:t>
      </w:r>
      <w:hyperlink r:id="rId46" w:tgtFrame="_blank" w:history="1">
        <w:r w:rsidRPr="00880D36">
          <w:rPr>
            <w:rStyle w:val="Hyperlink"/>
            <w:rFonts w:ascii="Aptos" w:hAnsi="Aptos"/>
            <w:sz w:val="22"/>
            <w:szCs w:val="22"/>
            <w:shd w:val="clear" w:color="auto" w:fill="FFFFFF"/>
          </w:rPr>
          <w:t>Paid Leave website</w:t>
        </w:r>
      </w:hyperlink>
      <w:r w:rsidRPr="00880D36">
        <w:rPr>
          <w:rFonts w:ascii="Aptos" w:hAnsi="Aptos"/>
          <w:sz w:val="22"/>
          <w:szCs w:val="22"/>
          <w:shd w:val="clear" w:color="auto" w:fill="FFFFFF"/>
        </w:rPr>
        <w:t>. There, you can also find FAQs, an overview of the program, and other resources for employers.</w:t>
      </w:r>
    </w:p>
    <w:p w14:paraId="29FFF13A" w14:textId="77777777" w:rsidR="00BA5885" w:rsidRPr="00880D36" w:rsidRDefault="00BA5885" w:rsidP="00BA5885">
      <w:pPr>
        <w:rPr>
          <w:rFonts w:ascii="Aptos" w:hAnsi="Aptos"/>
          <w:sz w:val="22"/>
          <w:szCs w:val="22"/>
          <w:shd w:val="clear" w:color="auto" w:fill="FFFFFF"/>
        </w:rPr>
      </w:pPr>
      <w:r w:rsidRPr="00880D36">
        <w:rPr>
          <w:rFonts w:ascii="Aptos" w:hAnsi="Aptos"/>
          <w:sz w:val="22"/>
          <w:szCs w:val="22"/>
          <w:shd w:val="clear" w:color="auto" w:fill="FFFFFF"/>
        </w:rPr>
        <w:t>Action Items</w:t>
      </w:r>
    </w:p>
    <w:p w14:paraId="5AD610F1" w14:textId="77777777" w:rsidR="00BA5885" w:rsidRPr="00880D36" w:rsidRDefault="00BA5885" w:rsidP="00BA5885">
      <w:pPr>
        <w:numPr>
          <w:ilvl w:val="0"/>
          <w:numId w:val="367"/>
        </w:numPr>
        <w:rPr>
          <w:rFonts w:ascii="Aptos" w:hAnsi="Aptos"/>
          <w:sz w:val="22"/>
          <w:szCs w:val="22"/>
          <w:shd w:val="clear" w:color="auto" w:fill="FFFFFF"/>
        </w:rPr>
      </w:pPr>
      <w:r w:rsidRPr="00880D36">
        <w:rPr>
          <w:rFonts w:ascii="Aptos" w:hAnsi="Aptos"/>
          <w:sz w:val="22"/>
          <w:szCs w:val="22"/>
          <w:shd w:val="clear" w:color="auto" w:fill="FFFFFF"/>
        </w:rPr>
        <w:t>Provide notices to employees, as required.</w:t>
      </w:r>
    </w:p>
    <w:p w14:paraId="6154C358" w14:textId="77777777" w:rsidR="00BA5885" w:rsidRPr="00880D36" w:rsidRDefault="00BA5885" w:rsidP="00BA5885">
      <w:pPr>
        <w:numPr>
          <w:ilvl w:val="0"/>
          <w:numId w:val="367"/>
        </w:numPr>
        <w:rPr>
          <w:rFonts w:ascii="Aptos" w:hAnsi="Aptos"/>
          <w:sz w:val="22"/>
          <w:szCs w:val="22"/>
          <w:shd w:val="clear" w:color="auto" w:fill="FFFFFF"/>
        </w:rPr>
      </w:pPr>
      <w:r w:rsidRPr="00880D36">
        <w:rPr>
          <w:rFonts w:ascii="Aptos" w:hAnsi="Aptos"/>
          <w:sz w:val="22"/>
          <w:szCs w:val="22"/>
          <w:shd w:val="clear" w:color="auto" w:fill="FFFFFF"/>
        </w:rPr>
        <w:t>Display the poster when issued by the Delaware Department of Labor.</w:t>
      </w:r>
    </w:p>
    <w:p w14:paraId="0BD6DFFD" w14:textId="7F17A8D8" w:rsidR="00BA5885" w:rsidRPr="00880D36" w:rsidRDefault="00022D2C" w:rsidP="00BA5885">
      <w:pPr>
        <w:numPr>
          <w:ilvl w:val="0"/>
          <w:numId w:val="367"/>
        </w:numPr>
        <w:rPr>
          <w:rFonts w:ascii="Aptos" w:hAnsi="Aptos"/>
          <w:sz w:val="22"/>
          <w:szCs w:val="22"/>
          <w:shd w:val="clear" w:color="auto" w:fill="FFFFFF"/>
        </w:rPr>
      </w:pPr>
      <w:r w:rsidRPr="00880D36">
        <w:rPr>
          <w:rFonts w:ascii="Aptos" w:hAnsi="Aptos"/>
          <w:sz w:val="22"/>
          <w:szCs w:val="22"/>
          <w:shd w:val="clear" w:color="auto" w:fill="FFFFFF"/>
        </w:rPr>
        <w:t>ETC is publishing an updated DE State Handbook Addendum in Dec to address Paid FML</w:t>
      </w:r>
    </w:p>
    <w:bookmarkEnd w:id="18"/>
    <w:p w14:paraId="38BF9A9A" w14:textId="77777777" w:rsidR="0010564F" w:rsidRPr="00880D36" w:rsidRDefault="0010564F" w:rsidP="000911B1">
      <w:pPr>
        <w:jc w:val="both"/>
        <w:rPr>
          <w:rFonts w:ascii="Aptos" w:hAnsi="Aptos"/>
          <w:b/>
          <w:bCs/>
          <w:color w:val="2E74B5" w:themeColor="accent5" w:themeShade="BF"/>
          <w:sz w:val="22"/>
          <w:szCs w:val="22"/>
          <w:shd w:val="clear" w:color="auto" w:fill="FFFFFF"/>
          <w:lang w:val="en"/>
        </w:rPr>
      </w:pPr>
    </w:p>
    <w:p w14:paraId="3C26CBE8" w14:textId="3F38666D" w:rsidR="00E54E1F" w:rsidRPr="00880D36" w:rsidRDefault="00E54E1F" w:rsidP="000911B1">
      <w:pPr>
        <w:jc w:val="both"/>
        <w:rPr>
          <w:rFonts w:ascii="Aptos" w:hAnsi="Aptos"/>
          <w:b/>
          <w:bCs/>
          <w:color w:val="2E74B5" w:themeColor="accent5" w:themeShade="BF"/>
          <w:sz w:val="22"/>
          <w:szCs w:val="22"/>
          <w:shd w:val="clear" w:color="auto" w:fill="FFFFFF"/>
          <w:lang w:val="en"/>
        </w:rPr>
      </w:pPr>
      <w:commentRangeStart w:id="19"/>
      <w:r w:rsidRPr="00880D36">
        <w:rPr>
          <w:rFonts w:ascii="Aptos" w:hAnsi="Aptos"/>
          <w:b/>
          <w:bCs/>
          <w:color w:val="2E74B5" w:themeColor="accent5" w:themeShade="BF"/>
          <w:sz w:val="22"/>
          <w:szCs w:val="22"/>
          <w:shd w:val="clear" w:color="auto" w:fill="FFFFFF"/>
          <w:lang w:val="en"/>
        </w:rPr>
        <w:t>Hawaii</w:t>
      </w:r>
      <w:commentRangeEnd w:id="19"/>
      <w:r w:rsidR="002A2628" w:rsidRPr="00880D36">
        <w:rPr>
          <w:rStyle w:val="CommentReference"/>
          <w:rFonts w:ascii="Aptos" w:hAnsi="Aptos"/>
          <w:b/>
          <w:bCs/>
          <w:color w:val="2E74B5" w:themeColor="accent5" w:themeShade="BF"/>
          <w:sz w:val="22"/>
          <w:szCs w:val="22"/>
          <w:shd w:val="clear" w:color="auto" w:fill="FFFFFF"/>
          <w:lang w:val="en"/>
        </w:rPr>
        <w:commentReference w:id="19"/>
      </w:r>
    </w:p>
    <w:p w14:paraId="2A75C14B" w14:textId="34C700C0" w:rsidR="00E54E1F" w:rsidRPr="00880D36" w:rsidRDefault="00E54E1F" w:rsidP="00E54E1F">
      <w:pPr>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 xml:space="preserve">State Minimum Wage Increases – </w:t>
      </w:r>
      <w:r w:rsidRPr="00880D36">
        <w:rPr>
          <w:rFonts w:ascii="Aptos" w:hAnsi="Aptos"/>
          <w:b/>
          <w:bCs/>
          <w:color w:val="C00000"/>
          <w:sz w:val="22"/>
          <w:szCs w:val="22"/>
          <w:shd w:val="clear" w:color="auto" w:fill="FFFFFF"/>
          <w:lang w:val="en"/>
        </w:rPr>
        <w:t>Jan 1, 2026</w:t>
      </w:r>
    </w:p>
    <w:p w14:paraId="547258F4" w14:textId="6399324C" w:rsidR="00E54E1F" w:rsidRPr="00880D36" w:rsidRDefault="00B73350" w:rsidP="000911B1">
      <w:pPr>
        <w:jc w:val="both"/>
        <w:rPr>
          <w:rFonts w:ascii="Aptos" w:hAnsi="Aptos"/>
          <w:sz w:val="22"/>
          <w:szCs w:val="22"/>
          <w:shd w:val="clear" w:color="auto" w:fill="FFFFFF"/>
          <w:lang w:val="en"/>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Hawaii’s minimum wage will increase to $16 per hour. The minimum base wage for tipped employees will increase to $14.75 per hour. Note that employers can </w:t>
      </w:r>
      <w:r w:rsidRPr="00880D36">
        <w:rPr>
          <w:rFonts w:ascii="Aptos" w:hAnsi="Aptos"/>
          <w:i/>
          <w:iCs/>
          <w:sz w:val="22"/>
          <w:szCs w:val="22"/>
          <w:shd w:val="clear" w:color="auto" w:fill="FFFFFF"/>
        </w:rPr>
        <w:t>only </w:t>
      </w:r>
      <w:r w:rsidRPr="00880D36">
        <w:rPr>
          <w:rFonts w:ascii="Aptos" w:hAnsi="Aptos"/>
          <w:sz w:val="22"/>
          <w:szCs w:val="22"/>
          <w:shd w:val="clear" w:color="auto" w:fill="FFFFFF"/>
        </w:rPr>
        <w:t>pay the base wage if the employee earns at least $23 per hour, including their tips.</w:t>
      </w:r>
    </w:p>
    <w:p w14:paraId="109C507D" w14:textId="77777777" w:rsidR="00B73350" w:rsidRPr="00880D36" w:rsidRDefault="00B73350" w:rsidP="000911B1">
      <w:pPr>
        <w:jc w:val="both"/>
        <w:rPr>
          <w:rFonts w:ascii="Aptos" w:hAnsi="Aptos"/>
          <w:b/>
          <w:bCs/>
          <w:color w:val="2E74B5" w:themeColor="accent5" w:themeShade="BF"/>
          <w:sz w:val="22"/>
          <w:szCs w:val="22"/>
          <w:shd w:val="clear" w:color="auto" w:fill="FFFFFF"/>
          <w:lang w:val="en"/>
        </w:rPr>
      </w:pPr>
    </w:p>
    <w:p w14:paraId="5A5CC36F" w14:textId="2DF5B066" w:rsidR="00FF6778" w:rsidRPr="00880D36" w:rsidRDefault="00E62AD3" w:rsidP="00A70952">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Illinois</w:t>
      </w:r>
    </w:p>
    <w:p w14:paraId="6CBE0FDD" w14:textId="64B4161F" w:rsidR="005306F2" w:rsidRPr="00880D36" w:rsidRDefault="00792B95" w:rsidP="0001363D">
      <w:pPr>
        <w:ind w:right="-180"/>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 xml:space="preserve">Expanded </w:t>
      </w:r>
      <w:r w:rsidR="005306F2" w:rsidRPr="00880D36">
        <w:rPr>
          <w:rFonts w:ascii="Aptos" w:hAnsi="Aptos"/>
          <w:b/>
          <w:bCs/>
          <w:sz w:val="22"/>
          <w:szCs w:val="22"/>
          <w:shd w:val="clear" w:color="auto" w:fill="FFFFFF"/>
          <w:lang w:val="en"/>
        </w:rPr>
        <w:t>Protections Under The Right to Privacy in the Workplace Act</w:t>
      </w:r>
      <w:r w:rsidR="0001363D" w:rsidRPr="00880D36">
        <w:rPr>
          <w:rFonts w:ascii="Aptos" w:hAnsi="Aptos"/>
          <w:b/>
          <w:bCs/>
          <w:sz w:val="22"/>
          <w:szCs w:val="22"/>
          <w:shd w:val="clear" w:color="auto" w:fill="FFFFFF"/>
          <w:lang w:val="en"/>
        </w:rPr>
        <w:t xml:space="preserve"> –</w:t>
      </w:r>
      <w:r w:rsidR="0001363D" w:rsidRPr="00880D36">
        <w:rPr>
          <w:rFonts w:ascii="Aptos" w:hAnsi="Aptos"/>
          <w:b/>
          <w:bCs/>
          <w:color w:val="C00000"/>
          <w:sz w:val="22"/>
          <w:szCs w:val="22"/>
          <w:shd w:val="clear" w:color="auto" w:fill="FFFFFF"/>
          <w:lang w:val="en"/>
        </w:rPr>
        <w:t xml:space="preserve"> Eff Immediately, Dec 12th</w:t>
      </w:r>
    </w:p>
    <w:p w14:paraId="357087DE" w14:textId="2BC61378" w:rsidR="005306F2" w:rsidRPr="00880D36" w:rsidRDefault="0001363D" w:rsidP="0001363D">
      <w:pPr>
        <w:ind w:right="-180"/>
        <w:rPr>
          <w:rFonts w:ascii="Aptos" w:hAnsi="Aptos"/>
          <w:sz w:val="22"/>
          <w:szCs w:val="22"/>
          <w:shd w:val="clear" w:color="auto" w:fill="FFFFFF"/>
        </w:rPr>
      </w:pPr>
      <w:r w:rsidRPr="00880D36">
        <w:rPr>
          <w:rFonts w:ascii="Aptos" w:hAnsi="Aptos"/>
          <w:sz w:val="22"/>
          <w:szCs w:val="22"/>
          <w:shd w:val="clear" w:color="auto" w:fill="FFFFFF"/>
        </w:rPr>
        <w:t>On December 12, 2025, Governor Pritzker signed Senate Bill 2339 into law as Public Act 104-0455, bringing significant updates to Illinois’ Right to Privacy in the Workplace Act. This legislation, effective immediately, redefines employer responsibilities around employment eligibility verification and enhances privacy protections for employees</w:t>
      </w:r>
      <w:r w:rsidR="00444BDF" w:rsidRPr="00880D36">
        <w:rPr>
          <w:rFonts w:ascii="Aptos" w:hAnsi="Aptos"/>
          <w:sz w:val="22"/>
          <w:szCs w:val="22"/>
          <w:shd w:val="clear" w:color="auto" w:fill="FFFFFF"/>
        </w:rPr>
        <w:t xml:space="preserve"> as the Bill</w:t>
      </w:r>
      <w:r w:rsidR="000D53F6" w:rsidRPr="00880D36">
        <w:rPr>
          <w:rFonts w:ascii="Aptos" w:hAnsi="Aptos"/>
          <w:sz w:val="22"/>
          <w:szCs w:val="22"/>
          <w:shd w:val="clear" w:color="auto" w:fill="FFFFFF"/>
        </w:rPr>
        <w:t xml:space="preserve"> significantly expands employee protections while increasing potential exposure for employers that fail to comply with its requirements.</w:t>
      </w:r>
    </w:p>
    <w:p w14:paraId="624D2A17" w14:textId="77777777" w:rsidR="001F4DC8" w:rsidRPr="00880D36" w:rsidRDefault="001F4DC8" w:rsidP="0001363D">
      <w:pPr>
        <w:ind w:right="-180"/>
        <w:rPr>
          <w:rFonts w:ascii="Aptos" w:hAnsi="Aptos"/>
          <w:sz w:val="22"/>
          <w:szCs w:val="22"/>
          <w:shd w:val="clear" w:color="auto" w:fill="FFFFFF"/>
        </w:rPr>
      </w:pPr>
    </w:p>
    <w:p w14:paraId="5B9FFAA4" w14:textId="2FB2E253" w:rsidR="001F4DC8" w:rsidRPr="00880D36" w:rsidRDefault="001F4DC8" w:rsidP="0001363D">
      <w:pPr>
        <w:ind w:right="-180"/>
        <w:rPr>
          <w:rFonts w:ascii="Aptos" w:hAnsi="Aptos"/>
          <w:sz w:val="22"/>
          <w:szCs w:val="22"/>
          <w:shd w:val="clear" w:color="auto" w:fill="FFFFFF"/>
        </w:rPr>
      </w:pPr>
      <w:r w:rsidRPr="00880D36">
        <w:rPr>
          <w:rFonts w:ascii="Aptos" w:hAnsi="Aptos"/>
          <w:sz w:val="22"/>
          <w:szCs w:val="22"/>
          <w:shd w:val="clear" w:color="auto" w:fill="FFFFFF"/>
        </w:rPr>
        <w:t xml:space="preserve">Illinois </w:t>
      </w:r>
      <w:r w:rsidRPr="00880D36">
        <w:rPr>
          <w:rFonts w:ascii="Aptos" w:hAnsi="Aptos"/>
          <w:b/>
          <w:bCs/>
          <w:sz w:val="22"/>
          <w:szCs w:val="22"/>
          <w:shd w:val="clear" w:color="auto" w:fill="FFFFFF"/>
        </w:rPr>
        <w:t xml:space="preserve">employers of all sizes </w:t>
      </w:r>
      <w:r w:rsidRPr="00880D36">
        <w:rPr>
          <w:rFonts w:ascii="Aptos" w:hAnsi="Aptos"/>
          <w:sz w:val="22"/>
          <w:szCs w:val="22"/>
          <w:shd w:val="clear" w:color="auto" w:fill="FFFFFF"/>
        </w:rPr>
        <w:t xml:space="preserve">are now required to </w:t>
      </w:r>
      <w:r w:rsidRPr="00880D36">
        <w:rPr>
          <w:rFonts w:ascii="Aptos" w:hAnsi="Aptos"/>
          <w:b/>
          <w:bCs/>
          <w:sz w:val="22"/>
          <w:szCs w:val="22"/>
          <w:shd w:val="clear" w:color="auto" w:fill="FFFFFF"/>
        </w:rPr>
        <w:t>notify an employee when they receive notice of an identification mismatch unrelated to immigration enforcement</w:t>
      </w:r>
      <w:r w:rsidRPr="00880D36">
        <w:rPr>
          <w:rFonts w:ascii="Aptos" w:hAnsi="Aptos"/>
          <w:sz w:val="22"/>
          <w:szCs w:val="22"/>
          <w:shd w:val="clear" w:color="auto" w:fill="FFFFFF"/>
        </w:rPr>
        <w:t xml:space="preserve">. </w:t>
      </w:r>
    </w:p>
    <w:p w14:paraId="3B4C40C2" w14:textId="77777777" w:rsidR="00D11F5B" w:rsidRPr="00880D36" w:rsidRDefault="00D11F5B" w:rsidP="0001363D">
      <w:pPr>
        <w:ind w:right="-180"/>
        <w:rPr>
          <w:rFonts w:ascii="Aptos" w:hAnsi="Aptos"/>
          <w:sz w:val="22"/>
          <w:szCs w:val="22"/>
          <w:shd w:val="clear" w:color="auto" w:fill="FFFFFF"/>
        </w:rPr>
      </w:pPr>
    </w:p>
    <w:p w14:paraId="4CF58B89" w14:textId="382E24AA" w:rsidR="00D11F5B" w:rsidRPr="00880D36" w:rsidRDefault="00444BDF" w:rsidP="0001363D">
      <w:pPr>
        <w:ind w:right="-180"/>
        <w:rPr>
          <w:rFonts w:ascii="Aptos" w:hAnsi="Aptos"/>
          <w:sz w:val="22"/>
          <w:szCs w:val="22"/>
          <w:shd w:val="clear" w:color="auto" w:fill="FFFFFF"/>
        </w:rPr>
      </w:pPr>
      <w:r w:rsidRPr="00880D36">
        <w:rPr>
          <w:rFonts w:ascii="Aptos" w:hAnsi="Aptos"/>
          <w:sz w:val="22"/>
          <w:szCs w:val="22"/>
          <w:shd w:val="clear" w:color="auto" w:fill="FFFFFF"/>
        </w:rPr>
        <w:t>T</w:t>
      </w:r>
      <w:r w:rsidR="00D11F5B" w:rsidRPr="00880D36">
        <w:rPr>
          <w:rFonts w:ascii="Aptos" w:hAnsi="Aptos"/>
          <w:sz w:val="22"/>
          <w:szCs w:val="22"/>
          <w:shd w:val="clear" w:color="auto" w:fill="FFFFFF"/>
        </w:rPr>
        <w:t>he law provides that an employer enrolled in an Employment Eligibility Verification System, including the E-Verify program, must not impose work authorization verification or re-verification requirements greater than those required by the Employment Eligibility Verification System. The law prohibits employers from taking adverse action against an employee based only on receipt of a notice of a discrepancy (sometimes called a “no match” letter) between an employee’s individual taxpayer identification number or other identifying documents from any federal agency or other outside vendor not responsible for the enforcement of immigration law, such as the Social Security Administration, the Internal Revenue Service or an insurance company. The law also requires employers to provide certain notice to the employee upon receipt of such a notification.</w:t>
      </w:r>
    </w:p>
    <w:p w14:paraId="54CE0CBB" w14:textId="77777777" w:rsidR="00E35B6B" w:rsidRPr="00880D36" w:rsidRDefault="00E35B6B" w:rsidP="0001363D">
      <w:pPr>
        <w:ind w:right="-180"/>
        <w:rPr>
          <w:rFonts w:ascii="Aptos" w:hAnsi="Aptos"/>
          <w:sz w:val="22"/>
          <w:szCs w:val="22"/>
          <w:shd w:val="clear" w:color="auto" w:fill="FFFFFF"/>
        </w:rPr>
      </w:pPr>
    </w:p>
    <w:p w14:paraId="35339069" w14:textId="0673A1D5" w:rsidR="00E35B6B" w:rsidRPr="00880D36" w:rsidRDefault="00E35B6B" w:rsidP="0001363D">
      <w:pPr>
        <w:ind w:right="-180"/>
        <w:rPr>
          <w:rFonts w:ascii="Aptos" w:hAnsi="Aptos"/>
          <w:b/>
          <w:bCs/>
          <w:sz w:val="22"/>
          <w:szCs w:val="22"/>
          <w:shd w:val="clear" w:color="auto" w:fill="FFFFFF"/>
        </w:rPr>
      </w:pPr>
      <w:r w:rsidRPr="00880D36">
        <w:rPr>
          <w:rFonts w:ascii="Aptos" w:hAnsi="Aptos"/>
          <w:b/>
          <w:bCs/>
          <w:sz w:val="22"/>
          <w:szCs w:val="22"/>
          <w:shd w:val="clear" w:color="auto" w:fill="FFFFFF"/>
        </w:rPr>
        <w:t>Additional Details</w:t>
      </w:r>
    </w:p>
    <w:p w14:paraId="10622D8C" w14:textId="77777777" w:rsidR="00E35B6B" w:rsidRPr="00880D36" w:rsidRDefault="00E35B6B" w:rsidP="00E35B6B">
      <w:pPr>
        <w:framePr w:hSpace="45" w:wrap="around" w:vAnchor="text" w:hAnchor="text"/>
        <w:ind w:right="-180"/>
        <w:rPr>
          <w:rFonts w:ascii="Aptos" w:hAnsi="Aptos"/>
          <w:sz w:val="22"/>
          <w:szCs w:val="22"/>
          <w:shd w:val="clear" w:color="auto" w:fill="FFFFFF"/>
        </w:rPr>
      </w:pPr>
      <w:r w:rsidRPr="00880D36">
        <w:rPr>
          <w:rFonts w:ascii="Aptos" w:hAnsi="Aptos"/>
          <w:sz w:val="22"/>
          <w:szCs w:val="22"/>
          <w:shd w:val="clear" w:color="auto" w:fill="FFFFFF"/>
        </w:rPr>
        <w:lastRenderedPageBreak/>
        <w:t xml:space="preserve">The requirement applies to </w:t>
      </w:r>
      <w:r w:rsidRPr="00880D36">
        <w:rPr>
          <w:rFonts w:ascii="Aptos" w:hAnsi="Aptos"/>
          <w:sz w:val="22"/>
          <w:szCs w:val="22"/>
          <w:u w:val="single"/>
          <w:shd w:val="clear" w:color="auto" w:fill="FFFFFF"/>
        </w:rPr>
        <w:t>discrepancies on tax ID numbers or other identifying documents as reported by a federal agency like the IRS or the Social Security Administration, or an outside vendor such as an insurance company</w:t>
      </w:r>
      <w:r w:rsidRPr="00880D36">
        <w:rPr>
          <w:rFonts w:ascii="Aptos" w:hAnsi="Aptos"/>
          <w:sz w:val="22"/>
          <w:szCs w:val="22"/>
          <w:shd w:val="clear" w:color="auto" w:fill="FFFFFF"/>
        </w:rPr>
        <w:t xml:space="preserve">. Employers </w:t>
      </w:r>
      <w:r w:rsidRPr="00880D36">
        <w:rPr>
          <w:rFonts w:ascii="Aptos" w:hAnsi="Aptos"/>
          <w:sz w:val="22"/>
          <w:szCs w:val="22"/>
          <w:u w:val="single"/>
          <w:shd w:val="clear" w:color="auto" w:fill="FFFFFF"/>
        </w:rPr>
        <w:t>can’t take adverse action</w:t>
      </w:r>
      <w:r w:rsidRPr="00880D36">
        <w:rPr>
          <w:rFonts w:ascii="Aptos" w:hAnsi="Aptos"/>
          <w:sz w:val="22"/>
          <w:szCs w:val="22"/>
          <w:shd w:val="clear" w:color="auto" w:fill="FFFFFF"/>
        </w:rPr>
        <w:t xml:space="preserve"> against an employee solely due to receipt of the notice.</w:t>
      </w:r>
    </w:p>
    <w:p w14:paraId="217A08D6" w14:textId="77777777" w:rsidR="00E35B6B" w:rsidRPr="00880D36" w:rsidRDefault="00E35B6B" w:rsidP="00E35B6B">
      <w:pPr>
        <w:framePr w:hSpace="45" w:wrap="around" w:vAnchor="text" w:hAnchor="text"/>
        <w:ind w:right="-180"/>
        <w:rPr>
          <w:rFonts w:ascii="Aptos" w:hAnsi="Aptos"/>
          <w:sz w:val="22"/>
          <w:szCs w:val="22"/>
          <w:shd w:val="clear" w:color="auto" w:fill="FFFFFF"/>
        </w:rPr>
      </w:pPr>
    </w:p>
    <w:p w14:paraId="61B1BD53" w14:textId="77777777" w:rsidR="00E35B6B" w:rsidRPr="00880D36" w:rsidRDefault="00E35B6B" w:rsidP="00E35B6B">
      <w:pPr>
        <w:framePr w:hSpace="45" w:wrap="around" w:vAnchor="text" w:hAnchor="text"/>
        <w:ind w:right="-180"/>
        <w:rPr>
          <w:rFonts w:ascii="Aptos" w:hAnsi="Aptos"/>
          <w:sz w:val="22"/>
          <w:szCs w:val="22"/>
          <w:shd w:val="clear" w:color="auto" w:fill="FFFFFF"/>
        </w:rPr>
      </w:pPr>
      <w:r w:rsidRPr="00880D36">
        <w:rPr>
          <w:rFonts w:ascii="Aptos" w:hAnsi="Aptos"/>
          <w:sz w:val="22"/>
          <w:szCs w:val="22"/>
          <w:shd w:val="clear" w:color="auto" w:fill="FFFFFF"/>
        </w:rPr>
        <w:t>The notification to the employee needs to include:</w:t>
      </w:r>
    </w:p>
    <w:p w14:paraId="7AB91335" w14:textId="77777777" w:rsidR="00E35B6B" w:rsidRPr="00880D36" w:rsidRDefault="00E35B6B" w:rsidP="00E35B6B">
      <w:pPr>
        <w:pStyle w:val="ListParagraph"/>
        <w:framePr w:hSpace="45" w:wrap="around" w:vAnchor="text" w:hAnchor="text"/>
        <w:numPr>
          <w:ilvl w:val="0"/>
          <w:numId w:val="366"/>
        </w:numPr>
        <w:ind w:right="-180"/>
        <w:rPr>
          <w:rFonts w:ascii="Aptos" w:hAnsi="Aptos"/>
          <w:sz w:val="22"/>
          <w:szCs w:val="22"/>
          <w:shd w:val="clear" w:color="auto" w:fill="FFFFFF"/>
        </w:rPr>
      </w:pPr>
      <w:r w:rsidRPr="00880D36">
        <w:rPr>
          <w:rFonts w:ascii="Aptos" w:hAnsi="Aptos"/>
          <w:sz w:val="22"/>
          <w:szCs w:val="22"/>
          <w:shd w:val="clear" w:color="auto" w:fill="FFFFFF"/>
        </w:rPr>
        <w:t xml:space="preserve">that a discrepancy has been identified, </w:t>
      </w:r>
    </w:p>
    <w:p w14:paraId="2922D456" w14:textId="77777777" w:rsidR="00E35B6B" w:rsidRPr="00880D36" w:rsidRDefault="00E35B6B" w:rsidP="00E35B6B">
      <w:pPr>
        <w:pStyle w:val="ListParagraph"/>
        <w:framePr w:hSpace="45" w:wrap="around" w:vAnchor="text" w:hAnchor="text"/>
        <w:numPr>
          <w:ilvl w:val="0"/>
          <w:numId w:val="366"/>
        </w:numPr>
        <w:ind w:right="-180"/>
        <w:rPr>
          <w:rFonts w:ascii="Aptos" w:hAnsi="Aptos"/>
          <w:sz w:val="22"/>
          <w:szCs w:val="22"/>
          <w:shd w:val="clear" w:color="auto" w:fill="FFFFFF"/>
        </w:rPr>
      </w:pPr>
      <w:r w:rsidRPr="00880D36">
        <w:rPr>
          <w:rFonts w:ascii="Aptos" w:hAnsi="Aptos"/>
          <w:sz w:val="22"/>
          <w:szCs w:val="22"/>
          <w:shd w:val="clear" w:color="auto" w:fill="FFFFFF"/>
        </w:rPr>
        <w:t xml:space="preserve">the amount of time available to dispute or correct the information, and </w:t>
      </w:r>
    </w:p>
    <w:p w14:paraId="3838B94A" w14:textId="77777777" w:rsidR="00E35B6B" w:rsidRPr="00880D36" w:rsidRDefault="00E35B6B" w:rsidP="00E35B6B">
      <w:pPr>
        <w:pStyle w:val="ListParagraph"/>
        <w:framePr w:hSpace="45" w:wrap="around" w:vAnchor="text" w:hAnchor="text"/>
        <w:numPr>
          <w:ilvl w:val="0"/>
          <w:numId w:val="366"/>
        </w:numPr>
        <w:ind w:right="-180"/>
        <w:rPr>
          <w:rFonts w:ascii="Aptos" w:hAnsi="Aptos"/>
          <w:sz w:val="22"/>
          <w:szCs w:val="22"/>
          <w:shd w:val="clear" w:color="auto" w:fill="FFFFFF"/>
        </w:rPr>
      </w:pPr>
      <w:r w:rsidRPr="00880D36">
        <w:rPr>
          <w:rFonts w:ascii="Aptos" w:hAnsi="Aptos"/>
          <w:sz w:val="22"/>
          <w:szCs w:val="22"/>
          <w:shd w:val="clear" w:color="auto" w:fill="FFFFFF"/>
        </w:rPr>
        <w:t xml:space="preserve">any action required by the employee. </w:t>
      </w:r>
    </w:p>
    <w:p w14:paraId="732921BF" w14:textId="77777777" w:rsidR="00E35B6B" w:rsidRPr="00880D36" w:rsidRDefault="00E35B6B" w:rsidP="00E35B6B">
      <w:pPr>
        <w:pStyle w:val="ListParagraph"/>
        <w:framePr w:hSpace="45" w:wrap="around" w:vAnchor="text" w:hAnchor="text"/>
        <w:ind w:left="781" w:right="-180"/>
        <w:rPr>
          <w:rFonts w:ascii="Aptos" w:hAnsi="Aptos"/>
          <w:sz w:val="22"/>
          <w:szCs w:val="22"/>
          <w:shd w:val="clear" w:color="auto" w:fill="FFFFFF"/>
        </w:rPr>
      </w:pPr>
    </w:p>
    <w:p w14:paraId="0C00A2BD" w14:textId="77777777" w:rsidR="00E35B6B" w:rsidRPr="00880D36" w:rsidRDefault="00E35B6B" w:rsidP="00E35B6B">
      <w:pPr>
        <w:framePr w:hSpace="45" w:wrap="around" w:vAnchor="text" w:hAnchor="text"/>
        <w:ind w:right="-180"/>
        <w:rPr>
          <w:rFonts w:ascii="Aptos" w:hAnsi="Aptos"/>
          <w:sz w:val="22"/>
          <w:szCs w:val="22"/>
          <w:shd w:val="clear" w:color="auto" w:fill="FFFFFF"/>
        </w:rPr>
      </w:pPr>
      <w:r w:rsidRPr="00880D36">
        <w:rPr>
          <w:rFonts w:ascii="Aptos" w:hAnsi="Aptos"/>
          <w:sz w:val="22"/>
          <w:szCs w:val="22"/>
          <w:shd w:val="clear" w:color="auto" w:fill="FFFFFF"/>
        </w:rPr>
        <w:t>The employer should notify the employee as soon as possible, but not more than 5 business days after receiving the notification or determining that the employee needs to respond, whichever is later, unless federal law requires a shorter deadline.</w:t>
      </w:r>
    </w:p>
    <w:p w14:paraId="0F6FD400" w14:textId="77777777" w:rsidR="00E35B6B" w:rsidRPr="00880D36" w:rsidRDefault="00E35B6B" w:rsidP="00E35B6B">
      <w:pPr>
        <w:framePr w:hSpace="45" w:wrap="around" w:vAnchor="text" w:hAnchor="text"/>
        <w:ind w:right="-180"/>
        <w:rPr>
          <w:rFonts w:ascii="Aptos" w:hAnsi="Aptos"/>
          <w:sz w:val="22"/>
          <w:szCs w:val="22"/>
          <w:shd w:val="clear" w:color="auto" w:fill="FFFFFF"/>
        </w:rPr>
      </w:pPr>
    </w:p>
    <w:p w14:paraId="7617F6C0" w14:textId="5024C556" w:rsidR="00E35B6B" w:rsidRPr="00880D36" w:rsidRDefault="00E35B6B" w:rsidP="00E35B6B">
      <w:pPr>
        <w:ind w:right="-180"/>
        <w:rPr>
          <w:rFonts w:ascii="Aptos" w:hAnsi="Aptos"/>
          <w:sz w:val="22"/>
          <w:szCs w:val="22"/>
          <w:shd w:val="clear" w:color="auto" w:fill="FFFFFF"/>
        </w:rPr>
      </w:pPr>
      <w:r w:rsidRPr="00880D36">
        <w:rPr>
          <w:rFonts w:ascii="Aptos" w:hAnsi="Aptos"/>
          <w:sz w:val="22"/>
          <w:szCs w:val="22"/>
          <w:shd w:val="clear" w:color="auto" w:fill="FFFFFF"/>
        </w:rPr>
        <w:t xml:space="preserve">The employer should notify the employee in person and deliver the notification by hand, if possible; otherwise, it needs to be both mailed and emailed (if the employee’s email address is known). The employer must provide the original notification upon the employee’s request. This law was passed December 12, 2025, and </w:t>
      </w:r>
      <w:r w:rsidRPr="00880D36">
        <w:rPr>
          <w:rFonts w:ascii="Aptos" w:hAnsi="Aptos"/>
          <w:sz w:val="22"/>
          <w:szCs w:val="22"/>
          <w:u w:val="single"/>
          <w:shd w:val="clear" w:color="auto" w:fill="FFFFFF"/>
        </w:rPr>
        <w:t>took effect immediately.</w:t>
      </w:r>
    </w:p>
    <w:p w14:paraId="0DD9B132" w14:textId="77777777" w:rsidR="009F5A93" w:rsidRPr="00880D36" w:rsidRDefault="009F5A93" w:rsidP="0001363D">
      <w:pPr>
        <w:ind w:right="-180"/>
        <w:rPr>
          <w:rFonts w:ascii="Aptos" w:hAnsi="Aptos"/>
          <w:sz w:val="22"/>
          <w:szCs w:val="22"/>
          <w:shd w:val="clear" w:color="auto" w:fill="FFFFFF"/>
        </w:rPr>
      </w:pPr>
    </w:p>
    <w:p w14:paraId="17CD2614" w14:textId="62130C2A" w:rsidR="009F5A93" w:rsidRPr="00880D36" w:rsidRDefault="009F5A93" w:rsidP="0001363D">
      <w:pPr>
        <w:ind w:right="-180"/>
        <w:rPr>
          <w:rFonts w:ascii="Aptos" w:hAnsi="Aptos"/>
          <w:sz w:val="22"/>
          <w:szCs w:val="22"/>
          <w:shd w:val="clear" w:color="auto" w:fill="FFFFFF"/>
        </w:rPr>
      </w:pPr>
      <w:r w:rsidRPr="00880D36">
        <w:rPr>
          <w:rFonts w:ascii="Aptos" w:hAnsi="Aptos"/>
          <w:sz w:val="22"/>
          <w:szCs w:val="22"/>
          <w:shd w:val="clear" w:color="auto" w:fill="FFFFFF"/>
        </w:rPr>
        <w:t>Conflict between SB 2339 and existing DHS requirements presents no conflicts, at present.</w:t>
      </w:r>
    </w:p>
    <w:p w14:paraId="11022269" w14:textId="77777777" w:rsidR="0001363D" w:rsidRPr="00880D36" w:rsidRDefault="0001363D" w:rsidP="00E5388C">
      <w:pPr>
        <w:ind w:right="-180"/>
        <w:jc w:val="center"/>
        <w:rPr>
          <w:rFonts w:ascii="Aptos" w:hAnsi="Aptos"/>
          <w:b/>
          <w:bCs/>
          <w:color w:val="C00000"/>
          <w:sz w:val="22"/>
          <w:szCs w:val="22"/>
          <w:shd w:val="clear" w:color="auto" w:fill="FFFFFF"/>
          <w:lang w:val="en"/>
        </w:rPr>
      </w:pPr>
    </w:p>
    <w:p w14:paraId="01943509" w14:textId="33C26765" w:rsidR="00E5388C" w:rsidRPr="00880D36" w:rsidRDefault="00E5388C" w:rsidP="00E5388C">
      <w:pPr>
        <w:ind w:right="-180"/>
        <w:jc w:val="center"/>
        <w:rPr>
          <w:rFonts w:ascii="Aptos" w:hAnsi="Aptos"/>
          <w:b/>
          <w:bCs/>
          <w:sz w:val="22"/>
          <w:szCs w:val="22"/>
          <w:shd w:val="clear" w:color="auto" w:fill="FFFFFF"/>
        </w:rPr>
      </w:pPr>
      <w:r w:rsidRPr="00880D36">
        <w:rPr>
          <w:rFonts w:ascii="Aptos" w:hAnsi="Aptos"/>
          <w:b/>
          <w:bCs/>
          <w:color w:val="C00000"/>
          <w:sz w:val="22"/>
          <w:szCs w:val="22"/>
          <w:shd w:val="clear" w:color="auto" w:fill="FFFFFF"/>
          <w:lang w:val="en"/>
        </w:rPr>
        <w:t xml:space="preserve">Reminder: </w:t>
      </w:r>
      <w:r w:rsidRPr="00880D36">
        <w:rPr>
          <w:rFonts w:ascii="Aptos" w:hAnsi="Aptos"/>
          <w:b/>
          <w:bCs/>
          <w:sz w:val="22"/>
          <w:szCs w:val="22"/>
          <w:shd w:val="clear" w:color="auto" w:fill="FFFFFF"/>
        </w:rPr>
        <w:t xml:space="preserve">Changes to IL Employee Blood &amp; Organ Donation Leave Act – </w:t>
      </w:r>
      <w:r w:rsidRPr="00880D36">
        <w:rPr>
          <w:rFonts w:ascii="Aptos" w:hAnsi="Aptos"/>
          <w:b/>
          <w:bCs/>
          <w:color w:val="C00000"/>
          <w:sz w:val="22"/>
          <w:szCs w:val="22"/>
          <w:shd w:val="clear" w:color="auto" w:fill="FFFFFF"/>
        </w:rPr>
        <w:t>Eff Jan 1, 2026</w:t>
      </w:r>
    </w:p>
    <w:p w14:paraId="2DC346B4" w14:textId="77777777" w:rsidR="00E5388C" w:rsidRPr="00880D36" w:rsidRDefault="00E5388C" w:rsidP="00E5388C">
      <w:pPr>
        <w:pStyle w:val="BodyText"/>
        <w:spacing w:after="0" w:line="240" w:lineRule="auto"/>
        <w:ind w:right="-180"/>
        <w:jc w:val="left"/>
        <w:rPr>
          <w:rFonts w:ascii="Aptos" w:hAnsi="Aptos"/>
          <w:color w:val="000000"/>
          <w:w w:val="110"/>
          <w:sz w:val="22"/>
          <w:szCs w:val="22"/>
        </w:rPr>
      </w:pPr>
      <w:r w:rsidRPr="00880D36">
        <w:rPr>
          <w:rFonts w:ascii="Aptos" w:hAnsi="Aptos"/>
          <w:b/>
          <w:color w:val="000000"/>
          <w:sz w:val="22"/>
          <w:szCs w:val="22"/>
          <w:highlight w:val="lightGray"/>
        </w:rPr>
        <w:t>Employer</w:t>
      </w:r>
      <w:r w:rsidRPr="00880D36">
        <w:rPr>
          <w:rFonts w:ascii="Aptos" w:hAnsi="Aptos"/>
          <w:b/>
          <w:color w:val="000000"/>
          <w:spacing w:val="36"/>
          <w:sz w:val="22"/>
          <w:szCs w:val="22"/>
          <w:highlight w:val="lightGray"/>
        </w:rPr>
        <w:t xml:space="preserve"> </w:t>
      </w:r>
      <w:r w:rsidRPr="00880D36">
        <w:rPr>
          <w:rFonts w:ascii="Aptos" w:hAnsi="Aptos"/>
          <w:b/>
          <w:color w:val="000000"/>
          <w:sz w:val="22"/>
          <w:szCs w:val="22"/>
          <w:highlight w:val="lightGray"/>
        </w:rPr>
        <w:t>Takeaway:</w:t>
      </w:r>
      <w:r w:rsidRPr="00880D36">
        <w:rPr>
          <w:rFonts w:ascii="Aptos" w:hAnsi="Aptos"/>
          <w:b/>
          <w:color w:val="000000"/>
          <w:spacing w:val="40"/>
          <w:sz w:val="22"/>
          <w:szCs w:val="22"/>
        </w:rPr>
        <w:t xml:space="preserve"> </w:t>
      </w:r>
      <w:r w:rsidRPr="00880D36">
        <w:rPr>
          <w:rFonts w:ascii="Aptos" w:hAnsi="Aptos"/>
          <w:color w:val="000000"/>
          <w:sz w:val="22"/>
          <w:szCs w:val="22"/>
        </w:rPr>
        <w:t>Illinois</w:t>
      </w:r>
      <w:r w:rsidRPr="00880D36">
        <w:rPr>
          <w:rFonts w:ascii="Aptos" w:hAnsi="Aptos"/>
          <w:color w:val="000000"/>
          <w:spacing w:val="36"/>
          <w:sz w:val="22"/>
          <w:szCs w:val="22"/>
        </w:rPr>
        <w:t xml:space="preserve"> </w:t>
      </w:r>
      <w:r w:rsidRPr="00880D36">
        <w:rPr>
          <w:rFonts w:ascii="Aptos" w:hAnsi="Aptos"/>
          <w:color w:val="000000"/>
          <w:sz w:val="22"/>
          <w:szCs w:val="22"/>
        </w:rPr>
        <w:t>HB</w:t>
      </w:r>
      <w:r w:rsidRPr="00880D36">
        <w:rPr>
          <w:rFonts w:ascii="Aptos" w:hAnsi="Aptos"/>
          <w:color w:val="000000"/>
          <w:spacing w:val="32"/>
          <w:sz w:val="22"/>
          <w:szCs w:val="22"/>
        </w:rPr>
        <w:t xml:space="preserve"> </w:t>
      </w:r>
      <w:r w:rsidRPr="00880D36">
        <w:rPr>
          <w:rFonts w:ascii="Aptos" w:hAnsi="Aptos"/>
          <w:color w:val="000000"/>
          <w:sz w:val="22"/>
          <w:szCs w:val="22"/>
        </w:rPr>
        <w:t>1616,</w:t>
      </w:r>
      <w:r w:rsidRPr="00880D36">
        <w:rPr>
          <w:rFonts w:ascii="Aptos" w:hAnsi="Aptos"/>
          <w:color w:val="000000"/>
          <w:spacing w:val="34"/>
          <w:sz w:val="22"/>
          <w:szCs w:val="22"/>
        </w:rPr>
        <w:t xml:space="preserve"> </w:t>
      </w:r>
      <w:r w:rsidRPr="00880D36">
        <w:rPr>
          <w:rFonts w:ascii="Aptos" w:hAnsi="Aptos"/>
          <w:color w:val="000000"/>
          <w:sz w:val="22"/>
          <w:szCs w:val="22"/>
        </w:rPr>
        <w:t>signed</w:t>
      </w:r>
      <w:r w:rsidRPr="00880D36">
        <w:rPr>
          <w:rFonts w:ascii="Aptos" w:hAnsi="Aptos"/>
          <w:color w:val="000000"/>
          <w:spacing w:val="40"/>
          <w:sz w:val="22"/>
          <w:szCs w:val="22"/>
        </w:rPr>
        <w:t xml:space="preserve"> </w:t>
      </w:r>
      <w:r w:rsidRPr="00880D36">
        <w:rPr>
          <w:rFonts w:ascii="Aptos" w:hAnsi="Aptos"/>
          <w:color w:val="000000"/>
          <w:sz w:val="22"/>
          <w:szCs w:val="22"/>
        </w:rPr>
        <w:t>into</w:t>
      </w:r>
      <w:r w:rsidRPr="00880D36">
        <w:rPr>
          <w:rFonts w:ascii="Aptos" w:hAnsi="Aptos"/>
          <w:color w:val="000000"/>
          <w:spacing w:val="32"/>
          <w:sz w:val="22"/>
          <w:szCs w:val="22"/>
        </w:rPr>
        <w:t xml:space="preserve"> </w:t>
      </w:r>
      <w:r w:rsidRPr="00880D36">
        <w:rPr>
          <w:rFonts w:ascii="Aptos" w:hAnsi="Aptos"/>
          <w:color w:val="000000"/>
          <w:sz w:val="22"/>
          <w:szCs w:val="22"/>
        </w:rPr>
        <w:t>law</w:t>
      </w:r>
      <w:r w:rsidRPr="00880D36">
        <w:rPr>
          <w:rFonts w:ascii="Aptos" w:hAnsi="Aptos"/>
          <w:color w:val="000000"/>
          <w:spacing w:val="38"/>
          <w:sz w:val="22"/>
          <w:szCs w:val="22"/>
        </w:rPr>
        <w:t xml:space="preserve"> </w:t>
      </w:r>
      <w:r w:rsidRPr="00880D36">
        <w:rPr>
          <w:rFonts w:ascii="Aptos" w:hAnsi="Aptos"/>
          <w:color w:val="000000"/>
          <w:sz w:val="22"/>
          <w:szCs w:val="22"/>
        </w:rPr>
        <w:t>on</w:t>
      </w:r>
      <w:r w:rsidRPr="00880D36">
        <w:rPr>
          <w:rFonts w:ascii="Aptos" w:hAnsi="Aptos"/>
          <w:color w:val="000000"/>
          <w:spacing w:val="34"/>
          <w:sz w:val="22"/>
          <w:szCs w:val="22"/>
        </w:rPr>
        <w:t xml:space="preserve"> </w:t>
      </w:r>
      <w:r w:rsidRPr="00880D36">
        <w:rPr>
          <w:rFonts w:ascii="Aptos" w:hAnsi="Aptos"/>
          <w:color w:val="000000"/>
          <w:sz w:val="22"/>
          <w:szCs w:val="22"/>
        </w:rPr>
        <w:t>August</w:t>
      </w:r>
      <w:r w:rsidRPr="00880D36">
        <w:rPr>
          <w:rFonts w:ascii="Aptos" w:hAnsi="Aptos"/>
          <w:color w:val="000000"/>
          <w:spacing w:val="34"/>
          <w:sz w:val="22"/>
          <w:szCs w:val="22"/>
        </w:rPr>
        <w:t xml:space="preserve"> </w:t>
      </w:r>
      <w:r w:rsidRPr="00880D36">
        <w:rPr>
          <w:rFonts w:ascii="Aptos" w:hAnsi="Aptos"/>
          <w:color w:val="000000"/>
          <w:sz w:val="22"/>
          <w:szCs w:val="22"/>
        </w:rPr>
        <w:t>15,</w:t>
      </w:r>
      <w:r w:rsidRPr="00880D36">
        <w:rPr>
          <w:rFonts w:ascii="Aptos" w:hAnsi="Aptos"/>
          <w:color w:val="000000"/>
          <w:spacing w:val="34"/>
          <w:sz w:val="22"/>
          <w:szCs w:val="22"/>
        </w:rPr>
        <w:t xml:space="preserve"> </w:t>
      </w:r>
      <w:r w:rsidRPr="00880D36">
        <w:rPr>
          <w:rFonts w:ascii="Aptos" w:hAnsi="Aptos"/>
          <w:color w:val="000000"/>
          <w:sz w:val="22"/>
          <w:szCs w:val="22"/>
        </w:rPr>
        <w:t>2025,</w:t>
      </w:r>
      <w:r w:rsidRPr="00880D36">
        <w:rPr>
          <w:rFonts w:ascii="Aptos" w:hAnsi="Aptos"/>
          <w:color w:val="000000"/>
          <w:spacing w:val="34"/>
          <w:sz w:val="22"/>
          <w:szCs w:val="22"/>
        </w:rPr>
        <w:t xml:space="preserve"> </w:t>
      </w:r>
      <w:r w:rsidRPr="00880D36">
        <w:rPr>
          <w:rFonts w:ascii="Aptos" w:hAnsi="Aptos"/>
          <w:color w:val="000000"/>
          <w:sz w:val="22"/>
          <w:szCs w:val="22"/>
        </w:rPr>
        <w:t>has</w:t>
      </w:r>
      <w:r w:rsidRPr="00880D36">
        <w:rPr>
          <w:rFonts w:ascii="Aptos" w:hAnsi="Aptos"/>
          <w:color w:val="000000"/>
          <w:spacing w:val="36"/>
          <w:sz w:val="22"/>
          <w:szCs w:val="22"/>
        </w:rPr>
        <w:t xml:space="preserve"> </w:t>
      </w:r>
      <w:r w:rsidRPr="00880D36">
        <w:rPr>
          <w:rFonts w:ascii="Aptos" w:hAnsi="Aptos"/>
          <w:color w:val="000000"/>
          <w:sz w:val="22"/>
          <w:szCs w:val="22"/>
        </w:rPr>
        <w:t>made</w:t>
      </w:r>
      <w:r w:rsidRPr="00880D36">
        <w:rPr>
          <w:rFonts w:ascii="Aptos" w:hAnsi="Aptos"/>
          <w:color w:val="000000"/>
          <w:spacing w:val="36"/>
          <w:sz w:val="22"/>
          <w:szCs w:val="22"/>
        </w:rPr>
        <w:t xml:space="preserve"> </w:t>
      </w:r>
      <w:r w:rsidRPr="00880D36">
        <w:rPr>
          <w:rFonts w:ascii="Aptos" w:hAnsi="Aptos"/>
          <w:color w:val="000000"/>
          <w:sz w:val="22"/>
          <w:szCs w:val="22"/>
        </w:rPr>
        <w:t>several</w:t>
      </w:r>
      <w:r w:rsidRPr="00880D36">
        <w:rPr>
          <w:rFonts w:ascii="Aptos" w:hAnsi="Aptos"/>
          <w:color w:val="000000"/>
          <w:spacing w:val="36"/>
          <w:sz w:val="22"/>
          <w:szCs w:val="22"/>
        </w:rPr>
        <w:t xml:space="preserve"> </w:t>
      </w:r>
      <w:r w:rsidRPr="00880D36">
        <w:rPr>
          <w:rFonts w:ascii="Aptos" w:hAnsi="Aptos"/>
          <w:color w:val="000000"/>
          <w:sz w:val="22"/>
          <w:szCs w:val="22"/>
        </w:rPr>
        <w:t>important</w:t>
      </w:r>
      <w:r w:rsidRPr="00880D36">
        <w:rPr>
          <w:rFonts w:ascii="Aptos" w:hAnsi="Aptos"/>
          <w:color w:val="000000"/>
          <w:spacing w:val="38"/>
          <w:sz w:val="22"/>
          <w:szCs w:val="22"/>
        </w:rPr>
        <w:t xml:space="preserve"> </w:t>
      </w:r>
      <w:r w:rsidRPr="00880D36">
        <w:rPr>
          <w:rFonts w:ascii="Aptos" w:hAnsi="Aptos"/>
          <w:color w:val="000000"/>
          <w:sz w:val="22"/>
          <w:szCs w:val="22"/>
        </w:rPr>
        <w:t>changes</w:t>
      </w:r>
      <w:r w:rsidRPr="00880D36">
        <w:rPr>
          <w:rFonts w:ascii="Aptos" w:hAnsi="Aptos"/>
          <w:color w:val="000000"/>
          <w:spacing w:val="38"/>
          <w:sz w:val="22"/>
          <w:szCs w:val="22"/>
        </w:rPr>
        <w:t xml:space="preserve"> </w:t>
      </w:r>
      <w:r w:rsidRPr="00880D36">
        <w:rPr>
          <w:rFonts w:ascii="Aptos" w:hAnsi="Aptos"/>
          <w:color w:val="000000"/>
          <w:sz w:val="22"/>
          <w:szCs w:val="22"/>
        </w:rPr>
        <w:t xml:space="preserve">to </w:t>
      </w:r>
      <w:r w:rsidRPr="00880D36">
        <w:rPr>
          <w:rFonts w:ascii="Aptos" w:hAnsi="Aptos"/>
          <w:color w:val="000000"/>
          <w:w w:val="110"/>
          <w:sz w:val="22"/>
          <w:szCs w:val="22"/>
        </w:rPr>
        <w:t>the</w:t>
      </w:r>
      <w:r w:rsidRPr="00880D36">
        <w:rPr>
          <w:rFonts w:ascii="Aptos" w:hAnsi="Aptos"/>
          <w:color w:val="000000"/>
          <w:spacing w:val="-9"/>
          <w:w w:val="110"/>
          <w:sz w:val="22"/>
          <w:szCs w:val="22"/>
        </w:rPr>
        <w:t xml:space="preserve"> </w:t>
      </w:r>
      <w:r w:rsidRPr="00880D36">
        <w:rPr>
          <w:rFonts w:ascii="Aptos" w:hAnsi="Aptos"/>
          <w:color w:val="000000"/>
          <w:w w:val="110"/>
          <w:sz w:val="22"/>
          <w:szCs w:val="22"/>
        </w:rPr>
        <w:t>Employee</w:t>
      </w:r>
      <w:r w:rsidRPr="00880D36">
        <w:rPr>
          <w:rFonts w:ascii="Aptos" w:hAnsi="Aptos"/>
          <w:color w:val="000000"/>
          <w:spacing w:val="-9"/>
          <w:w w:val="110"/>
          <w:sz w:val="22"/>
          <w:szCs w:val="22"/>
        </w:rPr>
        <w:t xml:space="preserve"> </w:t>
      </w:r>
      <w:r w:rsidRPr="00880D36">
        <w:rPr>
          <w:rFonts w:ascii="Aptos" w:hAnsi="Aptos"/>
          <w:color w:val="000000"/>
          <w:w w:val="110"/>
          <w:sz w:val="22"/>
          <w:szCs w:val="22"/>
        </w:rPr>
        <w:t>Blood</w:t>
      </w:r>
      <w:r w:rsidRPr="00880D36">
        <w:rPr>
          <w:rFonts w:ascii="Aptos" w:hAnsi="Aptos"/>
          <w:color w:val="000000"/>
          <w:spacing w:val="-9"/>
          <w:w w:val="110"/>
          <w:sz w:val="22"/>
          <w:szCs w:val="22"/>
        </w:rPr>
        <w:t xml:space="preserve"> </w:t>
      </w:r>
      <w:r w:rsidRPr="00880D36">
        <w:rPr>
          <w:rFonts w:ascii="Aptos" w:hAnsi="Aptos"/>
          <w:color w:val="000000"/>
          <w:w w:val="110"/>
          <w:sz w:val="22"/>
          <w:szCs w:val="22"/>
        </w:rPr>
        <w:t>and</w:t>
      </w:r>
      <w:r w:rsidRPr="00880D36">
        <w:rPr>
          <w:rFonts w:ascii="Aptos" w:hAnsi="Aptos"/>
          <w:color w:val="000000"/>
          <w:spacing w:val="-12"/>
          <w:w w:val="110"/>
          <w:sz w:val="22"/>
          <w:szCs w:val="22"/>
        </w:rPr>
        <w:t xml:space="preserve"> </w:t>
      </w:r>
      <w:r w:rsidRPr="00880D36">
        <w:rPr>
          <w:rFonts w:ascii="Aptos" w:hAnsi="Aptos"/>
          <w:color w:val="000000"/>
          <w:w w:val="110"/>
          <w:sz w:val="22"/>
          <w:szCs w:val="22"/>
        </w:rPr>
        <w:t>Organ</w:t>
      </w:r>
      <w:r w:rsidRPr="00880D36">
        <w:rPr>
          <w:rFonts w:ascii="Aptos" w:hAnsi="Aptos"/>
          <w:color w:val="000000"/>
          <w:spacing w:val="-9"/>
          <w:w w:val="110"/>
          <w:sz w:val="22"/>
          <w:szCs w:val="22"/>
        </w:rPr>
        <w:t xml:space="preserve"> </w:t>
      </w:r>
      <w:r w:rsidRPr="00880D36">
        <w:rPr>
          <w:rFonts w:ascii="Aptos" w:hAnsi="Aptos"/>
          <w:color w:val="000000"/>
          <w:w w:val="110"/>
          <w:sz w:val="22"/>
          <w:szCs w:val="22"/>
        </w:rPr>
        <w:t>Donation</w:t>
      </w:r>
      <w:r w:rsidRPr="00880D36">
        <w:rPr>
          <w:rFonts w:ascii="Aptos" w:hAnsi="Aptos"/>
          <w:color w:val="000000"/>
          <w:spacing w:val="-11"/>
          <w:w w:val="110"/>
          <w:sz w:val="22"/>
          <w:szCs w:val="22"/>
        </w:rPr>
        <w:t xml:space="preserve"> </w:t>
      </w:r>
      <w:r w:rsidRPr="00880D36">
        <w:rPr>
          <w:rFonts w:ascii="Aptos" w:hAnsi="Aptos"/>
          <w:color w:val="000000"/>
          <w:w w:val="110"/>
          <w:sz w:val="22"/>
          <w:szCs w:val="22"/>
        </w:rPr>
        <w:t>Leave</w:t>
      </w:r>
      <w:r w:rsidRPr="00880D36">
        <w:rPr>
          <w:rFonts w:ascii="Aptos" w:hAnsi="Aptos"/>
          <w:color w:val="000000"/>
          <w:spacing w:val="-12"/>
          <w:w w:val="110"/>
          <w:sz w:val="22"/>
          <w:szCs w:val="22"/>
        </w:rPr>
        <w:t xml:space="preserve"> </w:t>
      </w:r>
      <w:r w:rsidRPr="00880D36">
        <w:rPr>
          <w:rFonts w:ascii="Aptos" w:hAnsi="Aptos"/>
          <w:color w:val="000000"/>
          <w:w w:val="110"/>
          <w:sz w:val="22"/>
          <w:szCs w:val="22"/>
        </w:rPr>
        <w:t>Act.</w:t>
      </w:r>
      <w:r w:rsidRPr="00880D36">
        <w:rPr>
          <w:rFonts w:ascii="Aptos" w:hAnsi="Aptos"/>
          <w:color w:val="000000"/>
          <w:spacing w:val="40"/>
          <w:w w:val="110"/>
          <w:sz w:val="22"/>
          <w:szCs w:val="22"/>
        </w:rPr>
        <w:t xml:space="preserve"> </w:t>
      </w:r>
      <w:r w:rsidRPr="00880D36">
        <w:rPr>
          <w:rFonts w:ascii="Aptos" w:hAnsi="Aptos"/>
          <w:color w:val="000000"/>
          <w:w w:val="110"/>
          <w:sz w:val="22"/>
          <w:szCs w:val="22"/>
        </w:rPr>
        <w:t>There</w:t>
      </w:r>
      <w:r w:rsidRPr="00880D36">
        <w:rPr>
          <w:rFonts w:ascii="Aptos" w:hAnsi="Aptos"/>
          <w:color w:val="000000"/>
          <w:spacing w:val="-9"/>
          <w:w w:val="110"/>
          <w:sz w:val="22"/>
          <w:szCs w:val="22"/>
        </w:rPr>
        <w:t xml:space="preserve"> </w:t>
      </w:r>
      <w:r w:rsidRPr="00880D36">
        <w:rPr>
          <w:rFonts w:ascii="Aptos" w:hAnsi="Aptos"/>
          <w:color w:val="000000"/>
          <w:w w:val="110"/>
          <w:sz w:val="22"/>
          <w:szCs w:val="22"/>
        </w:rPr>
        <w:t>remains</w:t>
      </w:r>
      <w:r w:rsidRPr="00880D36">
        <w:rPr>
          <w:rFonts w:ascii="Aptos" w:hAnsi="Aptos"/>
          <w:color w:val="000000"/>
          <w:spacing w:val="-7"/>
          <w:w w:val="110"/>
          <w:sz w:val="22"/>
          <w:szCs w:val="22"/>
        </w:rPr>
        <w:t xml:space="preserve"> </w:t>
      </w:r>
      <w:r w:rsidRPr="00880D36">
        <w:rPr>
          <w:rFonts w:ascii="Aptos" w:hAnsi="Aptos"/>
          <w:color w:val="000000"/>
          <w:w w:val="110"/>
          <w:sz w:val="22"/>
          <w:szCs w:val="22"/>
        </w:rPr>
        <w:t>confusion</w:t>
      </w:r>
      <w:r w:rsidRPr="00880D36">
        <w:rPr>
          <w:rFonts w:ascii="Aptos" w:hAnsi="Aptos"/>
          <w:color w:val="000000"/>
          <w:spacing w:val="-12"/>
          <w:w w:val="110"/>
          <w:sz w:val="22"/>
          <w:szCs w:val="22"/>
        </w:rPr>
        <w:t xml:space="preserve"> </w:t>
      </w:r>
      <w:r w:rsidRPr="00880D36">
        <w:rPr>
          <w:rFonts w:ascii="Aptos" w:hAnsi="Aptos"/>
          <w:color w:val="000000"/>
          <w:w w:val="110"/>
          <w:sz w:val="22"/>
          <w:szCs w:val="22"/>
        </w:rPr>
        <w:t>relating</w:t>
      </w:r>
      <w:r w:rsidRPr="00880D36">
        <w:rPr>
          <w:rFonts w:ascii="Aptos" w:hAnsi="Aptos"/>
          <w:color w:val="000000"/>
          <w:spacing w:val="-9"/>
          <w:w w:val="110"/>
          <w:sz w:val="22"/>
          <w:szCs w:val="22"/>
        </w:rPr>
        <w:t xml:space="preserve"> </w:t>
      </w:r>
      <w:r w:rsidRPr="00880D36">
        <w:rPr>
          <w:rFonts w:ascii="Aptos" w:hAnsi="Aptos"/>
          <w:color w:val="000000"/>
          <w:w w:val="110"/>
          <w:sz w:val="22"/>
          <w:szCs w:val="22"/>
        </w:rPr>
        <w:t>to</w:t>
      </w:r>
      <w:r w:rsidRPr="00880D36">
        <w:rPr>
          <w:rFonts w:ascii="Aptos" w:hAnsi="Aptos"/>
          <w:color w:val="000000"/>
          <w:spacing w:val="-9"/>
          <w:w w:val="110"/>
          <w:sz w:val="22"/>
          <w:szCs w:val="22"/>
        </w:rPr>
        <w:t xml:space="preserve"> </w:t>
      </w:r>
      <w:r w:rsidRPr="00880D36">
        <w:rPr>
          <w:rFonts w:ascii="Aptos" w:hAnsi="Aptos"/>
          <w:color w:val="000000"/>
          <w:w w:val="110"/>
          <w:sz w:val="22"/>
          <w:szCs w:val="22"/>
        </w:rPr>
        <w:t>whether</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the</w:t>
      </w:r>
      <w:r w:rsidRPr="00880D36">
        <w:rPr>
          <w:rFonts w:ascii="Aptos" w:hAnsi="Aptos"/>
          <w:color w:val="000000"/>
          <w:spacing w:val="-9"/>
          <w:w w:val="110"/>
          <w:sz w:val="22"/>
          <w:szCs w:val="22"/>
        </w:rPr>
        <w:t xml:space="preserve"> </w:t>
      </w:r>
      <w:r w:rsidRPr="00880D36">
        <w:rPr>
          <w:rFonts w:ascii="Aptos" w:hAnsi="Aptos"/>
          <w:color w:val="000000"/>
          <w:w w:val="110"/>
          <w:sz w:val="22"/>
          <w:szCs w:val="22"/>
        </w:rPr>
        <w:t>leave</w:t>
      </w:r>
      <w:r w:rsidRPr="00880D36">
        <w:rPr>
          <w:rFonts w:ascii="Aptos" w:hAnsi="Aptos"/>
          <w:color w:val="000000"/>
          <w:spacing w:val="-12"/>
          <w:w w:val="110"/>
          <w:sz w:val="22"/>
          <w:szCs w:val="22"/>
        </w:rPr>
        <w:t xml:space="preserve"> </w:t>
      </w:r>
      <w:r w:rsidRPr="00880D36">
        <w:rPr>
          <w:rFonts w:ascii="Aptos" w:hAnsi="Aptos"/>
          <w:color w:val="000000"/>
          <w:w w:val="110"/>
          <w:sz w:val="22"/>
          <w:szCs w:val="22"/>
        </w:rPr>
        <w:t>must be</w:t>
      </w:r>
      <w:r w:rsidRPr="00880D36">
        <w:rPr>
          <w:rFonts w:ascii="Aptos" w:hAnsi="Aptos"/>
          <w:color w:val="000000"/>
          <w:spacing w:val="-12"/>
          <w:w w:val="110"/>
          <w:sz w:val="22"/>
          <w:szCs w:val="22"/>
        </w:rPr>
        <w:t xml:space="preserve"> </w:t>
      </w:r>
      <w:r w:rsidRPr="00880D36">
        <w:rPr>
          <w:rFonts w:ascii="Aptos" w:hAnsi="Aptos"/>
          <w:color w:val="000000"/>
          <w:w w:val="110"/>
          <w:sz w:val="22"/>
          <w:szCs w:val="22"/>
        </w:rPr>
        <w:t>paid.</w:t>
      </w:r>
      <w:r w:rsidRPr="00880D36">
        <w:rPr>
          <w:rFonts w:ascii="Aptos" w:hAnsi="Aptos"/>
          <w:color w:val="000000"/>
          <w:spacing w:val="-13"/>
          <w:w w:val="110"/>
          <w:sz w:val="22"/>
          <w:szCs w:val="22"/>
        </w:rPr>
        <w:t xml:space="preserve"> </w:t>
      </w:r>
      <w:r w:rsidRPr="00880D36">
        <w:rPr>
          <w:rFonts w:ascii="Aptos" w:hAnsi="Aptos"/>
          <w:color w:val="000000"/>
          <w:w w:val="110"/>
          <w:sz w:val="22"/>
          <w:szCs w:val="22"/>
        </w:rPr>
        <w:t>However,</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there</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is</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time</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and</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hope</w:t>
      </w:r>
      <w:r w:rsidRPr="00880D36">
        <w:rPr>
          <w:rFonts w:ascii="Aptos" w:hAnsi="Aptos"/>
          <w:color w:val="000000"/>
          <w:spacing w:val="-12"/>
          <w:w w:val="110"/>
          <w:sz w:val="22"/>
          <w:szCs w:val="22"/>
        </w:rPr>
        <w:t xml:space="preserve"> </w:t>
      </w:r>
      <w:r w:rsidRPr="00880D36">
        <w:rPr>
          <w:rFonts w:ascii="Aptos" w:hAnsi="Aptos"/>
          <w:color w:val="000000"/>
          <w:w w:val="110"/>
          <w:sz w:val="22"/>
          <w:szCs w:val="22"/>
        </w:rPr>
        <w:t>for</w:t>
      </w:r>
      <w:r w:rsidRPr="00880D36">
        <w:rPr>
          <w:rFonts w:ascii="Aptos" w:hAnsi="Aptos"/>
          <w:color w:val="000000"/>
          <w:spacing w:val="-11"/>
          <w:w w:val="110"/>
          <w:sz w:val="22"/>
          <w:szCs w:val="22"/>
        </w:rPr>
        <w:t xml:space="preserve"> </w:t>
      </w:r>
      <w:r w:rsidRPr="00880D36">
        <w:rPr>
          <w:rFonts w:ascii="Aptos" w:hAnsi="Aptos"/>
          <w:color w:val="000000"/>
          <w:w w:val="110"/>
          <w:sz w:val="22"/>
          <w:szCs w:val="22"/>
        </w:rPr>
        <w:t>the</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Illinois</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Department</w:t>
      </w:r>
      <w:r w:rsidRPr="00880D36">
        <w:rPr>
          <w:rFonts w:ascii="Aptos" w:hAnsi="Aptos"/>
          <w:color w:val="000000"/>
          <w:spacing w:val="-15"/>
          <w:w w:val="110"/>
          <w:sz w:val="22"/>
          <w:szCs w:val="22"/>
        </w:rPr>
        <w:t xml:space="preserve"> </w:t>
      </w:r>
      <w:r w:rsidRPr="00880D36">
        <w:rPr>
          <w:rFonts w:ascii="Aptos" w:hAnsi="Aptos"/>
          <w:color w:val="000000"/>
          <w:w w:val="110"/>
          <w:sz w:val="22"/>
          <w:szCs w:val="22"/>
        </w:rPr>
        <w:t>of</w:t>
      </w:r>
      <w:r w:rsidRPr="00880D36">
        <w:rPr>
          <w:rFonts w:ascii="Aptos" w:hAnsi="Aptos"/>
          <w:color w:val="000000"/>
          <w:spacing w:val="-13"/>
          <w:w w:val="110"/>
          <w:sz w:val="22"/>
          <w:szCs w:val="22"/>
        </w:rPr>
        <w:t xml:space="preserve"> </w:t>
      </w:r>
      <w:r w:rsidRPr="00880D36">
        <w:rPr>
          <w:rFonts w:ascii="Aptos" w:hAnsi="Aptos"/>
          <w:color w:val="000000"/>
          <w:w w:val="110"/>
          <w:sz w:val="22"/>
          <w:szCs w:val="22"/>
        </w:rPr>
        <w:t>Public</w:t>
      </w:r>
      <w:r w:rsidRPr="00880D36">
        <w:rPr>
          <w:rFonts w:ascii="Aptos" w:hAnsi="Aptos"/>
          <w:color w:val="000000"/>
          <w:spacing w:val="-11"/>
          <w:w w:val="110"/>
          <w:sz w:val="22"/>
          <w:szCs w:val="22"/>
        </w:rPr>
        <w:t xml:space="preserve"> </w:t>
      </w:r>
      <w:r w:rsidRPr="00880D36">
        <w:rPr>
          <w:rFonts w:ascii="Aptos" w:hAnsi="Aptos"/>
          <w:color w:val="000000"/>
          <w:w w:val="110"/>
          <w:sz w:val="22"/>
          <w:szCs w:val="22"/>
        </w:rPr>
        <w:t>Health</w:t>
      </w:r>
      <w:r w:rsidRPr="00880D36">
        <w:rPr>
          <w:rFonts w:ascii="Aptos" w:hAnsi="Aptos"/>
          <w:color w:val="000000"/>
          <w:spacing w:val="-13"/>
          <w:w w:val="110"/>
          <w:sz w:val="22"/>
          <w:szCs w:val="22"/>
        </w:rPr>
        <w:t xml:space="preserve"> </w:t>
      </w:r>
      <w:r w:rsidRPr="00880D36">
        <w:rPr>
          <w:rFonts w:ascii="Aptos" w:hAnsi="Aptos"/>
          <w:color w:val="000000"/>
          <w:w w:val="110"/>
          <w:sz w:val="22"/>
          <w:szCs w:val="22"/>
        </w:rPr>
        <w:t>(IDPH)</w:t>
      </w:r>
      <w:r w:rsidRPr="00880D36">
        <w:rPr>
          <w:rFonts w:ascii="Aptos" w:hAnsi="Aptos"/>
          <w:color w:val="000000"/>
          <w:spacing w:val="-7"/>
          <w:w w:val="110"/>
          <w:sz w:val="22"/>
          <w:szCs w:val="22"/>
        </w:rPr>
        <w:t xml:space="preserve"> </w:t>
      </w:r>
      <w:r w:rsidRPr="00880D36">
        <w:rPr>
          <w:rFonts w:ascii="Aptos" w:hAnsi="Aptos"/>
          <w:color w:val="000000"/>
          <w:w w:val="110"/>
          <w:sz w:val="22"/>
          <w:szCs w:val="22"/>
        </w:rPr>
        <w:t>to</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issue</w:t>
      </w:r>
      <w:r w:rsidRPr="00880D36">
        <w:rPr>
          <w:rFonts w:ascii="Aptos" w:hAnsi="Aptos"/>
          <w:color w:val="000000"/>
          <w:spacing w:val="-13"/>
          <w:w w:val="110"/>
          <w:sz w:val="22"/>
          <w:szCs w:val="22"/>
        </w:rPr>
        <w:t xml:space="preserve"> </w:t>
      </w:r>
      <w:r w:rsidRPr="00880D36">
        <w:rPr>
          <w:rFonts w:ascii="Aptos" w:hAnsi="Aptos"/>
          <w:color w:val="000000"/>
          <w:w w:val="110"/>
          <w:sz w:val="22"/>
          <w:szCs w:val="22"/>
        </w:rPr>
        <w:t>new regulatory</w:t>
      </w:r>
      <w:r w:rsidRPr="00880D36">
        <w:rPr>
          <w:rFonts w:ascii="Aptos" w:hAnsi="Aptos"/>
          <w:color w:val="000000"/>
          <w:spacing w:val="-11"/>
          <w:w w:val="110"/>
          <w:sz w:val="22"/>
          <w:szCs w:val="22"/>
        </w:rPr>
        <w:t xml:space="preserve"> </w:t>
      </w:r>
      <w:r w:rsidRPr="00880D36">
        <w:rPr>
          <w:rFonts w:ascii="Aptos" w:hAnsi="Aptos"/>
          <w:color w:val="000000"/>
          <w:w w:val="110"/>
          <w:sz w:val="22"/>
          <w:szCs w:val="22"/>
        </w:rPr>
        <w:t>guidance</w:t>
      </w:r>
      <w:r w:rsidRPr="00880D36">
        <w:rPr>
          <w:rFonts w:ascii="Aptos" w:hAnsi="Aptos"/>
          <w:color w:val="000000"/>
          <w:spacing w:val="-8"/>
          <w:w w:val="110"/>
          <w:sz w:val="22"/>
          <w:szCs w:val="22"/>
        </w:rPr>
        <w:t xml:space="preserve"> </w:t>
      </w:r>
      <w:r w:rsidRPr="00880D36">
        <w:rPr>
          <w:rFonts w:ascii="Aptos" w:hAnsi="Aptos"/>
          <w:color w:val="000000"/>
          <w:w w:val="110"/>
          <w:sz w:val="22"/>
          <w:szCs w:val="22"/>
        </w:rPr>
        <w:t>for</w:t>
      </w:r>
      <w:r w:rsidRPr="00880D36">
        <w:rPr>
          <w:rFonts w:ascii="Aptos" w:hAnsi="Aptos"/>
          <w:color w:val="000000"/>
          <w:spacing w:val="-9"/>
          <w:w w:val="110"/>
          <w:sz w:val="22"/>
          <w:szCs w:val="22"/>
        </w:rPr>
        <w:t xml:space="preserve"> </w:t>
      </w:r>
      <w:r w:rsidRPr="00880D36">
        <w:rPr>
          <w:rFonts w:ascii="Aptos" w:hAnsi="Aptos"/>
          <w:color w:val="000000"/>
          <w:w w:val="110"/>
          <w:sz w:val="22"/>
          <w:szCs w:val="22"/>
        </w:rPr>
        <w:t>the</w:t>
      </w:r>
      <w:r w:rsidRPr="00880D36">
        <w:rPr>
          <w:rFonts w:ascii="Aptos" w:hAnsi="Aptos"/>
          <w:color w:val="000000"/>
          <w:spacing w:val="-8"/>
          <w:w w:val="110"/>
          <w:sz w:val="22"/>
          <w:szCs w:val="22"/>
        </w:rPr>
        <w:t xml:space="preserve"> </w:t>
      </w:r>
      <w:r w:rsidRPr="00880D36">
        <w:rPr>
          <w:rFonts w:ascii="Aptos" w:hAnsi="Aptos"/>
          <w:color w:val="000000"/>
          <w:w w:val="110"/>
          <w:sz w:val="22"/>
          <w:szCs w:val="22"/>
        </w:rPr>
        <w:t>amended</w:t>
      </w:r>
      <w:r w:rsidRPr="00880D36">
        <w:rPr>
          <w:rFonts w:ascii="Aptos" w:hAnsi="Aptos"/>
          <w:color w:val="000000"/>
          <w:spacing w:val="-11"/>
          <w:w w:val="110"/>
          <w:sz w:val="22"/>
          <w:szCs w:val="22"/>
        </w:rPr>
        <w:t xml:space="preserve"> </w:t>
      </w:r>
      <w:r w:rsidRPr="00880D36">
        <w:rPr>
          <w:rFonts w:ascii="Aptos" w:hAnsi="Aptos"/>
          <w:color w:val="000000"/>
          <w:w w:val="110"/>
          <w:sz w:val="22"/>
          <w:szCs w:val="22"/>
        </w:rPr>
        <w:t>version</w:t>
      </w:r>
      <w:r w:rsidRPr="00880D36">
        <w:rPr>
          <w:rFonts w:ascii="Aptos" w:hAnsi="Aptos"/>
          <w:color w:val="000000"/>
          <w:spacing w:val="-11"/>
          <w:w w:val="110"/>
          <w:sz w:val="22"/>
          <w:szCs w:val="22"/>
        </w:rPr>
        <w:t xml:space="preserve"> </w:t>
      </w:r>
      <w:r w:rsidRPr="00880D36">
        <w:rPr>
          <w:rFonts w:ascii="Aptos" w:hAnsi="Aptos"/>
          <w:color w:val="000000"/>
          <w:w w:val="110"/>
          <w:sz w:val="22"/>
          <w:szCs w:val="22"/>
        </w:rPr>
        <w:t>of</w:t>
      </w:r>
      <w:r w:rsidRPr="00880D36">
        <w:rPr>
          <w:rFonts w:ascii="Aptos" w:hAnsi="Aptos"/>
          <w:color w:val="000000"/>
          <w:spacing w:val="-11"/>
          <w:w w:val="110"/>
          <w:sz w:val="22"/>
          <w:szCs w:val="22"/>
        </w:rPr>
        <w:t xml:space="preserve"> </w:t>
      </w:r>
      <w:r w:rsidRPr="00880D36">
        <w:rPr>
          <w:rFonts w:ascii="Aptos" w:hAnsi="Aptos"/>
          <w:color w:val="000000"/>
          <w:w w:val="110"/>
          <w:sz w:val="22"/>
          <w:szCs w:val="22"/>
        </w:rPr>
        <w:t>the</w:t>
      </w:r>
      <w:r w:rsidRPr="00880D36">
        <w:rPr>
          <w:rFonts w:ascii="Aptos" w:hAnsi="Aptos"/>
          <w:color w:val="000000"/>
          <w:spacing w:val="-8"/>
          <w:w w:val="110"/>
          <w:sz w:val="22"/>
          <w:szCs w:val="22"/>
        </w:rPr>
        <w:t xml:space="preserve"> </w:t>
      </w:r>
      <w:r w:rsidRPr="00880D36">
        <w:rPr>
          <w:rFonts w:ascii="Aptos" w:hAnsi="Aptos"/>
          <w:color w:val="000000"/>
          <w:w w:val="110"/>
          <w:sz w:val="22"/>
          <w:szCs w:val="22"/>
        </w:rPr>
        <w:t>regulation</w:t>
      </w:r>
      <w:r w:rsidRPr="00880D36">
        <w:rPr>
          <w:rFonts w:ascii="Aptos" w:hAnsi="Aptos"/>
          <w:color w:val="000000"/>
          <w:spacing w:val="-8"/>
          <w:w w:val="110"/>
          <w:sz w:val="22"/>
          <w:szCs w:val="22"/>
        </w:rPr>
        <w:t xml:space="preserve"> </w:t>
      </w:r>
      <w:r w:rsidRPr="00880D36">
        <w:rPr>
          <w:rFonts w:ascii="Aptos" w:hAnsi="Aptos"/>
          <w:color w:val="000000"/>
          <w:w w:val="110"/>
          <w:sz w:val="22"/>
          <w:szCs w:val="22"/>
        </w:rPr>
        <w:t>which</w:t>
      </w:r>
      <w:r w:rsidRPr="00880D36">
        <w:rPr>
          <w:rFonts w:ascii="Aptos" w:hAnsi="Aptos"/>
          <w:color w:val="000000"/>
          <w:spacing w:val="-8"/>
          <w:w w:val="110"/>
          <w:sz w:val="22"/>
          <w:szCs w:val="22"/>
        </w:rPr>
        <w:t xml:space="preserve"> </w:t>
      </w:r>
      <w:r w:rsidRPr="00880D36">
        <w:rPr>
          <w:rFonts w:ascii="Aptos" w:hAnsi="Aptos"/>
          <w:color w:val="000000"/>
          <w:w w:val="110"/>
          <w:sz w:val="22"/>
          <w:szCs w:val="22"/>
        </w:rPr>
        <w:t>the</w:t>
      </w:r>
      <w:r w:rsidRPr="00880D36">
        <w:rPr>
          <w:rFonts w:ascii="Aptos" w:hAnsi="Aptos"/>
          <w:color w:val="000000"/>
          <w:spacing w:val="-13"/>
          <w:w w:val="110"/>
          <w:sz w:val="22"/>
          <w:szCs w:val="22"/>
        </w:rPr>
        <w:t xml:space="preserve"> </w:t>
      </w:r>
      <w:r w:rsidRPr="00880D36">
        <w:rPr>
          <w:rFonts w:ascii="Aptos" w:hAnsi="Aptos"/>
          <w:color w:val="000000"/>
          <w:w w:val="110"/>
          <w:sz w:val="22"/>
          <w:szCs w:val="22"/>
        </w:rPr>
        <w:t>General</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Assembly</w:t>
      </w:r>
      <w:r w:rsidRPr="00880D36">
        <w:rPr>
          <w:rFonts w:ascii="Aptos" w:hAnsi="Aptos"/>
          <w:color w:val="000000"/>
          <w:spacing w:val="-10"/>
          <w:w w:val="110"/>
          <w:sz w:val="22"/>
          <w:szCs w:val="22"/>
        </w:rPr>
        <w:t xml:space="preserve"> </w:t>
      </w:r>
      <w:r w:rsidRPr="00880D36">
        <w:rPr>
          <w:rFonts w:ascii="Aptos" w:hAnsi="Aptos"/>
          <w:color w:val="000000"/>
          <w:w w:val="110"/>
          <w:sz w:val="22"/>
          <w:szCs w:val="22"/>
        </w:rPr>
        <w:t>website</w:t>
      </w:r>
      <w:r w:rsidRPr="00880D36">
        <w:rPr>
          <w:rFonts w:ascii="Aptos" w:hAnsi="Aptos"/>
          <w:color w:val="000000"/>
          <w:spacing w:val="-8"/>
          <w:w w:val="110"/>
          <w:sz w:val="22"/>
          <w:szCs w:val="22"/>
        </w:rPr>
        <w:t xml:space="preserve"> </w:t>
      </w:r>
      <w:r w:rsidRPr="00880D36">
        <w:rPr>
          <w:rFonts w:ascii="Aptos" w:hAnsi="Aptos"/>
          <w:color w:val="000000"/>
          <w:w w:val="110"/>
          <w:sz w:val="22"/>
          <w:szCs w:val="22"/>
        </w:rPr>
        <w:t>for</w:t>
      </w:r>
      <w:r w:rsidRPr="00880D36">
        <w:rPr>
          <w:rFonts w:ascii="Aptos" w:hAnsi="Aptos"/>
          <w:color w:val="000000"/>
          <w:spacing w:val="-9"/>
          <w:w w:val="110"/>
          <w:sz w:val="22"/>
          <w:szCs w:val="22"/>
        </w:rPr>
        <w:t xml:space="preserve"> </w:t>
      </w:r>
      <w:r w:rsidRPr="00880D36">
        <w:rPr>
          <w:rFonts w:ascii="Aptos" w:hAnsi="Aptos"/>
          <w:color w:val="000000"/>
          <w:w w:val="110"/>
          <w:sz w:val="22"/>
          <w:szCs w:val="22"/>
        </w:rPr>
        <w:t>Public</w:t>
      </w:r>
      <w:r w:rsidRPr="00880D36">
        <w:rPr>
          <w:rFonts w:ascii="Aptos" w:hAnsi="Aptos"/>
          <w:color w:val="000000"/>
          <w:spacing w:val="-9"/>
          <w:w w:val="110"/>
          <w:sz w:val="22"/>
          <w:szCs w:val="22"/>
        </w:rPr>
        <w:t xml:space="preserve"> </w:t>
      </w:r>
      <w:r w:rsidRPr="00880D36">
        <w:rPr>
          <w:rFonts w:ascii="Aptos" w:hAnsi="Aptos"/>
          <w:color w:val="000000"/>
          <w:w w:val="110"/>
          <w:sz w:val="22"/>
          <w:szCs w:val="22"/>
        </w:rPr>
        <w:t>Act 104-0193 states that the changes go into effect (as opposed to the amendment itself).</w:t>
      </w:r>
    </w:p>
    <w:p w14:paraId="67368114" w14:textId="51300922" w:rsidR="000727B4" w:rsidRPr="00880D36" w:rsidRDefault="000727B4" w:rsidP="00E5388C">
      <w:pPr>
        <w:pStyle w:val="BodyText"/>
        <w:spacing w:after="0" w:line="240" w:lineRule="auto"/>
        <w:ind w:right="-180"/>
        <w:jc w:val="left"/>
        <w:rPr>
          <w:rFonts w:ascii="Aptos" w:hAnsi="Aptos"/>
          <w:color w:val="auto"/>
          <w:sz w:val="22"/>
          <w:szCs w:val="22"/>
        </w:rPr>
      </w:pPr>
    </w:p>
    <w:p w14:paraId="3338C49E" w14:textId="77777777" w:rsidR="00E5388C" w:rsidRPr="00880D36" w:rsidRDefault="00E5388C" w:rsidP="00E5388C">
      <w:pPr>
        <w:pStyle w:val="BodyText"/>
        <w:spacing w:after="0" w:line="240" w:lineRule="auto"/>
        <w:ind w:right="-180"/>
        <w:jc w:val="left"/>
        <w:rPr>
          <w:rFonts w:ascii="Aptos" w:hAnsi="Aptos"/>
          <w:color w:val="auto"/>
          <w:w w:val="110"/>
          <w:sz w:val="22"/>
          <w:szCs w:val="22"/>
        </w:rPr>
      </w:pPr>
      <w:r w:rsidRPr="00880D36">
        <w:rPr>
          <w:rFonts w:ascii="Aptos" w:hAnsi="Aptos"/>
          <w:color w:val="auto"/>
          <w:w w:val="110"/>
          <w:sz w:val="22"/>
          <w:szCs w:val="22"/>
        </w:rPr>
        <w:t>In</w:t>
      </w:r>
      <w:r w:rsidRPr="00880D36">
        <w:rPr>
          <w:rFonts w:ascii="Aptos" w:hAnsi="Aptos"/>
          <w:color w:val="auto"/>
          <w:spacing w:val="-11"/>
          <w:w w:val="110"/>
          <w:sz w:val="22"/>
          <w:szCs w:val="22"/>
        </w:rPr>
        <w:t xml:space="preserve"> </w:t>
      </w:r>
      <w:r w:rsidRPr="00880D36">
        <w:rPr>
          <w:rFonts w:ascii="Aptos" w:hAnsi="Aptos"/>
          <w:color w:val="auto"/>
          <w:w w:val="110"/>
          <w:sz w:val="22"/>
          <w:szCs w:val="22"/>
        </w:rPr>
        <w:t>2023,</w:t>
      </w:r>
      <w:r w:rsidRPr="00880D36">
        <w:rPr>
          <w:rFonts w:ascii="Aptos" w:hAnsi="Aptos"/>
          <w:color w:val="auto"/>
          <w:spacing w:val="-12"/>
          <w:w w:val="110"/>
          <w:sz w:val="22"/>
          <w:szCs w:val="22"/>
        </w:rPr>
        <w:t xml:space="preserve"> </w:t>
      </w:r>
      <w:r w:rsidRPr="00880D36">
        <w:rPr>
          <w:rFonts w:ascii="Aptos" w:hAnsi="Aptos"/>
          <w:color w:val="auto"/>
          <w:w w:val="110"/>
          <w:sz w:val="22"/>
          <w:szCs w:val="22"/>
        </w:rPr>
        <w:t>Illinois</w:t>
      </w:r>
      <w:r w:rsidRPr="00880D36">
        <w:rPr>
          <w:rFonts w:ascii="Aptos" w:hAnsi="Aptos"/>
          <w:color w:val="auto"/>
          <w:spacing w:val="-11"/>
          <w:w w:val="110"/>
          <w:sz w:val="22"/>
          <w:szCs w:val="22"/>
        </w:rPr>
        <w:t xml:space="preserve"> </w:t>
      </w:r>
      <w:r w:rsidRPr="00880D36">
        <w:rPr>
          <w:rFonts w:ascii="Aptos" w:hAnsi="Aptos"/>
          <w:color w:val="auto"/>
          <w:w w:val="110"/>
          <w:sz w:val="22"/>
          <w:szCs w:val="22"/>
        </w:rPr>
        <w:t>amended</w:t>
      </w:r>
      <w:r w:rsidRPr="00880D36">
        <w:rPr>
          <w:rFonts w:ascii="Aptos" w:hAnsi="Aptos"/>
          <w:color w:val="auto"/>
          <w:spacing w:val="-14"/>
          <w:w w:val="110"/>
          <w:sz w:val="22"/>
          <w:szCs w:val="22"/>
        </w:rPr>
        <w:t xml:space="preserve"> </w:t>
      </w:r>
      <w:r w:rsidRPr="00880D36">
        <w:rPr>
          <w:rFonts w:ascii="Aptos" w:hAnsi="Aptos"/>
          <w:color w:val="auto"/>
          <w:w w:val="110"/>
          <w:sz w:val="22"/>
          <w:szCs w:val="22"/>
        </w:rPr>
        <w:t>the</w:t>
      </w:r>
      <w:r w:rsidRPr="00880D36">
        <w:rPr>
          <w:rFonts w:ascii="Aptos" w:hAnsi="Aptos"/>
          <w:color w:val="auto"/>
          <w:spacing w:val="-11"/>
          <w:w w:val="110"/>
          <w:sz w:val="22"/>
          <w:szCs w:val="22"/>
        </w:rPr>
        <w:t xml:space="preserve"> </w:t>
      </w:r>
      <w:r w:rsidRPr="00880D36">
        <w:rPr>
          <w:rFonts w:ascii="Aptos" w:hAnsi="Aptos"/>
          <w:color w:val="auto"/>
          <w:w w:val="110"/>
          <w:sz w:val="22"/>
          <w:szCs w:val="22"/>
        </w:rPr>
        <w:t>Employee</w:t>
      </w:r>
      <w:r w:rsidRPr="00880D36">
        <w:rPr>
          <w:rFonts w:ascii="Aptos" w:hAnsi="Aptos"/>
          <w:color w:val="auto"/>
          <w:spacing w:val="-13"/>
          <w:w w:val="110"/>
          <w:sz w:val="22"/>
          <w:szCs w:val="22"/>
        </w:rPr>
        <w:t xml:space="preserve"> </w:t>
      </w:r>
      <w:r w:rsidRPr="00880D36">
        <w:rPr>
          <w:rFonts w:ascii="Aptos" w:hAnsi="Aptos"/>
          <w:color w:val="auto"/>
          <w:w w:val="110"/>
          <w:sz w:val="22"/>
          <w:szCs w:val="22"/>
        </w:rPr>
        <w:t>Blood</w:t>
      </w:r>
      <w:r w:rsidRPr="00880D36">
        <w:rPr>
          <w:rFonts w:ascii="Aptos" w:hAnsi="Aptos"/>
          <w:color w:val="auto"/>
          <w:spacing w:val="-11"/>
          <w:w w:val="110"/>
          <w:sz w:val="22"/>
          <w:szCs w:val="22"/>
        </w:rPr>
        <w:t xml:space="preserve"> </w:t>
      </w:r>
      <w:r w:rsidRPr="00880D36">
        <w:rPr>
          <w:rFonts w:ascii="Aptos" w:hAnsi="Aptos"/>
          <w:color w:val="auto"/>
          <w:w w:val="110"/>
          <w:sz w:val="22"/>
          <w:szCs w:val="22"/>
        </w:rPr>
        <w:t>Donation</w:t>
      </w:r>
      <w:r w:rsidRPr="00880D36">
        <w:rPr>
          <w:rFonts w:ascii="Aptos" w:hAnsi="Aptos"/>
          <w:color w:val="auto"/>
          <w:spacing w:val="-13"/>
          <w:w w:val="110"/>
          <w:sz w:val="22"/>
          <w:szCs w:val="22"/>
        </w:rPr>
        <w:t xml:space="preserve"> </w:t>
      </w:r>
      <w:r w:rsidRPr="00880D36">
        <w:rPr>
          <w:rFonts w:ascii="Aptos" w:hAnsi="Aptos"/>
          <w:color w:val="auto"/>
          <w:w w:val="110"/>
          <w:sz w:val="22"/>
          <w:szCs w:val="22"/>
        </w:rPr>
        <w:t>Leave</w:t>
      </w:r>
      <w:r w:rsidRPr="00880D36">
        <w:rPr>
          <w:rFonts w:ascii="Aptos" w:hAnsi="Aptos"/>
          <w:color w:val="auto"/>
          <w:spacing w:val="-14"/>
          <w:w w:val="110"/>
          <w:sz w:val="22"/>
          <w:szCs w:val="22"/>
        </w:rPr>
        <w:t xml:space="preserve"> </w:t>
      </w:r>
      <w:r w:rsidRPr="00880D36">
        <w:rPr>
          <w:rFonts w:ascii="Aptos" w:hAnsi="Aptos"/>
          <w:color w:val="auto"/>
          <w:w w:val="110"/>
          <w:sz w:val="22"/>
          <w:szCs w:val="22"/>
        </w:rPr>
        <w:t>Act</w:t>
      </w:r>
      <w:r w:rsidRPr="00880D36">
        <w:rPr>
          <w:rFonts w:ascii="Aptos" w:hAnsi="Aptos"/>
          <w:color w:val="auto"/>
          <w:spacing w:val="-7"/>
          <w:w w:val="110"/>
          <w:sz w:val="22"/>
          <w:szCs w:val="22"/>
        </w:rPr>
        <w:t xml:space="preserve"> </w:t>
      </w:r>
      <w:r w:rsidRPr="00880D36">
        <w:rPr>
          <w:rFonts w:ascii="Aptos" w:hAnsi="Aptos"/>
          <w:color w:val="auto"/>
          <w:w w:val="110"/>
          <w:sz w:val="22"/>
          <w:szCs w:val="22"/>
        </w:rPr>
        <w:t>(</w:t>
      </w:r>
      <w:r w:rsidRPr="00880D36">
        <w:rPr>
          <w:rFonts w:ascii="Aptos" w:hAnsi="Aptos"/>
          <w:color w:val="auto"/>
          <w:spacing w:val="-10"/>
          <w:w w:val="110"/>
          <w:sz w:val="22"/>
          <w:szCs w:val="22"/>
        </w:rPr>
        <w:t xml:space="preserve"> </w:t>
      </w:r>
      <w:r w:rsidRPr="00880D36">
        <w:rPr>
          <w:rFonts w:ascii="Aptos" w:hAnsi="Aptos"/>
          <w:color w:val="auto"/>
          <w:w w:val="110"/>
          <w:sz w:val="22"/>
          <w:szCs w:val="22"/>
        </w:rPr>
        <w:t>820</w:t>
      </w:r>
      <w:r w:rsidRPr="00880D36">
        <w:rPr>
          <w:rFonts w:ascii="Aptos" w:hAnsi="Aptos"/>
          <w:color w:val="auto"/>
          <w:spacing w:val="-14"/>
          <w:w w:val="110"/>
          <w:sz w:val="22"/>
          <w:szCs w:val="22"/>
        </w:rPr>
        <w:t xml:space="preserve"> </w:t>
      </w:r>
      <w:r w:rsidRPr="00880D36">
        <w:rPr>
          <w:rFonts w:ascii="Aptos" w:hAnsi="Aptos"/>
          <w:color w:val="auto"/>
          <w:w w:val="110"/>
          <w:sz w:val="22"/>
          <w:szCs w:val="22"/>
        </w:rPr>
        <w:t>ILCS</w:t>
      </w:r>
      <w:r w:rsidRPr="00880D36">
        <w:rPr>
          <w:rFonts w:ascii="Aptos" w:hAnsi="Aptos"/>
          <w:color w:val="auto"/>
          <w:spacing w:val="-11"/>
          <w:w w:val="110"/>
          <w:sz w:val="22"/>
          <w:szCs w:val="22"/>
        </w:rPr>
        <w:t xml:space="preserve"> </w:t>
      </w:r>
      <w:r w:rsidRPr="00880D36">
        <w:rPr>
          <w:rFonts w:ascii="Aptos" w:hAnsi="Aptos"/>
          <w:color w:val="auto"/>
          <w:w w:val="110"/>
          <w:sz w:val="22"/>
          <w:szCs w:val="22"/>
        </w:rPr>
        <w:t>149</w:t>
      </w:r>
      <w:r w:rsidRPr="00880D36">
        <w:rPr>
          <w:rFonts w:ascii="Aptos" w:hAnsi="Aptos"/>
          <w:color w:val="auto"/>
          <w:spacing w:val="-12"/>
          <w:w w:val="110"/>
          <w:sz w:val="22"/>
          <w:szCs w:val="22"/>
        </w:rPr>
        <w:t xml:space="preserve"> </w:t>
      </w:r>
      <w:r w:rsidRPr="00880D36">
        <w:rPr>
          <w:rFonts w:ascii="Aptos" w:hAnsi="Aptos"/>
          <w:i/>
          <w:color w:val="auto"/>
          <w:w w:val="110"/>
          <w:sz w:val="22"/>
          <w:szCs w:val="22"/>
        </w:rPr>
        <w:t>et</w:t>
      </w:r>
      <w:r w:rsidRPr="00880D36">
        <w:rPr>
          <w:rFonts w:ascii="Aptos" w:hAnsi="Aptos"/>
          <w:i/>
          <w:color w:val="auto"/>
          <w:spacing w:val="-12"/>
          <w:w w:val="110"/>
          <w:sz w:val="22"/>
          <w:szCs w:val="22"/>
        </w:rPr>
        <w:t xml:space="preserve"> </w:t>
      </w:r>
      <w:r w:rsidRPr="00880D36">
        <w:rPr>
          <w:rFonts w:ascii="Aptos" w:hAnsi="Aptos"/>
          <w:i/>
          <w:color w:val="auto"/>
          <w:w w:val="110"/>
          <w:sz w:val="22"/>
          <w:szCs w:val="22"/>
        </w:rPr>
        <w:t>seq</w:t>
      </w:r>
      <w:r w:rsidRPr="00880D36">
        <w:rPr>
          <w:rFonts w:ascii="Aptos" w:hAnsi="Aptos"/>
          <w:color w:val="auto"/>
          <w:w w:val="110"/>
          <w:sz w:val="22"/>
          <w:szCs w:val="22"/>
        </w:rPr>
        <w:t>.)</w:t>
      </w:r>
      <w:r w:rsidRPr="00880D36">
        <w:rPr>
          <w:rFonts w:ascii="Aptos" w:hAnsi="Aptos"/>
          <w:color w:val="auto"/>
          <w:spacing w:val="-11"/>
          <w:w w:val="110"/>
          <w:sz w:val="22"/>
          <w:szCs w:val="22"/>
        </w:rPr>
        <w:t xml:space="preserve"> </w:t>
      </w:r>
      <w:r w:rsidRPr="00880D36">
        <w:rPr>
          <w:rFonts w:ascii="Aptos" w:hAnsi="Aptos"/>
          <w:color w:val="auto"/>
          <w:w w:val="110"/>
          <w:sz w:val="22"/>
          <w:szCs w:val="22"/>
        </w:rPr>
        <w:t>to</w:t>
      </w:r>
      <w:r w:rsidRPr="00880D36">
        <w:rPr>
          <w:rFonts w:ascii="Aptos" w:hAnsi="Aptos"/>
          <w:color w:val="auto"/>
          <w:spacing w:val="-13"/>
          <w:w w:val="110"/>
          <w:sz w:val="22"/>
          <w:szCs w:val="22"/>
        </w:rPr>
        <w:t xml:space="preserve"> </w:t>
      </w:r>
      <w:r w:rsidRPr="00880D36">
        <w:rPr>
          <w:rFonts w:ascii="Aptos" w:hAnsi="Aptos"/>
          <w:color w:val="auto"/>
          <w:w w:val="110"/>
          <w:sz w:val="22"/>
          <w:szCs w:val="22"/>
        </w:rPr>
        <w:t>apply</w:t>
      </w:r>
      <w:r w:rsidRPr="00880D36">
        <w:rPr>
          <w:rFonts w:ascii="Aptos" w:hAnsi="Aptos"/>
          <w:color w:val="auto"/>
          <w:spacing w:val="-9"/>
          <w:w w:val="110"/>
          <w:sz w:val="22"/>
          <w:szCs w:val="22"/>
        </w:rPr>
        <w:t xml:space="preserve"> </w:t>
      </w:r>
      <w:r w:rsidRPr="00880D36">
        <w:rPr>
          <w:rFonts w:ascii="Aptos" w:hAnsi="Aptos"/>
          <w:color w:val="auto"/>
          <w:w w:val="110"/>
          <w:sz w:val="22"/>
          <w:szCs w:val="22"/>
        </w:rPr>
        <w:t>all</w:t>
      </w:r>
      <w:r w:rsidRPr="00880D36">
        <w:rPr>
          <w:rFonts w:ascii="Aptos" w:hAnsi="Aptos"/>
          <w:color w:val="auto"/>
          <w:spacing w:val="-15"/>
          <w:w w:val="110"/>
          <w:sz w:val="22"/>
          <w:szCs w:val="22"/>
        </w:rPr>
        <w:t xml:space="preserve"> </w:t>
      </w:r>
      <w:r w:rsidRPr="00880D36">
        <w:rPr>
          <w:rFonts w:ascii="Aptos" w:hAnsi="Aptos"/>
          <w:color w:val="auto"/>
          <w:w w:val="110"/>
          <w:sz w:val="22"/>
          <w:szCs w:val="22"/>
        </w:rPr>
        <w:t>full-time employees in</w:t>
      </w:r>
      <w:r w:rsidRPr="00880D36">
        <w:rPr>
          <w:rFonts w:ascii="Aptos" w:hAnsi="Aptos"/>
          <w:color w:val="auto"/>
          <w:spacing w:val="-2"/>
          <w:w w:val="110"/>
          <w:sz w:val="22"/>
          <w:szCs w:val="22"/>
        </w:rPr>
        <w:t xml:space="preserve"> </w:t>
      </w:r>
      <w:r w:rsidRPr="00880D36">
        <w:rPr>
          <w:rFonts w:ascii="Aptos" w:hAnsi="Aptos"/>
          <w:color w:val="auto"/>
          <w:w w:val="110"/>
          <w:sz w:val="22"/>
          <w:szCs w:val="22"/>
        </w:rPr>
        <w:t>Illinois,</w:t>
      </w:r>
      <w:r w:rsidRPr="00880D36">
        <w:rPr>
          <w:rFonts w:ascii="Aptos" w:hAnsi="Aptos"/>
          <w:color w:val="auto"/>
          <w:spacing w:val="-2"/>
          <w:w w:val="110"/>
          <w:sz w:val="22"/>
          <w:szCs w:val="22"/>
        </w:rPr>
        <w:t xml:space="preserve"> </w:t>
      </w:r>
      <w:r w:rsidRPr="00880D36">
        <w:rPr>
          <w:rFonts w:ascii="Aptos" w:hAnsi="Aptos"/>
          <w:color w:val="auto"/>
          <w:w w:val="110"/>
          <w:sz w:val="22"/>
          <w:szCs w:val="22"/>
        </w:rPr>
        <w:t>including</w:t>
      </w:r>
      <w:r w:rsidRPr="00880D36">
        <w:rPr>
          <w:rFonts w:ascii="Aptos" w:hAnsi="Aptos"/>
          <w:color w:val="auto"/>
          <w:spacing w:val="-2"/>
          <w:w w:val="110"/>
          <w:sz w:val="22"/>
          <w:szCs w:val="22"/>
        </w:rPr>
        <w:t xml:space="preserve"> </w:t>
      </w:r>
      <w:r w:rsidRPr="00880D36">
        <w:rPr>
          <w:rFonts w:ascii="Aptos" w:hAnsi="Aptos"/>
          <w:color w:val="auto"/>
          <w:w w:val="110"/>
          <w:sz w:val="22"/>
          <w:szCs w:val="22"/>
        </w:rPr>
        <w:t>those who work for private</w:t>
      </w:r>
      <w:r w:rsidRPr="00880D36">
        <w:rPr>
          <w:rFonts w:ascii="Aptos" w:hAnsi="Aptos"/>
          <w:color w:val="auto"/>
          <w:spacing w:val="-2"/>
          <w:w w:val="110"/>
          <w:sz w:val="22"/>
          <w:szCs w:val="22"/>
        </w:rPr>
        <w:t xml:space="preserve"> </w:t>
      </w:r>
      <w:r w:rsidRPr="00880D36">
        <w:rPr>
          <w:rFonts w:ascii="Aptos" w:hAnsi="Aptos"/>
          <w:color w:val="auto"/>
          <w:w w:val="110"/>
          <w:sz w:val="22"/>
          <w:szCs w:val="22"/>
        </w:rPr>
        <w:t>employers.</w:t>
      </w:r>
    </w:p>
    <w:p w14:paraId="23DBC175" w14:textId="77777777" w:rsidR="00E5388C" w:rsidRPr="00880D36" w:rsidRDefault="00E5388C" w:rsidP="00E5388C">
      <w:pPr>
        <w:pStyle w:val="BodyText"/>
        <w:spacing w:after="0" w:line="240" w:lineRule="auto"/>
        <w:ind w:right="-180"/>
        <w:jc w:val="left"/>
        <w:rPr>
          <w:rFonts w:ascii="Aptos" w:hAnsi="Aptos"/>
          <w:color w:val="auto"/>
          <w:sz w:val="22"/>
          <w:szCs w:val="22"/>
        </w:rPr>
      </w:pPr>
    </w:p>
    <w:p w14:paraId="40997A19" w14:textId="77777777" w:rsidR="00E5388C" w:rsidRPr="00880D36" w:rsidRDefault="00E5388C" w:rsidP="00E5388C">
      <w:pPr>
        <w:pStyle w:val="BodyText"/>
        <w:spacing w:after="0" w:line="240" w:lineRule="auto"/>
        <w:ind w:right="-180"/>
        <w:jc w:val="left"/>
        <w:rPr>
          <w:rFonts w:ascii="Aptos" w:hAnsi="Aptos"/>
          <w:color w:val="auto"/>
          <w:w w:val="110"/>
          <w:sz w:val="22"/>
          <w:szCs w:val="22"/>
        </w:rPr>
      </w:pPr>
      <w:r w:rsidRPr="00880D36">
        <w:rPr>
          <w:rFonts w:ascii="Aptos" w:hAnsi="Aptos"/>
          <w:color w:val="auto"/>
          <w:w w:val="110"/>
          <w:sz w:val="22"/>
          <w:szCs w:val="22"/>
        </w:rPr>
        <w:t>The</w:t>
      </w:r>
      <w:r w:rsidRPr="00880D36">
        <w:rPr>
          <w:rFonts w:ascii="Aptos" w:hAnsi="Aptos"/>
          <w:color w:val="auto"/>
          <w:spacing w:val="-11"/>
          <w:w w:val="110"/>
          <w:sz w:val="22"/>
          <w:szCs w:val="22"/>
        </w:rPr>
        <w:t xml:space="preserve"> </w:t>
      </w:r>
      <w:r w:rsidRPr="00880D36">
        <w:rPr>
          <w:rFonts w:ascii="Aptos" w:hAnsi="Aptos"/>
          <w:color w:val="auto"/>
          <w:w w:val="110"/>
          <w:sz w:val="22"/>
          <w:szCs w:val="22"/>
        </w:rPr>
        <w:t>Act</w:t>
      </w:r>
      <w:r w:rsidRPr="00880D36">
        <w:rPr>
          <w:rFonts w:ascii="Aptos" w:hAnsi="Aptos"/>
          <w:color w:val="auto"/>
          <w:spacing w:val="-10"/>
          <w:w w:val="110"/>
          <w:sz w:val="22"/>
          <w:szCs w:val="22"/>
        </w:rPr>
        <w:t xml:space="preserve"> </w:t>
      </w:r>
      <w:r w:rsidRPr="00880D36">
        <w:rPr>
          <w:rFonts w:ascii="Aptos" w:hAnsi="Aptos"/>
          <w:color w:val="auto"/>
          <w:w w:val="110"/>
          <w:sz w:val="22"/>
          <w:szCs w:val="22"/>
        </w:rPr>
        <w:t>applies</w:t>
      </w:r>
      <w:r w:rsidRPr="00880D36">
        <w:rPr>
          <w:rFonts w:ascii="Aptos" w:hAnsi="Aptos"/>
          <w:color w:val="auto"/>
          <w:spacing w:val="-9"/>
          <w:w w:val="110"/>
          <w:sz w:val="22"/>
          <w:szCs w:val="22"/>
        </w:rPr>
        <w:t xml:space="preserve"> </w:t>
      </w:r>
      <w:r w:rsidRPr="00880D36">
        <w:rPr>
          <w:rFonts w:ascii="Aptos" w:hAnsi="Aptos"/>
          <w:color w:val="auto"/>
          <w:w w:val="110"/>
          <w:sz w:val="22"/>
          <w:szCs w:val="22"/>
        </w:rPr>
        <w:t>to</w:t>
      </w:r>
      <w:r w:rsidRPr="00880D36">
        <w:rPr>
          <w:rFonts w:ascii="Aptos" w:hAnsi="Aptos"/>
          <w:color w:val="auto"/>
          <w:spacing w:val="-9"/>
          <w:w w:val="110"/>
          <w:sz w:val="22"/>
          <w:szCs w:val="22"/>
          <w:u w:val="single"/>
        </w:rPr>
        <w:t xml:space="preserve"> </w:t>
      </w:r>
      <w:r w:rsidRPr="00880D36">
        <w:rPr>
          <w:rFonts w:ascii="Aptos" w:hAnsi="Aptos"/>
          <w:color w:val="auto"/>
          <w:w w:val="110"/>
          <w:sz w:val="22"/>
          <w:szCs w:val="22"/>
          <w:u w:val="single"/>
        </w:rPr>
        <w:t>employers</w:t>
      </w:r>
      <w:r w:rsidRPr="00880D36">
        <w:rPr>
          <w:rFonts w:ascii="Aptos" w:hAnsi="Aptos"/>
          <w:color w:val="auto"/>
          <w:spacing w:val="-9"/>
          <w:w w:val="110"/>
          <w:sz w:val="22"/>
          <w:szCs w:val="22"/>
          <w:u w:val="single"/>
        </w:rPr>
        <w:t xml:space="preserve"> </w:t>
      </w:r>
      <w:r w:rsidRPr="00880D36">
        <w:rPr>
          <w:rFonts w:ascii="Aptos" w:hAnsi="Aptos"/>
          <w:color w:val="auto"/>
          <w:w w:val="110"/>
          <w:sz w:val="22"/>
          <w:szCs w:val="22"/>
          <w:u w:val="single"/>
        </w:rPr>
        <w:t>in</w:t>
      </w:r>
      <w:r w:rsidRPr="00880D36">
        <w:rPr>
          <w:rFonts w:ascii="Aptos" w:hAnsi="Aptos"/>
          <w:color w:val="auto"/>
          <w:spacing w:val="-10"/>
          <w:w w:val="110"/>
          <w:sz w:val="22"/>
          <w:szCs w:val="22"/>
          <w:u w:val="single"/>
        </w:rPr>
        <w:t xml:space="preserve"> </w:t>
      </w:r>
      <w:r w:rsidRPr="00880D36">
        <w:rPr>
          <w:rFonts w:ascii="Aptos" w:hAnsi="Aptos"/>
          <w:color w:val="auto"/>
          <w:w w:val="110"/>
          <w:sz w:val="22"/>
          <w:szCs w:val="22"/>
          <w:u w:val="single"/>
        </w:rPr>
        <w:t>the</w:t>
      </w:r>
      <w:r w:rsidRPr="00880D36">
        <w:rPr>
          <w:rFonts w:ascii="Aptos" w:hAnsi="Aptos"/>
          <w:color w:val="auto"/>
          <w:spacing w:val="-11"/>
          <w:w w:val="110"/>
          <w:sz w:val="22"/>
          <w:szCs w:val="22"/>
          <w:u w:val="single"/>
        </w:rPr>
        <w:t xml:space="preserve"> </w:t>
      </w:r>
      <w:r w:rsidRPr="00880D36">
        <w:rPr>
          <w:rFonts w:ascii="Aptos" w:hAnsi="Aptos"/>
          <w:color w:val="auto"/>
          <w:w w:val="110"/>
          <w:sz w:val="22"/>
          <w:szCs w:val="22"/>
          <w:u w:val="single"/>
        </w:rPr>
        <w:t>state</w:t>
      </w:r>
      <w:r w:rsidRPr="00880D36">
        <w:rPr>
          <w:rFonts w:ascii="Aptos" w:hAnsi="Aptos"/>
          <w:color w:val="auto"/>
          <w:spacing w:val="-9"/>
          <w:w w:val="110"/>
          <w:sz w:val="22"/>
          <w:szCs w:val="22"/>
          <w:u w:val="single"/>
        </w:rPr>
        <w:t xml:space="preserve"> </w:t>
      </w:r>
      <w:r w:rsidRPr="00880D36">
        <w:rPr>
          <w:rFonts w:ascii="Aptos" w:hAnsi="Aptos"/>
          <w:color w:val="auto"/>
          <w:w w:val="110"/>
          <w:sz w:val="22"/>
          <w:szCs w:val="22"/>
          <w:u w:val="single"/>
        </w:rPr>
        <w:t>with</w:t>
      </w:r>
      <w:r w:rsidRPr="00880D36">
        <w:rPr>
          <w:rFonts w:ascii="Aptos" w:hAnsi="Aptos"/>
          <w:color w:val="auto"/>
          <w:spacing w:val="-11"/>
          <w:w w:val="110"/>
          <w:sz w:val="22"/>
          <w:szCs w:val="22"/>
          <w:u w:val="single"/>
        </w:rPr>
        <w:t xml:space="preserve"> </w:t>
      </w:r>
      <w:r w:rsidRPr="00880D36">
        <w:rPr>
          <w:rFonts w:ascii="Aptos" w:hAnsi="Aptos"/>
          <w:color w:val="auto"/>
          <w:w w:val="110"/>
          <w:sz w:val="22"/>
          <w:szCs w:val="22"/>
          <w:u w:val="single"/>
        </w:rPr>
        <w:t>51</w:t>
      </w:r>
      <w:r w:rsidRPr="00880D36">
        <w:rPr>
          <w:rFonts w:ascii="Aptos" w:hAnsi="Aptos"/>
          <w:color w:val="auto"/>
          <w:spacing w:val="-14"/>
          <w:w w:val="110"/>
          <w:sz w:val="22"/>
          <w:szCs w:val="22"/>
          <w:u w:val="single"/>
        </w:rPr>
        <w:t xml:space="preserve"> </w:t>
      </w:r>
      <w:r w:rsidRPr="00880D36">
        <w:rPr>
          <w:rFonts w:ascii="Aptos" w:hAnsi="Aptos"/>
          <w:color w:val="auto"/>
          <w:w w:val="110"/>
          <w:sz w:val="22"/>
          <w:szCs w:val="22"/>
          <w:u w:val="single"/>
        </w:rPr>
        <w:t>or</w:t>
      </w:r>
      <w:r w:rsidRPr="00880D36">
        <w:rPr>
          <w:rFonts w:ascii="Aptos" w:hAnsi="Aptos"/>
          <w:color w:val="auto"/>
          <w:spacing w:val="-12"/>
          <w:w w:val="110"/>
          <w:sz w:val="22"/>
          <w:szCs w:val="22"/>
          <w:u w:val="single"/>
        </w:rPr>
        <w:t xml:space="preserve"> </w:t>
      </w:r>
      <w:r w:rsidRPr="00880D36">
        <w:rPr>
          <w:rFonts w:ascii="Aptos" w:hAnsi="Aptos"/>
          <w:color w:val="auto"/>
          <w:w w:val="110"/>
          <w:sz w:val="22"/>
          <w:szCs w:val="22"/>
          <w:u w:val="single"/>
        </w:rPr>
        <w:t>more</w:t>
      </w:r>
      <w:r w:rsidRPr="00880D36">
        <w:rPr>
          <w:rFonts w:ascii="Aptos" w:hAnsi="Aptos"/>
          <w:color w:val="auto"/>
          <w:spacing w:val="-9"/>
          <w:w w:val="110"/>
          <w:sz w:val="22"/>
          <w:szCs w:val="22"/>
          <w:u w:val="single"/>
        </w:rPr>
        <w:t xml:space="preserve"> </w:t>
      </w:r>
      <w:r w:rsidRPr="00880D36">
        <w:rPr>
          <w:rFonts w:ascii="Aptos" w:hAnsi="Aptos"/>
          <w:color w:val="auto"/>
          <w:w w:val="110"/>
          <w:sz w:val="22"/>
          <w:szCs w:val="22"/>
          <w:u w:val="single"/>
        </w:rPr>
        <w:t>employee</w:t>
      </w:r>
      <w:r w:rsidRPr="00880D36">
        <w:rPr>
          <w:rFonts w:ascii="Aptos" w:hAnsi="Aptos"/>
          <w:color w:val="auto"/>
          <w:w w:val="110"/>
          <w:sz w:val="22"/>
          <w:szCs w:val="22"/>
        </w:rPr>
        <w:t>s.</w:t>
      </w:r>
      <w:r w:rsidRPr="00880D36">
        <w:rPr>
          <w:rFonts w:ascii="Aptos" w:hAnsi="Aptos"/>
          <w:color w:val="auto"/>
          <w:spacing w:val="-10"/>
          <w:w w:val="110"/>
          <w:sz w:val="22"/>
          <w:szCs w:val="22"/>
        </w:rPr>
        <w:t xml:space="preserve"> </w:t>
      </w:r>
      <w:r w:rsidRPr="00880D36">
        <w:rPr>
          <w:rFonts w:ascii="Aptos" w:hAnsi="Aptos"/>
          <w:color w:val="auto"/>
          <w:w w:val="110"/>
          <w:sz w:val="22"/>
          <w:szCs w:val="22"/>
        </w:rPr>
        <w:t>As</w:t>
      </w:r>
      <w:r w:rsidRPr="00880D36">
        <w:rPr>
          <w:rFonts w:ascii="Aptos" w:hAnsi="Aptos"/>
          <w:color w:val="auto"/>
          <w:spacing w:val="-9"/>
          <w:w w:val="110"/>
          <w:sz w:val="22"/>
          <w:szCs w:val="22"/>
        </w:rPr>
        <w:t xml:space="preserve"> </w:t>
      </w:r>
      <w:r w:rsidRPr="00880D36">
        <w:rPr>
          <w:rFonts w:ascii="Aptos" w:hAnsi="Aptos"/>
          <w:color w:val="auto"/>
          <w:w w:val="110"/>
          <w:sz w:val="22"/>
          <w:szCs w:val="22"/>
        </w:rPr>
        <w:t>implied</w:t>
      </w:r>
      <w:r w:rsidRPr="00880D36">
        <w:rPr>
          <w:rFonts w:ascii="Aptos" w:hAnsi="Aptos"/>
          <w:color w:val="auto"/>
          <w:spacing w:val="-9"/>
          <w:w w:val="110"/>
          <w:sz w:val="22"/>
          <w:szCs w:val="22"/>
        </w:rPr>
        <w:t xml:space="preserve"> </w:t>
      </w:r>
      <w:r w:rsidRPr="00880D36">
        <w:rPr>
          <w:rFonts w:ascii="Aptos" w:hAnsi="Aptos"/>
          <w:color w:val="auto"/>
          <w:w w:val="110"/>
          <w:sz w:val="22"/>
          <w:szCs w:val="22"/>
        </w:rPr>
        <w:t>in</w:t>
      </w:r>
      <w:r w:rsidRPr="00880D36">
        <w:rPr>
          <w:rFonts w:ascii="Aptos" w:hAnsi="Aptos"/>
          <w:color w:val="auto"/>
          <w:spacing w:val="-9"/>
          <w:w w:val="110"/>
          <w:sz w:val="22"/>
          <w:szCs w:val="22"/>
        </w:rPr>
        <w:t xml:space="preserve"> </w:t>
      </w:r>
      <w:r w:rsidRPr="00880D36">
        <w:rPr>
          <w:rFonts w:ascii="Aptos" w:hAnsi="Aptos"/>
          <w:color w:val="auto"/>
          <w:w w:val="110"/>
          <w:sz w:val="22"/>
          <w:szCs w:val="22"/>
        </w:rPr>
        <w:t>its</w:t>
      </w:r>
      <w:r w:rsidRPr="00880D36">
        <w:rPr>
          <w:rFonts w:ascii="Aptos" w:hAnsi="Aptos"/>
          <w:color w:val="auto"/>
          <w:spacing w:val="-11"/>
          <w:w w:val="110"/>
          <w:sz w:val="22"/>
          <w:szCs w:val="22"/>
        </w:rPr>
        <w:t xml:space="preserve"> </w:t>
      </w:r>
      <w:r w:rsidRPr="00880D36">
        <w:rPr>
          <w:rFonts w:ascii="Aptos" w:hAnsi="Aptos"/>
          <w:color w:val="auto"/>
          <w:w w:val="110"/>
          <w:sz w:val="22"/>
          <w:szCs w:val="22"/>
        </w:rPr>
        <w:t>title,</w:t>
      </w:r>
      <w:r w:rsidRPr="00880D36">
        <w:rPr>
          <w:rFonts w:ascii="Aptos" w:hAnsi="Aptos"/>
          <w:color w:val="auto"/>
          <w:spacing w:val="-9"/>
          <w:w w:val="110"/>
          <w:sz w:val="22"/>
          <w:szCs w:val="22"/>
        </w:rPr>
        <w:t xml:space="preserve"> </w:t>
      </w:r>
      <w:r w:rsidRPr="00880D36">
        <w:rPr>
          <w:rFonts w:ascii="Aptos" w:hAnsi="Aptos"/>
          <w:color w:val="auto"/>
          <w:w w:val="110"/>
          <w:sz w:val="22"/>
          <w:szCs w:val="22"/>
        </w:rPr>
        <w:t>the</w:t>
      </w:r>
      <w:r w:rsidRPr="00880D36">
        <w:rPr>
          <w:rFonts w:ascii="Aptos" w:hAnsi="Aptos"/>
          <w:color w:val="auto"/>
          <w:spacing w:val="-11"/>
          <w:w w:val="110"/>
          <w:sz w:val="22"/>
          <w:szCs w:val="22"/>
        </w:rPr>
        <w:t xml:space="preserve"> </w:t>
      </w:r>
      <w:r w:rsidRPr="00880D36">
        <w:rPr>
          <w:rFonts w:ascii="Aptos" w:hAnsi="Aptos"/>
          <w:color w:val="auto"/>
          <w:w w:val="110"/>
          <w:sz w:val="22"/>
          <w:szCs w:val="22"/>
        </w:rPr>
        <w:t>Act</w:t>
      </w:r>
      <w:r w:rsidRPr="00880D36">
        <w:rPr>
          <w:rFonts w:ascii="Aptos" w:hAnsi="Aptos"/>
          <w:color w:val="auto"/>
          <w:spacing w:val="-12"/>
          <w:w w:val="110"/>
          <w:sz w:val="22"/>
          <w:szCs w:val="22"/>
        </w:rPr>
        <w:t xml:space="preserve"> </w:t>
      </w:r>
      <w:r w:rsidRPr="00880D36">
        <w:rPr>
          <w:rFonts w:ascii="Aptos" w:hAnsi="Aptos"/>
          <w:color w:val="auto"/>
          <w:w w:val="110"/>
          <w:sz w:val="22"/>
          <w:szCs w:val="22"/>
        </w:rPr>
        <w:t>has</w:t>
      </w:r>
      <w:r w:rsidRPr="00880D36">
        <w:rPr>
          <w:rFonts w:ascii="Aptos" w:hAnsi="Aptos"/>
          <w:color w:val="auto"/>
          <w:spacing w:val="-9"/>
          <w:w w:val="110"/>
          <w:sz w:val="22"/>
          <w:szCs w:val="22"/>
        </w:rPr>
        <w:t xml:space="preserve"> </w:t>
      </w:r>
      <w:r w:rsidRPr="00880D36">
        <w:rPr>
          <w:rFonts w:ascii="Aptos" w:hAnsi="Aptos"/>
          <w:color w:val="auto"/>
          <w:w w:val="110"/>
          <w:sz w:val="22"/>
          <w:szCs w:val="22"/>
        </w:rPr>
        <w:t>two components,</w:t>
      </w:r>
      <w:r w:rsidRPr="00880D36">
        <w:rPr>
          <w:rFonts w:ascii="Aptos" w:hAnsi="Aptos"/>
          <w:color w:val="auto"/>
          <w:spacing w:val="-8"/>
          <w:w w:val="110"/>
          <w:sz w:val="22"/>
          <w:szCs w:val="22"/>
        </w:rPr>
        <w:t xml:space="preserve"> </w:t>
      </w:r>
      <w:r w:rsidRPr="00880D36">
        <w:rPr>
          <w:rFonts w:ascii="Aptos" w:hAnsi="Aptos"/>
          <w:b/>
          <w:bCs/>
          <w:color w:val="auto"/>
          <w:w w:val="110"/>
          <w:sz w:val="22"/>
          <w:szCs w:val="22"/>
          <w:u w:val="single"/>
        </w:rPr>
        <w:t>blood</w:t>
      </w:r>
      <w:r w:rsidRPr="00880D36">
        <w:rPr>
          <w:rFonts w:ascii="Aptos" w:hAnsi="Aptos"/>
          <w:b/>
          <w:bCs/>
          <w:color w:val="auto"/>
          <w:spacing w:val="-5"/>
          <w:w w:val="110"/>
          <w:sz w:val="22"/>
          <w:szCs w:val="22"/>
          <w:u w:val="single"/>
        </w:rPr>
        <w:t xml:space="preserve"> </w:t>
      </w:r>
      <w:r w:rsidRPr="00880D36">
        <w:rPr>
          <w:rFonts w:ascii="Aptos" w:hAnsi="Aptos"/>
          <w:b/>
          <w:bCs/>
          <w:color w:val="auto"/>
          <w:w w:val="110"/>
          <w:sz w:val="22"/>
          <w:szCs w:val="22"/>
          <w:u w:val="single"/>
        </w:rPr>
        <w:t>donation</w:t>
      </w:r>
      <w:r w:rsidRPr="00880D36">
        <w:rPr>
          <w:rFonts w:ascii="Aptos" w:hAnsi="Aptos"/>
          <w:b/>
          <w:bCs/>
          <w:color w:val="auto"/>
          <w:spacing w:val="-5"/>
          <w:w w:val="110"/>
          <w:sz w:val="22"/>
          <w:szCs w:val="22"/>
        </w:rPr>
        <w:t xml:space="preserve"> </w:t>
      </w:r>
      <w:r w:rsidRPr="00880D36">
        <w:rPr>
          <w:rFonts w:ascii="Aptos" w:hAnsi="Aptos"/>
          <w:color w:val="auto"/>
          <w:w w:val="110"/>
          <w:sz w:val="22"/>
          <w:szCs w:val="22"/>
        </w:rPr>
        <w:t>and</w:t>
      </w:r>
      <w:r w:rsidRPr="00880D36">
        <w:rPr>
          <w:rFonts w:ascii="Aptos" w:hAnsi="Aptos"/>
          <w:color w:val="auto"/>
          <w:spacing w:val="-7"/>
          <w:w w:val="110"/>
          <w:sz w:val="22"/>
          <w:szCs w:val="22"/>
        </w:rPr>
        <w:t xml:space="preserve"> </w:t>
      </w:r>
      <w:r w:rsidRPr="00880D36">
        <w:rPr>
          <w:rFonts w:ascii="Aptos" w:hAnsi="Aptos"/>
          <w:color w:val="auto"/>
          <w:w w:val="110"/>
          <w:sz w:val="22"/>
          <w:szCs w:val="22"/>
          <w:u w:val="single"/>
        </w:rPr>
        <w:t>organ</w:t>
      </w:r>
      <w:r w:rsidRPr="00880D36">
        <w:rPr>
          <w:rFonts w:ascii="Aptos" w:hAnsi="Aptos"/>
          <w:color w:val="auto"/>
          <w:spacing w:val="-5"/>
          <w:w w:val="110"/>
          <w:sz w:val="22"/>
          <w:szCs w:val="22"/>
          <w:u w:val="single"/>
        </w:rPr>
        <w:t xml:space="preserve"> </w:t>
      </w:r>
      <w:r w:rsidRPr="00880D36">
        <w:rPr>
          <w:rFonts w:ascii="Aptos" w:hAnsi="Aptos"/>
          <w:color w:val="auto"/>
          <w:w w:val="110"/>
          <w:sz w:val="22"/>
          <w:szCs w:val="22"/>
          <w:u w:val="single"/>
        </w:rPr>
        <w:t>donation</w:t>
      </w:r>
      <w:r w:rsidRPr="00880D36">
        <w:rPr>
          <w:rFonts w:ascii="Aptos" w:hAnsi="Aptos"/>
          <w:color w:val="auto"/>
          <w:w w:val="110"/>
          <w:sz w:val="22"/>
          <w:szCs w:val="22"/>
        </w:rPr>
        <w:t>.</w:t>
      </w:r>
      <w:r w:rsidRPr="00880D36">
        <w:rPr>
          <w:rFonts w:ascii="Aptos" w:hAnsi="Aptos"/>
          <w:color w:val="auto"/>
          <w:spacing w:val="-10"/>
          <w:w w:val="110"/>
          <w:sz w:val="22"/>
          <w:szCs w:val="22"/>
        </w:rPr>
        <w:t xml:space="preserve"> </w:t>
      </w:r>
      <w:r w:rsidRPr="00880D36">
        <w:rPr>
          <w:rFonts w:ascii="Aptos" w:hAnsi="Aptos"/>
          <w:color w:val="auto"/>
          <w:w w:val="110"/>
          <w:sz w:val="22"/>
          <w:szCs w:val="22"/>
        </w:rPr>
        <w:t>The</w:t>
      </w:r>
      <w:r w:rsidRPr="00880D36">
        <w:rPr>
          <w:rFonts w:ascii="Aptos" w:hAnsi="Aptos"/>
          <w:color w:val="auto"/>
          <w:spacing w:val="-7"/>
          <w:w w:val="110"/>
          <w:sz w:val="22"/>
          <w:szCs w:val="22"/>
        </w:rPr>
        <w:t xml:space="preserve"> </w:t>
      </w:r>
      <w:r w:rsidRPr="00880D36">
        <w:rPr>
          <w:rFonts w:ascii="Aptos" w:hAnsi="Aptos"/>
          <w:b/>
          <w:bCs/>
          <w:color w:val="auto"/>
          <w:w w:val="110"/>
          <w:sz w:val="22"/>
          <w:szCs w:val="22"/>
          <w:u w:val="single"/>
        </w:rPr>
        <w:t>blood</w:t>
      </w:r>
      <w:r w:rsidRPr="00880D36">
        <w:rPr>
          <w:rFonts w:ascii="Aptos" w:hAnsi="Aptos"/>
          <w:b/>
          <w:bCs/>
          <w:color w:val="auto"/>
          <w:spacing w:val="-8"/>
          <w:w w:val="110"/>
          <w:sz w:val="22"/>
          <w:szCs w:val="22"/>
          <w:u w:val="single"/>
        </w:rPr>
        <w:t xml:space="preserve"> </w:t>
      </w:r>
      <w:r w:rsidRPr="00880D36">
        <w:rPr>
          <w:rFonts w:ascii="Aptos" w:hAnsi="Aptos"/>
          <w:b/>
          <w:bCs/>
          <w:color w:val="auto"/>
          <w:w w:val="110"/>
          <w:sz w:val="22"/>
          <w:szCs w:val="22"/>
          <w:u w:val="single"/>
        </w:rPr>
        <w:t>donation</w:t>
      </w:r>
      <w:r w:rsidRPr="00880D36">
        <w:rPr>
          <w:rFonts w:ascii="Aptos" w:hAnsi="Aptos"/>
          <w:color w:val="auto"/>
          <w:spacing w:val="-5"/>
          <w:w w:val="110"/>
          <w:sz w:val="22"/>
          <w:szCs w:val="22"/>
        </w:rPr>
        <w:t xml:space="preserve"> </w:t>
      </w:r>
      <w:r w:rsidRPr="00880D36">
        <w:rPr>
          <w:rFonts w:ascii="Aptos" w:hAnsi="Aptos"/>
          <w:color w:val="auto"/>
          <w:w w:val="110"/>
          <w:sz w:val="22"/>
          <w:szCs w:val="22"/>
        </w:rPr>
        <w:t>component</w:t>
      </w:r>
      <w:r w:rsidRPr="00880D36">
        <w:rPr>
          <w:rFonts w:ascii="Aptos" w:hAnsi="Aptos"/>
          <w:color w:val="auto"/>
          <w:spacing w:val="-8"/>
          <w:w w:val="110"/>
          <w:sz w:val="22"/>
          <w:szCs w:val="22"/>
        </w:rPr>
        <w:t xml:space="preserve"> </w:t>
      </w:r>
      <w:r w:rsidRPr="00880D36">
        <w:rPr>
          <w:rFonts w:ascii="Aptos" w:hAnsi="Aptos"/>
          <w:color w:val="auto"/>
          <w:w w:val="110"/>
          <w:sz w:val="22"/>
          <w:szCs w:val="22"/>
        </w:rPr>
        <w:t>of</w:t>
      </w:r>
      <w:r w:rsidRPr="00880D36">
        <w:rPr>
          <w:rFonts w:ascii="Aptos" w:hAnsi="Aptos"/>
          <w:color w:val="auto"/>
          <w:spacing w:val="-8"/>
          <w:w w:val="110"/>
          <w:sz w:val="22"/>
          <w:szCs w:val="22"/>
        </w:rPr>
        <w:t xml:space="preserve"> </w:t>
      </w:r>
      <w:r w:rsidRPr="00880D36">
        <w:rPr>
          <w:rFonts w:ascii="Aptos" w:hAnsi="Aptos"/>
          <w:color w:val="auto"/>
          <w:w w:val="110"/>
          <w:sz w:val="22"/>
          <w:szCs w:val="22"/>
        </w:rPr>
        <w:t>the</w:t>
      </w:r>
      <w:r w:rsidRPr="00880D36">
        <w:rPr>
          <w:rFonts w:ascii="Aptos" w:hAnsi="Aptos"/>
          <w:color w:val="auto"/>
          <w:spacing w:val="-5"/>
          <w:w w:val="110"/>
          <w:sz w:val="22"/>
          <w:szCs w:val="22"/>
        </w:rPr>
        <w:t xml:space="preserve"> </w:t>
      </w:r>
      <w:r w:rsidRPr="00880D36">
        <w:rPr>
          <w:rFonts w:ascii="Aptos" w:hAnsi="Aptos"/>
          <w:color w:val="auto"/>
          <w:w w:val="110"/>
          <w:sz w:val="22"/>
          <w:szCs w:val="22"/>
        </w:rPr>
        <w:t>Act</w:t>
      </w:r>
      <w:r w:rsidRPr="00880D36">
        <w:rPr>
          <w:rFonts w:ascii="Aptos" w:hAnsi="Aptos"/>
          <w:color w:val="auto"/>
          <w:spacing w:val="-8"/>
          <w:w w:val="110"/>
          <w:sz w:val="22"/>
          <w:szCs w:val="22"/>
        </w:rPr>
        <w:t xml:space="preserve"> </w:t>
      </w:r>
      <w:r w:rsidRPr="00880D36">
        <w:rPr>
          <w:rFonts w:ascii="Aptos" w:hAnsi="Aptos"/>
          <w:color w:val="auto"/>
          <w:w w:val="110"/>
          <w:sz w:val="22"/>
          <w:szCs w:val="22"/>
        </w:rPr>
        <w:t>applies</w:t>
      </w:r>
      <w:r w:rsidRPr="00880D36">
        <w:rPr>
          <w:rFonts w:ascii="Aptos" w:hAnsi="Aptos"/>
          <w:color w:val="auto"/>
          <w:spacing w:val="-6"/>
          <w:w w:val="110"/>
          <w:sz w:val="22"/>
          <w:szCs w:val="22"/>
        </w:rPr>
        <w:t xml:space="preserve"> </w:t>
      </w:r>
      <w:r w:rsidRPr="00880D36">
        <w:rPr>
          <w:rFonts w:ascii="Aptos" w:hAnsi="Aptos"/>
          <w:color w:val="auto"/>
          <w:w w:val="110"/>
          <w:sz w:val="22"/>
          <w:szCs w:val="22"/>
        </w:rPr>
        <w:t>to</w:t>
      </w:r>
      <w:r w:rsidRPr="00880D36">
        <w:rPr>
          <w:rFonts w:ascii="Aptos" w:hAnsi="Aptos"/>
          <w:color w:val="auto"/>
          <w:spacing w:val="-5"/>
          <w:w w:val="110"/>
          <w:sz w:val="22"/>
          <w:szCs w:val="22"/>
        </w:rPr>
        <w:t xml:space="preserve"> </w:t>
      </w:r>
      <w:r w:rsidRPr="00880D36">
        <w:rPr>
          <w:rFonts w:ascii="Aptos" w:hAnsi="Aptos"/>
          <w:b/>
          <w:bCs/>
          <w:color w:val="auto"/>
          <w:w w:val="110"/>
          <w:sz w:val="22"/>
          <w:szCs w:val="22"/>
        </w:rPr>
        <w:t>full-time employees</w:t>
      </w:r>
      <w:r w:rsidRPr="00880D36">
        <w:rPr>
          <w:rFonts w:ascii="Aptos" w:hAnsi="Aptos"/>
          <w:color w:val="auto"/>
          <w:spacing w:val="-17"/>
          <w:w w:val="110"/>
          <w:sz w:val="22"/>
          <w:szCs w:val="22"/>
        </w:rPr>
        <w:t xml:space="preserve"> </w:t>
      </w:r>
      <w:r w:rsidRPr="00880D36">
        <w:rPr>
          <w:rFonts w:ascii="Aptos" w:hAnsi="Aptos"/>
          <w:color w:val="auto"/>
          <w:w w:val="110"/>
          <w:sz w:val="22"/>
          <w:szCs w:val="22"/>
        </w:rPr>
        <w:t>and</w:t>
      </w:r>
      <w:r w:rsidRPr="00880D36">
        <w:rPr>
          <w:rFonts w:ascii="Aptos" w:hAnsi="Aptos"/>
          <w:color w:val="auto"/>
          <w:spacing w:val="-17"/>
          <w:w w:val="110"/>
          <w:sz w:val="22"/>
          <w:szCs w:val="22"/>
        </w:rPr>
        <w:t xml:space="preserve"> </w:t>
      </w:r>
      <w:r w:rsidRPr="00880D36">
        <w:rPr>
          <w:rFonts w:ascii="Aptos" w:hAnsi="Aptos"/>
          <w:color w:val="auto"/>
          <w:w w:val="110"/>
          <w:sz w:val="22"/>
          <w:szCs w:val="22"/>
        </w:rPr>
        <w:t>requires</w:t>
      </w:r>
      <w:r w:rsidRPr="00880D36">
        <w:rPr>
          <w:rFonts w:ascii="Aptos" w:hAnsi="Aptos"/>
          <w:color w:val="auto"/>
          <w:spacing w:val="-17"/>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17"/>
          <w:w w:val="110"/>
          <w:sz w:val="22"/>
          <w:szCs w:val="22"/>
        </w:rPr>
        <w:t xml:space="preserve"> </w:t>
      </w:r>
      <w:r w:rsidRPr="00880D36">
        <w:rPr>
          <w:rFonts w:ascii="Aptos" w:hAnsi="Aptos"/>
          <w:color w:val="auto"/>
          <w:w w:val="110"/>
          <w:sz w:val="22"/>
          <w:szCs w:val="22"/>
        </w:rPr>
        <w:t>to</w:t>
      </w:r>
      <w:r w:rsidRPr="00880D36">
        <w:rPr>
          <w:rFonts w:ascii="Aptos" w:hAnsi="Aptos"/>
          <w:color w:val="auto"/>
          <w:spacing w:val="-17"/>
          <w:w w:val="110"/>
          <w:sz w:val="22"/>
          <w:szCs w:val="22"/>
        </w:rPr>
        <w:t xml:space="preserve"> </w:t>
      </w:r>
      <w:r w:rsidRPr="00880D36">
        <w:rPr>
          <w:rFonts w:ascii="Aptos" w:hAnsi="Aptos"/>
          <w:color w:val="auto"/>
          <w:w w:val="110"/>
          <w:sz w:val="22"/>
          <w:szCs w:val="22"/>
        </w:rPr>
        <w:t>provide</w:t>
      </w:r>
      <w:r w:rsidRPr="00880D36">
        <w:rPr>
          <w:rFonts w:ascii="Aptos" w:hAnsi="Aptos"/>
          <w:color w:val="auto"/>
          <w:spacing w:val="-16"/>
          <w:w w:val="110"/>
          <w:sz w:val="22"/>
          <w:szCs w:val="22"/>
        </w:rPr>
        <w:t xml:space="preserve"> </w:t>
      </w:r>
      <w:r w:rsidRPr="00880D36">
        <w:rPr>
          <w:rFonts w:ascii="Aptos" w:hAnsi="Aptos"/>
          <w:color w:val="auto"/>
          <w:w w:val="110"/>
          <w:sz w:val="22"/>
          <w:szCs w:val="22"/>
        </w:rPr>
        <w:t>employees</w:t>
      </w:r>
      <w:r w:rsidRPr="00880D36">
        <w:rPr>
          <w:rFonts w:ascii="Aptos" w:hAnsi="Aptos"/>
          <w:color w:val="auto"/>
          <w:spacing w:val="-17"/>
          <w:w w:val="110"/>
          <w:sz w:val="22"/>
          <w:szCs w:val="22"/>
        </w:rPr>
        <w:t xml:space="preserve"> </w:t>
      </w:r>
      <w:r w:rsidRPr="00880D36">
        <w:rPr>
          <w:rFonts w:ascii="Aptos" w:hAnsi="Aptos"/>
          <w:color w:val="auto"/>
          <w:w w:val="110"/>
          <w:sz w:val="22"/>
          <w:szCs w:val="22"/>
        </w:rPr>
        <w:t>with</w:t>
      </w:r>
      <w:r w:rsidRPr="00880D36">
        <w:rPr>
          <w:rFonts w:ascii="Aptos" w:hAnsi="Aptos"/>
          <w:color w:val="auto"/>
          <w:spacing w:val="-17"/>
          <w:w w:val="110"/>
          <w:sz w:val="22"/>
          <w:szCs w:val="22"/>
        </w:rPr>
        <w:t xml:space="preserve"> </w:t>
      </w:r>
      <w:r w:rsidRPr="00880D36">
        <w:rPr>
          <w:rFonts w:ascii="Aptos" w:hAnsi="Aptos"/>
          <w:color w:val="auto"/>
          <w:w w:val="110"/>
          <w:sz w:val="22"/>
          <w:szCs w:val="22"/>
          <w:u w:val="single"/>
        </w:rPr>
        <w:t>up</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to</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one</w:t>
      </w:r>
      <w:r w:rsidRPr="00880D36">
        <w:rPr>
          <w:rFonts w:ascii="Aptos" w:hAnsi="Aptos"/>
          <w:color w:val="auto"/>
          <w:spacing w:val="-16"/>
          <w:w w:val="110"/>
          <w:sz w:val="22"/>
          <w:szCs w:val="22"/>
          <w:u w:val="single"/>
        </w:rPr>
        <w:t xml:space="preserve"> </w:t>
      </w:r>
      <w:r w:rsidRPr="00880D36">
        <w:rPr>
          <w:rFonts w:ascii="Aptos" w:hAnsi="Aptos"/>
          <w:color w:val="auto"/>
          <w:w w:val="110"/>
          <w:sz w:val="22"/>
          <w:szCs w:val="22"/>
          <w:u w:val="single"/>
        </w:rPr>
        <w:t>hour</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of</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leave</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for</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blood</w:t>
      </w:r>
      <w:r w:rsidRPr="00880D36">
        <w:rPr>
          <w:rFonts w:ascii="Aptos" w:hAnsi="Aptos"/>
          <w:color w:val="auto"/>
          <w:spacing w:val="-16"/>
          <w:w w:val="110"/>
          <w:sz w:val="22"/>
          <w:szCs w:val="22"/>
          <w:u w:val="single"/>
        </w:rPr>
        <w:t xml:space="preserve"> </w:t>
      </w:r>
      <w:r w:rsidRPr="00880D36">
        <w:rPr>
          <w:rFonts w:ascii="Aptos" w:hAnsi="Aptos"/>
          <w:color w:val="auto"/>
          <w:w w:val="110"/>
          <w:sz w:val="22"/>
          <w:szCs w:val="22"/>
          <w:u w:val="single"/>
        </w:rPr>
        <w:t>donations</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every</w:t>
      </w:r>
      <w:r w:rsidRPr="00880D36">
        <w:rPr>
          <w:rFonts w:ascii="Aptos" w:hAnsi="Aptos"/>
          <w:color w:val="auto"/>
          <w:spacing w:val="-17"/>
          <w:w w:val="110"/>
          <w:sz w:val="22"/>
          <w:szCs w:val="22"/>
          <w:u w:val="single"/>
        </w:rPr>
        <w:t xml:space="preserve"> </w:t>
      </w:r>
      <w:r w:rsidRPr="00880D36">
        <w:rPr>
          <w:rFonts w:ascii="Aptos" w:hAnsi="Aptos"/>
          <w:color w:val="auto"/>
          <w:w w:val="110"/>
          <w:sz w:val="22"/>
          <w:szCs w:val="22"/>
          <w:u w:val="single"/>
        </w:rPr>
        <w:t>56 days</w:t>
      </w:r>
      <w:r w:rsidRPr="00880D36">
        <w:rPr>
          <w:rFonts w:ascii="Aptos" w:hAnsi="Aptos"/>
          <w:color w:val="auto"/>
          <w:w w:val="110"/>
          <w:sz w:val="22"/>
          <w:szCs w:val="22"/>
        </w:rPr>
        <w:t>.</w:t>
      </w:r>
      <w:r w:rsidRPr="00880D36">
        <w:rPr>
          <w:rFonts w:ascii="Aptos" w:hAnsi="Aptos"/>
          <w:color w:val="auto"/>
          <w:spacing w:val="-7"/>
          <w:w w:val="110"/>
          <w:sz w:val="22"/>
          <w:szCs w:val="22"/>
        </w:rPr>
        <w:t xml:space="preserve"> </w:t>
      </w:r>
      <w:r w:rsidRPr="00880D36">
        <w:rPr>
          <w:rFonts w:ascii="Aptos" w:hAnsi="Aptos"/>
          <w:color w:val="auto"/>
          <w:w w:val="110"/>
          <w:sz w:val="22"/>
          <w:szCs w:val="22"/>
        </w:rPr>
        <w:t>“Full-time”</w:t>
      </w:r>
      <w:r w:rsidRPr="00880D36">
        <w:rPr>
          <w:rFonts w:ascii="Aptos" w:hAnsi="Aptos"/>
          <w:color w:val="auto"/>
          <w:spacing w:val="-8"/>
          <w:w w:val="110"/>
          <w:sz w:val="22"/>
          <w:szCs w:val="22"/>
        </w:rPr>
        <w:t xml:space="preserve"> </w:t>
      </w:r>
      <w:r w:rsidRPr="00880D36">
        <w:rPr>
          <w:rFonts w:ascii="Aptos" w:hAnsi="Aptos"/>
          <w:color w:val="auto"/>
          <w:w w:val="110"/>
          <w:sz w:val="22"/>
          <w:szCs w:val="22"/>
        </w:rPr>
        <w:t>is</w:t>
      </w:r>
      <w:r w:rsidRPr="00880D36">
        <w:rPr>
          <w:rFonts w:ascii="Aptos" w:hAnsi="Aptos"/>
          <w:color w:val="auto"/>
          <w:spacing w:val="-8"/>
          <w:w w:val="110"/>
          <w:sz w:val="22"/>
          <w:szCs w:val="22"/>
        </w:rPr>
        <w:t xml:space="preserve"> </w:t>
      </w:r>
      <w:r w:rsidRPr="00880D36">
        <w:rPr>
          <w:rFonts w:ascii="Aptos" w:hAnsi="Aptos"/>
          <w:color w:val="auto"/>
          <w:w w:val="110"/>
          <w:sz w:val="22"/>
          <w:szCs w:val="22"/>
        </w:rPr>
        <w:t>not</w:t>
      </w:r>
      <w:r w:rsidRPr="00880D36">
        <w:rPr>
          <w:rFonts w:ascii="Aptos" w:hAnsi="Aptos"/>
          <w:color w:val="auto"/>
          <w:spacing w:val="-10"/>
          <w:w w:val="110"/>
          <w:sz w:val="22"/>
          <w:szCs w:val="22"/>
        </w:rPr>
        <w:t xml:space="preserve"> </w:t>
      </w:r>
      <w:r w:rsidRPr="00880D36">
        <w:rPr>
          <w:rFonts w:ascii="Aptos" w:hAnsi="Aptos"/>
          <w:color w:val="auto"/>
          <w:w w:val="110"/>
          <w:sz w:val="22"/>
          <w:szCs w:val="22"/>
        </w:rPr>
        <w:t>specifically</w:t>
      </w:r>
      <w:r w:rsidRPr="00880D36">
        <w:rPr>
          <w:rFonts w:ascii="Aptos" w:hAnsi="Aptos"/>
          <w:color w:val="auto"/>
          <w:spacing w:val="-6"/>
          <w:w w:val="110"/>
          <w:sz w:val="22"/>
          <w:szCs w:val="22"/>
        </w:rPr>
        <w:t xml:space="preserve"> </w:t>
      </w:r>
      <w:r w:rsidRPr="00880D36">
        <w:rPr>
          <w:rFonts w:ascii="Aptos" w:hAnsi="Aptos"/>
          <w:color w:val="auto"/>
          <w:w w:val="110"/>
          <w:sz w:val="22"/>
          <w:szCs w:val="22"/>
        </w:rPr>
        <w:t>defined</w:t>
      </w:r>
      <w:r w:rsidRPr="00880D36">
        <w:rPr>
          <w:rFonts w:ascii="Aptos" w:hAnsi="Aptos"/>
          <w:color w:val="auto"/>
          <w:spacing w:val="-6"/>
          <w:w w:val="110"/>
          <w:sz w:val="22"/>
          <w:szCs w:val="22"/>
        </w:rPr>
        <w:t xml:space="preserve"> </w:t>
      </w:r>
      <w:r w:rsidRPr="00880D36">
        <w:rPr>
          <w:rFonts w:ascii="Aptos" w:hAnsi="Aptos"/>
          <w:color w:val="auto"/>
          <w:w w:val="110"/>
          <w:sz w:val="22"/>
          <w:szCs w:val="22"/>
        </w:rPr>
        <w:t>in</w:t>
      </w:r>
      <w:r w:rsidRPr="00880D36">
        <w:rPr>
          <w:rFonts w:ascii="Aptos" w:hAnsi="Aptos"/>
          <w:color w:val="auto"/>
          <w:spacing w:val="-6"/>
          <w:w w:val="110"/>
          <w:sz w:val="22"/>
          <w:szCs w:val="22"/>
        </w:rPr>
        <w:t xml:space="preserve"> </w:t>
      </w:r>
      <w:r w:rsidRPr="00880D36">
        <w:rPr>
          <w:rFonts w:ascii="Aptos" w:hAnsi="Aptos"/>
          <w:color w:val="auto"/>
          <w:w w:val="110"/>
          <w:sz w:val="22"/>
          <w:szCs w:val="22"/>
        </w:rPr>
        <w:t>terms</w:t>
      </w:r>
      <w:r w:rsidRPr="00880D36">
        <w:rPr>
          <w:rFonts w:ascii="Aptos" w:hAnsi="Aptos"/>
          <w:color w:val="auto"/>
          <w:spacing w:val="-8"/>
          <w:w w:val="110"/>
          <w:sz w:val="22"/>
          <w:szCs w:val="22"/>
        </w:rPr>
        <w:t xml:space="preserve"> </w:t>
      </w:r>
      <w:r w:rsidRPr="00880D36">
        <w:rPr>
          <w:rFonts w:ascii="Aptos" w:hAnsi="Aptos"/>
          <w:color w:val="auto"/>
          <w:w w:val="110"/>
          <w:sz w:val="22"/>
          <w:szCs w:val="22"/>
        </w:rPr>
        <w:t>of</w:t>
      </w:r>
      <w:r w:rsidRPr="00880D36">
        <w:rPr>
          <w:rFonts w:ascii="Aptos" w:hAnsi="Aptos"/>
          <w:color w:val="auto"/>
          <w:spacing w:val="-9"/>
          <w:w w:val="110"/>
          <w:sz w:val="22"/>
          <w:szCs w:val="22"/>
        </w:rPr>
        <w:t xml:space="preserve"> </w:t>
      </w:r>
      <w:r w:rsidRPr="00880D36">
        <w:rPr>
          <w:rFonts w:ascii="Aptos" w:hAnsi="Aptos"/>
          <w:color w:val="auto"/>
          <w:w w:val="110"/>
          <w:sz w:val="22"/>
          <w:szCs w:val="22"/>
        </w:rPr>
        <w:t>number</w:t>
      </w:r>
      <w:r w:rsidRPr="00880D36">
        <w:rPr>
          <w:rFonts w:ascii="Aptos" w:hAnsi="Aptos"/>
          <w:color w:val="auto"/>
          <w:spacing w:val="-9"/>
          <w:w w:val="110"/>
          <w:sz w:val="22"/>
          <w:szCs w:val="22"/>
        </w:rPr>
        <w:t xml:space="preserve"> </w:t>
      </w:r>
      <w:r w:rsidRPr="00880D36">
        <w:rPr>
          <w:rFonts w:ascii="Aptos" w:hAnsi="Aptos"/>
          <w:color w:val="auto"/>
          <w:w w:val="110"/>
          <w:sz w:val="22"/>
          <w:szCs w:val="22"/>
        </w:rPr>
        <w:t>of</w:t>
      </w:r>
      <w:r w:rsidRPr="00880D36">
        <w:rPr>
          <w:rFonts w:ascii="Aptos" w:hAnsi="Aptos"/>
          <w:color w:val="auto"/>
          <w:spacing w:val="-9"/>
          <w:w w:val="110"/>
          <w:sz w:val="22"/>
          <w:szCs w:val="22"/>
        </w:rPr>
        <w:t xml:space="preserve"> </w:t>
      </w:r>
      <w:r w:rsidRPr="00880D36">
        <w:rPr>
          <w:rFonts w:ascii="Aptos" w:hAnsi="Aptos"/>
          <w:color w:val="auto"/>
          <w:w w:val="110"/>
          <w:sz w:val="22"/>
          <w:szCs w:val="22"/>
        </w:rPr>
        <w:t>hours</w:t>
      </w:r>
      <w:r w:rsidRPr="00880D36">
        <w:rPr>
          <w:rFonts w:ascii="Aptos" w:hAnsi="Aptos"/>
          <w:color w:val="auto"/>
          <w:spacing w:val="-6"/>
          <w:w w:val="110"/>
          <w:sz w:val="22"/>
          <w:szCs w:val="22"/>
        </w:rPr>
        <w:t xml:space="preserve"> </w:t>
      </w:r>
      <w:r w:rsidRPr="00880D36">
        <w:rPr>
          <w:rFonts w:ascii="Aptos" w:hAnsi="Aptos"/>
          <w:color w:val="auto"/>
          <w:w w:val="110"/>
          <w:sz w:val="22"/>
          <w:szCs w:val="22"/>
        </w:rPr>
        <w:t>per</w:t>
      </w:r>
      <w:r w:rsidRPr="00880D36">
        <w:rPr>
          <w:rFonts w:ascii="Aptos" w:hAnsi="Aptos"/>
          <w:color w:val="auto"/>
          <w:spacing w:val="-7"/>
          <w:w w:val="110"/>
          <w:sz w:val="22"/>
          <w:szCs w:val="22"/>
        </w:rPr>
        <w:t xml:space="preserve"> </w:t>
      </w:r>
      <w:r w:rsidRPr="00880D36">
        <w:rPr>
          <w:rFonts w:ascii="Aptos" w:hAnsi="Aptos"/>
          <w:color w:val="auto"/>
          <w:w w:val="110"/>
          <w:sz w:val="22"/>
          <w:szCs w:val="22"/>
        </w:rPr>
        <w:t>week,</w:t>
      </w:r>
      <w:r w:rsidRPr="00880D36">
        <w:rPr>
          <w:rFonts w:ascii="Aptos" w:hAnsi="Aptos"/>
          <w:color w:val="auto"/>
          <w:spacing w:val="-9"/>
          <w:w w:val="110"/>
          <w:sz w:val="22"/>
          <w:szCs w:val="22"/>
        </w:rPr>
        <w:t xml:space="preserve"> </w:t>
      </w:r>
      <w:r w:rsidRPr="00880D36">
        <w:rPr>
          <w:rFonts w:ascii="Aptos" w:hAnsi="Aptos"/>
          <w:color w:val="auto"/>
          <w:w w:val="110"/>
          <w:sz w:val="22"/>
          <w:szCs w:val="22"/>
        </w:rPr>
        <w:t>but</w:t>
      </w:r>
      <w:r w:rsidRPr="00880D36">
        <w:rPr>
          <w:rFonts w:ascii="Aptos" w:hAnsi="Aptos"/>
          <w:color w:val="auto"/>
          <w:spacing w:val="-7"/>
          <w:w w:val="110"/>
          <w:sz w:val="22"/>
          <w:szCs w:val="22"/>
        </w:rPr>
        <w:t xml:space="preserve"> </w:t>
      </w:r>
      <w:r w:rsidRPr="00880D36">
        <w:rPr>
          <w:rFonts w:ascii="Aptos" w:hAnsi="Aptos"/>
          <w:color w:val="auto"/>
          <w:w w:val="110"/>
          <w:sz w:val="22"/>
          <w:szCs w:val="22"/>
        </w:rPr>
        <w:t>the</w:t>
      </w:r>
      <w:r w:rsidRPr="00880D36">
        <w:rPr>
          <w:rFonts w:ascii="Aptos" w:hAnsi="Aptos"/>
          <w:color w:val="auto"/>
          <w:spacing w:val="-9"/>
          <w:w w:val="110"/>
          <w:sz w:val="22"/>
          <w:szCs w:val="22"/>
        </w:rPr>
        <w:t xml:space="preserve"> </w:t>
      </w:r>
      <w:r w:rsidRPr="00880D36">
        <w:rPr>
          <w:rFonts w:ascii="Aptos" w:hAnsi="Aptos"/>
          <w:color w:val="auto"/>
          <w:w w:val="110"/>
          <w:sz w:val="22"/>
          <w:szCs w:val="22"/>
        </w:rPr>
        <w:t>Act</w:t>
      </w:r>
      <w:r w:rsidRPr="00880D36">
        <w:rPr>
          <w:rFonts w:ascii="Aptos" w:hAnsi="Aptos"/>
          <w:color w:val="auto"/>
          <w:spacing w:val="-7"/>
          <w:w w:val="110"/>
          <w:sz w:val="22"/>
          <w:szCs w:val="22"/>
        </w:rPr>
        <w:t xml:space="preserve"> </w:t>
      </w:r>
      <w:r w:rsidRPr="00880D36">
        <w:rPr>
          <w:rFonts w:ascii="Aptos" w:hAnsi="Aptos"/>
          <w:color w:val="auto"/>
          <w:w w:val="110"/>
          <w:sz w:val="22"/>
          <w:szCs w:val="22"/>
        </w:rPr>
        <w:t>does</w:t>
      </w:r>
      <w:r w:rsidRPr="00880D36">
        <w:rPr>
          <w:rFonts w:ascii="Aptos" w:hAnsi="Aptos"/>
          <w:color w:val="auto"/>
          <w:spacing w:val="-7"/>
          <w:w w:val="110"/>
          <w:sz w:val="22"/>
          <w:szCs w:val="22"/>
        </w:rPr>
        <w:t xml:space="preserve"> </w:t>
      </w:r>
      <w:r w:rsidRPr="00880D36">
        <w:rPr>
          <w:rFonts w:ascii="Aptos" w:hAnsi="Aptos"/>
          <w:color w:val="auto"/>
          <w:w w:val="110"/>
          <w:sz w:val="22"/>
          <w:szCs w:val="22"/>
        </w:rPr>
        <w:t>require</w:t>
      </w:r>
      <w:r w:rsidRPr="00880D36">
        <w:rPr>
          <w:rFonts w:ascii="Aptos" w:hAnsi="Aptos"/>
          <w:color w:val="auto"/>
          <w:spacing w:val="-7"/>
          <w:w w:val="110"/>
          <w:sz w:val="22"/>
          <w:szCs w:val="22"/>
        </w:rPr>
        <w:t xml:space="preserve"> </w:t>
      </w:r>
      <w:r w:rsidRPr="00880D36">
        <w:rPr>
          <w:rFonts w:ascii="Aptos" w:hAnsi="Aptos"/>
          <w:color w:val="auto"/>
          <w:w w:val="110"/>
          <w:sz w:val="22"/>
          <w:szCs w:val="22"/>
        </w:rPr>
        <w:t>a participating</w:t>
      </w:r>
      <w:r w:rsidRPr="00880D36">
        <w:rPr>
          <w:rFonts w:ascii="Aptos" w:hAnsi="Aptos"/>
          <w:color w:val="auto"/>
          <w:spacing w:val="-2"/>
          <w:w w:val="110"/>
          <w:sz w:val="22"/>
          <w:szCs w:val="22"/>
        </w:rPr>
        <w:t xml:space="preserve"> </w:t>
      </w:r>
      <w:r w:rsidRPr="00880D36">
        <w:rPr>
          <w:rFonts w:ascii="Aptos" w:hAnsi="Aptos"/>
          <w:color w:val="auto"/>
          <w:w w:val="110"/>
          <w:sz w:val="22"/>
          <w:szCs w:val="22"/>
        </w:rPr>
        <w:t>employee to have been employed for</w:t>
      </w:r>
      <w:r w:rsidRPr="00880D36">
        <w:rPr>
          <w:rFonts w:ascii="Aptos" w:hAnsi="Aptos"/>
          <w:color w:val="auto"/>
          <w:spacing w:val="-1"/>
          <w:w w:val="110"/>
          <w:sz w:val="22"/>
          <w:szCs w:val="22"/>
        </w:rPr>
        <w:t xml:space="preserve"> </w:t>
      </w:r>
      <w:r w:rsidRPr="00880D36">
        <w:rPr>
          <w:rFonts w:ascii="Aptos" w:hAnsi="Aptos"/>
          <w:color w:val="auto"/>
          <w:w w:val="110"/>
          <w:sz w:val="22"/>
          <w:szCs w:val="22"/>
        </w:rPr>
        <w:t>6</w:t>
      </w:r>
      <w:r w:rsidRPr="00880D36">
        <w:rPr>
          <w:rFonts w:ascii="Aptos" w:hAnsi="Aptos"/>
          <w:color w:val="auto"/>
          <w:spacing w:val="-2"/>
          <w:w w:val="110"/>
          <w:sz w:val="22"/>
          <w:szCs w:val="22"/>
        </w:rPr>
        <w:t xml:space="preserve"> </w:t>
      </w:r>
      <w:r w:rsidRPr="00880D36">
        <w:rPr>
          <w:rFonts w:ascii="Aptos" w:hAnsi="Aptos"/>
          <w:color w:val="auto"/>
          <w:w w:val="110"/>
          <w:sz w:val="22"/>
          <w:szCs w:val="22"/>
        </w:rPr>
        <w:t>or</w:t>
      </w:r>
      <w:r w:rsidRPr="00880D36">
        <w:rPr>
          <w:rFonts w:ascii="Aptos" w:hAnsi="Aptos"/>
          <w:color w:val="auto"/>
          <w:spacing w:val="-1"/>
          <w:w w:val="110"/>
          <w:sz w:val="22"/>
          <w:szCs w:val="22"/>
        </w:rPr>
        <w:t xml:space="preserve"> </w:t>
      </w:r>
      <w:r w:rsidRPr="00880D36">
        <w:rPr>
          <w:rFonts w:ascii="Aptos" w:hAnsi="Aptos"/>
          <w:color w:val="auto"/>
          <w:w w:val="110"/>
          <w:sz w:val="22"/>
          <w:szCs w:val="22"/>
        </w:rPr>
        <w:t>more</w:t>
      </w:r>
      <w:r w:rsidRPr="00880D36">
        <w:rPr>
          <w:rFonts w:ascii="Aptos" w:hAnsi="Aptos"/>
          <w:color w:val="auto"/>
          <w:spacing w:val="-4"/>
          <w:w w:val="110"/>
          <w:sz w:val="22"/>
          <w:szCs w:val="22"/>
        </w:rPr>
        <w:t xml:space="preserve"> </w:t>
      </w:r>
      <w:r w:rsidRPr="00880D36">
        <w:rPr>
          <w:rFonts w:ascii="Aptos" w:hAnsi="Aptos"/>
          <w:color w:val="auto"/>
          <w:w w:val="110"/>
          <w:sz w:val="22"/>
          <w:szCs w:val="22"/>
        </w:rPr>
        <w:t>months.</w:t>
      </w:r>
    </w:p>
    <w:p w14:paraId="5AEDEDB1" w14:textId="77777777" w:rsidR="00E5388C" w:rsidRPr="00880D36" w:rsidRDefault="00E5388C" w:rsidP="00E5388C">
      <w:pPr>
        <w:pStyle w:val="BodyText"/>
        <w:spacing w:after="0" w:line="240" w:lineRule="auto"/>
        <w:ind w:right="-180"/>
        <w:jc w:val="left"/>
        <w:rPr>
          <w:rFonts w:ascii="Aptos" w:hAnsi="Aptos"/>
          <w:color w:val="auto"/>
          <w:w w:val="110"/>
          <w:sz w:val="22"/>
          <w:szCs w:val="22"/>
        </w:rPr>
      </w:pPr>
    </w:p>
    <w:p w14:paraId="74C48C9E" w14:textId="77777777" w:rsidR="00E5388C" w:rsidRPr="00880D36" w:rsidRDefault="00E5388C" w:rsidP="00E5388C">
      <w:pPr>
        <w:pStyle w:val="BodyText"/>
        <w:spacing w:after="0" w:line="240" w:lineRule="auto"/>
        <w:ind w:right="-180"/>
        <w:jc w:val="left"/>
        <w:rPr>
          <w:rFonts w:ascii="Aptos" w:hAnsi="Aptos"/>
          <w:color w:val="auto"/>
          <w:w w:val="110"/>
          <w:sz w:val="22"/>
          <w:szCs w:val="22"/>
        </w:rPr>
      </w:pPr>
      <w:r w:rsidRPr="00880D36">
        <w:rPr>
          <w:rFonts w:ascii="Aptos" w:hAnsi="Aptos"/>
          <w:color w:val="auto"/>
          <w:w w:val="110"/>
          <w:sz w:val="22"/>
          <w:szCs w:val="22"/>
        </w:rPr>
        <w:t>Regarding</w:t>
      </w:r>
      <w:r w:rsidRPr="00880D36">
        <w:rPr>
          <w:rFonts w:ascii="Aptos" w:hAnsi="Aptos"/>
          <w:color w:val="auto"/>
          <w:spacing w:val="-17"/>
          <w:w w:val="110"/>
          <w:sz w:val="22"/>
          <w:szCs w:val="22"/>
        </w:rPr>
        <w:t xml:space="preserve"> </w:t>
      </w:r>
      <w:r w:rsidRPr="00880D36">
        <w:rPr>
          <w:rFonts w:ascii="Aptos" w:hAnsi="Aptos"/>
          <w:color w:val="auto"/>
          <w:w w:val="110"/>
          <w:sz w:val="22"/>
          <w:szCs w:val="22"/>
        </w:rPr>
        <w:t>the</w:t>
      </w:r>
      <w:r w:rsidRPr="00880D36">
        <w:rPr>
          <w:rFonts w:ascii="Aptos" w:hAnsi="Aptos"/>
          <w:color w:val="auto"/>
          <w:spacing w:val="-16"/>
          <w:w w:val="110"/>
          <w:sz w:val="22"/>
          <w:szCs w:val="22"/>
        </w:rPr>
        <w:t xml:space="preserve"> </w:t>
      </w:r>
      <w:r w:rsidRPr="00880D36">
        <w:rPr>
          <w:rFonts w:ascii="Aptos" w:hAnsi="Aptos"/>
          <w:color w:val="auto"/>
          <w:w w:val="110"/>
          <w:sz w:val="22"/>
          <w:szCs w:val="22"/>
          <w:u w:val="single"/>
        </w:rPr>
        <w:t>organ</w:t>
      </w:r>
      <w:r w:rsidRPr="00880D36">
        <w:rPr>
          <w:rFonts w:ascii="Aptos" w:hAnsi="Aptos"/>
          <w:color w:val="auto"/>
          <w:spacing w:val="-14"/>
          <w:w w:val="110"/>
          <w:sz w:val="22"/>
          <w:szCs w:val="22"/>
          <w:u w:val="single"/>
        </w:rPr>
        <w:t xml:space="preserve"> </w:t>
      </w:r>
      <w:r w:rsidRPr="00880D36">
        <w:rPr>
          <w:rFonts w:ascii="Aptos" w:hAnsi="Aptos"/>
          <w:color w:val="auto"/>
          <w:w w:val="110"/>
          <w:sz w:val="22"/>
          <w:szCs w:val="22"/>
          <w:u w:val="single"/>
        </w:rPr>
        <w:t>donation</w:t>
      </w:r>
      <w:r w:rsidRPr="00880D36">
        <w:rPr>
          <w:rFonts w:ascii="Aptos" w:hAnsi="Aptos"/>
          <w:color w:val="auto"/>
          <w:spacing w:val="-14"/>
          <w:w w:val="110"/>
          <w:sz w:val="22"/>
          <w:szCs w:val="22"/>
        </w:rPr>
        <w:t xml:space="preserve"> </w:t>
      </w:r>
      <w:r w:rsidRPr="00880D36">
        <w:rPr>
          <w:rFonts w:ascii="Aptos" w:hAnsi="Aptos"/>
          <w:color w:val="auto"/>
          <w:w w:val="110"/>
          <w:sz w:val="22"/>
          <w:szCs w:val="22"/>
        </w:rPr>
        <w:t>component,</w:t>
      </w:r>
      <w:r w:rsidRPr="00880D36">
        <w:rPr>
          <w:rFonts w:ascii="Aptos" w:hAnsi="Aptos"/>
          <w:color w:val="auto"/>
          <w:spacing w:val="-15"/>
          <w:w w:val="110"/>
          <w:sz w:val="22"/>
          <w:szCs w:val="22"/>
        </w:rPr>
        <w:t xml:space="preserve"> </w:t>
      </w:r>
      <w:r w:rsidRPr="00880D36">
        <w:rPr>
          <w:rFonts w:ascii="Aptos" w:hAnsi="Aptos"/>
          <w:color w:val="auto"/>
          <w:w w:val="110"/>
          <w:sz w:val="22"/>
          <w:szCs w:val="22"/>
        </w:rPr>
        <w:t>the</w:t>
      </w:r>
      <w:r w:rsidRPr="00880D36">
        <w:rPr>
          <w:rFonts w:ascii="Aptos" w:hAnsi="Aptos"/>
          <w:color w:val="auto"/>
          <w:spacing w:val="-16"/>
          <w:w w:val="110"/>
          <w:sz w:val="22"/>
          <w:szCs w:val="22"/>
        </w:rPr>
        <w:t xml:space="preserve"> </w:t>
      </w:r>
      <w:r w:rsidRPr="00880D36">
        <w:rPr>
          <w:rFonts w:ascii="Aptos" w:hAnsi="Aptos"/>
          <w:color w:val="auto"/>
          <w:w w:val="110"/>
          <w:sz w:val="22"/>
          <w:szCs w:val="22"/>
        </w:rPr>
        <w:t>Act</w:t>
      </w:r>
      <w:r w:rsidRPr="00880D36">
        <w:rPr>
          <w:rFonts w:ascii="Aptos" w:hAnsi="Aptos"/>
          <w:color w:val="auto"/>
          <w:spacing w:val="-17"/>
          <w:w w:val="110"/>
          <w:sz w:val="22"/>
          <w:szCs w:val="22"/>
        </w:rPr>
        <w:t xml:space="preserve"> </w:t>
      </w:r>
      <w:r w:rsidRPr="00880D36">
        <w:rPr>
          <w:rFonts w:ascii="Aptos" w:hAnsi="Aptos"/>
          <w:color w:val="auto"/>
          <w:w w:val="110"/>
          <w:sz w:val="22"/>
          <w:szCs w:val="22"/>
        </w:rPr>
        <w:t>will</w:t>
      </w:r>
      <w:r w:rsidRPr="00880D36">
        <w:rPr>
          <w:rFonts w:ascii="Aptos" w:hAnsi="Aptos"/>
          <w:color w:val="auto"/>
          <w:spacing w:val="-12"/>
          <w:w w:val="110"/>
          <w:sz w:val="22"/>
          <w:szCs w:val="22"/>
        </w:rPr>
        <w:t xml:space="preserve"> </w:t>
      </w:r>
      <w:r w:rsidRPr="00880D36">
        <w:rPr>
          <w:rFonts w:ascii="Aptos" w:hAnsi="Aptos"/>
          <w:color w:val="auto"/>
          <w:w w:val="110"/>
          <w:sz w:val="22"/>
          <w:szCs w:val="22"/>
          <w:u w:val="single"/>
        </w:rPr>
        <w:t>now</w:t>
      </w:r>
      <w:r w:rsidRPr="00880D36">
        <w:rPr>
          <w:rFonts w:ascii="Aptos" w:hAnsi="Aptos"/>
          <w:color w:val="auto"/>
          <w:spacing w:val="-14"/>
          <w:w w:val="110"/>
          <w:sz w:val="22"/>
          <w:szCs w:val="22"/>
          <w:u w:val="single"/>
        </w:rPr>
        <w:t xml:space="preserve"> </w:t>
      </w:r>
      <w:r w:rsidRPr="00880D36">
        <w:rPr>
          <w:rFonts w:ascii="Aptos" w:hAnsi="Aptos"/>
          <w:color w:val="auto"/>
          <w:w w:val="110"/>
          <w:sz w:val="22"/>
          <w:szCs w:val="22"/>
          <w:u w:val="single"/>
        </w:rPr>
        <w:t>also</w:t>
      </w:r>
      <w:r w:rsidRPr="00880D36">
        <w:rPr>
          <w:rFonts w:ascii="Aptos" w:hAnsi="Aptos"/>
          <w:color w:val="auto"/>
          <w:spacing w:val="-15"/>
          <w:w w:val="110"/>
          <w:sz w:val="22"/>
          <w:szCs w:val="22"/>
          <w:u w:val="single"/>
        </w:rPr>
        <w:t xml:space="preserve"> </w:t>
      </w:r>
      <w:r w:rsidRPr="00880D36">
        <w:rPr>
          <w:rFonts w:ascii="Aptos" w:hAnsi="Aptos"/>
          <w:color w:val="auto"/>
          <w:w w:val="110"/>
          <w:sz w:val="22"/>
          <w:szCs w:val="22"/>
          <w:u w:val="single"/>
        </w:rPr>
        <w:t>apply</w:t>
      </w:r>
      <w:r w:rsidRPr="00880D36">
        <w:rPr>
          <w:rFonts w:ascii="Aptos" w:hAnsi="Aptos"/>
          <w:color w:val="auto"/>
          <w:spacing w:val="-16"/>
          <w:w w:val="110"/>
          <w:sz w:val="22"/>
          <w:szCs w:val="22"/>
          <w:u w:val="single"/>
        </w:rPr>
        <w:t xml:space="preserve"> </w:t>
      </w:r>
      <w:r w:rsidRPr="00880D36">
        <w:rPr>
          <w:rFonts w:ascii="Aptos" w:hAnsi="Aptos"/>
          <w:color w:val="auto"/>
          <w:w w:val="110"/>
          <w:sz w:val="22"/>
          <w:szCs w:val="22"/>
          <w:u w:val="single"/>
        </w:rPr>
        <w:t>to</w:t>
      </w:r>
      <w:r w:rsidRPr="00880D36">
        <w:rPr>
          <w:rFonts w:ascii="Aptos" w:hAnsi="Aptos"/>
          <w:color w:val="auto"/>
          <w:spacing w:val="-16"/>
          <w:w w:val="110"/>
          <w:sz w:val="22"/>
          <w:szCs w:val="22"/>
          <w:u w:val="single"/>
        </w:rPr>
        <w:t xml:space="preserve"> </w:t>
      </w:r>
      <w:r w:rsidRPr="00880D36">
        <w:rPr>
          <w:rFonts w:ascii="Aptos" w:hAnsi="Aptos"/>
          <w:color w:val="auto"/>
          <w:w w:val="110"/>
          <w:sz w:val="22"/>
          <w:szCs w:val="22"/>
          <w:u w:val="single"/>
        </w:rPr>
        <w:t>part-time</w:t>
      </w:r>
      <w:r w:rsidRPr="00880D36">
        <w:rPr>
          <w:rFonts w:ascii="Aptos" w:hAnsi="Aptos"/>
          <w:color w:val="auto"/>
          <w:spacing w:val="-14"/>
          <w:w w:val="110"/>
          <w:sz w:val="22"/>
          <w:szCs w:val="22"/>
          <w:u w:val="single"/>
        </w:rPr>
        <w:t xml:space="preserve"> </w:t>
      </w:r>
      <w:r w:rsidRPr="00880D36">
        <w:rPr>
          <w:rFonts w:ascii="Aptos" w:hAnsi="Aptos"/>
          <w:color w:val="auto"/>
          <w:w w:val="110"/>
          <w:sz w:val="22"/>
          <w:szCs w:val="22"/>
          <w:u w:val="single"/>
        </w:rPr>
        <w:t>employees</w:t>
      </w:r>
      <w:r w:rsidRPr="00880D36">
        <w:rPr>
          <w:rFonts w:ascii="Aptos" w:hAnsi="Aptos"/>
          <w:color w:val="auto"/>
          <w:w w:val="110"/>
          <w:sz w:val="22"/>
          <w:szCs w:val="22"/>
        </w:rPr>
        <w:t>.</w:t>
      </w:r>
      <w:r w:rsidRPr="00880D36">
        <w:rPr>
          <w:rFonts w:ascii="Aptos" w:hAnsi="Aptos"/>
          <w:color w:val="auto"/>
          <w:spacing w:val="-15"/>
          <w:w w:val="110"/>
          <w:sz w:val="22"/>
          <w:szCs w:val="22"/>
        </w:rPr>
        <w:t xml:space="preserve"> </w:t>
      </w:r>
      <w:r w:rsidRPr="00880D36">
        <w:rPr>
          <w:rFonts w:ascii="Aptos" w:hAnsi="Aptos"/>
          <w:color w:val="auto"/>
          <w:w w:val="110"/>
          <w:sz w:val="22"/>
          <w:szCs w:val="22"/>
        </w:rPr>
        <w:t>“Part-time”</w:t>
      </w:r>
      <w:r w:rsidRPr="00880D36">
        <w:rPr>
          <w:rFonts w:ascii="Aptos" w:hAnsi="Aptos"/>
          <w:color w:val="auto"/>
          <w:spacing w:val="-14"/>
          <w:w w:val="110"/>
          <w:sz w:val="22"/>
          <w:szCs w:val="22"/>
        </w:rPr>
        <w:t xml:space="preserve"> </w:t>
      </w:r>
      <w:r w:rsidRPr="00880D36">
        <w:rPr>
          <w:rFonts w:ascii="Aptos" w:hAnsi="Aptos"/>
          <w:color w:val="auto"/>
          <w:w w:val="110"/>
          <w:sz w:val="22"/>
          <w:szCs w:val="22"/>
        </w:rPr>
        <w:t>is</w:t>
      </w:r>
      <w:r w:rsidRPr="00880D36">
        <w:rPr>
          <w:rFonts w:ascii="Aptos" w:hAnsi="Aptos"/>
          <w:color w:val="auto"/>
          <w:spacing w:val="-14"/>
          <w:w w:val="110"/>
          <w:sz w:val="22"/>
          <w:szCs w:val="22"/>
        </w:rPr>
        <w:t xml:space="preserve"> </w:t>
      </w:r>
      <w:r w:rsidRPr="00880D36">
        <w:rPr>
          <w:rFonts w:ascii="Aptos" w:hAnsi="Aptos"/>
          <w:color w:val="auto"/>
          <w:w w:val="110"/>
          <w:sz w:val="22"/>
          <w:szCs w:val="22"/>
        </w:rPr>
        <w:t>also not</w:t>
      </w:r>
      <w:r w:rsidRPr="00880D36">
        <w:rPr>
          <w:rFonts w:ascii="Aptos" w:hAnsi="Aptos"/>
          <w:color w:val="auto"/>
          <w:spacing w:val="-17"/>
          <w:w w:val="110"/>
          <w:sz w:val="22"/>
          <w:szCs w:val="22"/>
        </w:rPr>
        <w:t xml:space="preserve"> </w:t>
      </w:r>
      <w:r w:rsidRPr="00880D36">
        <w:rPr>
          <w:rFonts w:ascii="Aptos" w:hAnsi="Aptos"/>
          <w:color w:val="auto"/>
          <w:w w:val="110"/>
          <w:sz w:val="22"/>
          <w:szCs w:val="22"/>
        </w:rPr>
        <w:t>defined,</w:t>
      </w:r>
      <w:r w:rsidRPr="00880D36">
        <w:rPr>
          <w:rFonts w:ascii="Aptos" w:hAnsi="Aptos"/>
          <w:color w:val="auto"/>
          <w:spacing w:val="-17"/>
          <w:w w:val="110"/>
          <w:sz w:val="22"/>
          <w:szCs w:val="22"/>
        </w:rPr>
        <w:t xml:space="preserve"> </w:t>
      </w:r>
      <w:r w:rsidRPr="00880D36">
        <w:rPr>
          <w:rFonts w:ascii="Aptos" w:hAnsi="Aptos"/>
          <w:color w:val="auto"/>
          <w:w w:val="110"/>
          <w:sz w:val="22"/>
          <w:szCs w:val="22"/>
        </w:rPr>
        <w:t>which</w:t>
      </w:r>
      <w:r w:rsidRPr="00880D36">
        <w:rPr>
          <w:rFonts w:ascii="Aptos" w:hAnsi="Aptos"/>
          <w:color w:val="auto"/>
          <w:spacing w:val="-17"/>
          <w:w w:val="110"/>
          <w:sz w:val="22"/>
          <w:szCs w:val="22"/>
        </w:rPr>
        <w:t xml:space="preserve"> </w:t>
      </w:r>
      <w:r w:rsidRPr="00880D36">
        <w:rPr>
          <w:rFonts w:ascii="Aptos" w:hAnsi="Aptos"/>
          <w:color w:val="auto"/>
          <w:w w:val="110"/>
          <w:sz w:val="22"/>
          <w:szCs w:val="22"/>
        </w:rPr>
        <w:t>would</w:t>
      </w:r>
      <w:r w:rsidRPr="00880D36">
        <w:rPr>
          <w:rFonts w:ascii="Aptos" w:hAnsi="Aptos"/>
          <w:color w:val="auto"/>
          <w:spacing w:val="-17"/>
          <w:w w:val="110"/>
          <w:sz w:val="22"/>
          <w:szCs w:val="22"/>
        </w:rPr>
        <w:t xml:space="preserve"> </w:t>
      </w:r>
      <w:r w:rsidRPr="00880D36">
        <w:rPr>
          <w:rFonts w:ascii="Aptos" w:hAnsi="Aptos"/>
          <w:color w:val="auto"/>
          <w:w w:val="110"/>
          <w:sz w:val="22"/>
          <w:szCs w:val="22"/>
        </w:rPr>
        <w:t>presumably</w:t>
      </w:r>
      <w:r w:rsidRPr="00880D36">
        <w:rPr>
          <w:rFonts w:ascii="Aptos" w:hAnsi="Aptos"/>
          <w:color w:val="auto"/>
          <w:spacing w:val="-17"/>
          <w:w w:val="110"/>
          <w:sz w:val="22"/>
          <w:szCs w:val="22"/>
        </w:rPr>
        <w:t xml:space="preserve"> </w:t>
      </w:r>
      <w:r w:rsidRPr="00880D36">
        <w:rPr>
          <w:rFonts w:ascii="Aptos" w:hAnsi="Aptos"/>
          <w:color w:val="auto"/>
          <w:w w:val="110"/>
          <w:sz w:val="22"/>
          <w:szCs w:val="22"/>
        </w:rPr>
        <w:t>mean</w:t>
      </w:r>
      <w:r w:rsidRPr="00880D36">
        <w:rPr>
          <w:rFonts w:ascii="Aptos" w:hAnsi="Aptos"/>
          <w:color w:val="auto"/>
          <w:spacing w:val="-16"/>
          <w:w w:val="110"/>
          <w:sz w:val="22"/>
          <w:szCs w:val="22"/>
        </w:rPr>
        <w:t xml:space="preserve"> </w:t>
      </w:r>
      <w:r w:rsidRPr="00880D36">
        <w:rPr>
          <w:rFonts w:ascii="Aptos" w:hAnsi="Aptos"/>
          <w:color w:val="auto"/>
          <w:w w:val="110"/>
          <w:sz w:val="22"/>
          <w:szCs w:val="22"/>
        </w:rPr>
        <w:t>that</w:t>
      </w:r>
      <w:r w:rsidRPr="00880D36">
        <w:rPr>
          <w:rFonts w:ascii="Aptos" w:hAnsi="Aptos"/>
          <w:color w:val="auto"/>
          <w:spacing w:val="-16"/>
          <w:w w:val="110"/>
          <w:sz w:val="22"/>
          <w:szCs w:val="22"/>
        </w:rPr>
        <w:t xml:space="preserve"> </w:t>
      </w:r>
      <w:r w:rsidRPr="00880D36">
        <w:rPr>
          <w:rFonts w:ascii="Aptos" w:hAnsi="Aptos"/>
          <w:color w:val="auto"/>
          <w:w w:val="110"/>
          <w:sz w:val="22"/>
          <w:szCs w:val="22"/>
        </w:rPr>
        <w:t>the</w:t>
      </w:r>
      <w:r w:rsidRPr="00880D36">
        <w:rPr>
          <w:rFonts w:ascii="Aptos" w:hAnsi="Aptos"/>
          <w:color w:val="auto"/>
          <w:spacing w:val="-15"/>
          <w:w w:val="110"/>
          <w:sz w:val="22"/>
          <w:szCs w:val="22"/>
        </w:rPr>
        <w:t xml:space="preserve"> </w:t>
      </w:r>
      <w:r w:rsidRPr="00880D36">
        <w:rPr>
          <w:rFonts w:ascii="Aptos" w:hAnsi="Aptos"/>
          <w:color w:val="auto"/>
          <w:w w:val="110"/>
          <w:sz w:val="22"/>
          <w:szCs w:val="22"/>
        </w:rPr>
        <w:t>requirement</w:t>
      </w:r>
      <w:r w:rsidRPr="00880D36">
        <w:rPr>
          <w:rFonts w:ascii="Aptos" w:hAnsi="Aptos"/>
          <w:color w:val="auto"/>
          <w:spacing w:val="-17"/>
          <w:w w:val="110"/>
          <w:sz w:val="22"/>
          <w:szCs w:val="22"/>
        </w:rPr>
        <w:t xml:space="preserve"> </w:t>
      </w:r>
      <w:r w:rsidRPr="00880D36">
        <w:rPr>
          <w:rFonts w:ascii="Aptos" w:hAnsi="Aptos"/>
          <w:color w:val="auto"/>
          <w:w w:val="110"/>
          <w:sz w:val="22"/>
          <w:szCs w:val="22"/>
        </w:rPr>
        <w:t>for</w:t>
      </w:r>
      <w:r w:rsidRPr="00880D36">
        <w:rPr>
          <w:rFonts w:ascii="Aptos" w:hAnsi="Aptos"/>
          <w:color w:val="auto"/>
          <w:spacing w:val="-17"/>
          <w:w w:val="110"/>
          <w:sz w:val="22"/>
          <w:szCs w:val="22"/>
        </w:rPr>
        <w:t xml:space="preserve"> </w:t>
      </w:r>
      <w:r w:rsidRPr="00880D36">
        <w:rPr>
          <w:rFonts w:ascii="Aptos" w:hAnsi="Aptos"/>
          <w:color w:val="auto"/>
          <w:w w:val="110"/>
          <w:sz w:val="22"/>
          <w:szCs w:val="22"/>
        </w:rPr>
        <w:t>providing</w:t>
      </w:r>
      <w:r w:rsidRPr="00880D36">
        <w:rPr>
          <w:rFonts w:ascii="Aptos" w:hAnsi="Aptos"/>
          <w:color w:val="auto"/>
          <w:spacing w:val="-14"/>
          <w:w w:val="110"/>
          <w:sz w:val="22"/>
          <w:szCs w:val="22"/>
        </w:rPr>
        <w:t xml:space="preserve"> </w:t>
      </w:r>
      <w:r w:rsidRPr="00880D36">
        <w:rPr>
          <w:rFonts w:ascii="Aptos" w:hAnsi="Aptos"/>
          <w:color w:val="auto"/>
          <w:w w:val="110"/>
          <w:sz w:val="22"/>
          <w:szCs w:val="22"/>
        </w:rPr>
        <w:t>leave</w:t>
      </w:r>
      <w:r w:rsidRPr="00880D36">
        <w:rPr>
          <w:rFonts w:ascii="Aptos" w:hAnsi="Aptos"/>
          <w:color w:val="auto"/>
          <w:spacing w:val="-17"/>
          <w:w w:val="110"/>
          <w:sz w:val="22"/>
          <w:szCs w:val="22"/>
        </w:rPr>
        <w:t xml:space="preserve"> </w:t>
      </w:r>
      <w:r w:rsidRPr="00880D36">
        <w:rPr>
          <w:rFonts w:ascii="Aptos" w:hAnsi="Aptos"/>
          <w:color w:val="auto"/>
          <w:w w:val="110"/>
          <w:sz w:val="22"/>
          <w:szCs w:val="22"/>
        </w:rPr>
        <w:t>for</w:t>
      </w:r>
      <w:r w:rsidRPr="00880D36">
        <w:rPr>
          <w:rFonts w:ascii="Aptos" w:hAnsi="Aptos"/>
          <w:color w:val="auto"/>
          <w:spacing w:val="-17"/>
          <w:w w:val="110"/>
          <w:sz w:val="22"/>
          <w:szCs w:val="22"/>
        </w:rPr>
        <w:t xml:space="preserve"> </w:t>
      </w:r>
      <w:r w:rsidRPr="00880D36">
        <w:rPr>
          <w:rFonts w:ascii="Aptos" w:hAnsi="Aptos"/>
          <w:color w:val="auto"/>
          <w:w w:val="110"/>
          <w:sz w:val="22"/>
          <w:szCs w:val="22"/>
        </w:rPr>
        <w:t>organ</w:t>
      </w:r>
      <w:r w:rsidRPr="00880D36">
        <w:rPr>
          <w:rFonts w:ascii="Aptos" w:hAnsi="Aptos"/>
          <w:color w:val="auto"/>
          <w:spacing w:val="-17"/>
          <w:w w:val="110"/>
          <w:sz w:val="22"/>
          <w:szCs w:val="22"/>
        </w:rPr>
        <w:t xml:space="preserve"> </w:t>
      </w:r>
      <w:r w:rsidRPr="00880D36">
        <w:rPr>
          <w:rFonts w:ascii="Aptos" w:hAnsi="Aptos"/>
          <w:color w:val="auto"/>
          <w:w w:val="110"/>
          <w:sz w:val="22"/>
          <w:szCs w:val="22"/>
        </w:rPr>
        <w:t>donation</w:t>
      </w:r>
      <w:r w:rsidRPr="00880D36">
        <w:rPr>
          <w:rFonts w:ascii="Aptos" w:hAnsi="Aptos"/>
          <w:color w:val="auto"/>
          <w:spacing w:val="-14"/>
          <w:w w:val="110"/>
          <w:sz w:val="22"/>
          <w:szCs w:val="22"/>
        </w:rPr>
        <w:t xml:space="preserve"> </w:t>
      </w:r>
      <w:r w:rsidRPr="00880D36">
        <w:rPr>
          <w:rFonts w:ascii="Aptos" w:hAnsi="Aptos"/>
          <w:color w:val="auto"/>
          <w:w w:val="110"/>
          <w:sz w:val="22"/>
          <w:szCs w:val="22"/>
        </w:rPr>
        <w:t>will</w:t>
      </w:r>
      <w:r w:rsidRPr="00880D36">
        <w:rPr>
          <w:rFonts w:ascii="Aptos" w:hAnsi="Aptos"/>
          <w:color w:val="auto"/>
          <w:spacing w:val="-17"/>
          <w:w w:val="110"/>
          <w:sz w:val="22"/>
          <w:szCs w:val="22"/>
        </w:rPr>
        <w:t xml:space="preserve"> </w:t>
      </w:r>
      <w:r w:rsidRPr="00880D36">
        <w:rPr>
          <w:rFonts w:ascii="Aptos" w:hAnsi="Aptos"/>
          <w:color w:val="auto"/>
          <w:w w:val="110"/>
          <w:sz w:val="22"/>
          <w:szCs w:val="22"/>
        </w:rPr>
        <w:t>apply to</w:t>
      </w:r>
      <w:r w:rsidRPr="00880D36">
        <w:rPr>
          <w:rFonts w:ascii="Aptos" w:hAnsi="Aptos"/>
          <w:color w:val="auto"/>
          <w:spacing w:val="-9"/>
          <w:w w:val="110"/>
          <w:sz w:val="22"/>
          <w:szCs w:val="22"/>
        </w:rPr>
        <w:t xml:space="preserve"> </w:t>
      </w:r>
      <w:r w:rsidRPr="00880D36">
        <w:rPr>
          <w:rFonts w:ascii="Aptos" w:hAnsi="Aptos"/>
          <w:color w:val="auto"/>
          <w:w w:val="110"/>
          <w:sz w:val="22"/>
          <w:szCs w:val="22"/>
        </w:rPr>
        <w:t>any</w:t>
      </w:r>
      <w:r w:rsidRPr="00880D36">
        <w:rPr>
          <w:rFonts w:ascii="Aptos" w:hAnsi="Aptos"/>
          <w:color w:val="auto"/>
          <w:spacing w:val="-12"/>
          <w:w w:val="110"/>
          <w:sz w:val="22"/>
          <w:szCs w:val="22"/>
        </w:rPr>
        <w:t xml:space="preserve"> </w:t>
      </w:r>
      <w:r w:rsidRPr="00880D36">
        <w:rPr>
          <w:rFonts w:ascii="Aptos" w:hAnsi="Aptos"/>
          <w:color w:val="auto"/>
          <w:w w:val="110"/>
          <w:sz w:val="22"/>
          <w:szCs w:val="22"/>
        </w:rPr>
        <w:t>employee</w:t>
      </w:r>
      <w:r w:rsidRPr="00880D36">
        <w:rPr>
          <w:rFonts w:ascii="Aptos" w:hAnsi="Aptos"/>
          <w:color w:val="auto"/>
          <w:spacing w:val="-9"/>
          <w:w w:val="110"/>
          <w:sz w:val="22"/>
          <w:szCs w:val="22"/>
        </w:rPr>
        <w:t xml:space="preserve"> </w:t>
      </w:r>
      <w:r w:rsidRPr="00880D36">
        <w:rPr>
          <w:rFonts w:ascii="Aptos" w:hAnsi="Aptos"/>
          <w:color w:val="auto"/>
          <w:w w:val="110"/>
          <w:sz w:val="22"/>
          <w:szCs w:val="22"/>
        </w:rPr>
        <w:t>who</w:t>
      </w:r>
      <w:r w:rsidRPr="00880D36">
        <w:rPr>
          <w:rFonts w:ascii="Aptos" w:hAnsi="Aptos"/>
          <w:color w:val="auto"/>
          <w:spacing w:val="-12"/>
          <w:w w:val="110"/>
          <w:sz w:val="22"/>
          <w:szCs w:val="22"/>
        </w:rPr>
        <w:t xml:space="preserve"> </w:t>
      </w:r>
      <w:r w:rsidRPr="00880D36">
        <w:rPr>
          <w:rFonts w:ascii="Aptos" w:hAnsi="Aptos"/>
          <w:color w:val="auto"/>
          <w:w w:val="110"/>
          <w:sz w:val="22"/>
          <w:szCs w:val="22"/>
        </w:rPr>
        <w:t>works</w:t>
      </w:r>
      <w:r w:rsidRPr="00880D36">
        <w:rPr>
          <w:rFonts w:ascii="Aptos" w:hAnsi="Aptos"/>
          <w:color w:val="auto"/>
          <w:spacing w:val="-10"/>
          <w:w w:val="110"/>
          <w:sz w:val="22"/>
          <w:szCs w:val="22"/>
        </w:rPr>
        <w:t xml:space="preserve"> </w:t>
      </w:r>
      <w:r w:rsidRPr="00880D36">
        <w:rPr>
          <w:rFonts w:ascii="Aptos" w:hAnsi="Aptos"/>
          <w:color w:val="auto"/>
          <w:w w:val="110"/>
          <w:sz w:val="22"/>
          <w:szCs w:val="22"/>
        </w:rPr>
        <w:t>any</w:t>
      </w:r>
      <w:r w:rsidRPr="00880D36">
        <w:rPr>
          <w:rFonts w:ascii="Aptos" w:hAnsi="Aptos"/>
          <w:color w:val="auto"/>
          <w:spacing w:val="-9"/>
          <w:w w:val="110"/>
          <w:sz w:val="22"/>
          <w:szCs w:val="22"/>
        </w:rPr>
        <w:t xml:space="preserve"> </w:t>
      </w:r>
      <w:r w:rsidRPr="00880D36">
        <w:rPr>
          <w:rFonts w:ascii="Aptos" w:hAnsi="Aptos"/>
          <w:color w:val="auto"/>
          <w:w w:val="110"/>
          <w:sz w:val="22"/>
          <w:szCs w:val="22"/>
        </w:rPr>
        <w:t>number</w:t>
      </w:r>
      <w:r w:rsidRPr="00880D36">
        <w:rPr>
          <w:rFonts w:ascii="Aptos" w:hAnsi="Aptos"/>
          <w:color w:val="auto"/>
          <w:spacing w:val="-13"/>
          <w:w w:val="110"/>
          <w:sz w:val="22"/>
          <w:szCs w:val="22"/>
        </w:rPr>
        <w:t xml:space="preserve"> </w:t>
      </w:r>
      <w:r w:rsidRPr="00880D36">
        <w:rPr>
          <w:rFonts w:ascii="Aptos" w:hAnsi="Aptos"/>
          <w:color w:val="auto"/>
          <w:w w:val="110"/>
          <w:sz w:val="22"/>
          <w:szCs w:val="22"/>
        </w:rPr>
        <w:t>of</w:t>
      </w:r>
      <w:r w:rsidRPr="00880D36">
        <w:rPr>
          <w:rFonts w:ascii="Aptos" w:hAnsi="Aptos"/>
          <w:color w:val="auto"/>
          <w:spacing w:val="-13"/>
          <w:w w:val="110"/>
          <w:sz w:val="22"/>
          <w:szCs w:val="22"/>
        </w:rPr>
        <w:t xml:space="preserve"> </w:t>
      </w:r>
      <w:r w:rsidRPr="00880D36">
        <w:rPr>
          <w:rFonts w:ascii="Aptos" w:hAnsi="Aptos"/>
          <w:color w:val="auto"/>
          <w:w w:val="110"/>
          <w:sz w:val="22"/>
          <w:szCs w:val="22"/>
        </w:rPr>
        <w:t>hours</w:t>
      </w:r>
      <w:r w:rsidRPr="00880D36">
        <w:rPr>
          <w:rFonts w:ascii="Aptos" w:hAnsi="Aptos"/>
          <w:color w:val="auto"/>
          <w:spacing w:val="-12"/>
          <w:w w:val="110"/>
          <w:sz w:val="22"/>
          <w:szCs w:val="22"/>
        </w:rPr>
        <w:t xml:space="preserve"> </w:t>
      </w:r>
      <w:r w:rsidRPr="00880D36">
        <w:rPr>
          <w:rFonts w:ascii="Aptos" w:hAnsi="Aptos"/>
          <w:color w:val="auto"/>
          <w:w w:val="110"/>
          <w:sz w:val="22"/>
          <w:szCs w:val="22"/>
        </w:rPr>
        <w:t>for</w:t>
      </w:r>
      <w:r w:rsidRPr="00880D36">
        <w:rPr>
          <w:rFonts w:ascii="Aptos" w:hAnsi="Aptos"/>
          <w:color w:val="auto"/>
          <w:spacing w:val="-10"/>
          <w:w w:val="110"/>
          <w:sz w:val="22"/>
          <w:szCs w:val="22"/>
        </w:rPr>
        <w:t xml:space="preserve"> </w:t>
      </w:r>
      <w:r w:rsidRPr="00880D36">
        <w:rPr>
          <w:rFonts w:ascii="Aptos" w:hAnsi="Aptos"/>
          <w:color w:val="auto"/>
          <w:w w:val="110"/>
          <w:sz w:val="22"/>
          <w:szCs w:val="22"/>
        </w:rPr>
        <w:t>an</w:t>
      </w:r>
      <w:r w:rsidRPr="00880D36">
        <w:rPr>
          <w:rFonts w:ascii="Aptos" w:hAnsi="Aptos"/>
          <w:color w:val="auto"/>
          <w:spacing w:val="-9"/>
          <w:w w:val="110"/>
          <w:sz w:val="22"/>
          <w:szCs w:val="22"/>
        </w:rPr>
        <w:t xml:space="preserve"> </w:t>
      </w:r>
      <w:r w:rsidRPr="00880D36">
        <w:rPr>
          <w:rFonts w:ascii="Aptos" w:hAnsi="Aptos"/>
          <w:color w:val="auto"/>
          <w:w w:val="110"/>
          <w:sz w:val="22"/>
          <w:szCs w:val="22"/>
        </w:rPr>
        <w:t>employer</w:t>
      </w:r>
      <w:r w:rsidRPr="00880D36">
        <w:rPr>
          <w:rFonts w:ascii="Aptos" w:hAnsi="Aptos"/>
          <w:color w:val="auto"/>
          <w:spacing w:val="-10"/>
          <w:w w:val="110"/>
          <w:sz w:val="22"/>
          <w:szCs w:val="22"/>
        </w:rPr>
        <w:t xml:space="preserve"> </w:t>
      </w:r>
      <w:r w:rsidRPr="00880D36">
        <w:rPr>
          <w:rFonts w:ascii="Aptos" w:hAnsi="Aptos"/>
          <w:color w:val="auto"/>
          <w:w w:val="110"/>
          <w:sz w:val="22"/>
          <w:szCs w:val="22"/>
        </w:rPr>
        <w:t>in</w:t>
      </w:r>
      <w:r w:rsidRPr="00880D36">
        <w:rPr>
          <w:rFonts w:ascii="Aptos" w:hAnsi="Aptos"/>
          <w:color w:val="auto"/>
          <w:spacing w:val="-9"/>
          <w:w w:val="110"/>
          <w:sz w:val="22"/>
          <w:szCs w:val="22"/>
        </w:rPr>
        <w:t xml:space="preserve"> </w:t>
      </w:r>
      <w:r w:rsidRPr="00880D36">
        <w:rPr>
          <w:rFonts w:ascii="Aptos" w:hAnsi="Aptos"/>
          <w:color w:val="auto"/>
          <w:w w:val="110"/>
          <w:sz w:val="22"/>
          <w:szCs w:val="22"/>
        </w:rPr>
        <w:t>the</w:t>
      </w:r>
      <w:r w:rsidRPr="00880D36">
        <w:rPr>
          <w:rFonts w:ascii="Aptos" w:hAnsi="Aptos"/>
          <w:color w:val="auto"/>
          <w:spacing w:val="-12"/>
          <w:w w:val="110"/>
          <w:sz w:val="22"/>
          <w:szCs w:val="22"/>
        </w:rPr>
        <w:t xml:space="preserve"> </w:t>
      </w:r>
      <w:r w:rsidRPr="00880D36">
        <w:rPr>
          <w:rFonts w:ascii="Aptos" w:hAnsi="Aptos"/>
          <w:color w:val="auto"/>
          <w:w w:val="110"/>
          <w:sz w:val="22"/>
          <w:szCs w:val="22"/>
        </w:rPr>
        <w:t>state</w:t>
      </w:r>
      <w:r w:rsidRPr="00880D36">
        <w:rPr>
          <w:rFonts w:ascii="Aptos" w:hAnsi="Aptos"/>
          <w:color w:val="auto"/>
          <w:spacing w:val="-9"/>
          <w:w w:val="110"/>
          <w:sz w:val="22"/>
          <w:szCs w:val="22"/>
        </w:rPr>
        <w:t xml:space="preserve"> </w:t>
      </w:r>
      <w:r w:rsidRPr="00880D36">
        <w:rPr>
          <w:rFonts w:ascii="Aptos" w:hAnsi="Aptos"/>
          <w:color w:val="auto"/>
          <w:w w:val="110"/>
          <w:sz w:val="22"/>
          <w:szCs w:val="22"/>
        </w:rPr>
        <w:t>with</w:t>
      </w:r>
      <w:r w:rsidRPr="00880D36">
        <w:rPr>
          <w:rFonts w:ascii="Aptos" w:hAnsi="Aptos"/>
          <w:color w:val="auto"/>
          <w:spacing w:val="-12"/>
          <w:w w:val="110"/>
          <w:sz w:val="22"/>
          <w:szCs w:val="22"/>
        </w:rPr>
        <w:t xml:space="preserve"> </w:t>
      </w:r>
      <w:r w:rsidRPr="00880D36">
        <w:rPr>
          <w:rFonts w:ascii="Aptos" w:hAnsi="Aptos"/>
          <w:color w:val="auto"/>
          <w:w w:val="110"/>
          <w:sz w:val="22"/>
          <w:szCs w:val="22"/>
        </w:rPr>
        <w:t>51</w:t>
      </w:r>
      <w:r w:rsidRPr="00880D36">
        <w:rPr>
          <w:rFonts w:ascii="Aptos" w:hAnsi="Aptos"/>
          <w:color w:val="auto"/>
          <w:spacing w:val="-13"/>
          <w:w w:val="110"/>
          <w:sz w:val="22"/>
          <w:szCs w:val="22"/>
        </w:rPr>
        <w:t xml:space="preserve"> </w:t>
      </w:r>
      <w:r w:rsidRPr="00880D36">
        <w:rPr>
          <w:rFonts w:ascii="Aptos" w:hAnsi="Aptos"/>
          <w:color w:val="auto"/>
          <w:w w:val="110"/>
          <w:sz w:val="22"/>
          <w:szCs w:val="22"/>
        </w:rPr>
        <w:t>or</w:t>
      </w:r>
      <w:r w:rsidRPr="00880D36">
        <w:rPr>
          <w:rFonts w:ascii="Aptos" w:hAnsi="Aptos"/>
          <w:color w:val="auto"/>
          <w:spacing w:val="-14"/>
          <w:w w:val="110"/>
          <w:sz w:val="22"/>
          <w:szCs w:val="22"/>
        </w:rPr>
        <w:t xml:space="preserve"> </w:t>
      </w:r>
      <w:r w:rsidRPr="00880D36">
        <w:rPr>
          <w:rFonts w:ascii="Aptos" w:hAnsi="Aptos"/>
          <w:color w:val="auto"/>
          <w:w w:val="110"/>
          <w:sz w:val="22"/>
          <w:szCs w:val="22"/>
        </w:rPr>
        <w:t>more</w:t>
      </w:r>
      <w:r w:rsidRPr="00880D36">
        <w:rPr>
          <w:rFonts w:ascii="Aptos" w:hAnsi="Aptos"/>
          <w:color w:val="auto"/>
          <w:spacing w:val="-13"/>
          <w:w w:val="110"/>
          <w:sz w:val="22"/>
          <w:szCs w:val="22"/>
        </w:rPr>
        <w:t xml:space="preserve"> </w:t>
      </w:r>
      <w:r w:rsidRPr="00880D36">
        <w:rPr>
          <w:rFonts w:ascii="Aptos" w:hAnsi="Aptos"/>
          <w:color w:val="auto"/>
          <w:w w:val="110"/>
          <w:sz w:val="22"/>
          <w:szCs w:val="22"/>
        </w:rPr>
        <w:t>employees.</w:t>
      </w:r>
    </w:p>
    <w:p w14:paraId="33538A20" w14:textId="77777777" w:rsidR="00E5388C" w:rsidRPr="00880D36" w:rsidRDefault="00E5388C" w:rsidP="00E5388C">
      <w:pPr>
        <w:pStyle w:val="BodyText"/>
        <w:spacing w:after="0" w:line="240" w:lineRule="auto"/>
        <w:ind w:right="-180"/>
        <w:jc w:val="left"/>
        <w:rPr>
          <w:rFonts w:ascii="Aptos" w:hAnsi="Aptos"/>
          <w:color w:val="auto"/>
          <w:sz w:val="22"/>
          <w:szCs w:val="22"/>
        </w:rPr>
      </w:pPr>
    </w:p>
    <w:p w14:paraId="26E6C9DD" w14:textId="77777777" w:rsidR="00E5388C" w:rsidRPr="00880D36" w:rsidRDefault="00E5388C" w:rsidP="00E5388C">
      <w:pPr>
        <w:pStyle w:val="BodyText"/>
        <w:spacing w:after="0" w:line="240" w:lineRule="auto"/>
        <w:ind w:right="-180"/>
        <w:jc w:val="left"/>
        <w:rPr>
          <w:rFonts w:ascii="Aptos" w:hAnsi="Aptos"/>
          <w:color w:val="auto"/>
          <w:sz w:val="22"/>
          <w:szCs w:val="22"/>
        </w:rPr>
      </w:pPr>
      <w:r w:rsidRPr="00880D36">
        <w:rPr>
          <w:rFonts w:ascii="Aptos" w:hAnsi="Aptos"/>
          <w:color w:val="auto"/>
          <w:w w:val="110"/>
          <w:sz w:val="22"/>
          <w:szCs w:val="22"/>
        </w:rPr>
        <w:t>Confusion</w:t>
      </w:r>
      <w:r w:rsidRPr="00880D36">
        <w:rPr>
          <w:rFonts w:ascii="Aptos" w:hAnsi="Aptos"/>
          <w:color w:val="auto"/>
          <w:spacing w:val="-15"/>
          <w:w w:val="110"/>
          <w:sz w:val="22"/>
          <w:szCs w:val="22"/>
        </w:rPr>
        <w:t xml:space="preserve"> </w:t>
      </w:r>
      <w:r w:rsidRPr="00880D36">
        <w:rPr>
          <w:rFonts w:ascii="Aptos" w:hAnsi="Aptos"/>
          <w:color w:val="auto"/>
          <w:w w:val="110"/>
          <w:sz w:val="22"/>
          <w:szCs w:val="22"/>
        </w:rPr>
        <w:t>remains</w:t>
      </w:r>
      <w:r w:rsidRPr="00880D36">
        <w:rPr>
          <w:rFonts w:ascii="Aptos" w:hAnsi="Aptos"/>
          <w:color w:val="auto"/>
          <w:spacing w:val="-9"/>
          <w:w w:val="110"/>
          <w:sz w:val="22"/>
          <w:szCs w:val="22"/>
        </w:rPr>
        <w:t xml:space="preserve"> </w:t>
      </w:r>
      <w:r w:rsidRPr="00880D36">
        <w:rPr>
          <w:rFonts w:ascii="Aptos" w:hAnsi="Aptos"/>
          <w:color w:val="auto"/>
          <w:w w:val="110"/>
          <w:sz w:val="22"/>
          <w:szCs w:val="22"/>
        </w:rPr>
        <w:t>in</w:t>
      </w:r>
      <w:r w:rsidRPr="00880D36">
        <w:rPr>
          <w:rFonts w:ascii="Aptos" w:hAnsi="Aptos"/>
          <w:color w:val="auto"/>
          <w:spacing w:val="-12"/>
          <w:w w:val="110"/>
          <w:sz w:val="22"/>
          <w:szCs w:val="22"/>
        </w:rPr>
        <w:t xml:space="preserve"> </w:t>
      </w:r>
      <w:r w:rsidRPr="00880D36">
        <w:rPr>
          <w:rFonts w:ascii="Aptos" w:hAnsi="Aptos"/>
          <w:color w:val="auto"/>
          <w:w w:val="110"/>
          <w:sz w:val="22"/>
          <w:szCs w:val="22"/>
        </w:rPr>
        <w:t>determining</w:t>
      </w:r>
      <w:r w:rsidRPr="00880D36">
        <w:rPr>
          <w:rFonts w:ascii="Aptos" w:hAnsi="Aptos"/>
          <w:color w:val="auto"/>
          <w:spacing w:val="-12"/>
          <w:w w:val="110"/>
          <w:sz w:val="22"/>
          <w:szCs w:val="22"/>
        </w:rPr>
        <w:t xml:space="preserve"> </w:t>
      </w:r>
      <w:r w:rsidRPr="00880D36">
        <w:rPr>
          <w:rFonts w:ascii="Aptos" w:hAnsi="Aptos"/>
          <w:color w:val="auto"/>
          <w:w w:val="110"/>
          <w:sz w:val="22"/>
          <w:szCs w:val="22"/>
        </w:rPr>
        <w:t>whether</w:t>
      </w:r>
      <w:r w:rsidRPr="00880D36">
        <w:rPr>
          <w:rFonts w:ascii="Aptos" w:hAnsi="Aptos"/>
          <w:color w:val="auto"/>
          <w:spacing w:val="-13"/>
          <w:w w:val="110"/>
          <w:sz w:val="22"/>
          <w:szCs w:val="22"/>
        </w:rPr>
        <w:t xml:space="preserve"> </w:t>
      </w:r>
      <w:r w:rsidRPr="00880D36">
        <w:rPr>
          <w:rFonts w:ascii="Aptos" w:hAnsi="Aptos"/>
          <w:color w:val="auto"/>
          <w:w w:val="110"/>
          <w:sz w:val="22"/>
          <w:szCs w:val="22"/>
        </w:rPr>
        <w:t>the</w:t>
      </w:r>
      <w:r w:rsidRPr="00880D36">
        <w:rPr>
          <w:rFonts w:ascii="Aptos" w:hAnsi="Aptos"/>
          <w:color w:val="auto"/>
          <w:spacing w:val="-14"/>
          <w:w w:val="110"/>
          <w:sz w:val="22"/>
          <w:szCs w:val="22"/>
        </w:rPr>
        <w:t xml:space="preserve"> </w:t>
      </w:r>
      <w:r w:rsidRPr="00880D36">
        <w:rPr>
          <w:rFonts w:ascii="Aptos" w:hAnsi="Aptos"/>
          <w:color w:val="auto"/>
          <w:w w:val="110"/>
          <w:sz w:val="22"/>
          <w:szCs w:val="22"/>
        </w:rPr>
        <w:t>employer</w:t>
      </w:r>
      <w:r w:rsidRPr="00880D36">
        <w:rPr>
          <w:rFonts w:ascii="Aptos" w:hAnsi="Aptos"/>
          <w:color w:val="auto"/>
          <w:spacing w:val="-15"/>
          <w:w w:val="110"/>
          <w:sz w:val="22"/>
          <w:szCs w:val="22"/>
        </w:rPr>
        <w:t xml:space="preserve"> </w:t>
      </w:r>
      <w:r w:rsidRPr="00880D36">
        <w:rPr>
          <w:rFonts w:ascii="Aptos" w:hAnsi="Aptos"/>
          <w:color w:val="auto"/>
          <w:w w:val="110"/>
          <w:sz w:val="22"/>
          <w:szCs w:val="22"/>
        </w:rPr>
        <w:t>must</w:t>
      </w:r>
      <w:r w:rsidRPr="00880D36">
        <w:rPr>
          <w:rFonts w:ascii="Aptos" w:hAnsi="Aptos"/>
          <w:color w:val="auto"/>
          <w:spacing w:val="-15"/>
          <w:w w:val="110"/>
          <w:sz w:val="22"/>
          <w:szCs w:val="22"/>
        </w:rPr>
        <w:t xml:space="preserve"> </w:t>
      </w:r>
      <w:r w:rsidRPr="00880D36">
        <w:rPr>
          <w:rFonts w:ascii="Aptos" w:hAnsi="Aptos"/>
          <w:color w:val="auto"/>
          <w:w w:val="110"/>
          <w:sz w:val="22"/>
          <w:szCs w:val="22"/>
        </w:rPr>
        <w:t>pay</w:t>
      </w:r>
      <w:r w:rsidRPr="00880D36">
        <w:rPr>
          <w:rFonts w:ascii="Aptos" w:hAnsi="Aptos"/>
          <w:color w:val="auto"/>
          <w:spacing w:val="-14"/>
          <w:w w:val="110"/>
          <w:sz w:val="22"/>
          <w:szCs w:val="22"/>
        </w:rPr>
        <w:t xml:space="preserve"> </w:t>
      </w:r>
      <w:r w:rsidRPr="00880D36">
        <w:rPr>
          <w:rFonts w:ascii="Aptos" w:hAnsi="Aptos"/>
          <w:color w:val="auto"/>
          <w:w w:val="110"/>
          <w:sz w:val="22"/>
          <w:szCs w:val="22"/>
        </w:rPr>
        <w:t>the</w:t>
      </w:r>
      <w:r w:rsidRPr="00880D36">
        <w:rPr>
          <w:rFonts w:ascii="Aptos" w:hAnsi="Aptos"/>
          <w:color w:val="auto"/>
          <w:spacing w:val="-12"/>
          <w:w w:val="110"/>
          <w:sz w:val="22"/>
          <w:szCs w:val="22"/>
        </w:rPr>
        <w:t xml:space="preserve"> </w:t>
      </w:r>
      <w:r w:rsidRPr="00880D36">
        <w:rPr>
          <w:rFonts w:ascii="Aptos" w:hAnsi="Aptos"/>
          <w:color w:val="auto"/>
          <w:w w:val="110"/>
          <w:sz w:val="22"/>
          <w:szCs w:val="22"/>
        </w:rPr>
        <w:t>employees</w:t>
      </w:r>
      <w:r w:rsidRPr="00880D36">
        <w:rPr>
          <w:rFonts w:ascii="Aptos" w:hAnsi="Aptos"/>
          <w:color w:val="auto"/>
          <w:spacing w:val="-12"/>
          <w:w w:val="110"/>
          <w:sz w:val="22"/>
          <w:szCs w:val="22"/>
        </w:rPr>
        <w:t xml:space="preserve"> </w:t>
      </w:r>
      <w:r w:rsidRPr="00880D36">
        <w:rPr>
          <w:rFonts w:ascii="Aptos" w:hAnsi="Aptos"/>
          <w:color w:val="auto"/>
          <w:w w:val="110"/>
          <w:sz w:val="22"/>
          <w:szCs w:val="22"/>
        </w:rPr>
        <w:t>for</w:t>
      </w:r>
      <w:r w:rsidRPr="00880D36">
        <w:rPr>
          <w:rFonts w:ascii="Aptos" w:hAnsi="Aptos"/>
          <w:color w:val="auto"/>
          <w:spacing w:val="-13"/>
          <w:w w:val="110"/>
          <w:sz w:val="22"/>
          <w:szCs w:val="22"/>
        </w:rPr>
        <w:t xml:space="preserve"> </w:t>
      </w:r>
      <w:r w:rsidRPr="00880D36">
        <w:rPr>
          <w:rFonts w:ascii="Aptos" w:hAnsi="Aptos"/>
          <w:color w:val="auto"/>
          <w:w w:val="110"/>
          <w:sz w:val="22"/>
          <w:szCs w:val="22"/>
        </w:rPr>
        <w:t>the</w:t>
      </w:r>
      <w:r w:rsidRPr="00880D36">
        <w:rPr>
          <w:rFonts w:ascii="Aptos" w:hAnsi="Aptos"/>
          <w:color w:val="auto"/>
          <w:spacing w:val="-12"/>
          <w:w w:val="110"/>
          <w:sz w:val="22"/>
          <w:szCs w:val="22"/>
        </w:rPr>
        <w:t xml:space="preserve"> </w:t>
      </w:r>
      <w:r w:rsidRPr="00880D36">
        <w:rPr>
          <w:rFonts w:ascii="Aptos" w:hAnsi="Aptos"/>
          <w:color w:val="auto"/>
          <w:w w:val="110"/>
          <w:sz w:val="22"/>
          <w:szCs w:val="22"/>
        </w:rPr>
        <w:t>10</w:t>
      </w:r>
      <w:r w:rsidRPr="00880D36">
        <w:rPr>
          <w:rFonts w:ascii="Aptos" w:hAnsi="Aptos"/>
          <w:color w:val="auto"/>
          <w:spacing w:val="-12"/>
          <w:w w:val="110"/>
          <w:sz w:val="22"/>
          <w:szCs w:val="22"/>
        </w:rPr>
        <w:t xml:space="preserve"> </w:t>
      </w:r>
      <w:r w:rsidRPr="00880D36">
        <w:rPr>
          <w:rFonts w:ascii="Aptos" w:hAnsi="Aptos"/>
          <w:color w:val="auto"/>
          <w:w w:val="110"/>
          <w:sz w:val="22"/>
          <w:szCs w:val="22"/>
        </w:rPr>
        <w:t>days</w:t>
      </w:r>
      <w:r w:rsidRPr="00880D36">
        <w:rPr>
          <w:rFonts w:ascii="Aptos" w:hAnsi="Aptos"/>
          <w:color w:val="auto"/>
          <w:spacing w:val="-14"/>
          <w:w w:val="110"/>
          <w:sz w:val="22"/>
          <w:szCs w:val="22"/>
        </w:rPr>
        <w:t xml:space="preserve"> </w:t>
      </w:r>
      <w:r w:rsidRPr="00880D36">
        <w:rPr>
          <w:rFonts w:ascii="Aptos" w:hAnsi="Aptos"/>
          <w:color w:val="auto"/>
          <w:w w:val="110"/>
          <w:sz w:val="22"/>
          <w:szCs w:val="22"/>
        </w:rPr>
        <w:t>of</w:t>
      </w:r>
      <w:r w:rsidRPr="00880D36">
        <w:rPr>
          <w:rFonts w:ascii="Aptos" w:hAnsi="Aptos"/>
          <w:color w:val="auto"/>
          <w:spacing w:val="-15"/>
          <w:w w:val="110"/>
          <w:sz w:val="22"/>
          <w:szCs w:val="22"/>
        </w:rPr>
        <w:t xml:space="preserve"> </w:t>
      </w:r>
      <w:r w:rsidRPr="00880D36">
        <w:rPr>
          <w:rFonts w:ascii="Aptos" w:hAnsi="Aptos"/>
          <w:color w:val="auto"/>
          <w:w w:val="110"/>
          <w:sz w:val="22"/>
          <w:szCs w:val="22"/>
        </w:rPr>
        <w:t>leave</w:t>
      </w:r>
      <w:r w:rsidRPr="00880D36">
        <w:rPr>
          <w:rFonts w:ascii="Aptos" w:hAnsi="Aptos"/>
          <w:color w:val="auto"/>
          <w:spacing w:val="-14"/>
          <w:w w:val="110"/>
          <w:sz w:val="22"/>
          <w:szCs w:val="22"/>
        </w:rPr>
        <w:t xml:space="preserve"> </w:t>
      </w:r>
      <w:r w:rsidRPr="00880D36">
        <w:rPr>
          <w:rFonts w:ascii="Aptos" w:hAnsi="Aptos"/>
          <w:color w:val="auto"/>
          <w:w w:val="110"/>
          <w:sz w:val="22"/>
          <w:szCs w:val="22"/>
        </w:rPr>
        <w:t>or</w:t>
      </w:r>
      <w:r w:rsidRPr="00880D36">
        <w:rPr>
          <w:rFonts w:ascii="Aptos" w:hAnsi="Aptos"/>
          <w:color w:val="auto"/>
          <w:spacing w:val="-15"/>
          <w:w w:val="110"/>
          <w:sz w:val="22"/>
          <w:szCs w:val="22"/>
        </w:rPr>
        <w:t xml:space="preserve"> </w:t>
      </w:r>
      <w:r w:rsidRPr="00880D36">
        <w:rPr>
          <w:rFonts w:ascii="Aptos" w:hAnsi="Aptos"/>
          <w:color w:val="auto"/>
          <w:w w:val="110"/>
          <w:sz w:val="22"/>
          <w:szCs w:val="22"/>
        </w:rPr>
        <w:t>must merely allow an employee to take the time off (and/or use any accrued paid leave).</w:t>
      </w:r>
    </w:p>
    <w:p w14:paraId="7EDAEDC3" w14:textId="77777777" w:rsidR="00E5388C" w:rsidRPr="00880D36" w:rsidRDefault="00E5388C" w:rsidP="00E5388C">
      <w:pPr>
        <w:pStyle w:val="ListParagraph"/>
        <w:widowControl w:val="0"/>
        <w:numPr>
          <w:ilvl w:val="0"/>
          <w:numId w:val="120"/>
        </w:numPr>
        <w:autoSpaceDE w:val="0"/>
        <w:autoSpaceDN w:val="0"/>
        <w:spacing w:line="247" w:lineRule="auto"/>
        <w:ind w:left="720" w:right="728"/>
        <w:contextualSpacing w:val="0"/>
        <w:rPr>
          <w:rFonts w:ascii="Aptos" w:hAnsi="Aptos"/>
          <w:sz w:val="22"/>
          <w:szCs w:val="22"/>
        </w:rPr>
      </w:pPr>
      <w:r w:rsidRPr="00880D36">
        <w:rPr>
          <w:rFonts w:ascii="Aptos" w:hAnsi="Aptos"/>
          <w:spacing w:val="-2"/>
          <w:w w:val="110"/>
          <w:sz w:val="22"/>
          <w:szCs w:val="22"/>
        </w:rPr>
        <w:t>Section</w:t>
      </w:r>
      <w:r w:rsidRPr="00880D36">
        <w:rPr>
          <w:rFonts w:ascii="Aptos" w:hAnsi="Aptos"/>
          <w:spacing w:val="-12"/>
          <w:w w:val="110"/>
          <w:sz w:val="22"/>
          <w:szCs w:val="22"/>
        </w:rPr>
        <w:t xml:space="preserve"> </w:t>
      </w:r>
      <w:r w:rsidRPr="00880D36">
        <w:rPr>
          <w:rFonts w:ascii="Aptos" w:hAnsi="Aptos"/>
          <w:spacing w:val="-2"/>
          <w:w w:val="110"/>
          <w:sz w:val="22"/>
          <w:szCs w:val="22"/>
        </w:rPr>
        <w:t>3</w:t>
      </w:r>
      <w:r w:rsidRPr="00880D36">
        <w:rPr>
          <w:rFonts w:ascii="Aptos" w:hAnsi="Aptos"/>
          <w:spacing w:val="-9"/>
          <w:w w:val="110"/>
          <w:sz w:val="22"/>
          <w:szCs w:val="22"/>
        </w:rPr>
        <w:t xml:space="preserve"> </w:t>
      </w:r>
      <w:r w:rsidRPr="00880D36">
        <w:rPr>
          <w:rFonts w:ascii="Aptos" w:hAnsi="Aptos"/>
          <w:spacing w:val="-2"/>
          <w:w w:val="110"/>
          <w:sz w:val="22"/>
          <w:szCs w:val="22"/>
        </w:rPr>
        <w:t>of</w:t>
      </w:r>
      <w:r w:rsidRPr="00880D36">
        <w:rPr>
          <w:rFonts w:ascii="Aptos" w:hAnsi="Aptos"/>
          <w:spacing w:val="-11"/>
          <w:w w:val="110"/>
          <w:sz w:val="22"/>
          <w:szCs w:val="22"/>
        </w:rPr>
        <w:t xml:space="preserve"> </w:t>
      </w:r>
      <w:r w:rsidRPr="00880D36">
        <w:rPr>
          <w:rFonts w:ascii="Aptos" w:hAnsi="Aptos"/>
          <w:spacing w:val="-2"/>
          <w:w w:val="110"/>
          <w:sz w:val="22"/>
          <w:szCs w:val="22"/>
        </w:rPr>
        <w:t>the</w:t>
      </w:r>
      <w:r w:rsidRPr="00880D36">
        <w:rPr>
          <w:rFonts w:ascii="Aptos" w:hAnsi="Aptos"/>
          <w:spacing w:val="-9"/>
          <w:w w:val="110"/>
          <w:sz w:val="22"/>
          <w:szCs w:val="22"/>
        </w:rPr>
        <w:t xml:space="preserve"> </w:t>
      </w:r>
      <w:r w:rsidRPr="00880D36">
        <w:rPr>
          <w:rFonts w:ascii="Aptos" w:hAnsi="Aptos"/>
          <w:spacing w:val="-2"/>
          <w:w w:val="110"/>
          <w:sz w:val="22"/>
          <w:szCs w:val="22"/>
        </w:rPr>
        <w:t>Act</w:t>
      </w:r>
      <w:r w:rsidRPr="00880D36">
        <w:rPr>
          <w:rFonts w:ascii="Aptos" w:hAnsi="Aptos"/>
          <w:spacing w:val="-13"/>
          <w:w w:val="110"/>
          <w:sz w:val="22"/>
          <w:szCs w:val="22"/>
        </w:rPr>
        <w:t xml:space="preserve"> </w:t>
      </w:r>
      <w:r w:rsidRPr="00880D36">
        <w:rPr>
          <w:rFonts w:ascii="Aptos" w:hAnsi="Aptos"/>
          <w:spacing w:val="-2"/>
          <w:w w:val="110"/>
          <w:sz w:val="22"/>
          <w:szCs w:val="22"/>
        </w:rPr>
        <w:t>states</w:t>
      </w:r>
      <w:r w:rsidRPr="00880D36">
        <w:rPr>
          <w:rFonts w:ascii="Aptos" w:hAnsi="Aptos"/>
          <w:spacing w:val="-9"/>
          <w:w w:val="110"/>
          <w:sz w:val="22"/>
          <w:szCs w:val="22"/>
        </w:rPr>
        <w:t xml:space="preserve"> </w:t>
      </w:r>
      <w:r w:rsidRPr="00880D36">
        <w:rPr>
          <w:rFonts w:ascii="Aptos" w:hAnsi="Aptos"/>
          <w:spacing w:val="-2"/>
          <w:w w:val="110"/>
          <w:sz w:val="22"/>
          <w:szCs w:val="22"/>
        </w:rPr>
        <w:t>that</w:t>
      </w:r>
      <w:r w:rsidRPr="00880D36">
        <w:rPr>
          <w:rFonts w:ascii="Aptos" w:hAnsi="Aptos"/>
          <w:spacing w:val="-10"/>
          <w:w w:val="110"/>
          <w:sz w:val="22"/>
          <w:szCs w:val="22"/>
        </w:rPr>
        <w:t xml:space="preserve"> </w:t>
      </w:r>
      <w:r w:rsidRPr="00880D36">
        <w:rPr>
          <w:rFonts w:ascii="Aptos" w:hAnsi="Aptos"/>
          <w:spacing w:val="-2"/>
          <w:w w:val="110"/>
          <w:sz w:val="22"/>
          <w:szCs w:val="22"/>
        </w:rPr>
        <w:t>the</w:t>
      </w:r>
      <w:r w:rsidRPr="00880D36">
        <w:rPr>
          <w:rFonts w:ascii="Aptos" w:hAnsi="Aptos"/>
          <w:spacing w:val="-11"/>
          <w:w w:val="110"/>
          <w:sz w:val="22"/>
          <w:szCs w:val="22"/>
        </w:rPr>
        <w:t xml:space="preserve"> </w:t>
      </w:r>
      <w:r w:rsidRPr="00880D36">
        <w:rPr>
          <w:rFonts w:ascii="Aptos" w:hAnsi="Aptos"/>
          <w:spacing w:val="-2"/>
          <w:w w:val="110"/>
          <w:sz w:val="22"/>
          <w:szCs w:val="22"/>
        </w:rPr>
        <w:t>Act</w:t>
      </w:r>
      <w:r w:rsidRPr="00880D36">
        <w:rPr>
          <w:rFonts w:ascii="Aptos" w:hAnsi="Aptos"/>
          <w:spacing w:val="-11"/>
          <w:w w:val="110"/>
          <w:sz w:val="22"/>
          <w:szCs w:val="22"/>
        </w:rPr>
        <w:t xml:space="preserve"> </w:t>
      </w:r>
      <w:r w:rsidRPr="00880D36">
        <w:rPr>
          <w:rFonts w:ascii="Aptos" w:hAnsi="Aptos"/>
          <w:spacing w:val="-2"/>
          <w:w w:val="110"/>
          <w:sz w:val="22"/>
          <w:szCs w:val="22"/>
        </w:rPr>
        <w:t>is</w:t>
      </w:r>
      <w:r w:rsidRPr="00880D36">
        <w:rPr>
          <w:rFonts w:ascii="Aptos" w:hAnsi="Aptos"/>
          <w:spacing w:val="-11"/>
          <w:w w:val="110"/>
          <w:sz w:val="22"/>
          <w:szCs w:val="22"/>
        </w:rPr>
        <w:t xml:space="preserve"> </w:t>
      </w:r>
      <w:r w:rsidRPr="00880D36">
        <w:rPr>
          <w:rFonts w:ascii="Aptos" w:hAnsi="Aptos"/>
          <w:spacing w:val="-2"/>
          <w:w w:val="110"/>
          <w:sz w:val="22"/>
          <w:szCs w:val="22"/>
        </w:rPr>
        <w:t>“intended</w:t>
      </w:r>
      <w:r w:rsidRPr="00880D36">
        <w:rPr>
          <w:rFonts w:ascii="Aptos" w:hAnsi="Aptos"/>
          <w:spacing w:val="-9"/>
          <w:w w:val="110"/>
          <w:sz w:val="22"/>
          <w:szCs w:val="22"/>
        </w:rPr>
        <w:t xml:space="preserve"> </w:t>
      </w:r>
      <w:r w:rsidRPr="00880D36">
        <w:rPr>
          <w:rFonts w:ascii="Aptos" w:hAnsi="Aptos"/>
          <w:spacing w:val="-2"/>
          <w:w w:val="110"/>
          <w:sz w:val="22"/>
          <w:szCs w:val="22"/>
        </w:rPr>
        <w:t>to</w:t>
      </w:r>
      <w:r w:rsidRPr="00880D36">
        <w:rPr>
          <w:rFonts w:ascii="Aptos" w:hAnsi="Aptos"/>
          <w:spacing w:val="-10"/>
          <w:w w:val="110"/>
          <w:sz w:val="22"/>
          <w:szCs w:val="22"/>
        </w:rPr>
        <w:t xml:space="preserve"> </w:t>
      </w:r>
      <w:r w:rsidRPr="00880D36">
        <w:rPr>
          <w:rFonts w:ascii="Aptos" w:hAnsi="Aptos"/>
          <w:spacing w:val="-2"/>
          <w:w w:val="110"/>
          <w:sz w:val="22"/>
          <w:szCs w:val="22"/>
        </w:rPr>
        <w:t>provide</w:t>
      </w:r>
      <w:r w:rsidRPr="00880D36">
        <w:rPr>
          <w:rFonts w:ascii="Aptos" w:hAnsi="Aptos"/>
          <w:spacing w:val="-9"/>
          <w:w w:val="110"/>
          <w:sz w:val="22"/>
          <w:szCs w:val="22"/>
        </w:rPr>
        <w:t xml:space="preserve"> </w:t>
      </w:r>
      <w:r w:rsidRPr="00880D36">
        <w:rPr>
          <w:rFonts w:ascii="Aptos" w:hAnsi="Aptos"/>
          <w:spacing w:val="-2"/>
          <w:w w:val="110"/>
          <w:sz w:val="22"/>
          <w:szCs w:val="22"/>
        </w:rPr>
        <w:t>time</w:t>
      </w:r>
      <w:r w:rsidRPr="00880D36">
        <w:rPr>
          <w:rFonts w:ascii="Aptos" w:hAnsi="Aptos"/>
          <w:spacing w:val="-11"/>
          <w:w w:val="110"/>
          <w:sz w:val="22"/>
          <w:szCs w:val="22"/>
        </w:rPr>
        <w:t xml:space="preserve"> </w:t>
      </w:r>
      <w:r w:rsidRPr="00880D36">
        <w:rPr>
          <w:rFonts w:ascii="Aptos" w:hAnsi="Aptos"/>
          <w:spacing w:val="-2"/>
          <w:w w:val="110"/>
          <w:sz w:val="22"/>
          <w:szCs w:val="22"/>
        </w:rPr>
        <w:t>off</w:t>
      </w:r>
      <w:r w:rsidRPr="00880D36">
        <w:rPr>
          <w:rFonts w:ascii="Aptos" w:hAnsi="Aptos"/>
          <w:spacing w:val="-13"/>
          <w:w w:val="110"/>
          <w:sz w:val="22"/>
          <w:szCs w:val="22"/>
        </w:rPr>
        <w:t xml:space="preserve"> </w:t>
      </w:r>
      <w:r w:rsidRPr="00880D36">
        <w:rPr>
          <w:rFonts w:ascii="Aptos" w:hAnsi="Aptos"/>
          <w:spacing w:val="-2"/>
          <w:w w:val="110"/>
          <w:sz w:val="22"/>
          <w:szCs w:val="22"/>
        </w:rPr>
        <w:t>with</w:t>
      </w:r>
      <w:r w:rsidRPr="00880D36">
        <w:rPr>
          <w:rFonts w:ascii="Aptos" w:hAnsi="Aptos"/>
          <w:spacing w:val="-9"/>
          <w:w w:val="110"/>
          <w:sz w:val="22"/>
          <w:szCs w:val="22"/>
        </w:rPr>
        <w:t xml:space="preserve"> </w:t>
      </w:r>
      <w:r w:rsidRPr="00880D36">
        <w:rPr>
          <w:rFonts w:ascii="Aptos" w:hAnsi="Aptos"/>
          <w:spacing w:val="-2"/>
          <w:w w:val="110"/>
          <w:sz w:val="22"/>
          <w:szCs w:val="22"/>
        </w:rPr>
        <w:t>pay”</w:t>
      </w:r>
      <w:r w:rsidRPr="00880D36">
        <w:rPr>
          <w:rFonts w:ascii="Aptos" w:hAnsi="Aptos"/>
          <w:spacing w:val="-13"/>
          <w:w w:val="110"/>
          <w:sz w:val="22"/>
          <w:szCs w:val="22"/>
        </w:rPr>
        <w:t xml:space="preserve"> </w:t>
      </w:r>
      <w:r w:rsidRPr="00880D36">
        <w:rPr>
          <w:rFonts w:ascii="Aptos" w:hAnsi="Aptos"/>
          <w:spacing w:val="-2"/>
          <w:w w:val="110"/>
          <w:sz w:val="22"/>
          <w:szCs w:val="22"/>
        </w:rPr>
        <w:t>to</w:t>
      </w:r>
      <w:r w:rsidRPr="00880D36">
        <w:rPr>
          <w:rFonts w:ascii="Aptos" w:hAnsi="Aptos"/>
          <w:spacing w:val="-11"/>
          <w:w w:val="110"/>
          <w:sz w:val="22"/>
          <w:szCs w:val="22"/>
        </w:rPr>
        <w:t xml:space="preserve"> </w:t>
      </w:r>
      <w:r w:rsidRPr="00880D36">
        <w:rPr>
          <w:rFonts w:ascii="Aptos" w:hAnsi="Aptos"/>
          <w:spacing w:val="-2"/>
          <w:w w:val="110"/>
          <w:sz w:val="22"/>
          <w:szCs w:val="22"/>
        </w:rPr>
        <w:t>allow</w:t>
      </w:r>
      <w:r w:rsidRPr="00880D36">
        <w:rPr>
          <w:rFonts w:ascii="Aptos" w:hAnsi="Aptos"/>
          <w:spacing w:val="-12"/>
          <w:w w:val="110"/>
          <w:sz w:val="22"/>
          <w:szCs w:val="22"/>
        </w:rPr>
        <w:t xml:space="preserve"> </w:t>
      </w:r>
      <w:r w:rsidRPr="00880D36">
        <w:rPr>
          <w:rFonts w:ascii="Aptos" w:hAnsi="Aptos"/>
          <w:spacing w:val="-2"/>
          <w:w w:val="110"/>
          <w:sz w:val="22"/>
          <w:szCs w:val="22"/>
        </w:rPr>
        <w:t>employees</w:t>
      </w:r>
      <w:r w:rsidRPr="00880D36">
        <w:rPr>
          <w:rFonts w:ascii="Aptos" w:hAnsi="Aptos"/>
          <w:spacing w:val="-10"/>
          <w:w w:val="110"/>
          <w:sz w:val="22"/>
          <w:szCs w:val="22"/>
        </w:rPr>
        <w:t xml:space="preserve"> </w:t>
      </w:r>
      <w:r w:rsidRPr="00880D36">
        <w:rPr>
          <w:rFonts w:ascii="Aptos" w:hAnsi="Aptos"/>
          <w:spacing w:val="-2"/>
          <w:w w:val="110"/>
          <w:sz w:val="22"/>
          <w:szCs w:val="22"/>
        </w:rPr>
        <w:t>in</w:t>
      </w:r>
      <w:r w:rsidRPr="00880D36">
        <w:rPr>
          <w:rFonts w:ascii="Aptos" w:hAnsi="Aptos"/>
          <w:spacing w:val="-10"/>
          <w:w w:val="110"/>
          <w:sz w:val="22"/>
          <w:szCs w:val="22"/>
        </w:rPr>
        <w:t xml:space="preserve"> </w:t>
      </w:r>
      <w:r w:rsidRPr="00880D36">
        <w:rPr>
          <w:rFonts w:ascii="Aptos" w:hAnsi="Aptos"/>
          <w:spacing w:val="-5"/>
          <w:w w:val="110"/>
          <w:sz w:val="22"/>
          <w:szCs w:val="22"/>
        </w:rPr>
        <w:t xml:space="preserve">the </w:t>
      </w:r>
      <w:r w:rsidRPr="00880D36">
        <w:rPr>
          <w:rFonts w:ascii="Aptos" w:hAnsi="Aptos"/>
          <w:w w:val="110"/>
          <w:sz w:val="22"/>
          <w:szCs w:val="22"/>
        </w:rPr>
        <w:t>state</w:t>
      </w:r>
      <w:r w:rsidRPr="00880D36">
        <w:rPr>
          <w:rFonts w:ascii="Aptos" w:hAnsi="Aptos"/>
          <w:spacing w:val="-10"/>
          <w:w w:val="110"/>
          <w:sz w:val="22"/>
          <w:szCs w:val="22"/>
        </w:rPr>
        <w:t xml:space="preserve"> </w:t>
      </w:r>
      <w:r w:rsidRPr="00880D36">
        <w:rPr>
          <w:rFonts w:ascii="Aptos" w:hAnsi="Aptos"/>
          <w:w w:val="110"/>
          <w:sz w:val="22"/>
          <w:szCs w:val="22"/>
        </w:rPr>
        <w:t>to</w:t>
      </w:r>
      <w:r w:rsidRPr="00880D36">
        <w:rPr>
          <w:rFonts w:ascii="Aptos" w:hAnsi="Aptos"/>
          <w:spacing w:val="-11"/>
          <w:w w:val="110"/>
          <w:sz w:val="22"/>
          <w:szCs w:val="22"/>
        </w:rPr>
        <w:t xml:space="preserve"> </w:t>
      </w:r>
      <w:r w:rsidRPr="00880D36">
        <w:rPr>
          <w:rFonts w:ascii="Aptos" w:hAnsi="Aptos"/>
          <w:w w:val="110"/>
          <w:sz w:val="22"/>
          <w:szCs w:val="22"/>
        </w:rPr>
        <w:t>donate</w:t>
      </w:r>
      <w:r w:rsidRPr="00880D36">
        <w:rPr>
          <w:rFonts w:ascii="Aptos" w:hAnsi="Aptos"/>
          <w:spacing w:val="-11"/>
          <w:w w:val="110"/>
          <w:sz w:val="22"/>
          <w:szCs w:val="22"/>
        </w:rPr>
        <w:t xml:space="preserve"> </w:t>
      </w:r>
      <w:r w:rsidRPr="00880D36">
        <w:rPr>
          <w:rFonts w:ascii="Aptos" w:hAnsi="Aptos"/>
          <w:w w:val="110"/>
          <w:sz w:val="22"/>
          <w:szCs w:val="22"/>
        </w:rPr>
        <w:t>blood</w:t>
      </w:r>
      <w:r w:rsidRPr="00880D36">
        <w:rPr>
          <w:rFonts w:ascii="Aptos" w:hAnsi="Aptos"/>
          <w:spacing w:val="-12"/>
          <w:w w:val="110"/>
          <w:sz w:val="22"/>
          <w:szCs w:val="22"/>
        </w:rPr>
        <w:t xml:space="preserve"> </w:t>
      </w:r>
      <w:r w:rsidRPr="00880D36">
        <w:rPr>
          <w:rFonts w:ascii="Aptos" w:hAnsi="Aptos"/>
          <w:w w:val="110"/>
          <w:sz w:val="22"/>
          <w:szCs w:val="22"/>
        </w:rPr>
        <w:t>or</w:t>
      </w:r>
      <w:r w:rsidRPr="00880D36">
        <w:rPr>
          <w:rFonts w:ascii="Aptos" w:hAnsi="Aptos"/>
          <w:spacing w:val="-12"/>
          <w:w w:val="110"/>
          <w:sz w:val="22"/>
          <w:szCs w:val="22"/>
        </w:rPr>
        <w:t xml:space="preserve"> </w:t>
      </w:r>
      <w:r w:rsidRPr="00880D36">
        <w:rPr>
          <w:rFonts w:ascii="Aptos" w:hAnsi="Aptos"/>
          <w:w w:val="110"/>
          <w:sz w:val="22"/>
          <w:szCs w:val="22"/>
        </w:rPr>
        <w:t>an</w:t>
      </w:r>
      <w:r w:rsidRPr="00880D36">
        <w:rPr>
          <w:rFonts w:ascii="Aptos" w:hAnsi="Aptos"/>
          <w:spacing w:val="-9"/>
          <w:w w:val="110"/>
          <w:sz w:val="22"/>
          <w:szCs w:val="22"/>
        </w:rPr>
        <w:t xml:space="preserve"> </w:t>
      </w:r>
      <w:r w:rsidRPr="00880D36">
        <w:rPr>
          <w:rFonts w:ascii="Aptos" w:hAnsi="Aptos"/>
          <w:w w:val="110"/>
          <w:sz w:val="22"/>
          <w:szCs w:val="22"/>
        </w:rPr>
        <w:t>organ.</w:t>
      </w:r>
      <w:r w:rsidRPr="00880D36">
        <w:rPr>
          <w:rFonts w:ascii="Aptos" w:hAnsi="Aptos"/>
          <w:spacing w:val="-12"/>
          <w:w w:val="110"/>
          <w:sz w:val="22"/>
          <w:szCs w:val="22"/>
        </w:rPr>
        <w:t xml:space="preserve"> </w:t>
      </w:r>
      <w:r w:rsidRPr="00880D36">
        <w:rPr>
          <w:rFonts w:ascii="Aptos" w:hAnsi="Aptos"/>
          <w:w w:val="110"/>
          <w:sz w:val="22"/>
          <w:szCs w:val="22"/>
        </w:rPr>
        <w:t>But</w:t>
      </w:r>
      <w:r w:rsidRPr="00880D36">
        <w:rPr>
          <w:rFonts w:ascii="Aptos" w:hAnsi="Aptos"/>
          <w:spacing w:val="-10"/>
          <w:w w:val="110"/>
          <w:sz w:val="22"/>
          <w:szCs w:val="22"/>
        </w:rPr>
        <w:t xml:space="preserve"> </w:t>
      </w:r>
      <w:r w:rsidRPr="00880D36">
        <w:rPr>
          <w:rFonts w:ascii="Aptos" w:hAnsi="Aptos"/>
          <w:w w:val="110"/>
          <w:sz w:val="22"/>
          <w:szCs w:val="22"/>
        </w:rPr>
        <w:t>while</w:t>
      </w:r>
      <w:r w:rsidRPr="00880D36">
        <w:rPr>
          <w:rFonts w:ascii="Aptos" w:hAnsi="Aptos"/>
          <w:spacing w:val="-9"/>
          <w:w w:val="110"/>
          <w:sz w:val="22"/>
          <w:szCs w:val="22"/>
        </w:rPr>
        <w:t xml:space="preserve"> </w:t>
      </w:r>
      <w:r w:rsidRPr="00880D36">
        <w:rPr>
          <w:rFonts w:ascii="Aptos" w:hAnsi="Aptos"/>
          <w:w w:val="110"/>
          <w:sz w:val="22"/>
          <w:szCs w:val="22"/>
        </w:rPr>
        <w:t>the</w:t>
      </w:r>
      <w:r w:rsidRPr="00880D36">
        <w:rPr>
          <w:rFonts w:ascii="Aptos" w:hAnsi="Aptos"/>
          <w:spacing w:val="-9"/>
          <w:w w:val="110"/>
          <w:sz w:val="22"/>
          <w:szCs w:val="22"/>
        </w:rPr>
        <w:t xml:space="preserve"> </w:t>
      </w:r>
      <w:r w:rsidRPr="00880D36">
        <w:rPr>
          <w:rFonts w:ascii="Aptos" w:hAnsi="Aptos"/>
          <w:w w:val="110"/>
          <w:sz w:val="22"/>
          <w:szCs w:val="22"/>
        </w:rPr>
        <w:t>intent</w:t>
      </w:r>
      <w:r w:rsidRPr="00880D36">
        <w:rPr>
          <w:rFonts w:ascii="Aptos" w:hAnsi="Aptos"/>
          <w:spacing w:val="-11"/>
          <w:w w:val="110"/>
          <w:sz w:val="22"/>
          <w:szCs w:val="22"/>
        </w:rPr>
        <w:t xml:space="preserve"> </w:t>
      </w:r>
      <w:r w:rsidRPr="00880D36">
        <w:rPr>
          <w:rFonts w:ascii="Aptos" w:hAnsi="Aptos"/>
          <w:w w:val="110"/>
          <w:sz w:val="22"/>
          <w:szCs w:val="22"/>
        </w:rPr>
        <w:t>may</w:t>
      </w:r>
      <w:r w:rsidRPr="00880D36">
        <w:rPr>
          <w:rFonts w:ascii="Aptos" w:hAnsi="Aptos"/>
          <w:spacing w:val="-11"/>
          <w:w w:val="110"/>
          <w:sz w:val="22"/>
          <w:szCs w:val="22"/>
        </w:rPr>
        <w:t xml:space="preserve"> </w:t>
      </w:r>
      <w:r w:rsidRPr="00880D36">
        <w:rPr>
          <w:rFonts w:ascii="Aptos" w:hAnsi="Aptos"/>
          <w:w w:val="110"/>
          <w:sz w:val="22"/>
          <w:szCs w:val="22"/>
        </w:rPr>
        <w:t>be</w:t>
      </w:r>
      <w:r w:rsidRPr="00880D36">
        <w:rPr>
          <w:rFonts w:ascii="Aptos" w:hAnsi="Aptos"/>
          <w:spacing w:val="-11"/>
          <w:w w:val="110"/>
          <w:sz w:val="22"/>
          <w:szCs w:val="22"/>
        </w:rPr>
        <w:t xml:space="preserve"> </w:t>
      </w:r>
      <w:r w:rsidRPr="00880D36">
        <w:rPr>
          <w:rFonts w:ascii="Aptos" w:hAnsi="Aptos"/>
          <w:w w:val="110"/>
          <w:sz w:val="22"/>
          <w:szCs w:val="22"/>
        </w:rPr>
        <w:t>stated,</w:t>
      </w:r>
      <w:r w:rsidRPr="00880D36">
        <w:rPr>
          <w:rFonts w:ascii="Aptos" w:hAnsi="Aptos"/>
          <w:spacing w:val="-10"/>
          <w:w w:val="110"/>
          <w:sz w:val="22"/>
          <w:szCs w:val="22"/>
        </w:rPr>
        <w:t xml:space="preserve"> </w:t>
      </w:r>
      <w:r w:rsidRPr="00880D36">
        <w:rPr>
          <w:rFonts w:ascii="Aptos" w:hAnsi="Aptos"/>
          <w:w w:val="110"/>
          <w:sz w:val="22"/>
          <w:szCs w:val="22"/>
        </w:rPr>
        <w:t>the</w:t>
      </w:r>
      <w:r w:rsidRPr="00880D36">
        <w:rPr>
          <w:rFonts w:ascii="Aptos" w:hAnsi="Aptos"/>
          <w:spacing w:val="-11"/>
          <w:w w:val="110"/>
          <w:sz w:val="22"/>
          <w:szCs w:val="22"/>
        </w:rPr>
        <w:t xml:space="preserve"> </w:t>
      </w:r>
      <w:r w:rsidRPr="00880D36">
        <w:rPr>
          <w:rFonts w:ascii="Aptos" w:hAnsi="Aptos"/>
          <w:w w:val="110"/>
          <w:sz w:val="22"/>
          <w:szCs w:val="22"/>
        </w:rPr>
        <w:t>actual</w:t>
      </w:r>
      <w:r w:rsidRPr="00880D36">
        <w:rPr>
          <w:rFonts w:ascii="Aptos" w:hAnsi="Aptos"/>
          <w:spacing w:val="-11"/>
          <w:w w:val="110"/>
          <w:sz w:val="22"/>
          <w:szCs w:val="22"/>
        </w:rPr>
        <w:t xml:space="preserve"> </w:t>
      </w:r>
      <w:r w:rsidRPr="00880D36">
        <w:rPr>
          <w:rFonts w:ascii="Aptos" w:hAnsi="Aptos"/>
          <w:w w:val="110"/>
          <w:sz w:val="22"/>
          <w:szCs w:val="22"/>
        </w:rPr>
        <w:t>language</w:t>
      </w:r>
      <w:r w:rsidRPr="00880D36">
        <w:rPr>
          <w:rFonts w:ascii="Aptos" w:hAnsi="Aptos"/>
          <w:spacing w:val="-11"/>
          <w:w w:val="110"/>
          <w:sz w:val="22"/>
          <w:szCs w:val="22"/>
        </w:rPr>
        <w:t xml:space="preserve"> </w:t>
      </w:r>
      <w:r w:rsidRPr="00880D36">
        <w:rPr>
          <w:rFonts w:ascii="Aptos" w:hAnsi="Aptos"/>
          <w:w w:val="110"/>
          <w:sz w:val="22"/>
          <w:szCs w:val="22"/>
        </w:rPr>
        <w:t>of</w:t>
      </w:r>
      <w:r w:rsidRPr="00880D36">
        <w:rPr>
          <w:rFonts w:ascii="Aptos" w:hAnsi="Aptos"/>
          <w:spacing w:val="-10"/>
          <w:w w:val="110"/>
          <w:sz w:val="22"/>
          <w:szCs w:val="22"/>
        </w:rPr>
        <w:t xml:space="preserve"> </w:t>
      </w:r>
      <w:r w:rsidRPr="00880D36">
        <w:rPr>
          <w:rFonts w:ascii="Aptos" w:hAnsi="Aptos"/>
          <w:w w:val="110"/>
          <w:sz w:val="22"/>
          <w:szCs w:val="22"/>
        </w:rPr>
        <w:t>the</w:t>
      </w:r>
      <w:r w:rsidRPr="00880D36">
        <w:rPr>
          <w:rFonts w:ascii="Aptos" w:hAnsi="Aptos"/>
          <w:spacing w:val="-12"/>
          <w:w w:val="110"/>
          <w:sz w:val="22"/>
          <w:szCs w:val="22"/>
        </w:rPr>
        <w:t xml:space="preserve"> </w:t>
      </w:r>
      <w:r w:rsidRPr="00880D36">
        <w:rPr>
          <w:rFonts w:ascii="Aptos" w:hAnsi="Aptos"/>
          <w:w w:val="110"/>
          <w:sz w:val="22"/>
          <w:szCs w:val="22"/>
        </w:rPr>
        <w:t>Act</w:t>
      </w:r>
      <w:r w:rsidRPr="00880D36">
        <w:rPr>
          <w:rFonts w:ascii="Aptos" w:hAnsi="Aptos"/>
          <w:spacing w:val="-10"/>
          <w:w w:val="110"/>
          <w:sz w:val="22"/>
          <w:szCs w:val="22"/>
        </w:rPr>
        <w:t xml:space="preserve"> </w:t>
      </w:r>
      <w:r w:rsidRPr="00880D36">
        <w:rPr>
          <w:rFonts w:ascii="Aptos" w:hAnsi="Aptos"/>
          <w:w w:val="110"/>
          <w:sz w:val="22"/>
          <w:szCs w:val="22"/>
        </w:rPr>
        <w:t>does not actually accomplish that intent.</w:t>
      </w:r>
    </w:p>
    <w:p w14:paraId="2FE040CF" w14:textId="77777777" w:rsidR="00E5388C" w:rsidRPr="00880D36" w:rsidRDefault="00E5388C" w:rsidP="00E5388C">
      <w:pPr>
        <w:pStyle w:val="ListParagraph"/>
        <w:widowControl w:val="0"/>
        <w:numPr>
          <w:ilvl w:val="0"/>
          <w:numId w:val="120"/>
        </w:numPr>
        <w:autoSpaceDE w:val="0"/>
        <w:autoSpaceDN w:val="0"/>
        <w:spacing w:line="247" w:lineRule="auto"/>
        <w:ind w:left="720" w:right="728"/>
        <w:contextualSpacing w:val="0"/>
        <w:rPr>
          <w:rFonts w:ascii="Aptos" w:hAnsi="Aptos"/>
          <w:sz w:val="22"/>
          <w:szCs w:val="22"/>
        </w:rPr>
      </w:pPr>
      <w:r w:rsidRPr="00880D36">
        <w:rPr>
          <w:rFonts w:ascii="Aptos" w:hAnsi="Aptos"/>
          <w:w w:val="110"/>
          <w:sz w:val="22"/>
          <w:szCs w:val="22"/>
        </w:rPr>
        <w:t>Section</w:t>
      </w:r>
      <w:r w:rsidRPr="00880D36">
        <w:rPr>
          <w:rFonts w:ascii="Aptos" w:hAnsi="Aptos"/>
          <w:spacing w:val="-17"/>
          <w:w w:val="110"/>
          <w:sz w:val="22"/>
          <w:szCs w:val="22"/>
        </w:rPr>
        <w:t xml:space="preserve"> </w:t>
      </w:r>
      <w:r w:rsidRPr="00880D36">
        <w:rPr>
          <w:rFonts w:ascii="Aptos" w:hAnsi="Aptos"/>
          <w:w w:val="110"/>
          <w:sz w:val="22"/>
          <w:szCs w:val="22"/>
        </w:rPr>
        <w:t>10</w:t>
      </w:r>
      <w:r w:rsidRPr="00880D36">
        <w:rPr>
          <w:rFonts w:ascii="Aptos" w:hAnsi="Aptos"/>
          <w:spacing w:val="-17"/>
          <w:w w:val="110"/>
          <w:sz w:val="22"/>
          <w:szCs w:val="22"/>
        </w:rPr>
        <w:t xml:space="preserve"> </w:t>
      </w:r>
      <w:r w:rsidRPr="00880D36">
        <w:rPr>
          <w:rFonts w:ascii="Aptos" w:hAnsi="Aptos"/>
          <w:w w:val="110"/>
          <w:sz w:val="22"/>
          <w:szCs w:val="22"/>
        </w:rPr>
        <w:t>of</w:t>
      </w:r>
      <w:r w:rsidRPr="00880D36">
        <w:rPr>
          <w:rFonts w:ascii="Aptos" w:hAnsi="Aptos"/>
          <w:spacing w:val="-17"/>
          <w:w w:val="110"/>
          <w:sz w:val="22"/>
          <w:szCs w:val="22"/>
        </w:rPr>
        <w:t xml:space="preserve"> </w:t>
      </w:r>
      <w:r w:rsidRPr="00880D36">
        <w:rPr>
          <w:rFonts w:ascii="Aptos" w:hAnsi="Aptos"/>
          <w:w w:val="110"/>
          <w:sz w:val="22"/>
          <w:szCs w:val="22"/>
        </w:rPr>
        <w:t>the</w:t>
      </w:r>
      <w:r w:rsidRPr="00880D36">
        <w:rPr>
          <w:rFonts w:ascii="Aptos" w:hAnsi="Aptos"/>
          <w:spacing w:val="-17"/>
          <w:w w:val="110"/>
          <w:sz w:val="22"/>
          <w:szCs w:val="22"/>
        </w:rPr>
        <w:t xml:space="preserve"> </w:t>
      </w:r>
      <w:r w:rsidRPr="00880D36">
        <w:rPr>
          <w:rFonts w:ascii="Aptos" w:hAnsi="Aptos"/>
          <w:w w:val="110"/>
          <w:sz w:val="22"/>
          <w:szCs w:val="22"/>
        </w:rPr>
        <w:t>Act,</w:t>
      </w:r>
      <w:r w:rsidRPr="00880D36">
        <w:rPr>
          <w:rFonts w:ascii="Aptos" w:hAnsi="Aptos"/>
          <w:spacing w:val="-17"/>
          <w:w w:val="110"/>
          <w:sz w:val="22"/>
          <w:szCs w:val="22"/>
        </w:rPr>
        <w:t xml:space="preserve"> </w:t>
      </w:r>
      <w:r w:rsidRPr="00880D36">
        <w:rPr>
          <w:rFonts w:ascii="Aptos" w:hAnsi="Aptos"/>
          <w:w w:val="110"/>
          <w:sz w:val="22"/>
          <w:szCs w:val="22"/>
        </w:rPr>
        <w:t>both</w:t>
      </w:r>
      <w:r w:rsidRPr="00880D36">
        <w:rPr>
          <w:rFonts w:ascii="Aptos" w:hAnsi="Aptos"/>
          <w:spacing w:val="-16"/>
          <w:w w:val="110"/>
          <w:sz w:val="22"/>
          <w:szCs w:val="22"/>
        </w:rPr>
        <w:t xml:space="preserve"> </w:t>
      </w:r>
      <w:r w:rsidRPr="00880D36">
        <w:rPr>
          <w:rFonts w:ascii="Aptos" w:hAnsi="Aptos"/>
          <w:w w:val="110"/>
          <w:sz w:val="22"/>
          <w:szCs w:val="22"/>
        </w:rPr>
        <w:t>in</w:t>
      </w:r>
      <w:r w:rsidRPr="00880D36">
        <w:rPr>
          <w:rFonts w:ascii="Aptos" w:hAnsi="Aptos"/>
          <w:spacing w:val="-17"/>
          <w:w w:val="110"/>
          <w:sz w:val="22"/>
          <w:szCs w:val="22"/>
        </w:rPr>
        <w:t xml:space="preserve"> </w:t>
      </w:r>
      <w:r w:rsidRPr="00880D36">
        <w:rPr>
          <w:rFonts w:ascii="Aptos" w:hAnsi="Aptos"/>
          <w:w w:val="110"/>
          <w:sz w:val="22"/>
          <w:szCs w:val="22"/>
        </w:rPr>
        <w:t>the</w:t>
      </w:r>
      <w:r w:rsidRPr="00880D36">
        <w:rPr>
          <w:rFonts w:ascii="Aptos" w:hAnsi="Aptos"/>
          <w:spacing w:val="-17"/>
          <w:w w:val="110"/>
          <w:sz w:val="22"/>
          <w:szCs w:val="22"/>
        </w:rPr>
        <w:t xml:space="preserve"> </w:t>
      </w:r>
      <w:r w:rsidRPr="00880D36">
        <w:rPr>
          <w:rFonts w:ascii="Aptos" w:hAnsi="Aptos"/>
          <w:w w:val="110"/>
          <w:sz w:val="22"/>
          <w:szCs w:val="22"/>
        </w:rPr>
        <w:t>original</w:t>
      </w:r>
      <w:r w:rsidRPr="00880D36">
        <w:rPr>
          <w:rFonts w:ascii="Aptos" w:hAnsi="Aptos"/>
          <w:spacing w:val="-17"/>
          <w:w w:val="110"/>
          <w:sz w:val="22"/>
          <w:szCs w:val="22"/>
        </w:rPr>
        <w:t xml:space="preserve"> </w:t>
      </w:r>
      <w:r w:rsidRPr="00880D36">
        <w:rPr>
          <w:rFonts w:ascii="Aptos" w:hAnsi="Aptos"/>
          <w:w w:val="110"/>
          <w:sz w:val="22"/>
          <w:szCs w:val="22"/>
        </w:rPr>
        <w:t>(2023)</w:t>
      </w:r>
      <w:r w:rsidRPr="00880D36">
        <w:rPr>
          <w:rFonts w:ascii="Aptos" w:hAnsi="Aptos"/>
          <w:spacing w:val="-17"/>
          <w:w w:val="110"/>
          <w:sz w:val="22"/>
          <w:szCs w:val="22"/>
        </w:rPr>
        <w:t xml:space="preserve"> </w:t>
      </w:r>
      <w:r w:rsidRPr="00880D36">
        <w:rPr>
          <w:rFonts w:ascii="Aptos" w:hAnsi="Aptos"/>
          <w:w w:val="110"/>
          <w:sz w:val="22"/>
          <w:szCs w:val="22"/>
        </w:rPr>
        <w:t>and</w:t>
      </w:r>
      <w:r w:rsidRPr="00880D36">
        <w:rPr>
          <w:rFonts w:ascii="Aptos" w:hAnsi="Aptos"/>
          <w:spacing w:val="-16"/>
          <w:w w:val="110"/>
          <w:sz w:val="22"/>
          <w:szCs w:val="22"/>
        </w:rPr>
        <w:t xml:space="preserve"> </w:t>
      </w:r>
      <w:r w:rsidRPr="00880D36">
        <w:rPr>
          <w:rFonts w:ascii="Aptos" w:hAnsi="Aptos"/>
          <w:w w:val="110"/>
          <w:sz w:val="22"/>
          <w:szCs w:val="22"/>
        </w:rPr>
        <w:t>amended</w:t>
      </w:r>
      <w:r w:rsidRPr="00880D36">
        <w:rPr>
          <w:rFonts w:ascii="Aptos" w:hAnsi="Aptos"/>
          <w:spacing w:val="-17"/>
          <w:w w:val="110"/>
          <w:sz w:val="22"/>
          <w:szCs w:val="22"/>
        </w:rPr>
        <w:t xml:space="preserve"> </w:t>
      </w:r>
      <w:r w:rsidRPr="00880D36">
        <w:rPr>
          <w:rFonts w:ascii="Aptos" w:hAnsi="Aptos"/>
          <w:w w:val="110"/>
          <w:sz w:val="22"/>
          <w:szCs w:val="22"/>
        </w:rPr>
        <w:t>versions,</w:t>
      </w:r>
      <w:r w:rsidRPr="00880D36">
        <w:rPr>
          <w:rFonts w:ascii="Aptos" w:hAnsi="Aptos"/>
          <w:spacing w:val="-17"/>
          <w:w w:val="110"/>
          <w:sz w:val="22"/>
          <w:szCs w:val="22"/>
        </w:rPr>
        <w:t xml:space="preserve"> </w:t>
      </w:r>
      <w:r w:rsidRPr="00880D36">
        <w:rPr>
          <w:rFonts w:ascii="Aptos" w:hAnsi="Aptos"/>
          <w:w w:val="110"/>
          <w:sz w:val="22"/>
          <w:szCs w:val="22"/>
        </w:rPr>
        <w:t>is</w:t>
      </w:r>
      <w:r w:rsidRPr="00880D36">
        <w:rPr>
          <w:rFonts w:ascii="Aptos" w:hAnsi="Aptos"/>
          <w:spacing w:val="-17"/>
          <w:w w:val="110"/>
          <w:sz w:val="22"/>
          <w:szCs w:val="22"/>
        </w:rPr>
        <w:t xml:space="preserve"> </w:t>
      </w:r>
      <w:r w:rsidRPr="00880D36">
        <w:rPr>
          <w:rFonts w:ascii="Aptos" w:hAnsi="Aptos"/>
          <w:w w:val="110"/>
          <w:sz w:val="22"/>
          <w:szCs w:val="22"/>
        </w:rPr>
        <w:t>entitled</w:t>
      </w:r>
      <w:r w:rsidRPr="00880D36">
        <w:rPr>
          <w:rFonts w:ascii="Aptos" w:hAnsi="Aptos"/>
          <w:spacing w:val="-17"/>
          <w:w w:val="110"/>
          <w:sz w:val="22"/>
          <w:szCs w:val="22"/>
        </w:rPr>
        <w:t xml:space="preserve"> </w:t>
      </w:r>
      <w:r w:rsidRPr="00880D36">
        <w:rPr>
          <w:rFonts w:ascii="Aptos" w:hAnsi="Aptos"/>
          <w:w w:val="110"/>
          <w:sz w:val="22"/>
          <w:szCs w:val="22"/>
        </w:rPr>
        <w:t>“</w:t>
      </w:r>
      <w:r w:rsidRPr="00880D36">
        <w:rPr>
          <w:rFonts w:ascii="Aptos" w:hAnsi="Aptos"/>
          <w:b/>
          <w:w w:val="110"/>
          <w:sz w:val="22"/>
          <w:szCs w:val="22"/>
        </w:rPr>
        <w:t>Paid</w:t>
      </w:r>
      <w:r w:rsidRPr="00880D36">
        <w:rPr>
          <w:rFonts w:ascii="Aptos" w:hAnsi="Aptos"/>
          <w:b/>
          <w:spacing w:val="-16"/>
          <w:w w:val="110"/>
          <w:sz w:val="22"/>
          <w:szCs w:val="22"/>
        </w:rPr>
        <w:t xml:space="preserve"> </w:t>
      </w:r>
      <w:r w:rsidRPr="00880D36">
        <w:rPr>
          <w:rFonts w:ascii="Aptos" w:hAnsi="Aptos"/>
          <w:b/>
          <w:w w:val="110"/>
          <w:sz w:val="22"/>
          <w:szCs w:val="22"/>
        </w:rPr>
        <w:t>leave</w:t>
      </w:r>
      <w:r w:rsidRPr="00880D36">
        <w:rPr>
          <w:rFonts w:ascii="Aptos" w:hAnsi="Aptos"/>
          <w:b/>
          <w:spacing w:val="-17"/>
          <w:w w:val="110"/>
          <w:sz w:val="22"/>
          <w:szCs w:val="22"/>
        </w:rPr>
        <w:t xml:space="preserve"> </w:t>
      </w:r>
      <w:r w:rsidRPr="00880D36">
        <w:rPr>
          <w:rFonts w:ascii="Aptos" w:hAnsi="Aptos"/>
          <w:b/>
          <w:w w:val="110"/>
          <w:sz w:val="22"/>
          <w:szCs w:val="22"/>
        </w:rPr>
        <w:t>for</w:t>
      </w:r>
      <w:r w:rsidRPr="00880D36">
        <w:rPr>
          <w:rFonts w:ascii="Aptos" w:hAnsi="Aptos"/>
          <w:b/>
          <w:spacing w:val="-17"/>
          <w:w w:val="110"/>
          <w:sz w:val="22"/>
          <w:szCs w:val="22"/>
        </w:rPr>
        <w:t xml:space="preserve"> </w:t>
      </w:r>
      <w:r w:rsidRPr="00880D36">
        <w:rPr>
          <w:rFonts w:ascii="Aptos" w:hAnsi="Aptos"/>
          <w:b/>
          <w:w w:val="110"/>
          <w:sz w:val="22"/>
          <w:szCs w:val="22"/>
        </w:rPr>
        <w:t xml:space="preserve">blood </w:t>
      </w:r>
      <w:r w:rsidRPr="00880D36">
        <w:rPr>
          <w:rFonts w:ascii="Aptos" w:hAnsi="Aptos"/>
          <w:b/>
          <w:sz w:val="22"/>
          <w:szCs w:val="22"/>
        </w:rPr>
        <w:t>donation;</w:t>
      </w:r>
      <w:r w:rsidRPr="00880D36">
        <w:rPr>
          <w:rFonts w:ascii="Aptos" w:hAnsi="Aptos"/>
          <w:b/>
          <w:spacing w:val="40"/>
          <w:sz w:val="22"/>
          <w:szCs w:val="22"/>
        </w:rPr>
        <w:t xml:space="preserve"> </w:t>
      </w:r>
      <w:r w:rsidRPr="00880D36">
        <w:rPr>
          <w:rFonts w:ascii="Aptos" w:hAnsi="Aptos"/>
          <w:b/>
          <w:sz w:val="22"/>
          <w:szCs w:val="22"/>
        </w:rPr>
        <w:t>administration</w:t>
      </w:r>
      <w:r w:rsidRPr="00880D36">
        <w:rPr>
          <w:rFonts w:ascii="Aptos" w:hAnsi="Aptos"/>
          <w:sz w:val="22"/>
          <w:szCs w:val="22"/>
        </w:rPr>
        <w:t>,”</w:t>
      </w:r>
      <w:r w:rsidRPr="00880D36">
        <w:rPr>
          <w:rFonts w:ascii="Aptos" w:hAnsi="Aptos"/>
          <w:spacing w:val="40"/>
          <w:sz w:val="22"/>
          <w:szCs w:val="22"/>
        </w:rPr>
        <w:t xml:space="preserve"> </w:t>
      </w:r>
      <w:r w:rsidRPr="00880D36">
        <w:rPr>
          <w:rFonts w:ascii="Aptos" w:hAnsi="Aptos"/>
          <w:sz w:val="22"/>
          <w:szCs w:val="22"/>
        </w:rPr>
        <w:t>with</w:t>
      </w:r>
      <w:r w:rsidRPr="00880D36">
        <w:rPr>
          <w:rFonts w:ascii="Aptos" w:hAnsi="Aptos"/>
          <w:spacing w:val="40"/>
          <w:sz w:val="22"/>
          <w:szCs w:val="22"/>
        </w:rPr>
        <w:t xml:space="preserve"> </w:t>
      </w:r>
      <w:r w:rsidRPr="00880D36">
        <w:rPr>
          <w:rFonts w:ascii="Aptos" w:hAnsi="Aptos"/>
          <w:sz w:val="22"/>
          <w:szCs w:val="22"/>
        </w:rPr>
        <w:t>no</w:t>
      </w:r>
      <w:r w:rsidRPr="00880D36">
        <w:rPr>
          <w:rFonts w:ascii="Aptos" w:hAnsi="Aptos"/>
          <w:spacing w:val="40"/>
          <w:sz w:val="22"/>
          <w:szCs w:val="22"/>
        </w:rPr>
        <w:t xml:space="preserve"> </w:t>
      </w:r>
      <w:r w:rsidRPr="00880D36">
        <w:rPr>
          <w:rFonts w:ascii="Aptos" w:hAnsi="Aptos"/>
          <w:sz w:val="22"/>
          <w:szCs w:val="22"/>
        </w:rPr>
        <w:t>reference</w:t>
      </w:r>
      <w:r w:rsidRPr="00880D36">
        <w:rPr>
          <w:rFonts w:ascii="Aptos" w:hAnsi="Aptos"/>
          <w:spacing w:val="36"/>
          <w:sz w:val="22"/>
          <w:szCs w:val="22"/>
        </w:rPr>
        <w:t xml:space="preserve"> </w:t>
      </w:r>
      <w:r w:rsidRPr="00880D36">
        <w:rPr>
          <w:rFonts w:ascii="Aptos" w:hAnsi="Aptos"/>
          <w:sz w:val="22"/>
          <w:szCs w:val="22"/>
        </w:rPr>
        <w:t>to</w:t>
      </w:r>
      <w:r w:rsidRPr="00880D36">
        <w:rPr>
          <w:rFonts w:ascii="Aptos" w:hAnsi="Aptos"/>
          <w:spacing w:val="38"/>
          <w:sz w:val="22"/>
          <w:szCs w:val="22"/>
        </w:rPr>
        <w:t xml:space="preserve"> </w:t>
      </w:r>
      <w:r w:rsidRPr="00880D36">
        <w:rPr>
          <w:rFonts w:ascii="Aptos" w:hAnsi="Aptos"/>
          <w:sz w:val="22"/>
          <w:szCs w:val="22"/>
        </w:rPr>
        <w:t>organ</w:t>
      </w:r>
      <w:r w:rsidRPr="00880D36">
        <w:rPr>
          <w:rFonts w:ascii="Aptos" w:hAnsi="Aptos"/>
          <w:spacing w:val="38"/>
          <w:sz w:val="22"/>
          <w:szCs w:val="22"/>
        </w:rPr>
        <w:t xml:space="preserve"> </w:t>
      </w:r>
      <w:r w:rsidRPr="00880D36">
        <w:rPr>
          <w:rFonts w:ascii="Aptos" w:hAnsi="Aptos"/>
          <w:sz w:val="22"/>
          <w:szCs w:val="22"/>
        </w:rPr>
        <w:t>donation.</w:t>
      </w:r>
      <w:r w:rsidRPr="00880D36">
        <w:rPr>
          <w:rFonts w:ascii="Aptos" w:hAnsi="Aptos"/>
          <w:spacing w:val="40"/>
          <w:sz w:val="22"/>
          <w:szCs w:val="22"/>
        </w:rPr>
        <w:t xml:space="preserve"> </w:t>
      </w:r>
      <w:r w:rsidRPr="00880D36">
        <w:rPr>
          <w:rFonts w:ascii="Aptos" w:hAnsi="Aptos"/>
          <w:sz w:val="22"/>
          <w:szCs w:val="22"/>
        </w:rPr>
        <w:t>Subsection</w:t>
      </w:r>
      <w:r w:rsidRPr="00880D36">
        <w:rPr>
          <w:rFonts w:ascii="Aptos" w:hAnsi="Aptos"/>
          <w:spacing w:val="40"/>
          <w:sz w:val="22"/>
          <w:szCs w:val="22"/>
        </w:rPr>
        <w:t xml:space="preserve"> </w:t>
      </w:r>
      <w:r w:rsidRPr="00880D36">
        <w:rPr>
          <w:rFonts w:ascii="Aptos" w:hAnsi="Aptos"/>
          <w:sz w:val="22"/>
          <w:szCs w:val="22"/>
        </w:rPr>
        <w:t>(a)</w:t>
      </w:r>
      <w:r w:rsidRPr="00880D36">
        <w:rPr>
          <w:rFonts w:ascii="Aptos" w:hAnsi="Aptos"/>
          <w:spacing w:val="34"/>
          <w:sz w:val="22"/>
          <w:szCs w:val="22"/>
        </w:rPr>
        <w:t xml:space="preserve"> </w:t>
      </w:r>
      <w:r w:rsidRPr="00880D36">
        <w:rPr>
          <w:rFonts w:ascii="Aptos" w:hAnsi="Aptos"/>
          <w:sz w:val="22"/>
          <w:szCs w:val="22"/>
        </w:rPr>
        <w:t>then</w:t>
      </w:r>
      <w:r w:rsidRPr="00880D36">
        <w:rPr>
          <w:rFonts w:ascii="Aptos" w:hAnsi="Aptos"/>
          <w:spacing w:val="38"/>
          <w:sz w:val="22"/>
          <w:szCs w:val="22"/>
        </w:rPr>
        <w:t xml:space="preserve"> </w:t>
      </w:r>
      <w:r w:rsidRPr="00880D36">
        <w:rPr>
          <w:rFonts w:ascii="Aptos" w:hAnsi="Aptos"/>
          <w:sz w:val="22"/>
          <w:szCs w:val="22"/>
        </w:rPr>
        <w:t>states</w:t>
      </w:r>
      <w:r w:rsidRPr="00880D36">
        <w:rPr>
          <w:rFonts w:ascii="Aptos" w:hAnsi="Aptos"/>
          <w:spacing w:val="38"/>
          <w:sz w:val="22"/>
          <w:szCs w:val="22"/>
        </w:rPr>
        <w:t xml:space="preserve"> </w:t>
      </w:r>
      <w:r w:rsidRPr="00880D36">
        <w:rPr>
          <w:rFonts w:ascii="Aptos" w:hAnsi="Aptos"/>
          <w:sz w:val="22"/>
          <w:szCs w:val="22"/>
        </w:rPr>
        <w:t>“</w:t>
      </w:r>
      <w:r w:rsidRPr="00880D36">
        <w:rPr>
          <w:rFonts w:ascii="Aptos" w:hAnsi="Aptos"/>
          <w:i/>
          <w:sz w:val="22"/>
          <w:szCs w:val="22"/>
        </w:rPr>
        <w:t>On</w:t>
      </w:r>
      <w:r w:rsidRPr="00880D36">
        <w:rPr>
          <w:rFonts w:ascii="Aptos" w:hAnsi="Aptos"/>
          <w:i/>
          <w:spacing w:val="40"/>
          <w:sz w:val="22"/>
          <w:szCs w:val="22"/>
        </w:rPr>
        <w:t xml:space="preserve"> </w:t>
      </w:r>
      <w:r w:rsidRPr="00880D36">
        <w:rPr>
          <w:rFonts w:ascii="Aptos" w:hAnsi="Aptos"/>
          <w:i/>
          <w:sz w:val="22"/>
          <w:szCs w:val="22"/>
        </w:rPr>
        <w:t>request,</w:t>
      </w:r>
      <w:r w:rsidRPr="00880D36">
        <w:rPr>
          <w:rFonts w:ascii="Aptos" w:hAnsi="Aptos"/>
          <w:i/>
          <w:spacing w:val="40"/>
          <w:sz w:val="22"/>
          <w:szCs w:val="22"/>
        </w:rPr>
        <w:t xml:space="preserve"> </w:t>
      </w:r>
      <w:r w:rsidRPr="00880D36">
        <w:rPr>
          <w:rFonts w:ascii="Aptos" w:hAnsi="Aptos"/>
          <w:i/>
          <w:sz w:val="22"/>
          <w:szCs w:val="22"/>
        </w:rPr>
        <w:t xml:space="preserve">a </w:t>
      </w:r>
      <w:r w:rsidRPr="00880D36">
        <w:rPr>
          <w:rFonts w:ascii="Aptos" w:hAnsi="Aptos"/>
          <w:i/>
          <w:w w:val="110"/>
          <w:sz w:val="22"/>
          <w:szCs w:val="22"/>
        </w:rPr>
        <w:t>participating</w:t>
      </w:r>
      <w:r w:rsidRPr="00880D36">
        <w:rPr>
          <w:rFonts w:ascii="Aptos" w:hAnsi="Aptos"/>
          <w:i/>
          <w:spacing w:val="27"/>
          <w:w w:val="110"/>
          <w:sz w:val="22"/>
          <w:szCs w:val="22"/>
        </w:rPr>
        <w:t xml:space="preserve"> </w:t>
      </w:r>
      <w:r w:rsidRPr="00880D36">
        <w:rPr>
          <w:rFonts w:ascii="Aptos" w:hAnsi="Aptos"/>
          <w:i/>
          <w:w w:val="110"/>
          <w:sz w:val="22"/>
          <w:szCs w:val="22"/>
        </w:rPr>
        <w:t>employee</w:t>
      </w:r>
      <w:r w:rsidRPr="00880D36">
        <w:rPr>
          <w:rFonts w:ascii="Aptos" w:hAnsi="Aptos"/>
          <w:i/>
          <w:spacing w:val="27"/>
          <w:w w:val="110"/>
          <w:sz w:val="22"/>
          <w:szCs w:val="22"/>
        </w:rPr>
        <w:t xml:space="preserve"> </w:t>
      </w:r>
      <w:r w:rsidRPr="00880D36">
        <w:rPr>
          <w:rFonts w:ascii="Aptos" w:hAnsi="Aptos"/>
          <w:i/>
          <w:w w:val="110"/>
          <w:sz w:val="22"/>
          <w:szCs w:val="22"/>
        </w:rPr>
        <w:t>subject</w:t>
      </w:r>
      <w:r w:rsidRPr="00880D36">
        <w:rPr>
          <w:rFonts w:ascii="Aptos" w:hAnsi="Aptos"/>
          <w:i/>
          <w:spacing w:val="29"/>
          <w:w w:val="110"/>
          <w:sz w:val="22"/>
          <w:szCs w:val="22"/>
        </w:rPr>
        <w:t xml:space="preserve"> </w:t>
      </w:r>
      <w:r w:rsidRPr="00880D36">
        <w:rPr>
          <w:rFonts w:ascii="Aptos" w:hAnsi="Aptos"/>
          <w:i/>
          <w:w w:val="110"/>
          <w:sz w:val="22"/>
          <w:szCs w:val="22"/>
        </w:rPr>
        <w:t>to</w:t>
      </w:r>
      <w:r w:rsidRPr="00880D36">
        <w:rPr>
          <w:rFonts w:ascii="Aptos" w:hAnsi="Aptos"/>
          <w:i/>
          <w:spacing w:val="27"/>
          <w:w w:val="110"/>
          <w:sz w:val="22"/>
          <w:szCs w:val="22"/>
        </w:rPr>
        <w:t xml:space="preserve"> </w:t>
      </w:r>
      <w:r w:rsidRPr="00880D36">
        <w:rPr>
          <w:rFonts w:ascii="Aptos" w:hAnsi="Aptos"/>
          <w:i/>
          <w:w w:val="110"/>
          <w:sz w:val="22"/>
          <w:szCs w:val="22"/>
        </w:rPr>
        <w:t>this</w:t>
      </w:r>
      <w:r w:rsidRPr="00880D36">
        <w:rPr>
          <w:rFonts w:ascii="Aptos" w:hAnsi="Aptos"/>
          <w:i/>
          <w:spacing w:val="27"/>
          <w:w w:val="110"/>
          <w:sz w:val="22"/>
          <w:szCs w:val="22"/>
        </w:rPr>
        <w:t xml:space="preserve"> </w:t>
      </w:r>
      <w:r w:rsidRPr="00880D36">
        <w:rPr>
          <w:rFonts w:ascii="Aptos" w:hAnsi="Aptos"/>
          <w:i/>
          <w:w w:val="110"/>
          <w:sz w:val="22"/>
          <w:szCs w:val="22"/>
        </w:rPr>
        <w:t>Act</w:t>
      </w:r>
      <w:r w:rsidRPr="00880D36">
        <w:rPr>
          <w:rFonts w:ascii="Aptos" w:hAnsi="Aptos"/>
          <w:i/>
          <w:spacing w:val="29"/>
          <w:w w:val="110"/>
          <w:sz w:val="22"/>
          <w:szCs w:val="22"/>
        </w:rPr>
        <w:t xml:space="preserve"> </w:t>
      </w:r>
      <w:r w:rsidRPr="00880D36">
        <w:rPr>
          <w:rFonts w:ascii="Aptos" w:hAnsi="Aptos"/>
          <w:i/>
          <w:w w:val="110"/>
          <w:sz w:val="22"/>
          <w:szCs w:val="22"/>
        </w:rPr>
        <w:t>may</w:t>
      </w:r>
      <w:r w:rsidRPr="00880D36">
        <w:rPr>
          <w:rFonts w:ascii="Aptos" w:hAnsi="Aptos"/>
          <w:i/>
          <w:spacing w:val="27"/>
          <w:w w:val="110"/>
          <w:sz w:val="22"/>
          <w:szCs w:val="22"/>
        </w:rPr>
        <w:t xml:space="preserve"> </w:t>
      </w:r>
      <w:r w:rsidRPr="00880D36">
        <w:rPr>
          <w:rFonts w:ascii="Aptos" w:hAnsi="Aptos"/>
          <w:i/>
          <w:w w:val="110"/>
          <w:sz w:val="22"/>
          <w:szCs w:val="22"/>
        </w:rPr>
        <w:t>be</w:t>
      </w:r>
      <w:r w:rsidRPr="00880D36">
        <w:rPr>
          <w:rFonts w:ascii="Aptos" w:hAnsi="Aptos"/>
          <w:i/>
          <w:spacing w:val="27"/>
          <w:w w:val="110"/>
          <w:sz w:val="22"/>
          <w:szCs w:val="22"/>
        </w:rPr>
        <w:t xml:space="preserve"> </w:t>
      </w:r>
      <w:r w:rsidRPr="00880D36">
        <w:rPr>
          <w:rFonts w:ascii="Aptos" w:hAnsi="Aptos"/>
          <w:i/>
          <w:w w:val="110"/>
          <w:sz w:val="22"/>
          <w:szCs w:val="22"/>
        </w:rPr>
        <w:t>entitled</w:t>
      </w:r>
      <w:r w:rsidRPr="00880D36">
        <w:rPr>
          <w:rFonts w:ascii="Aptos" w:hAnsi="Aptos"/>
          <w:i/>
          <w:spacing w:val="27"/>
          <w:w w:val="110"/>
          <w:sz w:val="22"/>
          <w:szCs w:val="22"/>
        </w:rPr>
        <w:t xml:space="preserve"> </w:t>
      </w:r>
      <w:r w:rsidRPr="00880D36">
        <w:rPr>
          <w:rFonts w:ascii="Aptos" w:hAnsi="Aptos"/>
          <w:i/>
          <w:w w:val="110"/>
          <w:sz w:val="22"/>
          <w:szCs w:val="22"/>
        </w:rPr>
        <w:t>to leave with pay to</w:t>
      </w:r>
      <w:r w:rsidRPr="00880D36">
        <w:rPr>
          <w:rFonts w:ascii="Aptos" w:hAnsi="Aptos"/>
          <w:i/>
          <w:spacing w:val="27"/>
          <w:w w:val="110"/>
          <w:sz w:val="22"/>
          <w:szCs w:val="22"/>
        </w:rPr>
        <w:t xml:space="preserve"> </w:t>
      </w:r>
      <w:r w:rsidRPr="00880D36">
        <w:rPr>
          <w:rFonts w:ascii="Aptos" w:hAnsi="Aptos"/>
          <w:i/>
          <w:w w:val="110"/>
          <w:sz w:val="22"/>
          <w:szCs w:val="22"/>
        </w:rPr>
        <w:t>donate blood</w:t>
      </w:r>
      <w:r w:rsidRPr="00880D36">
        <w:rPr>
          <w:rFonts w:ascii="Aptos" w:hAnsi="Aptos"/>
          <w:i/>
          <w:spacing w:val="27"/>
          <w:w w:val="110"/>
          <w:sz w:val="22"/>
          <w:szCs w:val="22"/>
        </w:rPr>
        <w:t xml:space="preserve"> </w:t>
      </w:r>
      <w:r w:rsidRPr="00880D36">
        <w:rPr>
          <w:rFonts w:ascii="Aptos" w:hAnsi="Aptos"/>
          <w:i/>
          <w:w w:val="110"/>
          <w:sz w:val="22"/>
          <w:szCs w:val="22"/>
        </w:rPr>
        <w:t>or an organ.</w:t>
      </w:r>
      <w:r w:rsidRPr="00880D36">
        <w:rPr>
          <w:rFonts w:ascii="Aptos" w:hAnsi="Aptos"/>
          <w:w w:val="110"/>
          <w:sz w:val="22"/>
          <w:szCs w:val="22"/>
        </w:rPr>
        <w:t>” Subsection</w:t>
      </w:r>
      <w:r w:rsidRPr="00880D36">
        <w:rPr>
          <w:rFonts w:ascii="Aptos" w:hAnsi="Aptos"/>
          <w:spacing w:val="-5"/>
          <w:w w:val="110"/>
          <w:sz w:val="22"/>
          <w:szCs w:val="22"/>
        </w:rPr>
        <w:t xml:space="preserve"> </w:t>
      </w:r>
      <w:r w:rsidRPr="00880D36">
        <w:rPr>
          <w:rFonts w:ascii="Aptos" w:hAnsi="Aptos"/>
          <w:w w:val="110"/>
          <w:sz w:val="22"/>
          <w:szCs w:val="22"/>
        </w:rPr>
        <w:t>(a)</w:t>
      </w:r>
      <w:r w:rsidRPr="00880D36">
        <w:rPr>
          <w:rFonts w:ascii="Aptos" w:hAnsi="Aptos"/>
          <w:spacing w:val="-3"/>
          <w:w w:val="110"/>
          <w:sz w:val="22"/>
          <w:szCs w:val="22"/>
        </w:rPr>
        <w:t xml:space="preserve"> </w:t>
      </w:r>
      <w:r w:rsidRPr="00880D36">
        <w:rPr>
          <w:rFonts w:ascii="Aptos" w:hAnsi="Aptos"/>
          <w:w w:val="110"/>
          <w:sz w:val="22"/>
          <w:szCs w:val="22"/>
        </w:rPr>
        <w:t>does</w:t>
      </w:r>
      <w:r w:rsidRPr="00880D36">
        <w:rPr>
          <w:rFonts w:ascii="Aptos" w:hAnsi="Aptos"/>
          <w:spacing w:val="-4"/>
          <w:w w:val="110"/>
          <w:sz w:val="22"/>
          <w:szCs w:val="22"/>
        </w:rPr>
        <w:t xml:space="preserve"> </w:t>
      </w:r>
      <w:r w:rsidRPr="00880D36">
        <w:rPr>
          <w:rFonts w:ascii="Aptos" w:hAnsi="Aptos"/>
          <w:w w:val="110"/>
          <w:sz w:val="22"/>
          <w:szCs w:val="22"/>
        </w:rPr>
        <w:t>not</w:t>
      </w:r>
      <w:r w:rsidRPr="00880D36">
        <w:rPr>
          <w:rFonts w:ascii="Aptos" w:hAnsi="Aptos"/>
          <w:spacing w:val="-9"/>
          <w:w w:val="110"/>
          <w:sz w:val="22"/>
          <w:szCs w:val="22"/>
        </w:rPr>
        <w:t xml:space="preserve"> </w:t>
      </w:r>
      <w:r w:rsidRPr="00880D36">
        <w:rPr>
          <w:rFonts w:ascii="Aptos" w:hAnsi="Aptos"/>
          <w:w w:val="110"/>
          <w:sz w:val="22"/>
          <w:szCs w:val="22"/>
        </w:rPr>
        <w:t>state</w:t>
      </w:r>
      <w:r w:rsidRPr="00880D36">
        <w:rPr>
          <w:rFonts w:ascii="Aptos" w:hAnsi="Aptos"/>
          <w:spacing w:val="-3"/>
          <w:w w:val="110"/>
          <w:sz w:val="22"/>
          <w:szCs w:val="22"/>
        </w:rPr>
        <w:t xml:space="preserve"> </w:t>
      </w:r>
      <w:r w:rsidRPr="00880D36">
        <w:rPr>
          <w:rFonts w:ascii="Aptos" w:hAnsi="Aptos"/>
          <w:w w:val="110"/>
          <w:sz w:val="22"/>
          <w:szCs w:val="22"/>
        </w:rPr>
        <w:t>that</w:t>
      </w:r>
      <w:r w:rsidRPr="00880D36">
        <w:rPr>
          <w:rFonts w:ascii="Aptos" w:hAnsi="Aptos"/>
          <w:spacing w:val="-3"/>
          <w:w w:val="110"/>
          <w:sz w:val="22"/>
          <w:szCs w:val="22"/>
        </w:rPr>
        <w:t xml:space="preserve"> </w:t>
      </w:r>
      <w:r w:rsidRPr="00880D36">
        <w:rPr>
          <w:rFonts w:ascii="Aptos" w:hAnsi="Aptos"/>
          <w:w w:val="110"/>
          <w:sz w:val="22"/>
          <w:szCs w:val="22"/>
        </w:rPr>
        <w:t>leave</w:t>
      </w:r>
      <w:r w:rsidRPr="00880D36">
        <w:rPr>
          <w:rFonts w:ascii="Aptos" w:hAnsi="Aptos"/>
          <w:spacing w:val="-1"/>
          <w:w w:val="110"/>
          <w:sz w:val="22"/>
          <w:szCs w:val="22"/>
        </w:rPr>
        <w:t xml:space="preserve"> </w:t>
      </w:r>
      <w:r w:rsidRPr="00880D36">
        <w:rPr>
          <w:rFonts w:ascii="Aptos" w:hAnsi="Aptos"/>
          <w:w w:val="110"/>
          <w:sz w:val="22"/>
          <w:szCs w:val="22"/>
        </w:rPr>
        <w:t>must</w:t>
      </w:r>
      <w:r w:rsidRPr="00880D36">
        <w:rPr>
          <w:rFonts w:ascii="Aptos" w:hAnsi="Aptos"/>
          <w:spacing w:val="-3"/>
          <w:w w:val="110"/>
          <w:sz w:val="22"/>
          <w:szCs w:val="22"/>
        </w:rPr>
        <w:t xml:space="preserve"> </w:t>
      </w:r>
      <w:r w:rsidRPr="00880D36">
        <w:rPr>
          <w:rFonts w:ascii="Aptos" w:hAnsi="Aptos"/>
          <w:w w:val="110"/>
          <w:sz w:val="22"/>
          <w:szCs w:val="22"/>
        </w:rPr>
        <w:t>be</w:t>
      </w:r>
      <w:r w:rsidRPr="00880D36">
        <w:rPr>
          <w:rFonts w:ascii="Aptos" w:hAnsi="Aptos"/>
          <w:spacing w:val="-4"/>
          <w:w w:val="110"/>
          <w:sz w:val="22"/>
          <w:szCs w:val="22"/>
        </w:rPr>
        <w:t xml:space="preserve"> </w:t>
      </w:r>
      <w:r w:rsidRPr="00880D36">
        <w:rPr>
          <w:rFonts w:ascii="Aptos" w:hAnsi="Aptos"/>
          <w:w w:val="110"/>
          <w:sz w:val="22"/>
          <w:szCs w:val="22"/>
        </w:rPr>
        <w:t>paid,</w:t>
      </w:r>
      <w:r w:rsidRPr="00880D36">
        <w:rPr>
          <w:rFonts w:ascii="Aptos" w:hAnsi="Aptos"/>
          <w:spacing w:val="-5"/>
          <w:w w:val="110"/>
          <w:sz w:val="22"/>
          <w:szCs w:val="22"/>
        </w:rPr>
        <w:t xml:space="preserve"> </w:t>
      </w:r>
      <w:r w:rsidRPr="00880D36">
        <w:rPr>
          <w:rFonts w:ascii="Aptos" w:hAnsi="Aptos"/>
          <w:w w:val="110"/>
          <w:sz w:val="22"/>
          <w:szCs w:val="22"/>
        </w:rPr>
        <w:t>only</w:t>
      </w:r>
      <w:r w:rsidRPr="00880D36">
        <w:rPr>
          <w:rFonts w:ascii="Aptos" w:hAnsi="Aptos"/>
          <w:spacing w:val="-4"/>
          <w:w w:val="110"/>
          <w:sz w:val="22"/>
          <w:szCs w:val="22"/>
        </w:rPr>
        <w:t xml:space="preserve"> </w:t>
      </w:r>
      <w:r w:rsidRPr="00880D36">
        <w:rPr>
          <w:rFonts w:ascii="Aptos" w:hAnsi="Aptos"/>
          <w:w w:val="110"/>
          <w:sz w:val="22"/>
          <w:szCs w:val="22"/>
        </w:rPr>
        <w:t>that</w:t>
      </w:r>
      <w:r w:rsidRPr="00880D36">
        <w:rPr>
          <w:rFonts w:ascii="Aptos" w:hAnsi="Aptos"/>
          <w:spacing w:val="-5"/>
          <w:w w:val="110"/>
          <w:sz w:val="22"/>
          <w:szCs w:val="22"/>
        </w:rPr>
        <w:t xml:space="preserve"> </w:t>
      </w:r>
      <w:r w:rsidRPr="00880D36">
        <w:rPr>
          <w:rFonts w:ascii="Aptos" w:hAnsi="Aptos"/>
          <w:w w:val="110"/>
          <w:sz w:val="22"/>
          <w:szCs w:val="22"/>
        </w:rPr>
        <w:t>an</w:t>
      </w:r>
      <w:r w:rsidRPr="00880D36">
        <w:rPr>
          <w:rFonts w:ascii="Aptos" w:hAnsi="Aptos"/>
          <w:spacing w:val="-4"/>
          <w:w w:val="110"/>
          <w:sz w:val="22"/>
          <w:szCs w:val="22"/>
        </w:rPr>
        <w:t xml:space="preserve"> </w:t>
      </w:r>
      <w:r w:rsidRPr="00880D36">
        <w:rPr>
          <w:rFonts w:ascii="Aptos" w:hAnsi="Aptos"/>
          <w:w w:val="110"/>
          <w:sz w:val="22"/>
          <w:szCs w:val="22"/>
        </w:rPr>
        <w:t>employee</w:t>
      </w:r>
      <w:r w:rsidRPr="00880D36">
        <w:rPr>
          <w:rFonts w:ascii="Aptos" w:hAnsi="Aptos"/>
          <w:spacing w:val="-4"/>
          <w:w w:val="110"/>
          <w:sz w:val="22"/>
          <w:szCs w:val="22"/>
        </w:rPr>
        <w:t xml:space="preserve"> </w:t>
      </w:r>
      <w:r w:rsidRPr="00880D36">
        <w:rPr>
          <w:rFonts w:ascii="Aptos" w:hAnsi="Aptos"/>
          <w:w w:val="110"/>
          <w:sz w:val="22"/>
          <w:szCs w:val="22"/>
        </w:rPr>
        <w:t>“may”</w:t>
      </w:r>
      <w:r w:rsidRPr="00880D36">
        <w:rPr>
          <w:rFonts w:ascii="Aptos" w:hAnsi="Aptos"/>
          <w:spacing w:val="-4"/>
          <w:w w:val="110"/>
          <w:sz w:val="22"/>
          <w:szCs w:val="22"/>
        </w:rPr>
        <w:t xml:space="preserve"> </w:t>
      </w:r>
      <w:r w:rsidRPr="00880D36">
        <w:rPr>
          <w:rFonts w:ascii="Aptos" w:hAnsi="Aptos"/>
          <w:w w:val="110"/>
          <w:sz w:val="22"/>
          <w:szCs w:val="22"/>
        </w:rPr>
        <w:t>be</w:t>
      </w:r>
      <w:r w:rsidRPr="00880D36">
        <w:rPr>
          <w:rFonts w:ascii="Aptos" w:hAnsi="Aptos"/>
          <w:spacing w:val="-5"/>
          <w:w w:val="110"/>
          <w:sz w:val="22"/>
          <w:szCs w:val="22"/>
        </w:rPr>
        <w:t xml:space="preserve"> </w:t>
      </w:r>
      <w:r w:rsidRPr="00880D36">
        <w:rPr>
          <w:rFonts w:ascii="Aptos" w:hAnsi="Aptos"/>
          <w:w w:val="110"/>
          <w:sz w:val="22"/>
          <w:szCs w:val="22"/>
        </w:rPr>
        <w:t>entitled</w:t>
      </w:r>
      <w:r w:rsidRPr="00880D36">
        <w:rPr>
          <w:rFonts w:ascii="Aptos" w:hAnsi="Aptos"/>
          <w:spacing w:val="-1"/>
          <w:w w:val="110"/>
          <w:sz w:val="22"/>
          <w:szCs w:val="22"/>
        </w:rPr>
        <w:t xml:space="preserve"> </w:t>
      </w:r>
      <w:r w:rsidRPr="00880D36">
        <w:rPr>
          <w:rFonts w:ascii="Aptos" w:hAnsi="Aptos"/>
          <w:w w:val="110"/>
          <w:sz w:val="22"/>
          <w:szCs w:val="22"/>
        </w:rPr>
        <w:t>to</w:t>
      </w:r>
      <w:r w:rsidRPr="00880D36">
        <w:rPr>
          <w:rFonts w:ascii="Aptos" w:hAnsi="Aptos"/>
          <w:spacing w:val="-1"/>
          <w:w w:val="110"/>
          <w:sz w:val="22"/>
          <w:szCs w:val="22"/>
        </w:rPr>
        <w:t xml:space="preserve"> </w:t>
      </w:r>
      <w:r w:rsidRPr="00880D36">
        <w:rPr>
          <w:rFonts w:ascii="Aptos" w:hAnsi="Aptos"/>
          <w:w w:val="110"/>
          <w:sz w:val="22"/>
          <w:szCs w:val="22"/>
        </w:rPr>
        <w:t>“leave with</w:t>
      </w:r>
      <w:r w:rsidRPr="00880D36">
        <w:rPr>
          <w:rFonts w:ascii="Aptos" w:hAnsi="Aptos"/>
          <w:spacing w:val="-9"/>
          <w:w w:val="110"/>
          <w:sz w:val="22"/>
          <w:szCs w:val="22"/>
        </w:rPr>
        <w:t xml:space="preserve"> </w:t>
      </w:r>
      <w:r w:rsidRPr="00880D36">
        <w:rPr>
          <w:rFonts w:ascii="Aptos" w:hAnsi="Aptos"/>
          <w:w w:val="110"/>
          <w:sz w:val="22"/>
          <w:szCs w:val="22"/>
        </w:rPr>
        <w:t>pay”</w:t>
      </w:r>
      <w:r w:rsidRPr="00880D36">
        <w:rPr>
          <w:rFonts w:ascii="Aptos" w:hAnsi="Aptos"/>
          <w:spacing w:val="-11"/>
          <w:w w:val="110"/>
          <w:sz w:val="22"/>
          <w:szCs w:val="22"/>
        </w:rPr>
        <w:t xml:space="preserve"> </w:t>
      </w:r>
      <w:r w:rsidRPr="00880D36">
        <w:rPr>
          <w:rFonts w:ascii="Aptos" w:hAnsi="Aptos"/>
          <w:w w:val="110"/>
          <w:sz w:val="22"/>
          <w:szCs w:val="22"/>
        </w:rPr>
        <w:t>for</w:t>
      </w:r>
      <w:r w:rsidRPr="00880D36">
        <w:rPr>
          <w:rFonts w:ascii="Aptos" w:hAnsi="Aptos"/>
          <w:spacing w:val="-12"/>
          <w:w w:val="110"/>
          <w:sz w:val="22"/>
          <w:szCs w:val="22"/>
        </w:rPr>
        <w:t xml:space="preserve"> </w:t>
      </w:r>
      <w:r w:rsidRPr="00880D36">
        <w:rPr>
          <w:rFonts w:ascii="Aptos" w:hAnsi="Aptos"/>
          <w:w w:val="110"/>
          <w:sz w:val="22"/>
          <w:szCs w:val="22"/>
        </w:rPr>
        <w:t>blood</w:t>
      </w:r>
      <w:r w:rsidRPr="00880D36">
        <w:rPr>
          <w:rFonts w:ascii="Aptos" w:hAnsi="Aptos"/>
          <w:spacing w:val="-12"/>
          <w:w w:val="110"/>
          <w:sz w:val="22"/>
          <w:szCs w:val="22"/>
        </w:rPr>
        <w:t xml:space="preserve"> </w:t>
      </w:r>
      <w:r w:rsidRPr="00880D36">
        <w:rPr>
          <w:rFonts w:ascii="Aptos" w:hAnsi="Aptos"/>
          <w:w w:val="110"/>
          <w:sz w:val="22"/>
          <w:szCs w:val="22"/>
        </w:rPr>
        <w:t>or</w:t>
      </w:r>
      <w:r w:rsidRPr="00880D36">
        <w:rPr>
          <w:rFonts w:ascii="Aptos" w:hAnsi="Aptos"/>
          <w:spacing w:val="-13"/>
          <w:w w:val="110"/>
          <w:sz w:val="22"/>
          <w:szCs w:val="22"/>
        </w:rPr>
        <w:t xml:space="preserve"> </w:t>
      </w:r>
      <w:r w:rsidRPr="00880D36">
        <w:rPr>
          <w:rFonts w:ascii="Aptos" w:hAnsi="Aptos"/>
          <w:w w:val="110"/>
          <w:sz w:val="22"/>
          <w:szCs w:val="22"/>
        </w:rPr>
        <w:t>organ</w:t>
      </w:r>
      <w:r w:rsidRPr="00880D36">
        <w:rPr>
          <w:rFonts w:ascii="Aptos" w:hAnsi="Aptos"/>
          <w:spacing w:val="-11"/>
          <w:w w:val="110"/>
          <w:sz w:val="22"/>
          <w:szCs w:val="22"/>
        </w:rPr>
        <w:t xml:space="preserve"> </w:t>
      </w:r>
      <w:r w:rsidRPr="00880D36">
        <w:rPr>
          <w:rFonts w:ascii="Aptos" w:hAnsi="Aptos"/>
          <w:w w:val="110"/>
          <w:sz w:val="22"/>
          <w:szCs w:val="22"/>
        </w:rPr>
        <w:t>donation.</w:t>
      </w:r>
      <w:r w:rsidRPr="00880D36">
        <w:rPr>
          <w:rFonts w:ascii="Aptos" w:hAnsi="Aptos"/>
          <w:spacing w:val="-10"/>
          <w:w w:val="110"/>
          <w:sz w:val="22"/>
          <w:szCs w:val="22"/>
        </w:rPr>
        <w:t xml:space="preserve"> </w:t>
      </w:r>
      <w:r w:rsidRPr="00880D36">
        <w:rPr>
          <w:rFonts w:ascii="Aptos" w:hAnsi="Aptos"/>
          <w:w w:val="110"/>
          <w:sz w:val="22"/>
          <w:szCs w:val="22"/>
        </w:rPr>
        <w:t>Subsection</w:t>
      </w:r>
      <w:r w:rsidRPr="00880D36">
        <w:rPr>
          <w:rFonts w:ascii="Aptos" w:hAnsi="Aptos"/>
          <w:spacing w:val="-9"/>
          <w:w w:val="110"/>
          <w:sz w:val="22"/>
          <w:szCs w:val="22"/>
        </w:rPr>
        <w:t xml:space="preserve"> </w:t>
      </w:r>
      <w:r w:rsidRPr="00880D36">
        <w:rPr>
          <w:rFonts w:ascii="Aptos" w:hAnsi="Aptos"/>
          <w:w w:val="110"/>
          <w:sz w:val="22"/>
          <w:szCs w:val="22"/>
        </w:rPr>
        <w:t>(b)</w:t>
      </w:r>
      <w:r w:rsidRPr="00880D36">
        <w:rPr>
          <w:rFonts w:ascii="Aptos" w:hAnsi="Aptos"/>
          <w:spacing w:val="-10"/>
          <w:w w:val="110"/>
          <w:sz w:val="22"/>
          <w:szCs w:val="22"/>
        </w:rPr>
        <w:t xml:space="preserve"> </w:t>
      </w:r>
      <w:r w:rsidRPr="00880D36">
        <w:rPr>
          <w:rFonts w:ascii="Aptos" w:hAnsi="Aptos"/>
          <w:w w:val="110"/>
          <w:sz w:val="22"/>
          <w:szCs w:val="22"/>
        </w:rPr>
        <w:t>in</w:t>
      </w:r>
      <w:r w:rsidRPr="00880D36">
        <w:rPr>
          <w:rFonts w:ascii="Aptos" w:hAnsi="Aptos"/>
          <w:spacing w:val="-12"/>
          <w:w w:val="110"/>
          <w:sz w:val="22"/>
          <w:szCs w:val="22"/>
        </w:rPr>
        <w:t xml:space="preserve"> </w:t>
      </w:r>
      <w:r w:rsidRPr="00880D36">
        <w:rPr>
          <w:rFonts w:ascii="Aptos" w:hAnsi="Aptos"/>
          <w:w w:val="110"/>
          <w:sz w:val="22"/>
          <w:szCs w:val="22"/>
        </w:rPr>
        <w:t>both</w:t>
      </w:r>
      <w:r w:rsidRPr="00880D36">
        <w:rPr>
          <w:rFonts w:ascii="Aptos" w:hAnsi="Aptos"/>
          <w:spacing w:val="-11"/>
          <w:w w:val="110"/>
          <w:sz w:val="22"/>
          <w:szCs w:val="22"/>
        </w:rPr>
        <w:t xml:space="preserve"> </w:t>
      </w:r>
      <w:r w:rsidRPr="00880D36">
        <w:rPr>
          <w:rFonts w:ascii="Aptos" w:hAnsi="Aptos"/>
          <w:w w:val="110"/>
          <w:sz w:val="22"/>
          <w:szCs w:val="22"/>
        </w:rPr>
        <w:t>versions</w:t>
      </w:r>
      <w:r w:rsidRPr="00880D36">
        <w:rPr>
          <w:rFonts w:ascii="Aptos" w:hAnsi="Aptos"/>
          <w:spacing w:val="-9"/>
          <w:w w:val="110"/>
          <w:sz w:val="22"/>
          <w:szCs w:val="22"/>
        </w:rPr>
        <w:t xml:space="preserve"> </w:t>
      </w:r>
      <w:r w:rsidRPr="00880D36">
        <w:rPr>
          <w:rFonts w:ascii="Aptos" w:hAnsi="Aptos"/>
          <w:w w:val="110"/>
          <w:sz w:val="22"/>
          <w:szCs w:val="22"/>
        </w:rPr>
        <w:t>then</w:t>
      </w:r>
      <w:r w:rsidRPr="00880D36">
        <w:rPr>
          <w:rFonts w:ascii="Aptos" w:hAnsi="Aptos"/>
          <w:spacing w:val="-9"/>
          <w:w w:val="110"/>
          <w:sz w:val="22"/>
          <w:szCs w:val="22"/>
        </w:rPr>
        <w:t xml:space="preserve"> </w:t>
      </w:r>
      <w:r w:rsidRPr="00880D36">
        <w:rPr>
          <w:rFonts w:ascii="Aptos" w:hAnsi="Aptos"/>
          <w:w w:val="110"/>
          <w:sz w:val="22"/>
          <w:szCs w:val="22"/>
        </w:rPr>
        <w:t>references</w:t>
      </w:r>
      <w:r w:rsidRPr="00880D36">
        <w:rPr>
          <w:rFonts w:ascii="Aptos" w:hAnsi="Aptos"/>
          <w:spacing w:val="-10"/>
          <w:w w:val="110"/>
          <w:sz w:val="22"/>
          <w:szCs w:val="22"/>
        </w:rPr>
        <w:t xml:space="preserve"> </w:t>
      </w:r>
      <w:r w:rsidRPr="00880D36">
        <w:rPr>
          <w:rFonts w:ascii="Aptos" w:hAnsi="Aptos"/>
          <w:w w:val="110"/>
          <w:sz w:val="22"/>
          <w:szCs w:val="22"/>
        </w:rPr>
        <w:t>the</w:t>
      </w:r>
      <w:r w:rsidRPr="00880D36">
        <w:rPr>
          <w:rFonts w:ascii="Aptos" w:hAnsi="Aptos"/>
          <w:spacing w:val="-11"/>
          <w:w w:val="110"/>
          <w:sz w:val="22"/>
          <w:szCs w:val="22"/>
        </w:rPr>
        <w:t xml:space="preserve"> </w:t>
      </w:r>
      <w:r w:rsidRPr="00880D36">
        <w:rPr>
          <w:rFonts w:ascii="Aptos" w:hAnsi="Aptos"/>
          <w:w w:val="110"/>
          <w:sz w:val="22"/>
          <w:szCs w:val="22"/>
        </w:rPr>
        <w:t>one</w:t>
      </w:r>
      <w:r w:rsidRPr="00880D36">
        <w:rPr>
          <w:rFonts w:ascii="Aptos" w:hAnsi="Aptos"/>
          <w:spacing w:val="-11"/>
          <w:w w:val="110"/>
          <w:sz w:val="22"/>
          <w:szCs w:val="22"/>
        </w:rPr>
        <w:t xml:space="preserve"> </w:t>
      </w:r>
      <w:r w:rsidRPr="00880D36">
        <w:rPr>
          <w:rFonts w:ascii="Aptos" w:hAnsi="Aptos"/>
          <w:w w:val="110"/>
          <w:sz w:val="22"/>
          <w:szCs w:val="22"/>
        </w:rPr>
        <w:t>hour</w:t>
      </w:r>
      <w:r w:rsidRPr="00880D36">
        <w:rPr>
          <w:rFonts w:ascii="Aptos" w:hAnsi="Aptos"/>
          <w:spacing w:val="-10"/>
          <w:w w:val="110"/>
          <w:sz w:val="22"/>
          <w:szCs w:val="22"/>
        </w:rPr>
        <w:t xml:space="preserve"> </w:t>
      </w:r>
      <w:r w:rsidRPr="00880D36">
        <w:rPr>
          <w:rFonts w:ascii="Aptos" w:hAnsi="Aptos"/>
          <w:w w:val="110"/>
          <w:sz w:val="22"/>
          <w:szCs w:val="22"/>
        </w:rPr>
        <w:t>of leave</w:t>
      </w:r>
      <w:r w:rsidRPr="00880D36">
        <w:rPr>
          <w:rFonts w:ascii="Aptos" w:hAnsi="Aptos"/>
          <w:spacing w:val="-17"/>
          <w:w w:val="110"/>
          <w:sz w:val="22"/>
          <w:szCs w:val="22"/>
        </w:rPr>
        <w:t xml:space="preserve"> </w:t>
      </w:r>
      <w:r w:rsidRPr="00880D36">
        <w:rPr>
          <w:rFonts w:ascii="Aptos" w:hAnsi="Aptos"/>
          <w:w w:val="110"/>
          <w:sz w:val="22"/>
          <w:szCs w:val="22"/>
        </w:rPr>
        <w:t>for</w:t>
      </w:r>
      <w:r w:rsidRPr="00880D36">
        <w:rPr>
          <w:rFonts w:ascii="Aptos" w:hAnsi="Aptos"/>
          <w:spacing w:val="-17"/>
          <w:w w:val="110"/>
          <w:sz w:val="22"/>
          <w:szCs w:val="22"/>
        </w:rPr>
        <w:t xml:space="preserve"> </w:t>
      </w:r>
      <w:r w:rsidRPr="00880D36">
        <w:rPr>
          <w:rFonts w:ascii="Aptos" w:hAnsi="Aptos"/>
          <w:w w:val="110"/>
          <w:sz w:val="22"/>
          <w:szCs w:val="22"/>
        </w:rPr>
        <w:t>blood</w:t>
      </w:r>
      <w:r w:rsidRPr="00880D36">
        <w:rPr>
          <w:rFonts w:ascii="Aptos" w:hAnsi="Aptos"/>
          <w:spacing w:val="-16"/>
          <w:w w:val="110"/>
          <w:sz w:val="22"/>
          <w:szCs w:val="22"/>
        </w:rPr>
        <w:t xml:space="preserve"> </w:t>
      </w:r>
      <w:r w:rsidRPr="00880D36">
        <w:rPr>
          <w:rFonts w:ascii="Aptos" w:hAnsi="Aptos"/>
          <w:w w:val="110"/>
          <w:sz w:val="22"/>
          <w:szCs w:val="22"/>
        </w:rPr>
        <w:t>donation</w:t>
      </w:r>
      <w:r w:rsidRPr="00880D36">
        <w:rPr>
          <w:rFonts w:ascii="Aptos" w:hAnsi="Aptos"/>
          <w:spacing w:val="-16"/>
          <w:w w:val="110"/>
          <w:sz w:val="22"/>
          <w:szCs w:val="22"/>
        </w:rPr>
        <w:t xml:space="preserve"> </w:t>
      </w:r>
      <w:r w:rsidRPr="00880D36">
        <w:rPr>
          <w:rFonts w:ascii="Aptos" w:hAnsi="Aptos"/>
          <w:w w:val="110"/>
          <w:sz w:val="22"/>
          <w:szCs w:val="22"/>
        </w:rPr>
        <w:t>up</w:t>
      </w:r>
      <w:r w:rsidRPr="00880D36">
        <w:rPr>
          <w:rFonts w:ascii="Aptos" w:hAnsi="Aptos"/>
          <w:spacing w:val="-14"/>
          <w:w w:val="110"/>
          <w:sz w:val="22"/>
          <w:szCs w:val="22"/>
        </w:rPr>
        <w:t xml:space="preserve"> </w:t>
      </w:r>
      <w:r w:rsidRPr="00880D36">
        <w:rPr>
          <w:rFonts w:ascii="Aptos" w:hAnsi="Aptos"/>
          <w:w w:val="110"/>
          <w:sz w:val="22"/>
          <w:szCs w:val="22"/>
        </w:rPr>
        <w:t>to</w:t>
      </w:r>
      <w:r w:rsidRPr="00880D36">
        <w:rPr>
          <w:rFonts w:ascii="Aptos" w:hAnsi="Aptos"/>
          <w:spacing w:val="-16"/>
          <w:w w:val="110"/>
          <w:sz w:val="22"/>
          <w:szCs w:val="22"/>
        </w:rPr>
        <w:t xml:space="preserve"> </w:t>
      </w:r>
      <w:r w:rsidRPr="00880D36">
        <w:rPr>
          <w:rFonts w:ascii="Aptos" w:hAnsi="Aptos"/>
          <w:w w:val="110"/>
          <w:sz w:val="22"/>
          <w:szCs w:val="22"/>
        </w:rPr>
        <w:lastRenderedPageBreak/>
        <w:t>every</w:t>
      </w:r>
      <w:r w:rsidRPr="00880D36">
        <w:rPr>
          <w:rFonts w:ascii="Aptos" w:hAnsi="Aptos"/>
          <w:spacing w:val="-16"/>
          <w:w w:val="110"/>
          <w:sz w:val="22"/>
          <w:szCs w:val="22"/>
        </w:rPr>
        <w:t xml:space="preserve"> </w:t>
      </w:r>
      <w:r w:rsidRPr="00880D36">
        <w:rPr>
          <w:rFonts w:ascii="Aptos" w:hAnsi="Aptos"/>
          <w:w w:val="110"/>
          <w:sz w:val="22"/>
          <w:szCs w:val="22"/>
        </w:rPr>
        <w:t>56</w:t>
      </w:r>
      <w:r w:rsidRPr="00880D36">
        <w:rPr>
          <w:rFonts w:ascii="Aptos" w:hAnsi="Aptos"/>
          <w:spacing w:val="-17"/>
          <w:w w:val="110"/>
          <w:sz w:val="22"/>
          <w:szCs w:val="22"/>
        </w:rPr>
        <w:t xml:space="preserve"> </w:t>
      </w:r>
      <w:r w:rsidRPr="00880D36">
        <w:rPr>
          <w:rFonts w:ascii="Aptos" w:hAnsi="Aptos"/>
          <w:w w:val="110"/>
          <w:sz w:val="22"/>
          <w:szCs w:val="22"/>
        </w:rPr>
        <w:t>days,</w:t>
      </w:r>
      <w:r w:rsidRPr="00880D36">
        <w:rPr>
          <w:rFonts w:ascii="Aptos" w:hAnsi="Aptos"/>
          <w:spacing w:val="-12"/>
          <w:w w:val="110"/>
          <w:sz w:val="22"/>
          <w:szCs w:val="22"/>
        </w:rPr>
        <w:t xml:space="preserve"> </w:t>
      </w:r>
      <w:r w:rsidRPr="00880D36">
        <w:rPr>
          <w:rFonts w:ascii="Aptos" w:hAnsi="Aptos"/>
          <w:w w:val="110"/>
          <w:sz w:val="22"/>
          <w:szCs w:val="22"/>
        </w:rPr>
        <w:t>still</w:t>
      </w:r>
      <w:r w:rsidRPr="00880D36">
        <w:rPr>
          <w:rFonts w:ascii="Aptos" w:hAnsi="Aptos"/>
          <w:spacing w:val="-17"/>
          <w:w w:val="110"/>
          <w:sz w:val="22"/>
          <w:szCs w:val="22"/>
        </w:rPr>
        <w:t xml:space="preserve"> </w:t>
      </w:r>
      <w:r w:rsidRPr="00880D36">
        <w:rPr>
          <w:rFonts w:ascii="Aptos" w:hAnsi="Aptos"/>
          <w:w w:val="110"/>
          <w:sz w:val="22"/>
          <w:szCs w:val="22"/>
        </w:rPr>
        <w:t>with</w:t>
      </w:r>
      <w:r w:rsidRPr="00880D36">
        <w:rPr>
          <w:rFonts w:ascii="Aptos" w:hAnsi="Aptos"/>
          <w:spacing w:val="-14"/>
          <w:w w:val="110"/>
          <w:sz w:val="22"/>
          <w:szCs w:val="22"/>
        </w:rPr>
        <w:t xml:space="preserve"> </w:t>
      </w:r>
      <w:r w:rsidRPr="00880D36">
        <w:rPr>
          <w:rFonts w:ascii="Aptos" w:hAnsi="Aptos"/>
          <w:w w:val="110"/>
          <w:sz w:val="22"/>
          <w:szCs w:val="22"/>
        </w:rPr>
        <w:t>no</w:t>
      </w:r>
      <w:r w:rsidRPr="00880D36">
        <w:rPr>
          <w:rFonts w:ascii="Aptos" w:hAnsi="Aptos"/>
          <w:spacing w:val="-14"/>
          <w:w w:val="110"/>
          <w:sz w:val="22"/>
          <w:szCs w:val="22"/>
        </w:rPr>
        <w:t xml:space="preserve"> </w:t>
      </w:r>
      <w:r w:rsidRPr="00880D36">
        <w:rPr>
          <w:rFonts w:ascii="Aptos" w:hAnsi="Aptos"/>
          <w:w w:val="110"/>
          <w:sz w:val="22"/>
          <w:szCs w:val="22"/>
        </w:rPr>
        <w:t>reference</w:t>
      </w:r>
      <w:r w:rsidRPr="00880D36">
        <w:rPr>
          <w:rFonts w:ascii="Aptos" w:hAnsi="Aptos"/>
          <w:spacing w:val="-14"/>
          <w:w w:val="110"/>
          <w:sz w:val="22"/>
          <w:szCs w:val="22"/>
        </w:rPr>
        <w:t xml:space="preserve"> </w:t>
      </w:r>
      <w:r w:rsidRPr="00880D36">
        <w:rPr>
          <w:rFonts w:ascii="Aptos" w:hAnsi="Aptos"/>
          <w:w w:val="110"/>
          <w:sz w:val="22"/>
          <w:szCs w:val="22"/>
        </w:rPr>
        <w:t>to</w:t>
      </w:r>
      <w:r w:rsidRPr="00880D36">
        <w:rPr>
          <w:rFonts w:ascii="Aptos" w:hAnsi="Aptos"/>
          <w:spacing w:val="-14"/>
          <w:w w:val="110"/>
          <w:sz w:val="22"/>
          <w:szCs w:val="22"/>
        </w:rPr>
        <w:t xml:space="preserve"> </w:t>
      </w:r>
      <w:r w:rsidRPr="00880D36">
        <w:rPr>
          <w:rFonts w:ascii="Aptos" w:hAnsi="Aptos"/>
          <w:w w:val="110"/>
          <w:sz w:val="22"/>
          <w:szCs w:val="22"/>
        </w:rPr>
        <w:t>the</w:t>
      </w:r>
      <w:r w:rsidRPr="00880D36">
        <w:rPr>
          <w:rFonts w:ascii="Aptos" w:hAnsi="Aptos"/>
          <w:spacing w:val="-16"/>
          <w:w w:val="110"/>
          <w:sz w:val="22"/>
          <w:szCs w:val="22"/>
        </w:rPr>
        <w:t xml:space="preserve"> </w:t>
      </w:r>
      <w:r w:rsidRPr="00880D36">
        <w:rPr>
          <w:rFonts w:ascii="Aptos" w:hAnsi="Aptos"/>
          <w:w w:val="110"/>
          <w:sz w:val="22"/>
          <w:szCs w:val="22"/>
        </w:rPr>
        <w:t>hour</w:t>
      </w:r>
      <w:r w:rsidRPr="00880D36">
        <w:rPr>
          <w:rFonts w:ascii="Aptos" w:hAnsi="Aptos"/>
          <w:spacing w:val="-15"/>
          <w:w w:val="110"/>
          <w:sz w:val="22"/>
          <w:szCs w:val="22"/>
        </w:rPr>
        <w:t xml:space="preserve"> </w:t>
      </w:r>
      <w:r w:rsidRPr="00880D36">
        <w:rPr>
          <w:rFonts w:ascii="Aptos" w:hAnsi="Aptos"/>
          <w:w w:val="110"/>
          <w:sz w:val="22"/>
          <w:szCs w:val="22"/>
        </w:rPr>
        <w:t>being</w:t>
      </w:r>
      <w:r w:rsidRPr="00880D36">
        <w:rPr>
          <w:rFonts w:ascii="Aptos" w:hAnsi="Aptos"/>
          <w:spacing w:val="-16"/>
          <w:w w:val="110"/>
          <w:sz w:val="22"/>
          <w:szCs w:val="22"/>
        </w:rPr>
        <w:t xml:space="preserve"> </w:t>
      </w:r>
      <w:r w:rsidRPr="00880D36">
        <w:rPr>
          <w:rFonts w:ascii="Aptos" w:hAnsi="Aptos"/>
          <w:w w:val="110"/>
          <w:sz w:val="22"/>
          <w:szCs w:val="22"/>
        </w:rPr>
        <w:t>paid.</w:t>
      </w:r>
      <w:r w:rsidRPr="00880D36">
        <w:rPr>
          <w:rFonts w:ascii="Aptos" w:hAnsi="Aptos"/>
          <w:spacing w:val="-17"/>
          <w:w w:val="110"/>
          <w:sz w:val="22"/>
          <w:szCs w:val="22"/>
        </w:rPr>
        <w:t xml:space="preserve"> </w:t>
      </w:r>
      <w:r w:rsidRPr="00880D36">
        <w:rPr>
          <w:rFonts w:ascii="Aptos" w:hAnsi="Aptos"/>
          <w:w w:val="110"/>
          <w:sz w:val="22"/>
          <w:szCs w:val="22"/>
        </w:rPr>
        <w:t>Subsection</w:t>
      </w:r>
      <w:r w:rsidRPr="00880D36">
        <w:rPr>
          <w:rFonts w:ascii="Aptos" w:hAnsi="Aptos"/>
          <w:spacing w:val="-16"/>
          <w:w w:val="110"/>
          <w:sz w:val="22"/>
          <w:szCs w:val="22"/>
        </w:rPr>
        <w:t xml:space="preserve"> </w:t>
      </w:r>
      <w:r w:rsidRPr="00880D36">
        <w:rPr>
          <w:rFonts w:ascii="Aptos" w:hAnsi="Aptos"/>
          <w:w w:val="110"/>
          <w:sz w:val="22"/>
          <w:szCs w:val="22"/>
        </w:rPr>
        <w:t>(b-5) in the original version states “</w:t>
      </w:r>
      <w:r w:rsidRPr="00880D36">
        <w:rPr>
          <w:rFonts w:ascii="Aptos" w:hAnsi="Aptos"/>
          <w:i/>
          <w:w w:val="110"/>
          <w:sz w:val="22"/>
          <w:szCs w:val="22"/>
        </w:rPr>
        <w:t>An employee may use up to 10 days of leave in any 12-month period to serve as an</w:t>
      </w:r>
      <w:r w:rsidRPr="00880D36">
        <w:rPr>
          <w:rFonts w:ascii="Aptos" w:hAnsi="Aptos"/>
          <w:i/>
          <w:spacing w:val="-3"/>
          <w:w w:val="110"/>
          <w:sz w:val="22"/>
          <w:szCs w:val="22"/>
        </w:rPr>
        <w:t xml:space="preserve"> </w:t>
      </w:r>
      <w:r w:rsidRPr="00880D36">
        <w:rPr>
          <w:rFonts w:ascii="Aptos" w:hAnsi="Aptos"/>
          <w:i/>
          <w:w w:val="110"/>
          <w:sz w:val="22"/>
          <w:szCs w:val="22"/>
        </w:rPr>
        <w:t>organ</w:t>
      </w:r>
      <w:r w:rsidRPr="00880D36">
        <w:rPr>
          <w:rFonts w:ascii="Aptos" w:hAnsi="Aptos"/>
          <w:i/>
          <w:spacing w:val="-3"/>
          <w:w w:val="110"/>
          <w:sz w:val="22"/>
          <w:szCs w:val="22"/>
        </w:rPr>
        <w:t xml:space="preserve"> </w:t>
      </w:r>
      <w:r w:rsidRPr="00880D36">
        <w:rPr>
          <w:rFonts w:ascii="Aptos" w:hAnsi="Aptos"/>
          <w:i/>
          <w:w w:val="110"/>
          <w:sz w:val="22"/>
          <w:szCs w:val="22"/>
        </w:rPr>
        <w:t>donor.</w:t>
      </w:r>
      <w:r w:rsidRPr="00880D36">
        <w:rPr>
          <w:rFonts w:ascii="Aptos" w:hAnsi="Aptos"/>
          <w:w w:val="110"/>
          <w:sz w:val="22"/>
          <w:szCs w:val="22"/>
        </w:rPr>
        <w:t>”</w:t>
      </w:r>
      <w:r w:rsidRPr="00880D36">
        <w:rPr>
          <w:rFonts w:ascii="Aptos" w:hAnsi="Aptos"/>
          <w:spacing w:val="-2"/>
          <w:w w:val="110"/>
          <w:sz w:val="22"/>
          <w:szCs w:val="22"/>
        </w:rPr>
        <w:t xml:space="preserve"> </w:t>
      </w:r>
      <w:r w:rsidRPr="00880D36">
        <w:rPr>
          <w:rFonts w:ascii="Aptos" w:hAnsi="Aptos"/>
          <w:w w:val="110"/>
          <w:sz w:val="22"/>
          <w:szCs w:val="22"/>
        </w:rPr>
        <w:t>Once</w:t>
      </w:r>
      <w:r w:rsidRPr="00880D36">
        <w:rPr>
          <w:rFonts w:ascii="Aptos" w:hAnsi="Aptos"/>
          <w:spacing w:val="-5"/>
          <w:w w:val="110"/>
          <w:sz w:val="22"/>
          <w:szCs w:val="22"/>
        </w:rPr>
        <w:t xml:space="preserve"> </w:t>
      </w:r>
      <w:r w:rsidRPr="00880D36">
        <w:rPr>
          <w:rFonts w:ascii="Aptos" w:hAnsi="Aptos"/>
          <w:w w:val="110"/>
          <w:sz w:val="22"/>
          <w:szCs w:val="22"/>
        </w:rPr>
        <w:t>again,</w:t>
      </w:r>
      <w:r w:rsidRPr="00880D36">
        <w:rPr>
          <w:rFonts w:ascii="Aptos" w:hAnsi="Aptos"/>
          <w:spacing w:val="-2"/>
          <w:w w:val="110"/>
          <w:sz w:val="22"/>
          <w:szCs w:val="22"/>
        </w:rPr>
        <w:t xml:space="preserve"> </w:t>
      </w:r>
      <w:r w:rsidRPr="00880D36">
        <w:rPr>
          <w:rFonts w:ascii="Aptos" w:hAnsi="Aptos"/>
          <w:w w:val="110"/>
          <w:sz w:val="22"/>
          <w:szCs w:val="22"/>
        </w:rPr>
        <w:t>the</w:t>
      </w:r>
      <w:r w:rsidRPr="00880D36">
        <w:rPr>
          <w:rFonts w:ascii="Aptos" w:hAnsi="Aptos"/>
          <w:spacing w:val="-5"/>
          <w:w w:val="110"/>
          <w:sz w:val="22"/>
          <w:szCs w:val="22"/>
        </w:rPr>
        <w:t xml:space="preserve"> </w:t>
      </w:r>
      <w:r w:rsidRPr="00880D36">
        <w:rPr>
          <w:rFonts w:ascii="Aptos" w:hAnsi="Aptos"/>
          <w:w w:val="110"/>
          <w:sz w:val="22"/>
          <w:szCs w:val="22"/>
        </w:rPr>
        <w:t>word</w:t>
      </w:r>
      <w:r w:rsidRPr="00880D36">
        <w:rPr>
          <w:rFonts w:ascii="Aptos" w:hAnsi="Aptos"/>
          <w:spacing w:val="-6"/>
          <w:w w:val="110"/>
          <w:sz w:val="22"/>
          <w:szCs w:val="22"/>
        </w:rPr>
        <w:t xml:space="preserve"> </w:t>
      </w:r>
      <w:r w:rsidRPr="00880D36">
        <w:rPr>
          <w:rFonts w:ascii="Aptos" w:hAnsi="Aptos"/>
          <w:w w:val="110"/>
          <w:sz w:val="22"/>
          <w:szCs w:val="22"/>
        </w:rPr>
        <w:t>“paid”</w:t>
      </w:r>
      <w:r w:rsidRPr="00880D36">
        <w:rPr>
          <w:rFonts w:ascii="Aptos" w:hAnsi="Aptos"/>
          <w:spacing w:val="-6"/>
          <w:w w:val="110"/>
          <w:sz w:val="22"/>
          <w:szCs w:val="22"/>
        </w:rPr>
        <w:t xml:space="preserve"> </w:t>
      </w:r>
      <w:r w:rsidRPr="00880D36">
        <w:rPr>
          <w:rFonts w:ascii="Aptos" w:hAnsi="Aptos"/>
          <w:w w:val="110"/>
          <w:sz w:val="22"/>
          <w:szCs w:val="22"/>
        </w:rPr>
        <w:t>does</w:t>
      </w:r>
      <w:r w:rsidRPr="00880D36">
        <w:rPr>
          <w:rFonts w:ascii="Aptos" w:hAnsi="Aptos"/>
          <w:spacing w:val="-5"/>
          <w:w w:val="110"/>
          <w:sz w:val="22"/>
          <w:szCs w:val="22"/>
        </w:rPr>
        <w:t xml:space="preserve"> </w:t>
      </w:r>
      <w:r w:rsidRPr="00880D36">
        <w:rPr>
          <w:rFonts w:ascii="Aptos" w:hAnsi="Aptos"/>
          <w:w w:val="110"/>
          <w:sz w:val="22"/>
          <w:szCs w:val="22"/>
        </w:rPr>
        <w:t>not</w:t>
      </w:r>
      <w:r w:rsidRPr="00880D36">
        <w:rPr>
          <w:rFonts w:ascii="Aptos" w:hAnsi="Aptos"/>
          <w:spacing w:val="-7"/>
          <w:w w:val="110"/>
          <w:sz w:val="22"/>
          <w:szCs w:val="22"/>
        </w:rPr>
        <w:t xml:space="preserve"> </w:t>
      </w:r>
      <w:r w:rsidRPr="00880D36">
        <w:rPr>
          <w:rFonts w:ascii="Aptos" w:hAnsi="Aptos"/>
          <w:w w:val="110"/>
          <w:sz w:val="22"/>
          <w:szCs w:val="22"/>
        </w:rPr>
        <w:t>appear,</w:t>
      </w:r>
      <w:r w:rsidRPr="00880D36">
        <w:rPr>
          <w:rFonts w:ascii="Aptos" w:hAnsi="Aptos"/>
          <w:spacing w:val="-6"/>
          <w:w w:val="110"/>
          <w:sz w:val="22"/>
          <w:szCs w:val="22"/>
        </w:rPr>
        <w:t xml:space="preserve"> </w:t>
      </w:r>
      <w:r w:rsidRPr="00880D36">
        <w:rPr>
          <w:rFonts w:ascii="Aptos" w:hAnsi="Aptos"/>
          <w:w w:val="110"/>
          <w:sz w:val="22"/>
          <w:szCs w:val="22"/>
        </w:rPr>
        <w:t>which</w:t>
      </w:r>
      <w:r w:rsidRPr="00880D36">
        <w:rPr>
          <w:rFonts w:ascii="Aptos" w:hAnsi="Aptos"/>
          <w:spacing w:val="-6"/>
          <w:w w:val="110"/>
          <w:sz w:val="22"/>
          <w:szCs w:val="22"/>
        </w:rPr>
        <w:t xml:space="preserve"> </w:t>
      </w:r>
      <w:r w:rsidRPr="00880D36">
        <w:rPr>
          <w:rFonts w:ascii="Aptos" w:hAnsi="Aptos"/>
          <w:w w:val="110"/>
          <w:sz w:val="22"/>
          <w:szCs w:val="22"/>
        </w:rPr>
        <w:t>would</w:t>
      </w:r>
      <w:r w:rsidRPr="00880D36">
        <w:rPr>
          <w:rFonts w:ascii="Aptos" w:hAnsi="Aptos"/>
          <w:spacing w:val="-6"/>
          <w:w w:val="110"/>
          <w:sz w:val="22"/>
          <w:szCs w:val="22"/>
        </w:rPr>
        <w:t xml:space="preserve"> </w:t>
      </w:r>
      <w:r w:rsidRPr="00880D36">
        <w:rPr>
          <w:rFonts w:ascii="Aptos" w:hAnsi="Aptos"/>
          <w:w w:val="110"/>
          <w:sz w:val="22"/>
          <w:szCs w:val="22"/>
        </w:rPr>
        <w:t>arguably</w:t>
      </w:r>
      <w:r w:rsidRPr="00880D36">
        <w:rPr>
          <w:rFonts w:ascii="Aptos" w:hAnsi="Aptos"/>
          <w:spacing w:val="-5"/>
          <w:w w:val="110"/>
          <w:sz w:val="22"/>
          <w:szCs w:val="22"/>
        </w:rPr>
        <w:t xml:space="preserve"> </w:t>
      </w:r>
      <w:r w:rsidRPr="00880D36">
        <w:rPr>
          <w:rFonts w:ascii="Aptos" w:hAnsi="Aptos"/>
          <w:w w:val="110"/>
          <w:sz w:val="22"/>
          <w:szCs w:val="22"/>
        </w:rPr>
        <w:t>imply</w:t>
      </w:r>
      <w:r w:rsidRPr="00880D36">
        <w:rPr>
          <w:rFonts w:ascii="Aptos" w:hAnsi="Aptos"/>
          <w:spacing w:val="-2"/>
          <w:w w:val="110"/>
          <w:sz w:val="22"/>
          <w:szCs w:val="22"/>
        </w:rPr>
        <w:t xml:space="preserve"> </w:t>
      </w:r>
      <w:r w:rsidRPr="00880D36">
        <w:rPr>
          <w:rFonts w:ascii="Aptos" w:hAnsi="Aptos"/>
          <w:w w:val="110"/>
          <w:sz w:val="22"/>
          <w:szCs w:val="22"/>
        </w:rPr>
        <w:t>that</w:t>
      </w:r>
      <w:r w:rsidRPr="00880D36">
        <w:rPr>
          <w:rFonts w:ascii="Aptos" w:hAnsi="Aptos"/>
          <w:spacing w:val="-3"/>
          <w:w w:val="110"/>
          <w:sz w:val="22"/>
          <w:szCs w:val="22"/>
        </w:rPr>
        <w:t xml:space="preserve"> </w:t>
      </w:r>
      <w:r w:rsidRPr="00880D36">
        <w:rPr>
          <w:rFonts w:ascii="Aptos" w:hAnsi="Aptos"/>
          <w:w w:val="110"/>
          <w:sz w:val="22"/>
          <w:szCs w:val="22"/>
        </w:rPr>
        <w:t>the</w:t>
      </w:r>
      <w:r w:rsidRPr="00880D36">
        <w:rPr>
          <w:rFonts w:ascii="Aptos" w:hAnsi="Aptos"/>
          <w:spacing w:val="-2"/>
          <w:w w:val="110"/>
          <w:sz w:val="22"/>
          <w:szCs w:val="22"/>
        </w:rPr>
        <w:t xml:space="preserve"> </w:t>
      </w:r>
      <w:r w:rsidRPr="00880D36">
        <w:rPr>
          <w:rFonts w:ascii="Aptos" w:hAnsi="Aptos"/>
          <w:w w:val="110"/>
          <w:sz w:val="22"/>
          <w:szCs w:val="22"/>
        </w:rPr>
        <w:t>leave need not be paid.</w:t>
      </w:r>
    </w:p>
    <w:p w14:paraId="49231F7D" w14:textId="77777777" w:rsidR="00E5388C" w:rsidRPr="00880D36" w:rsidRDefault="00E5388C" w:rsidP="00E5388C">
      <w:pPr>
        <w:pStyle w:val="ListParagraph"/>
        <w:widowControl w:val="0"/>
        <w:numPr>
          <w:ilvl w:val="0"/>
          <w:numId w:val="120"/>
        </w:numPr>
        <w:autoSpaceDE w:val="0"/>
        <w:autoSpaceDN w:val="0"/>
        <w:spacing w:before="3" w:line="247" w:lineRule="auto"/>
        <w:ind w:left="720" w:right="813"/>
        <w:contextualSpacing w:val="0"/>
        <w:rPr>
          <w:rFonts w:ascii="Aptos" w:hAnsi="Aptos"/>
          <w:sz w:val="22"/>
          <w:szCs w:val="22"/>
        </w:rPr>
      </w:pPr>
      <w:r w:rsidRPr="00880D36">
        <w:rPr>
          <w:rFonts w:ascii="Aptos" w:hAnsi="Aptos"/>
          <w:w w:val="110"/>
          <w:sz w:val="22"/>
          <w:szCs w:val="22"/>
        </w:rPr>
        <w:t>Amended Subsection</w:t>
      </w:r>
      <w:r w:rsidRPr="00880D36">
        <w:rPr>
          <w:rFonts w:ascii="Aptos" w:hAnsi="Aptos"/>
          <w:spacing w:val="-4"/>
          <w:w w:val="110"/>
          <w:sz w:val="22"/>
          <w:szCs w:val="22"/>
        </w:rPr>
        <w:t xml:space="preserve"> </w:t>
      </w:r>
      <w:r w:rsidRPr="00880D36">
        <w:rPr>
          <w:rFonts w:ascii="Aptos" w:hAnsi="Aptos"/>
          <w:w w:val="110"/>
          <w:sz w:val="22"/>
          <w:szCs w:val="22"/>
        </w:rPr>
        <w:t>(b-5)</w:t>
      </w:r>
      <w:r w:rsidRPr="00880D36">
        <w:rPr>
          <w:rFonts w:ascii="Aptos" w:hAnsi="Aptos"/>
          <w:spacing w:val="-1"/>
          <w:w w:val="110"/>
          <w:sz w:val="22"/>
          <w:szCs w:val="22"/>
        </w:rPr>
        <w:t xml:space="preserve"> </w:t>
      </w:r>
      <w:r w:rsidRPr="00880D36">
        <w:rPr>
          <w:rFonts w:ascii="Aptos" w:hAnsi="Aptos"/>
          <w:w w:val="110"/>
          <w:sz w:val="22"/>
          <w:szCs w:val="22"/>
        </w:rPr>
        <w:t>adds</w:t>
      </w:r>
      <w:r w:rsidRPr="00880D36">
        <w:rPr>
          <w:rFonts w:ascii="Aptos" w:hAnsi="Aptos"/>
          <w:spacing w:val="-2"/>
          <w:w w:val="110"/>
          <w:sz w:val="22"/>
          <w:szCs w:val="22"/>
        </w:rPr>
        <w:t xml:space="preserve"> </w:t>
      </w:r>
      <w:r w:rsidRPr="00880D36">
        <w:rPr>
          <w:rFonts w:ascii="Aptos" w:hAnsi="Aptos"/>
          <w:w w:val="110"/>
          <w:sz w:val="22"/>
          <w:szCs w:val="22"/>
        </w:rPr>
        <w:t>part-time</w:t>
      </w:r>
      <w:r w:rsidRPr="00880D36">
        <w:rPr>
          <w:rFonts w:ascii="Aptos" w:hAnsi="Aptos"/>
          <w:spacing w:val="-4"/>
          <w:w w:val="110"/>
          <w:sz w:val="22"/>
          <w:szCs w:val="22"/>
        </w:rPr>
        <w:t xml:space="preserve"> </w:t>
      </w:r>
      <w:r w:rsidRPr="00880D36">
        <w:rPr>
          <w:rFonts w:ascii="Aptos" w:hAnsi="Aptos"/>
          <w:w w:val="110"/>
          <w:sz w:val="22"/>
          <w:szCs w:val="22"/>
        </w:rPr>
        <w:t>employees</w:t>
      </w:r>
      <w:r w:rsidRPr="00880D36">
        <w:rPr>
          <w:rFonts w:ascii="Aptos" w:hAnsi="Aptos"/>
          <w:spacing w:val="-2"/>
          <w:w w:val="110"/>
          <w:sz w:val="22"/>
          <w:szCs w:val="22"/>
        </w:rPr>
        <w:t xml:space="preserve"> </w:t>
      </w:r>
      <w:r w:rsidRPr="00880D36">
        <w:rPr>
          <w:rFonts w:ascii="Aptos" w:hAnsi="Aptos"/>
          <w:w w:val="110"/>
          <w:sz w:val="22"/>
          <w:szCs w:val="22"/>
        </w:rPr>
        <w:t>to</w:t>
      </w:r>
      <w:r w:rsidRPr="00880D36">
        <w:rPr>
          <w:rFonts w:ascii="Aptos" w:hAnsi="Aptos"/>
          <w:spacing w:val="-2"/>
          <w:w w:val="110"/>
          <w:sz w:val="22"/>
          <w:szCs w:val="22"/>
        </w:rPr>
        <w:t xml:space="preserve"> </w:t>
      </w:r>
      <w:r w:rsidRPr="00880D36">
        <w:rPr>
          <w:rFonts w:ascii="Aptos" w:hAnsi="Aptos"/>
          <w:w w:val="110"/>
          <w:sz w:val="22"/>
          <w:szCs w:val="22"/>
        </w:rPr>
        <w:t>those who can</w:t>
      </w:r>
      <w:r w:rsidRPr="00880D36">
        <w:rPr>
          <w:rFonts w:ascii="Aptos" w:hAnsi="Aptos"/>
          <w:spacing w:val="-4"/>
          <w:w w:val="110"/>
          <w:sz w:val="22"/>
          <w:szCs w:val="22"/>
        </w:rPr>
        <w:t xml:space="preserve"> </w:t>
      </w:r>
      <w:r w:rsidRPr="00880D36">
        <w:rPr>
          <w:rFonts w:ascii="Aptos" w:hAnsi="Aptos"/>
          <w:w w:val="110"/>
          <w:sz w:val="22"/>
          <w:szCs w:val="22"/>
        </w:rPr>
        <w:t>take leave to donate an</w:t>
      </w:r>
      <w:r w:rsidRPr="00880D36">
        <w:rPr>
          <w:rFonts w:ascii="Aptos" w:hAnsi="Aptos"/>
          <w:spacing w:val="-2"/>
          <w:w w:val="110"/>
          <w:sz w:val="22"/>
          <w:szCs w:val="22"/>
        </w:rPr>
        <w:t xml:space="preserve"> </w:t>
      </w:r>
      <w:r w:rsidRPr="00880D36">
        <w:rPr>
          <w:rFonts w:ascii="Aptos" w:hAnsi="Aptos"/>
          <w:w w:val="110"/>
          <w:sz w:val="22"/>
          <w:szCs w:val="22"/>
        </w:rPr>
        <w:t>organ.</w:t>
      </w:r>
      <w:r w:rsidRPr="00880D36">
        <w:rPr>
          <w:rFonts w:ascii="Aptos" w:hAnsi="Aptos"/>
          <w:spacing w:val="-1"/>
          <w:w w:val="110"/>
          <w:sz w:val="22"/>
          <w:szCs w:val="22"/>
        </w:rPr>
        <w:t xml:space="preserve"> </w:t>
      </w:r>
      <w:r w:rsidRPr="00880D36">
        <w:rPr>
          <w:rFonts w:ascii="Aptos" w:hAnsi="Aptos"/>
          <w:w w:val="110"/>
          <w:sz w:val="22"/>
          <w:szCs w:val="22"/>
        </w:rPr>
        <w:t xml:space="preserve">It </w:t>
      </w:r>
      <w:r w:rsidRPr="00880D36">
        <w:rPr>
          <w:rFonts w:ascii="Aptos" w:hAnsi="Aptos"/>
          <w:w w:val="115"/>
          <w:sz w:val="22"/>
          <w:szCs w:val="22"/>
        </w:rPr>
        <w:t>also</w:t>
      </w:r>
      <w:r w:rsidRPr="00880D36">
        <w:rPr>
          <w:rFonts w:ascii="Aptos" w:hAnsi="Aptos"/>
          <w:spacing w:val="-12"/>
          <w:w w:val="115"/>
          <w:sz w:val="22"/>
          <w:szCs w:val="22"/>
        </w:rPr>
        <w:t xml:space="preserve"> </w:t>
      </w:r>
      <w:r w:rsidRPr="00880D36">
        <w:rPr>
          <w:rFonts w:ascii="Aptos" w:hAnsi="Aptos"/>
          <w:w w:val="115"/>
          <w:sz w:val="22"/>
          <w:szCs w:val="22"/>
        </w:rPr>
        <w:t>goes</w:t>
      </w:r>
      <w:r w:rsidRPr="00880D36">
        <w:rPr>
          <w:rFonts w:ascii="Aptos" w:hAnsi="Aptos"/>
          <w:spacing w:val="-9"/>
          <w:w w:val="115"/>
          <w:sz w:val="22"/>
          <w:szCs w:val="22"/>
        </w:rPr>
        <w:t xml:space="preserve"> </w:t>
      </w:r>
      <w:r w:rsidRPr="00880D36">
        <w:rPr>
          <w:rFonts w:ascii="Aptos" w:hAnsi="Aptos"/>
          <w:w w:val="115"/>
          <w:sz w:val="22"/>
          <w:szCs w:val="22"/>
        </w:rPr>
        <w:t>further</w:t>
      </w:r>
      <w:r w:rsidRPr="00880D36">
        <w:rPr>
          <w:rFonts w:ascii="Aptos" w:hAnsi="Aptos"/>
          <w:spacing w:val="-10"/>
          <w:w w:val="115"/>
          <w:sz w:val="22"/>
          <w:szCs w:val="22"/>
        </w:rPr>
        <w:t xml:space="preserve"> </w:t>
      </w:r>
      <w:r w:rsidRPr="00880D36">
        <w:rPr>
          <w:rFonts w:ascii="Aptos" w:hAnsi="Aptos"/>
          <w:w w:val="115"/>
          <w:sz w:val="22"/>
          <w:szCs w:val="22"/>
        </w:rPr>
        <w:t>and</w:t>
      </w:r>
      <w:r w:rsidRPr="00880D36">
        <w:rPr>
          <w:rFonts w:ascii="Aptos" w:hAnsi="Aptos"/>
          <w:spacing w:val="-9"/>
          <w:w w:val="115"/>
          <w:sz w:val="22"/>
          <w:szCs w:val="22"/>
        </w:rPr>
        <w:t xml:space="preserve"> </w:t>
      </w:r>
      <w:r w:rsidRPr="00880D36">
        <w:rPr>
          <w:rFonts w:ascii="Aptos" w:hAnsi="Aptos"/>
          <w:w w:val="115"/>
          <w:sz w:val="22"/>
          <w:szCs w:val="22"/>
        </w:rPr>
        <w:t>states:</w:t>
      </w:r>
      <w:r w:rsidRPr="00880D36">
        <w:rPr>
          <w:rFonts w:ascii="Aptos" w:hAnsi="Aptos"/>
          <w:spacing w:val="-8"/>
          <w:w w:val="115"/>
          <w:sz w:val="22"/>
          <w:szCs w:val="22"/>
        </w:rPr>
        <w:t xml:space="preserve"> </w:t>
      </w:r>
      <w:r w:rsidRPr="00880D36">
        <w:rPr>
          <w:rFonts w:ascii="Aptos" w:hAnsi="Aptos"/>
          <w:i/>
          <w:w w:val="115"/>
          <w:sz w:val="22"/>
          <w:szCs w:val="22"/>
        </w:rPr>
        <w:t>“For</w:t>
      </w:r>
      <w:r w:rsidRPr="00880D36">
        <w:rPr>
          <w:rFonts w:ascii="Aptos" w:hAnsi="Aptos"/>
          <w:i/>
          <w:spacing w:val="-13"/>
          <w:w w:val="115"/>
          <w:sz w:val="22"/>
          <w:szCs w:val="22"/>
        </w:rPr>
        <w:t xml:space="preserve"> </w:t>
      </w:r>
      <w:r w:rsidRPr="00880D36">
        <w:rPr>
          <w:rFonts w:ascii="Aptos" w:hAnsi="Aptos"/>
          <w:i/>
          <w:w w:val="115"/>
          <w:sz w:val="22"/>
          <w:szCs w:val="22"/>
        </w:rPr>
        <w:t>a</w:t>
      </w:r>
      <w:r w:rsidRPr="00880D36">
        <w:rPr>
          <w:rFonts w:ascii="Aptos" w:hAnsi="Aptos"/>
          <w:i/>
          <w:spacing w:val="-12"/>
          <w:w w:val="115"/>
          <w:sz w:val="22"/>
          <w:szCs w:val="22"/>
        </w:rPr>
        <w:t xml:space="preserve"> </w:t>
      </w:r>
      <w:r w:rsidRPr="00880D36">
        <w:rPr>
          <w:rFonts w:ascii="Aptos" w:hAnsi="Aptos"/>
          <w:i/>
          <w:w w:val="115"/>
          <w:sz w:val="22"/>
          <w:szCs w:val="22"/>
        </w:rPr>
        <w:t>part-time</w:t>
      </w:r>
      <w:r w:rsidRPr="00880D36">
        <w:rPr>
          <w:rFonts w:ascii="Aptos" w:hAnsi="Aptos"/>
          <w:i/>
          <w:spacing w:val="-12"/>
          <w:w w:val="115"/>
          <w:sz w:val="22"/>
          <w:szCs w:val="22"/>
        </w:rPr>
        <w:t xml:space="preserve"> </w:t>
      </w:r>
      <w:r w:rsidRPr="00880D36">
        <w:rPr>
          <w:rFonts w:ascii="Aptos" w:hAnsi="Aptos"/>
          <w:i/>
          <w:w w:val="115"/>
          <w:sz w:val="22"/>
          <w:szCs w:val="22"/>
        </w:rPr>
        <w:t>employee</w:t>
      </w:r>
      <w:r w:rsidRPr="00880D36">
        <w:rPr>
          <w:rFonts w:ascii="Aptos" w:hAnsi="Aptos"/>
          <w:i/>
          <w:spacing w:val="-10"/>
          <w:w w:val="115"/>
          <w:sz w:val="22"/>
          <w:szCs w:val="22"/>
        </w:rPr>
        <w:t xml:space="preserve"> </w:t>
      </w:r>
      <w:r w:rsidRPr="00880D36">
        <w:rPr>
          <w:rFonts w:ascii="Aptos" w:hAnsi="Aptos"/>
          <w:i/>
          <w:w w:val="115"/>
          <w:sz w:val="22"/>
          <w:szCs w:val="22"/>
        </w:rPr>
        <w:t>using</w:t>
      </w:r>
      <w:r w:rsidRPr="00880D36">
        <w:rPr>
          <w:rFonts w:ascii="Aptos" w:hAnsi="Aptos"/>
          <w:i/>
          <w:spacing w:val="-14"/>
          <w:w w:val="115"/>
          <w:sz w:val="22"/>
          <w:szCs w:val="22"/>
        </w:rPr>
        <w:t xml:space="preserve"> </w:t>
      </w:r>
      <w:r w:rsidRPr="00880D36">
        <w:rPr>
          <w:rFonts w:ascii="Aptos" w:hAnsi="Aptos"/>
          <w:i/>
          <w:w w:val="115"/>
          <w:sz w:val="22"/>
          <w:szCs w:val="22"/>
        </w:rPr>
        <w:t>leave</w:t>
      </w:r>
      <w:r w:rsidRPr="00880D36">
        <w:rPr>
          <w:rFonts w:ascii="Aptos" w:hAnsi="Aptos"/>
          <w:i/>
          <w:spacing w:val="-12"/>
          <w:w w:val="115"/>
          <w:sz w:val="22"/>
          <w:szCs w:val="22"/>
        </w:rPr>
        <w:t xml:space="preserve"> </w:t>
      </w:r>
      <w:r w:rsidRPr="00880D36">
        <w:rPr>
          <w:rFonts w:ascii="Aptos" w:hAnsi="Aptos"/>
          <w:i/>
          <w:w w:val="115"/>
          <w:sz w:val="22"/>
          <w:szCs w:val="22"/>
        </w:rPr>
        <w:t>under</w:t>
      </w:r>
      <w:r w:rsidRPr="00880D36">
        <w:rPr>
          <w:rFonts w:ascii="Aptos" w:hAnsi="Aptos"/>
          <w:i/>
          <w:spacing w:val="-10"/>
          <w:w w:val="115"/>
          <w:sz w:val="22"/>
          <w:szCs w:val="22"/>
        </w:rPr>
        <w:t xml:space="preserve"> </w:t>
      </w:r>
      <w:r w:rsidRPr="00880D36">
        <w:rPr>
          <w:rFonts w:ascii="Aptos" w:hAnsi="Aptos"/>
          <w:i/>
          <w:w w:val="115"/>
          <w:sz w:val="22"/>
          <w:szCs w:val="22"/>
        </w:rPr>
        <w:t>this</w:t>
      </w:r>
      <w:r w:rsidRPr="00880D36">
        <w:rPr>
          <w:rFonts w:ascii="Aptos" w:hAnsi="Aptos"/>
          <w:i/>
          <w:spacing w:val="-10"/>
          <w:w w:val="115"/>
          <w:sz w:val="22"/>
          <w:szCs w:val="22"/>
        </w:rPr>
        <w:t xml:space="preserve"> </w:t>
      </w:r>
      <w:r w:rsidRPr="00880D36">
        <w:rPr>
          <w:rFonts w:ascii="Aptos" w:hAnsi="Aptos"/>
          <w:i/>
          <w:w w:val="115"/>
          <w:sz w:val="22"/>
          <w:szCs w:val="22"/>
        </w:rPr>
        <w:t>subsection,</w:t>
      </w:r>
      <w:r w:rsidRPr="00880D36">
        <w:rPr>
          <w:rFonts w:ascii="Aptos" w:hAnsi="Aptos"/>
          <w:i/>
          <w:spacing w:val="-9"/>
          <w:w w:val="115"/>
          <w:sz w:val="22"/>
          <w:szCs w:val="22"/>
        </w:rPr>
        <w:t xml:space="preserve"> </w:t>
      </w:r>
      <w:r w:rsidRPr="00880D36">
        <w:rPr>
          <w:rFonts w:ascii="Aptos" w:hAnsi="Aptos"/>
          <w:i/>
          <w:w w:val="115"/>
          <w:sz w:val="22"/>
          <w:szCs w:val="22"/>
        </w:rPr>
        <w:t>the</w:t>
      </w:r>
      <w:r w:rsidRPr="00880D36">
        <w:rPr>
          <w:rFonts w:ascii="Aptos" w:hAnsi="Aptos"/>
          <w:i/>
          <w:spacing w:val="-10"/>
          <w:w w:val="115"/>
          <w:sz w:val="22"/>
          <w:szCs w:val="22"/>
        </w:rPr>
        <w:t xml:space="preserve"> </w:t>
      </w:r>
      <w:r w:rsidRPr="00880D36">
        <w:rPr>
          <w:rFonts w:ascii="Aptos" w:hAnsi="Aptos"/>
          <w:i/>
          <w:w w:val="115"/>
          <w:sz w:val="22"/>
          <w:szCs w:val="22"/>
        </w:rPr>
        <w:t>employer</w:t>
      </w:r>
      <w:r w:rsidRPr="00880D36">
        <w:rPr>
          <w:rFonts w:ascii="Aptos" w:hAnsi="Aptos"/>
          <w:i/>
          <w:spacing w:val="-10"/>
          <w:w w:val="115"/>
          <w:sz w:val="22"/>
          <w:szCs w:val="22"/>
        </w:rPr>
        <w:t xml:space="preserve"> </w:t>
      </w:r>
      <w:r w:rsidRPr="00880D36">
        <w:rPr>
          <w:rFonts w:ascii="Aptos" w:hAnsi="Aptos"/>
          <w:i/>
          <w:w w:val="115"/>
          <w:sz w:val="22"/>
          <w:szCs w:val="22"/>
        </w:rPr>
        <w:t>shall calculate the daily average pay the</w:t>
      </w:r>
      <w:r w:rsidRPr="00880D36">
        <w:rPr>
          <w:rFonts w:ascii="Aptos" w:hAnsi="Aptos"/>
          <w:i/>
          <w:spacing w:val="-1"/>
          <w:w w:val="115"/>
          <w:sz w:val="22"/>
          <w:szCs w:val="22"/>
        </w:rPr>
        <w:t xml:space="preserve"> </w:t>
      </w:r>
      <w:r w:rsidRPr="00880D36">
        <w:rPr>
          <w:rFonts w:ascii="Aptos" w:hAnsi="Aptos"/>
          <w:i/>
          <w:w w:val="115"/>
          <w:sz w:val="22"/>
          <w:szCs w:val="22"/>
        </w:rPr>
        <w:t>part-time employee received during his or her previous 2 months of employment and</w:t>
      </w:r>
      <w:r w:rsidRPr="00880D36">
        <w:rPr>
          <w:rFonts w:ascii="Aptos" w:hAnsi="Aptos"/>
          <w:i/>
          <w:spacing w:val="-3"/>
          <w:w w:val="115"/>
          <w:sz w:val="22"/>
          <w:szCs w:val="22"/>
        </w:rPr>
        <w:t xml:space="preserve"> </w:t>
      </w:r>
      <w:r w:rsidRPr="00880D36">
        <w:rPr>
          <w:rFonts w:ascii="Aptos" w:hAnsi="Aptos"/>
          <w:i/>
          <w:w w:val="115"/>
          <w:sz w:val="22"/>
          <w:szCs w:val="22"/>
        </w:rPr>
        <w:t>compensate</w:t>
      </w:r>
      <w:r w:rsidRPr="00880D36">
        <w:rPr>
          <w:rFonts w:ascii="Aptos" w:hAnsi="Aptos"/>
          <w:i/>
          <w:spacing w:val="-1"/>
          <w:w w:val="115"/>
          <w:sz w:val="22"/>
          <w:szCs w:val="22"/>
        </w:rPr>
        <w:t xml:space="preserve"> </w:t>
      </w:r>
      <w:r w:rsidRPr="00880D36">
        <w:rPr>
          <w:rFonts w:ascii="Aptos" w:hAnsi="Aptos"/>
          <w:i/>
          <w:w w:val="115"/>
          <w:sz w:val="22"/>
          <w:szCs w:val="22"/>
        </w:rPr>
        <w:t>the part-time</w:t>
      </w:r>
      <w:r w:rsidRPr="00880D36">
        <w:rPr>
          <w:rFonts w:ascii="Aptos" w:hAnsi="Aptos"/>
          <w:i/>
          <w:spacing w:val="-3"/>
          <w:w w:val="115"/>
          <w:sz w:val="22"/>
          <w:szCs w:val="22"/>
        </w:rPr>
        <w:t xml:space="preserve"> </w:t>
      </w:r>
      <w:r w:rsidRPr="00880D36">
        <w:rPr>
          <w:rFonts w:ascii="Aptos" w:hAnsi="Aptos"/>
          <w:i/>
          <w:w w:val="115"/>
          <w:sz w:val="22"/>
          <w:szCs w:val="22"/>
        </w:rPr>
        <w:t>employee in the</w:t>
      </w:r>
      <w:r w:rsidRPr="00880D36">
        <w:rPr>
          <w:rFonts w:ascii="Aptos" w:hAnsi="Aptos"/>
          <w:i/>
          <w:spacing w:val="-3"/>
          <w:w w:val="115"/>
          <w:sz w:val="22"/>
          <w:szCs w:val="22"/>
        </w:rPr>
        <w:t xml:space="preserve"> </w:t>
      </w:r>
      <w:r w:rsidRPr="00880D36">
        <w:rPr>
          <w:rFonts w:ascii="Aptos" w:hAnsi="Aptos"/>
          <w:i/>
          <w:w w:val="115"/>
          <w:sz w:val="22"/>
          <w:szCs w:val="22"/>
        </w:rPr>
        <w:t>amount</w:t>
      </w:r>
      <w:r w:rsidRPr="00880D36">
        <w:rPr>
          <w:rFonts w:ascii="Aptos" w:hAnsi="Aptos"/>
          <w:i/>
          <w:spacing w:val="-2"/>
          <w:w w:val="115"/>
          <w:sz w:val="22"/>
          <w:szCs w:val="22"/>
        </w:rPr>
        <w:t xml:space="preserve"> </w:t>
      </w:r>
      <w:r w:rsidRPr="00880D36">
        <w:rPr>
          <w:rFonts w:ascii="Aptos" w:hAnsi="Aptos"/>
          <w:i/>
          <w:w w:val="115"/>
          <w:sz w:val="22"/>
          <w:szCs w:val="22"/>
        </w:rPr>
        <w:t>of the</w:t>
      </w:r>
      <w:r w:rsidRPr="00880D36">
        <w:rPr>
          <w:rFonts w:ascii="Aptos" w:hAnsi="Aptos"/>
          <w:i/>
          <w:spacing w:val="-3"/>
          <w:w w:val="115"/>
          <w:sz w:val="22"/>
          <w:szCs w:val="22"/>
        </w:rPr>
        <w:t xml:space="preserve"> </w:t>
      </w:r>
      <w:r w:rsidRPr="00880D36">
        <w:rPr>
          <w:rFonts w:ascii="Aptos" w:hAnsi="Aptos"/>
          <w:i/>
          <w:w w:val="115"/>
          <w:sz w:val="22"/>
          <w:szCs w:val="22"/>
        </w:rPr>
        <w:t>daily</w:t>
      </w:r>
      <w:r w:rsidRPr="00880D36">
        <w:rPr>
          <w:rFonts w:ascii="Aptos" w:hAnsi="Aptos"/>
          <w:i/>
          <w:spacing w:val="-3"/>
          <w:w w:val="115"/>
          <w:sz w:val="22"/>
          <w:szCs w:val="22"/>
        </w:rPr>
        <w:t xml:space="preserve"> </w:t>
      </w:r>
      <w:r w:rsidRPr="00880D36">
        <w:rPr>
          <w:rFonts w:ascii="Aptos" w:hAnsi="Aptos"/>
          <w:i/>
          <w:w w:val="115"/>
          <w:sz w:val="22"/>
          <w:szCs w:val="22"/>
        </w:rPr>
        <w:t>average</w:t>
      </w:r>
      <w:r w:rsidRPr="00880D36">
        <w:rPr>
          <w:rFonts w:ascii="Aptos" w:hAnsi="Aptos"/>
          <w:i/>
          <w:spacing w:val="-1"/>
          <w:w w:val="115"/>
          <w:sz w:val="22"/>
          <w:szCs w:val="22"/>
        </w:rPr>
        <w:t xml:space="preserve"> </w:t>
      </w:r>
      <w:r w:rsidRPr="00880D36">
        <w:rPr>
          <w:rFonts w:ascii="Aptos" w:hAnsi="Aptos"/>
          <w:i/>
          <w:w w:val="115"/>
          <w:sz w:val="22"/>
          <w:szCs w:val="22"/>
        </w:rPr>
        <w:t>pay for</w:t>
      </w:r>
      <w:r w:rsidRPr="00880D36">
        <w:rPr>
          <w:rFonts w:ascii="Aptos" w:hAnsi="Aptos"/>
          <w:i/>
          <w:spacing w:val="-2"/>
          <w:w w:val="115"/>
          <w:sz w:val="22"/>
          <w:szCs w:val="22"/>
        </w:rPr>
        <w:t xml:space="preserve"> </w:t>
      </w:r>
      <w:r w:rsidRPr="00880D36">
        <w:rPr>
          <w:rFonts w:ascii="Aptos" w:hAnsi="Aptos"/>
          <w:i/>
          <w:w w:val="115"/>
          <w:sz w:val="22"/>
          <w:szCs w:val="22"/>
        </w:rPr>
        <w:t>the</w:t>
      </w:r>
      <w:r w:rsidRPr="00880D36">
        <w:rPr>
          <w:rFonts w:ascii="Aptos" w:hAnsi="Aptos"/>
          <w:i/>
          <w:spacing w:val="-3"/>
          <w:w w:val="115"/>
          <w:sz w:val="22"/>
          <w:szCs w:val="22"/>
        </w:rPr>
        <w:t xml:space="preserve"> </w:t>
      </w:r>
      <w:r w:rsidRPr="00880D36">
        <w:rPr>
          <w:rFonts w:ascii="Aptos" w:hAnsi="Aptos"/>
          <w:i/>
          <w:w w:val="115"/>
          <w:sz w:val="22"/>
          <w:szCs w:val="22"/>
        </w:rPr>
        <w:t xml:space="preserve">leave </w:t>
      </w:r>
      <w:r w:rsidRPr="00880D36">
        <w:rPr>
          <w:rFonts w:ascii="Aptos" w:hAnsi="Aptos"/>
          <w:i/>
          <w:w w:val="110"/>
          <w:sz w:val="22"/>
          <w:szCs w:val="22"/>
        </w:rPr>
        <w:t>days used.</w:t>
      </w:r>
      <w:r w:rsidRPr="00880D36">
        <w:rPr>
          <w:rFonts w:ascii="Aptos" w:hAnsi="Aptos"/>
          <w:w w:val="110"/>
          <w:sz w:val="22"/>
          <w:szCs w:val="22"/>
        </w:rPr>
        <w:t xml:space="preserve">” Nothing in this subsection references providing pay to full-time employees, and the original language remains the same, stating that an employee “may use up to 10 days of leave” without reference </w:t>
      </w:r>
      <w:r w:rsidRPr="00880D36">
        <w:rPr>
          <w:rFonts w:ascii="Aptos" w:hAnsi="Aptos"/>
          <w:w w:val="115"/>
          <w:sz w:val="22"/>
          <w:szCs w:val="22"/>
        </w:rPr>
        <w:t>to</w:t>
      </w:r>
      <w:r w:rsidRPr="00880D36">
        <w:rPr>
          <w:rFonts w:ascii="Aptos" w:hAnsi="Aptos"/>
          <w:spacing w:val="-5"/>
          <w:w w:val="115"/>
          <w:sz w:val="22"/>
          <w:szCs w:val="22"/>
        </w:rPr>
        <w:t xml:space="preserve"> </w:t>
      </w:r>
      <w:r w:rsidRPr="00880D36">
        <w:rPr>
          <w:rFonts w:ascii="Aptos" w:hAnsi="Aptos"/>
          <w:w w:val="115"/>
          <w:sz w:val="22"/>
          <w:szCs w:val="22"/>
        </w:rPr>
        <w:t>the</w:t>
      </w:r>
      <w:r w:rsidRPr="00880D36">
        <w:rPr>
          <w:rFonts w:ascii="Aptos" w:hAnsi="Aptos"/>
          <w:spacing w:val="-5"/>
          <w:w w:val="115"/>
          <w:sz w:val="22"/>
          <w:szCs w:val="22"/>
        </w:rPr>
        <w:t xml:space="preserve"> </w:t>
      </w:r>
      <w:r w:rsidRPr="00880D36">
        <w:rPr>
          <w:rFonts w:ascii="Aptos" w:hAnsi="Aptos"/>
          <w:w w:val="115"/>
          <w:sz w:val="22"/>
          <w:szCs w:val="22"/>
        </w:rPr>
        <w:t>leave</w:t>
      </w:r>
      <w:r w:rsidRPr="00880D36">
        <w:rPr>
          <w:rFonts w:ascii="Aptos" w:hAnsi="Aptos"/>
          <w:spacing w:val="-9"/>
          <w:w w:val="115"/>
          <w:sz w:val="22"/>
          <w:szCs w:val="22"/>
        </w:rPr>
        <w:t xml:space="preserve"> </w:t>
      </w:r>
      <w:r w:rsidRPr="00880D36">
        <w:rPr>
          <w:rFonts w:ascii="Aptos" w:hAnsi="Aptos"/>
          <w:w w:val="115"/>
          <w:sz w:val="22"/>
          <w:szCs w:val="22"/>
        </w:rPr>
        <w:t>being</w:t>
      </w:r>
      <w:r w:rsidRPr="00880D36">
        <w:rPr>
          <w:rFonts w:ascii="Aptos" w:hAnsi="Aptos"/>
          <w:spacing w:val="-8"/>
          <w:w w:val="115"/>
          <w:sz w:val="22"/>
          <w:szCs w:val="22"/>
        </w:rPr>
        <w:t xml:space="preserve"> </w:t>
      </w:r>
      <w:r w:rsidRPr="00880D36">
        <w:rPr>
          <w:rFonts w:ascii="Aptos" w:hAnsi="Aptos"/>
          <w:w w:val="115"/>
          <w:sz w:val="22"/>
          <w:szCs w:val="22"/>
        </w:rPr>
        <w:t>paid</w:t>
      </w:r>
      <w:r w:rsidRPr="00880D36">
        <w:rPr>
          <w:rFonts w:ascii="Aptos" w:hAnsi="Aptos"/>
          <w:spacing w:val="-9"/>
          <w:w w:val="115"/>
          <w:sz w:val="22"/>
          <w:szCs w:val="22"/>
        </w:rPr>
        <w:t xml:space="preserve"> </w:t>
      </w:r>
      <w:r w:rsidRPr="00880D36">
        <w:rPr>
          <w:rFonts w:ascii="Aptos" w:hAnsi="Aptos"/>
          <w:w w:val="115"/>
          <w:sz w:val="22"/>
          <w:szCs w:val="22"/>
        </w:rPr>
        <w:t>or</w:t>
      </w:r>
      <w:r w:rsidRPr="00880D36">
        <w:rPr>
          <w:rFonts w:ascii="Aptos" w:hAnsi="Aptos"/>
          <w:spacing w:val="-10"/>
          <w:w w:val="115"/>
          <w:sz w:val="22"/>
          <w:szCs w:val="22"/>
        </w:rPr>
        <w:t xml:space="preserve"> </w:t>
      </w:r>
      <w:r w:rsidRPr="00880D36">
        <w:rPr>
          <w:rFonts w:ascii="Aptos" w:hAnsi="Aptos"/>
          <w:w w:val="115"/>
          <w:sz w:val="22"/>
          <w:szCs w:val="22"/>
        </w:rPr>
        <w:t>unpaid.</w:t>
      </w:r>
    </w:p>
    <w:p w14:paraId="637BD387" w14:textId="3103F558" w:rsidR="00E5388C" w:rsidRPr="00880D36" w:rsidRDefault="00E5388C" w:rsidP="00BB10A7">
      <w:pPr>
        <w:pStyle w:val="BodyText"/>
        <w:spacing w:after="0" w:line="247" w:lineRule="auto"/>
        <w:ind w:right="-270"/>
        <w:jc w:val="left"/>
        <w:rPr>
          <w:rFonts w:ascii="Aptos" w:hAnsi="Aptos"/>
          <w:color w:val="auto"/>
          <w:w w:val="110"/>
          <w:sz w:val="22"/>
          <w:szCs w:val="22"/>
        </w:rPr>
      </w:pPr>
      <w:r w:rsidRPr="00880D36">
        <w:rPr>
          <w:rFonts w:ascii="Aptos" w:hAnsi="Aptos"/>
          <w:color w:val="auto"/>
          <w:w w:val="110"/>
          <w:sz w:val="22"/>
          <w:szCs w:val="22"/>
        </w:rPr>
        <w:t>As</w:t>
      </w:r>
      <w:r w:rsidRPr="00880D36">
        <w:rPr>
          <w:rFonts w:ascii="Aptos" w:hAnsi="Aptos"/>
          <w:color w:val="auto"/>
          <w:spacing w:val="-5"/>
          <w:w w:val="110"/>
          <w:sz w:val="22"/>
          <w:szCs w:val="22"/>
        </w:rPr>
        <w:t xml:space="preserve"> </w:t>
      </w:r>
      <w:r w:rsidRPr="00880D36">
        <w:rPr>
          <w:rFonts w:ascii="Aptos" w:hAnsi="Aptos"/>
          <w:color w:val="auto"/>
          <w:w w:val="110"/>
          <w:sz w:val="22"/>
          <w:szCs w:val="22"/>
        </w:rPr>
        <w:t>it</w:t>
      </w:r>
      <w:r w:rsidRPr="00880D36">
        <w:rPr>
          <w:rFonts w:ascii="Aptos" w:hAnsi="Aptos"/>
          <w:color w:val="auto"/>
          <w:spacing w:val="-9"/>
          <w:w w:val="110"/>
          <w:sz w:val="22"/>
          <w:szCs w:val="22"/>
        </w:rPr>
        <w:t xml:space="preserve"> </w:t>
      </w:r>
      <w:r w:rsidRPr="00880D36">
        <w:rPr>
          <w:rFonts w:ascii="Aptos" w:hAnsi="Aptos"/>
          <w:color w:val="auto"/>
          <w:w w:val="110"/>
          <w:sz w:val="22"/>
          <w:szCs w:val="22"/>
        </w:rPr>
        <w:t>stands,</w:t>
      </w:r>
      <w:r w:rsidRPr="00880D36">
        <w:rPr>
          <w:rFonts w:ascii="Aptos" w:hAnsi="Aptos"/>
          <w:color w:val="auto"/>
          <w:spacing w:val="-8"/>
          <w:w w:val="110"/>
          <w:sz w:val="22"/>
          <w:szCs w:val="22"/>
        </w:rPr>
        <w:t xml:space="preserve"> </w:t>
      </w:r>
      <w:r w:rsidRPr="00880D36">
        <w:rPr>
          <w:rFonts w:ascii="Aptos" w:hAnsi="Aptos"/>
          <w:color w:val="auto"/>
          <w:w w:val="110"/>
          <w:sz w:val="22"/>
          <w:szCs w:val="22"/>
        </w:rPr>
        <w:t>the</w:t>
      </w:r>
      <w:r w:rsidRPr="00880D36">
        <w:rPr>
          <w:rFonts w:ascii="Aptos" w:hAnsi="Aptos"/>
          <w:color w:val="auto"/>
          <w:spacing w:val="-8"/>
          <w:w w:val="110"/>
          <w:sz w:val="22"/>
          <w:szCs w:val="22"/>
        </w:rPr>
        <w:t xml:space="preserve"> </w:t>
      </w:r>
      <w:r w:rsidRPr="00880D36">
        <w:rPr>
          <w:rFonts w:ascii="Aptos" w:hAnsi="Aptos"/>
          <w:color w:val="auto"/>
          <w:w w:val="110"/>
          <w:sz w:val="22"/>
          <w:szCs w:val="22"/>
        </w:rPr>
        <w:t>only</w:t>
      </w:r>
      <w:r w:rsidRPr="00880D36">
        <w:rPr>
          <w:rFonts w:ascii="Aptos" w:hAnsi="Aptos"/>
          <w:color w:val="auto"/>
          <w:spacing w:val="-5"/>
          <w:w w:val="110"/>
          <w:sz w:val="22"/>
          <w:szCs w:val="22"/>
        </w:rPr>
        <w:t xml:space="preserve"> </w:t>
      </w:r>
      <w:r w:rsidRPr="00880D36">
        <w:rPr>
          <w:rFonts w:ascii="Aptos" w:hAnsi="Aptos"/>
          <w:color w:val="auto"/>
          <w:w w:val="110"/>
          <w:sz w:val="22"/>
          <w:szCs w:val="22"/>
        </w:rPr>
        <w:t>references</w:t>
      </w:r>
      <w:r w:rsidRPr="00880D36">
        <w:rPr>
          <w:rFonts w:ascii="Aptos" w:hAnsi="Aptos"/>
          <w:color w:val="auto"/>
          <w:spacing w:val="-5"/>
          <w:w w:val="110"/>
          <w:sz w:val="22"/>
          <w:szCs w:val="22"/>
        </w:rPr>
        <w:t xml:space="preserve"> </w:t>
      </w:r>
      <w:r w:rsidRPr="00880D36">
        <w:rPr>
          <w:rFonts w:ascii="Aptos" w:hAnsi="Aptos"/>
          <w:color w:val="auto"/>
          <w:w w:val="110"/>
          <w:sz w:val="22"/>
          <w:szCs w:val="22"/>
        </w:rPr>
        <w:t>to</w:t>
      </w:r>
      <w:r w:rsidRPr="00880D36">
        <w:rPr>
          <w:rFonts w:ascii="Aptos" w:hAnsi="Aptos"/>
          <w:color w:val="auto"/>
          <w:spacing w:val="-7"/>
          <w:w w:val="110"/>
          <w:sz w:val="22"/>
          <w:szCs w:val="22"/>
        </w:rPr>
        <w:t xml:space="preserve"> </w:t>
      </w:r>
      <w:r w:rsidRPr="00880D36">
        <w:rPr>
          <w:rFonts w:ascii="Aptos" w:hAnsi="Aptos"/>
          <w:color w:val="auto"/>
          <w:w w:val="110"/>
          <w:sz w:val="22"/>
          <w:szCs w:val="22"/>
        </w:rPr>
        <w:t>pay</w:t>
      </w:r>
      <w:r w:rsidRPr="00880D36">
        <w:rPr>
          <w:rFonts w:ascii="Aptos" w:hAnsi="Aptos"/>
          <w:color w:val="auto"/>
          <w:spacing w:val="-5"/>
          <w:w w:val="110"/>
          <w:sz w:val="22"/>
          <w:szCs w:val="22"/>
        </w:rPr>
        <w:t xml:space="preserve"> </w:t>
      </w:r>
      <w:r w:rsidRPr="00880D36">
        <w:rPr>
          <w:rFonts w:ascii="Aptos" w:hAnsi="Aptos"/>
          <w:color w:val="auto"/>
          <w:w w:val="110"/>
          <w:sz w:val="22"/>
          <w:szCs w:val="22"/>
        </w:rPr>
        <w:t>in</w:t>
      </w:r>
      <w:r w:rsidRPr="00880D36">
        <w:rPr>
          <w:rFonts w:ascii="Aptos" w:hAnsi="Aptos"/>
          <w:color w:val="auto"/>
          <w:spacing w:val="-6"/>
          <w:w w:val="110"/>
          <w:sz w:val="22"/>
          <w:szCs w:val="22"/>
        </w:rPr>
        <w:t xml:space="preserve"> </w:t>
      </w:r>
      <w:r w:rsidRPr="00880D36">
        <w:rPr>
          <w:rFonts w:ascii="Aptos" w:hAnsi="Aptos"/>
          <w:color w:val="auto"/>
          <w:w w:val="110"/>
          <w:sz w:val="22"/>
          <w:szCs w:val="22"/>
        </w:rPr>
        <w:t>the</w:t>
      </w:r>
      <w:r w:rsidRPr="00880D36">
        <w:rPr>
          <w:rFonts w:ascii="Aptos" w:hAnsi="Aptos"/>
          <w:color w:val="auto"/>
          <w:spacing w:val="-7"/>
          <w:w w:val="110"/>
          <w:sz w:val="22"/>
          <w:szCs w:val="22"/>
        </w:rPr>
        <w:t xml:space="preserve"> </w:t>
      </w:r>
      <w:r w:rsidRPr="00880D36">
        <w:rPr>
          <w:rFonts w:ascii="Aptos" w:hAnsi="Aptos"/>
          <w:color w:val="auto"/>
          <w:w w:val="110"/>
          <w:sz w:val="22"/>
          <w:szCs w:val="22"/>
        </w:rPr>
        <w:t>substantive</w:t>
      </w:r>
      <w:r w:rsidRPr="00880D36">
        <w:rPr>
          <w:rFonts w:ascii="Aptos" w:hAnsi="Aptos"/>
          <w:color w:val="auto"/>
          <w:spacing w:val="-7"/>
          <w:w w:val="110"/>
          <w:sz w:val="22"/>
          <w:szCs w:val="22"/>
        </w:rPr>
        <w:t xml:space="preserve"> </w:t>
      </w:r>
      <w:r w:rsidRPr="00880D36">
        <w:rPr>
          <w:rFonts w:ascii="Aptos" w:hAnsi="Aptos"/>
          <w:color w:val="auto"/>
          <w:w w:val="110"/>
          <w:sz w:val="22"/>
          <w:szCs w:val="22"/>
        </w:rPr>
        <w:t>portion</w:t>
      </w:r>
      <w:r w:rsidRPr="00880D36">
        <w:rPr>
          <w:rFonts w:ascii="Aptos" w:hAnsi="Aptos"/>
          <w:color w:val="auto"/>
          <w:spacing w:val="-7"/>
          <w:w w:val="110"/>
          <w:sz w:val="22"/>
          <w:szCs w:val="22"/>
        </w:rPr>
        <w:t xml:space="preserve"> </w:t>
      </w:r>
      <w:r w:rsidRPr="00880D36">
        <w:rPr>
          <w:rFonts w:ascii="Aptos" w:hAnsi="Aptos"/>
          <w:color w:val="auto"/>
          <w:w w:val="110"/>
          <w:sz w:val="22"/>
          <w:szCs w:val="22"/>
        </w:rPr>
        <w:t>of</w:t>
      </w:r>
      <w:r w:rsidRPr="00880D36">
        <w:rPr>
          <w:rFonts w:ascii="Aptos" w:hAnsi="Aptos"/>
          <w:color w:val="auto"/>
          <w:spacing w:val="-8"/>
          <w:w w:val="110"/>
          <w:sz w:val="22"/>
          <w:szCs w:val="22"/>
        </w:rPr>
        <w:t xml:space="preserve"> </w:t>
      </w:r>
      <w:r w:rsidRPr="00880D36">
        <w:rPr>
          <w:rFonts w:ascii="Aptos" w:hAnsi="Aptos"/>
          <w:color w:val="auto"/>
          <w:w w:val="110"/>
          <w:sz w:val="22"/>
          <w:szCs w:val="22"/>
        </w:rPr>
        <w:t>the</w:t>
      </w:r>
      <w:r w:rsidRPr="00880D36">
        <w:rPr>
          <w:rFonts w:ascii="Aptos" w:hAnsi="Aptos"/>
          <w:color w:val="auto"/>
          <w:spacing w:val="-8"/>
          <w:w w:val="110"/>
          <w:sz w:val="22"/>
          <w:szCs w:val="22"/>
        </w:rPr>
        <w:t xml:space="preserve"> </w:t>
      </w:r>
      <w:r w:rsidRPr="00880D36">
        <w:rPr>
          <w:rFonts w:ascii="Aptos" w:hAnsi="Aptos"/>
          <w:color w:val="auto"/>
          <w:w w:val="110"/>
          <w:sz w:val="22"/>
          <w:szCs w:val="22"/>
        </w:rPr>
        <w:t>Act</w:t>
      </w:r>
      <w:r w:rsidRPr="00880D36">
        <w:rPr>
          <w:rFonts w:ascii="Aptos" w:hAnsi="Aptos"/>
          <w:color w:val="auto"/>
          <w:spacing w:val="-6"/>
          <w:w w:val="110"/>
          <w:sz w:val="22"/>
          <w:szCs w:val="22"/>
        </w:rPr>
        <w:t xml:space="preserve"> </w:t>
      </w:r>
      <w:r w:rsidRPr="00880D36">
        <w:rPr>
          <w:rFonts w:ascii="Aptos" w:hAnsi="Aptos"/>
          <w:color w:val="auto"/>
          <w:w w:val="110"/>
          <w:sz w:val="22"/>
          <w:szCs w:val="22"/>
        </w:rPr>
        <w:t>(i.e.</w:t>
      </w:r>
      <w:r w:rsidRPr="00880D36">
        <w:rPr>
          <w:rFonts w:ascii="Aptos" w:hAnsi="Aptos"/>
          <w:color w:val="auto"/>
          <w:spacing w:val="-6"/>
          <w:w w:val="110"/>
          <w:sz w:val="22"/>
          <w:szCs w:val="22"/>
        </w:rPr>
        <w:t xml:space="preserve"> </w:t>
      </w:r>
      <w:r w:rsidRPr="00880D36">
        <w:rPr>
          <w:rFonts w:ascii="Aptos" w:hAnsi="Aptos"/>
          <w:color w:val="auto"/>
          <w:w w:val="110"/>
          <w:sz w:val="22"/>
          <w:szCs w:val="22"/>
        </w:rPr>
        <w:t>not</w:t>
      </w:r>
      <w:r w:rsidRPr="00880D36">
        <w:rPr>
          <w:rFonts w:ascii="Aptos" w:hAnsi="Aptos"/>
          <w:color w:val="auto"/>
          <w:spacing w:val="-6"/>
          <w:w w:val="110"/>
          <w:sz w:val="22"/>
          <w:szCs w:val="22"/>
        </w:rPr>
        <w:t xml:space="preserve"> </w:t>
      </w:r>
      <w:r w:rsidRPr="00880D36">
        <w:rPr>
          <w:rFonts w:ascii="Aptos" w:hAnsi="Aptos"/>
          <w:color w:val="auto"/>
          <w:w w:val="110"/>
          <w:sz w:val="22"/>
          <w:szCs w:val="22"/>
        </w:rPr>
        <w:t>the</w:t>
      </w:r>
      <w:r w:rsidRPr="00880D36">
        <w:rPr>
          <w:rFonts w:ascii="Aptos" w:hAnsi="Aptos"/>
          <w:color w:val="auto"/>
          <w:spacing w:val="-5"/>
          <w:w w:val="110"/>
          <w:sz w:val="22"/>
          <w:szCs w:val="22"/>
        </w:rPr>
        <w:t xml:space="preserve"> </w:t>
      </w:r>
      <w:r w:rsidRPr="00880D36">
        <w:rPr>
          <w:rFonts w:ascii="Aptos" w:hAnsi="Aptos"/>
          <w:color w:val="auto"/>
          <w:w w:val="110"/>
          <w:sz w:val="22"/>
          <w:szCs w:val="22"/>
        </w:rPr>
        <w:t>title</w:t>
      </w:r>
      <w:r w:rsidRPr="00880D36">
        <w:rPr>
          <w:rFonts w:ascii="Aptos" w:hAnsi="Aptos"/>
          <w:color w:val="auto"/>
          <w:spacing w:val="-8"/>
          <w:w w:val="110"/>
          <w:sz w:val="22"/>
          <w:szCs w:val="22"/>
        </w:rPr>
        <w:t xml:space="preserve"> </w:t>
      </w:r>
      <w:r w:rsidRPr="00880D36">
        <w:rPr>
          <w:rFonts w:ascii="Aptos" w:hAnsi="Aptos"/>
          <w:color w:val="auto"/>
          <w:w w:val="110"/>
          <w:sz w:val="22"/>
          <w:szCs w:val="22"/>
        </w:rPr>
        <w:t>of</w:t>
      </w:r>
      <w:r w:rsidRPr="00880D36">
        <w:rPr>
          <w:rFonts w:ascii="Aptos" w:hAnsi="Aptos"/>
          <w:color w:val="auto"/>
          <w:spacing w:val="-8"/>
          <w:w w:val="110"/>
          <w:sz w:val="22"/>
          <w:szCs w:val="22"/>
        </w:rPr>
        <w:t xml:space="preserve"> </w:t>
      </w:r>
      <w:r w:rsidRPr="00880D36">
        <w:rPr>
          <w:rFonts w:ascii="Aptos" w:hAnsi="Aptos"/>
          <w:color w:val="auto"/>
          <w:w w:val="110"/>
          <w:sz w:val="22"/>
          <w:szCs w:val="22"/>
        </w:rPr>
        <w:t>a</w:t>
      </w:r>
      <w:r w:rsidRPr="00880D36">
        <w:rPr>
          <w:rFonts w:ascii="Aptos" w:hAnsi="Aptos"/>
          <w:color w:val="auto"/>
          <w:spacing w:val="-7"/>
          <w:w w:val="110"/>
          <w:sz w:val="22"/>
          <w:szCs w:val="22"/>
        </w:rPr>
        <w:t xml:space="preserve"> </w:t>
      </w:r>
      <w:r w:rsidRPr="00880D36">
        <w:rPr>
          <w:rFonts w:ascii="Aptos" w:hAnsi="Aptos"/>
          <w:color w:val="auto"/>
          <w:w w:val="110"/>
          <w:sz w:val="22"/>
          <w:szCs w:val="22"/>
        </w:rPr>
        <w:t>subsection and</w:t>
      </w:r>
      <w:r w:rsidRPr="00880D36">
        <w:rPr>
          <w:rFonts w:ascii="Aptos" w:hAnsi="Aptos"/>
          <w:color w:val="auto"/>
          <w:spacing w:val="-4"/>
          <w:w w:val="110"/>
          <w:sz w:val="22"/>
          <w:szCs w:val="22"/>
        </w:rPr>
        <w:t xml:space="preserve"> </w:t>
      </w:r>
      <w:r w:rsidRPr="00880D36">
        <w:rPr>
          <w:rFonts w:ascii="Aptos" w:hAnsi="Aptos"/>
          <w:color w:val="auto"/>
          <w:w w:val="110"/>
          <w:sz w:val="22"/>
          <w:szCs w:val="22"/>
        </w:rPr>
        <w:t>not</w:t>
      </w:r>
      <w:r w:rsidRPr="00880D36">
        <w:rPr>
          <w:rFonts w:ascii="Aptos" w:hAnsi="Aptos"/>
          <w:color w:val="auto"/>
          <w:spacing w:val="-5"/>
          <w:w w:val="110"/>
          <w:sz w:val="22"/>
          <w:szCs w:val="22"/>
        </w:rPr>
        <w:t xml:space="preserve"> </w:t>
      </w:r>
      <w:r w:rsidRPr="00880D36">
        <w:rPr>
          <w:rFonts w:ascii="Aptos" w:hAnsi="Aptos"/>
          <w:color w:val="auto"/>
          <w:w w:val="110"/>
          <w:sz w:val="22"/>
          <w:szCs w:val="22"/>
        </w:rPr>
        <w:t>in</w:t>
      </w:r>
      <w:r w:rsidRPr="00880D36">
        <w:rPr>
          <w:rFonts w:ascii="Aptos" w:hAnsi="Aptos"/>
          <w:color w:val="auto"/>
          <w:spacing w:val="-4"/>
          <w:w w:val="110"/>
          <w:sz w:val="22"/>
          <w:szCs w:val="22"/>
        </w:rPr>
        <w:t xml:space="preserve"> </w:t>
      </w:r>
      <w:r w:rsidRPr="00880D36">
        <w:rPr>
          <w:rFonts w:ascii="Aptos" w:hAnsi="Aptos"/>
          <w:color w:val="auto"/>
          <w:w w:val="110"/>
          <w:sz w:val="22"/>
          <w:szCs w:val="22"/>
        </w:rPr>
        <w:t>the</w:t>
      </w:r>
      <w:r w:rsidRPr="00880D36">
        <w:rPr>
          <w:rFonts w:ascii="Aptos" w:hAnsi="Aptos"/>
          <w:color w:val="auto"/>
          <w:spacing w:val="-4"/>
          <w:w w:val="110"/>
          <w:sz w:val="22"/>
          <w:szCs w:val="22"/>
        </w:rPr>
        <w:t xml:space="preserve"> </w:t>
      </w:r>
      <w:r w:rsidRPr="00880D36">
        <w:rPr>
          <w:rFonts w:ascii="Aptos" w:hAnsi="Aptos"/>
          <w:color w:val="auto"/>
          <w:w w:val="110"/>
          <w:sz w:val="22"/>
          <w:szCs w:val="22"/>
        </w:rPr>
        <w:t>introductory</w:t>
      </w:r>
      <w:r w:rsidRPr="00880D36">
        <w:rPr>
          <w:rFonts w:ascii="Aptos" w:hAnsi="Aptos"/>
          <w:color w:val="auto"/>
          <w:spacing w:val="-4"/>
          <w:w w:val="110"/>
          <w:sz w:val="22"/>
          <w:szCs w:val="22"/>
        </w:rPr>
        <w:t xml:space="preserve"> </w:t>
      </w:r>
      <w:r w:rsidRPr="00880D36">
        <w:rPr>
          <w:rFonts w:ascii="Aptos" w:hAnsi="Aptos"/>
          <w:color w:val="auto"/>
          <w:w w:val="110"/>
          <w:sz w:val="22"/>
          <w:szCs w:val="22"/>
        </w:rPr>
        <w:t>language</w:t>
      </w:r>
      <w:r w:rsidRPr="00880D36">
        <w:rPr>
          <w:rFonts w:ascii="Aptos" w:hAnsi="Aptos"/>
          <w:color w:val="auto"/>
          <w:spacing w:val="-4"/>
          <w:w w:val="110"/>
          <w:sz w:val="22"/>
          <w:szCs w:val="22"/>
        </w:rPr>
        <w:t xml:space="preserve"> </w:t>
      </w:r>
      <w:r w:rsidRPr="00880D36">
        <w:rPr>
          <w:rFonts w:ascii="Aptos" w:hAnsi="Aptos"/>
          <w:color w:val="auto"/>
          <w:w w:val="110"/>
          <w:sz w:val="22"/>
          <w:szCs w:val="22"/>
        </w:rPr>
        <w:t>about</w:t>
      </w:r>
      <w:r w:rsidRPr="00880D36">
        <w:rPr>
          <w:rFonts w:ascii="Aptos" w:hAnsi="Aptos"/>
          <w:color w:val="auto"/>
          <w:spacing w:val="-5"/>
          <w:w w:val="110"/>
          <w:sz w:val="22"/>
          <w:szCs w:val="22"/>
        </w:rPr>
        <w:t xml:space="preserve"> </w:t>
      </w:r>
      <w:r w:rsidRPr="00880D36">
        <w:rPr>
          <w:rFonts w:ascii="Aptos" w:hAnsi="Aptos"/>
          <w:color w:val="auto"/>
          <w:w w:val="110"/>
          <w:sz w:val="22"/>
          <w:szCs w:val="22"/>
        </w:rPr>
        <w:t>intent)</w:t>
      </w:r>
      <w:r w:rsidRPr="00880D36">
        <w:rPr>
          <w:rFonts w:ascii="Aptos" w:hAnsi="Aptos"/>
          <w:color w:val="auto"/>
          <w:spacing w:val="-8"/>
          <w:w w:val="110"/>
          <w:sz w:val="22"/>
          <w:szCs w:val="22"/>
        </w:rPr>
        <w:t xml:space="preserve"> </w:t>
      </w:r>
      <w:r w:rsidRPr="00880D36">
        <w:rPr>
          <w:rFonts w:ascii="Aptos" w:hAnsi="Aptos"/>
          <w:color w:val="auto"/>
          <w:w w:val="110"/>
          <w:sz w:val="22"/>
          <w:szCs w:val="22"/>
        </w:rPr>
        <w:t>is</w:t>
      </w:r>
      <w:r w:rsidRPr="00880D36">
        <w:rPr>
          <w:rFonts w:ascii="Aptos" w:hAnsi="Aptos"/>
          <w:color w:val="auto"/>
          <w:spacing w:val="-4"/>
          <w:w w:val="110"/>
          <w:sz w:val="22"/>
          <w:szCs w:val="22"/>
        </w:rPr>
        <w:t xml:space="preserve"> </w:t>
      </w:r>
      <w:r w:rsidRPr="00880D36">
        <w:rPr>
          <w:rFonts w:ascii="Aptos" w:hAnsi="Aptos"/>
          <w:color w:val="auto"/>
          <w:w w:val="110"/>
          <w:sz w:val="22"/>
          <w:szCs w:val="22"/>
        </w:rPr>
        <w:t>in</w:t>
      </w:r>
      <w:r w:rsidRPr="00880D36">
        <w:rPr>
          <w:rFonts w:ascii="Aptos" w:hAnsi="Aptos"/>
          <w:color w:val="auto"/>
          <w:spacing w:val="-5"/>
          <w:w w:val="110"/>
          <w:sz w:val="22"/>
          <w:szCs w:val="22"/>
        </w:rPr>
        <w:t xml:space="preserve"> </w:t>
      </w:r>
      <w:r w:rsidRPr="00880D36">
        <w:rPr>
          <w:rFonts w:ascii="Aptos" w:hAnsi="Aptos"/>
          <w:color w:val="auto"/>
          <w:w w:val="110"/>
          <w:sz w:val="22"/>
          <w:szCs w:val="22"/>
        </w:rPr>
        <w:t>the</w:t>
      </w:r>
      <w:r w:rsidRPr="00880D36">
        <w:rPr>
          <w:rFonts w:ascii="Aptos" w:hAnsi="Aptos"/>
          <w:color w:val="auto"/>
          <w:spacing w:val="-7"/>
          <w:w w:val="110"/>
          <w:sz w:val="22"/>
          <w:szCs w:val="22"/>
        </w:rPr>
        <w:t xml:space="preserve"> </w:t>
      </w:r>
      <w:r w:rsidRPr="00880D36">
        <w:rPr>
          <w:rFonts w:ascii="Aptos" w:hAnsi="Aptos"/>
          <w:color w:val="auto"/>
          <w:w w:val="110"/>
          <w:sz w:val="22"/>
          <w:szCs w:val="22"/>
        </w:rPr>
        <w:t>amended</w:t>
      </w:r>
      <w:r w:rsidRPr="00880D36">
        <w:rPr>
          <w:rFonts w:ascii="Aptos" w:hAnsi="Aptos"/>
          <w:color w:val="auto"/>
          <w:spacing w:val="-7"/>
          <w:w w:val="110"/>
          <w:sz w:val="22"/>
          <w:szCs w:val="22"/>
        </w:rPr>
        <w:t xml:space="preserve"> </w:t>
      </w:r>
      <w:r w:rsidRPr="00880D36">
        <w:rPr>
          <w:rFonts w:ascii="Aptos" w:hAnsi="Aptos"/>
          <w:color w:val="auto"/>
          <w:w w:val="110"/>
          <w:sz w:val="22"/>
          <w:szCs w:val="22"/>
        </w:rPr>
        <w:t>subsection</w:t>
      </w:r>
      <w:r w:rsidRPr="00880D36">
        <w:rPr>
          <w:rFonts w:ascii="Aptos" w:hAnsi="Aptos"/>
          <w:color w:val="auto"/>
          <w:spacing w:val="-7"/>
          <w:w w:val="110"/>
          <w:sz w:val="22"/>
          <w:szCs w:val="22"/>
        </w:rPr>
        <w:t xml:space="preserve"> </w:t>
      </w:r>
      <w:r w:rsidRPr="00880D36">
        <w:rPr>
          <w:rFonts w:ascii="Aptos" w:hAnsi="Aptos"/>
          <w:color w:val="auto"/>
          <w:w w:val="110"/>
          <w:sz w:val="22"/>
          <w:szCs w:val="22"/>
        </w:rPr>
        <w:t>(b-5)</w:t>
      </w:r>
      <w:r w:rsidRPr="00880D36">
        <w:rPr>
          <w:rFonts w:ascii="Aptos" w:hAnsi="Aptos"/>
          <w:color w:val="auto"/>
          <w:spacing w:val="-8"/>
          <w:w w:val="110"/>
          <w:sz w:val="22"/>
          <w:szCs w:val="22"/>
        </w:rPr>
        <w:t xml:space="preserve"> </w:t>
      </w:r>
      <w:r w:rsidRPr="00880D36">
        <w:rPr>
          <w:rFonts w:ascii="Aptos" w:hAnsi="Aptos"/>
          <w:color w:val="auto"/>
          <w:w w:val="110"/>
          <w:sz w:val="22"/>
          <w:szCs w:val="22"/>
        </w:rPr>
        <w:t>relating</w:t>
      </w:r>
      <w:r w:rsidRPr="00880D36">
        <w:rPr>
          <w:rFonts w:ascii="Aptos" w:hAnsi="Aptos"/>
          <w:color w:val="auto"/>
          <w:spacing w:val="-7"/>
          <w:w w:val="110"/>
          <w:sz w:val="22"/>
          <w:szCs w:val="22"/>
        </w:rPr>
        <w:t xml:space="preserve"> </w:t>
      </w:r>
      <w:r w:rsidRPr="00880D36">
        <w:rPr>
          <w:rFonts w:ascii="Aptos" w:hAnsi="Aptos"/>
          <w:color w:val="auto"/>
          <w:w w:val="110"/>
          <w:sz w:val="22"/>
          <w:szCs w:val="22"/>
        </w:rPr>
        <w:t>to</w:t>
      </w:r>
      <w:r w:rsidRPr="00880D36">
        <w:rPr>
          <w:rFonts w:ascii="Aptos" w:hAnsi="Aptos"/>
          <w:color w:val="auto"/>
          <w:spacing w:val="-7"/>
          <w:w w:val="110"/>
          <w:sz w:val="22"/>
          <w:szCs w:val="22"/>
        </w:rPr>
        <w:t xml:space="preserve"> </w:t>
      </w:r>
      <w:r w:rsidRPr="00880D36">
        <w:rPr>
          <w:rFonts w:ascii="Aptos" w:hAnsi="Aptos"/>
          <w:color w:val="auto"/>
          <w:w w:val="110"/>
          <w:sz w:val="22"/>
          <w:szCs w:val="22"/>
        </w:rPr>
        <w:t>how</w:t>
      </w:r>
      <w:r w:rsidRPr="00880D36">
        <w:rPr>
          <w:rFonts w:ascii="Aptos" w:hAnsi="Aptos"/>
          <w:color w:val="auto"/>
          <w:spacing w:val="-5"/>
          <w:w w:val="110"/>
          <w:sz w:val="22"/>
          <w:szCs w:val="22"/>
        </w:rPr>
        <w:t xml:space="preserve"> </w:t>
      </w:r>
      <w:r w:rsidRPr="00880D36">
        <w:rPr>
          <w:rFonts w:ascii="Aptos" w:hAnsi="Aptos"/>
          <w:color w:val="auto"/>
          <w:w w:val="110"/>
          <w:sz w:val="22"/>
          <w:szCs w:val="22"/>
        </w:rPr>
        <w:t>to calculate</w:t>
      </w:r>
      <w:r w:rsidRPr="00880D36">
        <w:rPr>
          <w:rFonts w:ascii="Aptos" w:hAnsi="Aptos"/>
          <w:color w:val="auto"/>
          <w:spacing w:val="-6"/>
          <w:w w:val="110"/>
          <w:sz w:val="22"/>
          <w:szCs w:val="22"/>
        </w:rPr>
        <w:t xml:space="preserve"> </w:t>
      </w:r>
      <w:r w:rsidRPr="00880D36">
        <w:rPr>
          <w:rFonts w:ascii="Aptos" w:hAnsi="Aptos"/>
          <w:color w:val="auto"/>
          <w:w w:val="110"/>
          <w:sz w:val="22"/>
          <w:szCs w:val="22"/>
        </w:rPr>
        <w:t>pay</w:t>
      </w:r>
      <w:r w:rsidRPr="00880D36">
        <w:rPr>
          <w:rFonts w:ascii="Aptos" w:hAnsi="Aptos"/>
          <w:color w:val="auto"/>
          <w:spacing w:val="-9"/>
          <w:w w:val="110"/>
          <w:sz w:val="22"/>
          <w:szCs w:val="22"/>
        </w:rPr>
        <w:t xml:space="preserve"> </w:t>
      </w:r>
      <w:r w:rsidRPr="00880D36">
        <w:rPr>
          <w:rFonts w:ascii="Aptos" w:hAnsi="Aptos"/>
          <w:color w:val="auto"/>
          <w:w w:val="110"/>
          <w:sz w:val="22"/>
          <w:szCs w:val="22"/>
        </w:rPr>
        <w:t>for</w:t>
      </w:r>
      <w:r w:rsidRPr="00880D36">
        <w:rPr>
          <w:rFonts w:ascii="Aptos" w:hAnsi="Aptos"/>
          <w:color w:val="auto"/>
          <w:spacing w:val="-10"/>
          <w:w w:val="110"/>
          <w:sz w:val="22"/>
          <w:szCs w:val="22"/>
        </w:rPr>
        <w:t xml:space="preserve"> </w:t>
      </w:r>
      <w:r w:rsidRPr="00880D36">
        <w:rPr>
          <w:rFonts w:ascii="Aptos" w:hAnsi="Aptos"/>
          <w:color w:val="auto"/>
          <w:w w:val="110"/>
          <w:sz w:val="22"/>
          <w:szCs w:val="22"/>
        </w:rPr>
        <w:t>part-time</w:t>
      </w:r>
      <w:r w:rsidRPr="00880D36">
        <w:rPr>
          <w:rFonts w:ascii="Aptos" w:hAnsi="Aptos"/>
          <w:color w:val="auto"/>
          <w:spacing w:val="-6"/>
          <w:w w:val="110"/>
          <w:sz w:val="22"/>
          <w:szCs w:val="22"/>
        </w:rPr>
        <w:t xml:space="preserve"> </w:t>
      </w:r>
      <w:r w:rsidRPr="00880D36">
        <w:rPr>
          <w:rFonts w:ascii="Aptos" w:hAnsi="Aptos"/>
          <w:color w:val="auto"/>
          <w:w w:val="110"/>
          <w:sz w:val="22"/>
          <w:szCs w:val="22"/>
        </w:rPr>
        <w:t>employees</w:t>
      </w:r>
      <w:r w:rsidRPr="00880D36">
        <w:rPr>
          <w:rFonts w:ascii="Aptos" w:hAnsi="Aptos"/>
          <w:color w:val="auto"/>
          <w:spacing w:val="-3"/>
          <w:w w:val="110"/>
          <w:sz w:val="22"/>
          <w:szCs w:val="22"/>
        </w:rPr>
        <w:t xml:space="preserve"> </w:t>
      </w:r>
      <w:r w:rsidRPr="00880D36">
        <w:rPr>
          <w:rFonts w:ascii="Aptos" w:hAnsi="Aptos"/>
          <w:color w:val="auto"/>
          <w:w w:val="110"/>
          <w:sz w:val="22"/>
          <w:szCs w:val="22"/>
        </w:rPr>
        <w:t>and</w:t>
      </w:r>
      <w:r w:rsidRPr="00880D36">
        <w:rPr>
          <w:rFonts w:ascii="Aptos" w:hAnsi="Aptos"/>
          <w:color w:val="auto"/>
          <w:spacing w:val="-6"/>
          <w:w w:val="110"/>
          <w:sz w:val="22"/>
          <w:szCs w:val="22"/>
        </w:rPr>
        <w:t xml:space="preserve"> </w:t>
      </w:r>
      <w:r w:rsidRPr="00880D36">
        <w:rPr>
          <w:rFonts w:ascii="Aptos" w:hAnsi="Aptos"/>
          <w:color w:val="auto"/>
          <w:w w:val="110"/>
          <w:sz w:val="22"/>
          <w:szCs w:val="22"/>
        </w:rPr>
        <w:t>in</w:t>
      </w:r>
      <w:r w:rsidRPr="00880D36">
        <w:rPr>
          <w:rFonts w:ascii="Aptos" w:hAnsi="Aptos"/>
          <w:color w:val="auto"/>
          <w:spacing w:val="-9"/>
          <w:w w:val="110"/>
          <w:sz w:val="22"/>
          <w:szCs w:val="22"/>
        </w:rPr>
        <w:t xml:space="preserve"> </w:t>
      </w:r>
      <w:r w:rsidRPr="00880D36">
        <w:rPr>
          <w:rFonts w:ascii="Aptos" w:hAnsi="Aptos"/>
          <w:color w:val="auto"/>
          <w:w w:val="110"/>
          <w:sz w:val="22"/>
          <w:szCs w:val="22"/>
        </w:rPr>
        <w:t>subsection</w:t>
      </w:r>
      <w:r w:rsidRPr="00880D36">
        <w:rPr>
          <w:rFonts w:ascii="Aptos" w:hAnsi="Aptos"/>
          <w:color w:val="auto"/>
          <w:spacing w:val="-9"/>
          <w:w w:val="110"/>
          <w:sz w:val="22"/>
          <w:szCs w:val="22"/>
        </w:rPr>
        <w:t xml:space="preserve"> </w:t>
      </w:r>
      <w:r w:rsidRPr="00880D36">
        <w:rPr>
          <w:rFonts w:ascii="Aptos" w:hAnsi="Aptos"/>
          <w:color w:val="auto"/>
          <w:w w:val="110"/>
          <w:sz w:val="22"/>
          <w:szCs w:val="22"/>
        </w:rPr>
        <w:t>(a)</w:t>
      </w:r>
      <w:r w:rsidRPr="00880D36">
        <w:rPr>
          <w:rFonts w:ascii="Aptos" w:hAnsi="Aptos"/>
          <w:color w:val="auto"/>
          <w:spacing w:val="-11"/>
          <w:w w:val="110"/>
          <w:sz w:val="22"/>
          <w:szCs w:val="22"/>
        </w:rPr>
        <w:t xml:space="preserve"> </w:t>
      </w:r>
      <w:r w:rsidRPr="00880D36">
        <w:rPr>
          <w:rFonts w:ascii="Aptos" w:hAnsi="Aptos"/>
          <w:color w:val="auto"/>
          <w:w w:val="110"/>
          <w:sz w:val="22"/>
          <w:szCs w:val="22"/>
        </w:rPr>
        <w:t>stating</w:t>
      </w:r>
      <w:r w:rsidRPr="00880D36">
        <w:rPr>
          <w:rFonts w:ascii="Aptos" w:hAnsi="Aptos"/>
          <w:color w:val="auto"/>
          <w:spacing w:val="-6"/>
          <w:w w:val="110"/>
          <w:sz w:val="22"/>
          <w:szCs w:val="22"/>
        </w:rPr>
        <w:t xml:space="preserve"> </w:t>
      </w:r>
      <w:r w:rsidRPr="00880D36">
        <w:rPr>
          <w:rFonts w:ascii="Aptos" w:hAnsi="Aptos"/>
          <w:color w:val="auto"/>
          <w:w w:val="110"/>
          <w:sz w:val="22"/>
          <w:szCs w:val="22"/>
        </w:rPr>
        <w:t>that</w:t>
      </w:r>
      <w:r w:rsidRPr="00880D36">
        <w:rPr>
          <w:rFonts w:ascii="Aptos" w:hAnsi="Aptos"/>
          <w:color w:val="auto"/>
          <w:spacing w:val="-8"/>
          <w:w w:val="110"/>
          <w:sz w:val="22"/>
          <w:szCs w:val="22"/>
        </w:rPr>
        <w:t xml:space="preserve"> </w:t>
      </w:r>
      <w:r w:rsidRPr="00880D36">
        <w:rPr>
          <w:rFonts w:ascii="Aptos" w:hAnsi="Aptos"/>
          <w:color w:val="auto"/>
          <w:w w:val="110"/>
          <w:sz w:val="22"/>
          <w:szCs w:val="22"/>
        </w:rPr>
        <w:t>an</w:t>
      </w:r>
      <w:r w:rsidRPr="00880D36">
        <w:rPr>
          <w:rFonts w:ascii="Aptos" w:hAnsi="Aptos"/>
          <w:color w:val="auto"/>
          <w:spacing w:val="-9"/>
          <w:w w:val="110"/>
          <w:sz w:val="22"/>
          <w:szCs w:val="22"/>
        </w:rPr>
        <w:t xml:space="preserve"> </w:t>
      </w:r>
      <w:r w:rsidRPr="00880D36">
        <w:rPr>
          <w:rFonts w:ascii="Aptos" w:hAnsi="Aptos"/>
          <w:color w:val="auto"/>
          <w:w w:val="110"/>
          <w:sz w:val="22"/>
          <w:szCs w:val="22"/>
        </w:rPr>
        <w:t>employee</w:t>
      </w:r>
      <w:r w:rsidRPr="00880D36">
        <w:rPr>
          <w:rFonts w:ascii="Aptos" w:hAnsi="Aptos"/>
          <w:color w:val="auto"/>
          <w:spacing w:val="-9"/>
          <w:w w:val="110"/>
          <w:sz w:val="22"/>
          <w:szCs w:val="22"/>
        </w:rPr>
        <w:t xml:space="preserve"> </w:t>
      </w:r>
      <w:r w:rsidRPr="00880D36">
        <w:rPr>
          <w:rFonts w:ascii="Aptos" w:hAnsi="Aptos"/>
          <w:color w:val="auto"/>
          <w:w w:val="110"/>
          <w:sz w:val="22"/>
          <w:szCs w:val="22"/>
        </w:rPr>
        <w:t>“may”</w:t>
      </w:r>
      <w:r w:rsidRPr="00880D36">
        <w:rPr>
          <w:rFonts w:ascii="Aptos" w:hAnsi="Aptos"/>
          <w:color w:val="auto"/>
          <w:spacing w:val="-9"/>
          <w:w w:val="110"/>
          <w:sz w:val="22"/>
          <w:szCs w:val="22"/>
        </w:rPr>
        <w:t xml:space="preserve"> </w:t>
      </w:r>
      <w:r w:rsidRPr="00880D36">
        <w:rPr>
          <w:rFonts w:ascii="Aptos" w:hAnsi="Aptos"/>
          <w:color w:val="auto"/>
          <w:w w:val="110"/>
          <w:sz w:val="22"/>
          <w:szCs w:val="22"/>
        </w:rPr>
        <w:t>be</w:t>
      </w:r>
      <w:r w:rsidRPr="00880D36">
        <w:rPr>
          <w:rFonts w:ascii="Aptos" w:hAnsi="Aptos"/>
          <w:color w:val="auto"/>
          <w:spacing w:val="-9"/>
          <w:w w:val="110"/>
          <w:sz w:val="22"/>
          <w:szCs w:val="22"/>
        </w:rPr>
        <w:t xml:space="preserve"> </w:t>
      </w:r>
      <w:r w:rsidRPr="00880D36">
        <w:rPr>
          <w:rFonts w:ascii="Aptos" w:hAnsi="Aptos"/>
          <w:color w:val="auto"/>
          <w:w w:val="110"/>
          <w:sz w:val="22"/>
          <w:szCs w:val="22"/>
        </w:rPr>
        <w:t>entitled</w:t>
      </w:r>
      <w:r w:rsidRPr="00880D36">
        <w:rPr>
          <w:rFonts w:ascii="Aptos" w:hAnsi="Aptos"/>
          <w:color w:val="auto"/>
          <w:spacing w:val="-6"/>
          <w:w w:val="110"/>
          <w:sz w:val="22"/>
          <w:szCs w:val="22"/>
        </w:rPr>
        <w:t xml:space="preserve"> </w:t>
      </w:r>
      <w:r w:rsidRPr="00880D36">
        <w:rPr>
          <w:rFonts w:ascii="Aptos" w:hAnsi="Aptos"/>
          <w:color w:val="auto"/>
          <w:w w:val="110"/>
          <w:sz w:val="22"/>
          <w:szCs w:val="22"/>
        </w:rPr>
        <w:t>to</w:t>
      </w:r>
      <w:r w:rsidRPr="00880D36">
        <w:rPr>
          <w:rFonts w:ascii="Aptos" w:hAnsi="Aptos"/>
          <w:color w:val="auto"/>
          <w:spacing w:val="-6"/>
          <w:w w:val="110"/>
          <w:sz w:val="22"/>
          <w:szCs w:val="22"/>
        </w:rPr>
        <w:t xml:space="preserve"> </w:t>
      </w:r>
      <w:r w:rsidRPr="00880D36">
        <w:rPr>
          <w:rFonts w:ascii="Aptos" w:hAnsi="Aptos"/>
          <w:color w:val="auto"/>
          <w:w w:val="110"/>
          <w:sz w:val="22"/>
          <w:szCs w:val="22"/>
        </w:rPr>
        <w:t>leave with</w:t>
      </w:r>
      <w:r w:rsidRPr="00880D36">
        <w:rPr>
          <w:rFonts w:ascii="Aptos" w:hAnsi="Aptos"/>
          <w:color w:val="auto"/>
          <w:spacing w:val="-13"/>
          <w:w w:val="110"/>
          <w:sz w:val="22"/>
          <w:szCs w:val="22"/>
        </w:rPr>
        <w:t xml:space="preserve"> </w:t>
      </w:r>
      <w:r w:rsidRPr="00880D36">
        <w:rPr>
          <w:rFonts w:ascii="Aptos" w:hAnsi="Aptos"/>
          <w:color w:val="auto"/>
          <w:w w:val="110"/>
          <w:sz w:val="22"/>
          <w:szCs w:val="22"/>
        </w:rPr>
        <w:t>pay.</w:t>
      </w:r>
      <w:r w:rsidRPr="00880D36">
        <w:rPr>
          <w:rFonts w:ascii="Aptos" w:hAnsi="Aptos"/>
          <w:color w:val="auto"/>
          <w:spacing w:val="-14"/>
          <w:w w:val="110"/>
          <w:sz w:val="22"/>
          <w:szCs w:val="22"/>
        </w:rPr>
        <w:t xml:space="preserve"> </w:t>
      </w:r>
      <w:r w:rsidRPr="00880D36">
        <w:rPr>
          <w:rFonts w:ascii="Aptos" w:hAnsi="Aptos"/>
          <w:color w:val="auto"/>
          <w:w w:val="110"/>
          <w:sz w:val="22"/>
          <w:szCs w:val="22"/>
        </w:rPr>
        <w:t>Therefore,</w:t>
      </w:r>
      <w:r w:rsidRPr="00880D36">
        <w:rPr>
          <w:rFonts w:ascii="Aptos" w:hAnsi="Aptos"/>
          <w:color w:val="auto"/>
          <w:spacing w:val="-13"/>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13"/>
          <w:w w:val="110"/>
          <w:sz w:val="22"/>
          <w:szCs w:val="22"/>
        </w:rPr>
        <w:t xml:space="preserve"> </w:t>
      </w:r>
      <w:r w:rsidRPr="00880D36">
        <w:rPr>
          <w:rFonts w:ascii="Aptos" w:hAnsi="Aptos"/>
          <w:color w:val="auto"/>
          <w:w w:val="110"/>
          <w:sz w:val="22"/>
          <w:szCs w:val="22"/>
        </w:rPr>
        <w:t>are</w:t>
      </w:r>
      <w:r w:rsidRPr="00880D36">
        <w:rPr>
          <w:rFonts w:ascii="Aptos" w:hAnsi="Aptos"/>
          <w:color w:val="auto"/>
          <w:spacing w:val="-13"/>
          <w:w w:val="110"/>
          <w:sz w:val="22"/>
          <w:szCs w:val="22"/>
        </w:rPr>
        <w:t xml:space="preserve"> </w:t>
      </w:r>
      <w:r w:rsidRPr="00880D36">
        <w:rPr>
          <w:rFonts w:ascii="Aptos" w:hAnsi="Aptos"/>
          <w:color w:val="auto"/>
          <w:w w:val="110"/>
          <w:sz w:val="22"/>
          <w:szCs w:val="22"/>
        </w:rPr>
        <w:t>left</w:t>
      </w:r>
      <w:r w:rsidRPr="00880D36">
        <w:rPr>
          <w:rFonts w:ascii="Aptos" w:hAnsi="Aptos"/>
          <w:color w:val="auto"/>
          <w:spacing w:val="-16"/>
          <w:w w:val="110"/>
          <w:sz w:val="22"/>
          <w:szCs w:val="22"/>
        </w:rPr>
        <w:t xml:space="preserve"> </w:t>
      </w:r>
      <w:r w:rsidRPr="00880D36">
        <w:rPr>
          <w:rFonts w:ascii="Aptos" w:hAnsi="Aptos"/>
          <w:color w:val="auto"/>
          <w:w w:val="110"/>
          <w:sz w:val="22"/>
          <w:szCs w:val="22"/>
        </w:rPr>
        <w:t>to</w:t>
      </w:r>
      <w:r w:rsidRPr="00880D36">
        <w:rPr>
          <w:rFonts w:ascii="Aptos" w:hAnsi="Aptos"/>
          <w:color w:val="auto"/>
          <w:spacing w:val="-15"/>
          <w:w w:val="110"/>
          <w:sz w:val="22"/>
          <w:szCs w:val="22"/>
        </w:rPr>
        <w:t xml:space="preserve"> </w:t>
      </w:r>
      <w:r w:rsidRPr="00880D36">
        <w:rPr>
          <w:rFonts w:ascii="Aptos" w:hAnsi="Aptos"/>
          <w:color w:val="auto"/>
          <w:w w:val="110"/>
          <w:sz w:val="22"/>
          <w:szCs w:val="22"/>
        </w:rPr>
        <w:t>wonder</w:t>
      </w:r>
      <w:r w:rsidRPr="00880D36">
        <w:rPr>
          <w:rFonts w:ascii="Aptos" w:hAnsi="Aptos"/>
          <w:color w:val="auto"/>
          <w:spacing w:val="-18"/>
          <w:w w:val="110"/>
          <w:sz w:val="22"/>
          <w:szCs w:val="22"/>
        </w:rPr>
        <w:t xml:space="preserve"> </w:t>
      </w:r>
      <w:r w:rsidRPr="00880D36">
        <w:rPr>
          <w:rFonts w:ascii="Aptos" w:hAnsi="Aptos"/>
          <w:color w:val="auto"/>
          <w:w w:val="110"/>
          <w:sz w:val="22"/>
          <w:szCs w:val="22"/>
        </w:rPr>
        <w:t>whether</w:t>
      </w:r>
      <w:r w:rsidRPr="00880D36">
        <w:rPr>
          <w:rFonts w:ascii="Aptos" w:hAnsi="Aptos"/>
          <w:color w:val="auto"/>
          <w:spacing w:val="-13"/>
          <w:w w:val="110"/>
          <w:sz w:val="22"/>
          <w:szCs w:val="22"/>
        </w:rPr>
        <w:t xml:space="preserve"> </w:t>
      </w:r>
      <w:r w:rsidRPr="00880D36">
        <w:rPr>
          <w:rFonts w:ascii="Aptos" w:hAnsi="Aptos"/>
          <w:color w:val="auto"/>
          <w:w w:val="110"/>
          <w:sz w:val="22"/>
          <w:szCs w:val="22"/>
        </w:rPr>
        <w:t>they</w:t>
      </w:r>
      <w:r w:rsidRPr="00880D36">
        <w:rPr>
          <w:rFonts w:ascii="Aptos" w:hAnsi="Aptos"/>
          <w:color w:val="auto"/>
          <w:spacing w:val="-15"/>
          <w:w w:val="110"/>
          <w:sz w:val="22"/>
          <w:szCs w:val="22"/>
        </w:rPr>
        <w:t xml:space="preserve"> </w:t>
      </w:r>
      <w:r w:rsidRPr="00880D36">
        <w:rPr>
          <w:rFonts w:ascii="Aptos" w:hAnsi="Aptos"/>
          <w:color w:val="auto"/>
          <w:w w:val="110"/>
          <w:sz w:val="22"/>
          <w:szCs w:val="22"/>
        </w:rPr>
        <w:t>must</w:t>
      </w:r>
      <w:r w:rsidRPr="00880D36">
        <w:rPr>
          <w:rFonts w:ascii="Aptos" w:hAnsi="Aptos"/>
          <w:color w:val="auto"/>
          <w:spacing w:val="-14"/>
          <w:w w:val="110"/>
          <w:sz w:val="22"/>
          <w:szCs w:val="22"/>
        </w:rPr>
        <w:t xml:space="preserve"> </w:t>
      </w:r>
      <w:r w:rsidRPr="00880D36">
        <w:rPr>
          <w:rFonts w:ascii="Aptos" w:hAnsi="Aptos"/>
          <w:color w:val="auto"/>
          <w:w w:val="110"/>
          <w:sz w:val="22"/>
          <w:szCs w:val="22"/>
        </w:rPr>
        <w:t>provide</w:t>
      </w:r>
      <w:r w:rsidRPr="00880D36">
        <w:rPr>
          <w:rFonts w:ascii="Aptos" w:hAnsi="Aptos"/>
          <w:color w:val="auto"/>
          <w:spacing w:val="-13"/>
          <w:w w:val="110"/>
          <w:sz w:val="22"/>
          <w:szCs w:val="22"/>
        </w:rPr>
        <w:t xml:space="preserve"> </w:t>
      </w:r>
      <w:r w:rsidRPr="00880D36">
        <w:rPr>
          <w:rFonts w:ascii="Aptos" w:hAnsi="Aptos"/>
          <w:color w:val="auto"/>
          <w:w w:val="110"/>
          <w:sz w:val="22"/>
          <w:szCs w:val="22"/>
        </w:rPr>
        <w:t>paid</w:t>
      </w:r>
      <w:r w:rsidRPr="00880D36">
        <w:rPr>
          <w:rFonts w:ascii="Aptos" w:hAnsi="Aptos"/>
          <w:color w:val="auto"/>
          <w:spacing w:val="-13"/>
          <w:w w:val="110"/>
          <w:sz w:val="22"/>
          <w:szCs w:val="22"/>
        </w:rPr>
        <w:t xml:space="preserve"> </w:t>
      </w:r>
      <w:r w:rsidRPr="00880D36">
        <w:rPr>
          <w:rFonts w:ascii="Aptos" w:hAnsi="Aptos"/>
          <w:color w:val="auto"/>
          <w:w w:val="110"/>
          <w:sz w:val="22"/>
          <w:szCs w:val="22"/>
        </w:rPr>
        <w:t>leave</w:t>
      </w:r>
      <w:r w:rsidRPr="00880D36">
        <w:rPr>
          <w:rFonts w:ascii="Aptos" w:hAnsi="Aptos"/>
          <w:color w:val="auto"/>
          <w:spacing w:val="-13"/>
          <w:w w:val="110"/>
          <w:sz w:val="22"/>
          <w:szCs w:val="22"/>
        </w:rPr>
        <w:t xml:space="preserve"> </w:t>
      </w:r>
      <w:r w:rsidRPr="00880D36">
        <w:rPr>
          <w:rFonts w:ascii="Aptos" w:hAnsi="Aptos"/>
          <w:color w:val="auto"/>
          <w:w w:val="110"/>
          <w:sz w:val="22"/>
          <w:szCs w:val="22"/>
        </w:rPr>
        <w:t>to</w:t>
      </w:r>
      <w:r w:rsidRPr="00880D36">
        <w:rPr>
          <w:rFonts w:ascii="Aptos" w:hAnsi="Aptos"/>
          <w:color w:val="auto"/>
          <w:spacing w:val="-15"/>
          <w:w w:val="110"/>
          <w:sz w:val="22"/>
          <w:szCs w:val="22"/>
        </w:rPr>
        <w:t xml:space="preserve"> </w:t>
      </w:r>
      <w:r w:rsidRPr="00880D36">
        <w:rPr>
          <w:rFonts w:ascii="Aptos" w:hAnsi="Aptos"/>
          <w:color w:val="auto"/>
          <w:w w:val="110"/>
          <w:sz w:val="22"/>
          <w:szCs w:val="22"/>
        </w:rPr>
        <w:t>employees</w:t>
      </w:r>
      <w:r w:rsidRPr="00880D36">
        <w:rPr>
          <w:rFonts w:ascii="Aptos" w:hAnsi="Aptos"/>
          <w:color w:val="auto"/>
          <w:spacing w:val="-12"/>
          <w:w w:val="110"/>
          <w:sz w:val="22"/>
          <w:szCs w:val="22"/>
        </w:rPr>
        <w:t xml:space="preserve"> </w:t>
      </w:r>
      <w:r w:rsidRPr="00880D36">
        <w:rPr>
          <w:rFonts w:ascii="Aptos" w:hAnsi="Aptos"/>
          <w:color w:val="auto"/>
          <w:w w:val="110"/>
          <w:sz w:val="22"/>
          <w:szCs w:val="22"/>
        </w:rPr>
        <w:t>who donate</w:t>
      </w:r>
      <w:r w:rsidRPr="00880D36">
        <w:rPr>
          <w:rFonts w:ascii="Aptos" w:hAnsi="Aptos"/>
          <w:color w:val="auto"/>
          <w:spacing w:val="-12"/>
          <w:w w:val="110"/>
          <w:sz w:val="22"/>
          <w:szCs w:val="22"/>
        </w:rPr>
        <w:t xml:space="preserve"> </w:t>
      </w:r>
      <w:r w:rsidRPr="00880D36">
        <w:rPr>
          <w:rFonts w:ascii="Aptos" w:hAnsi="Aptos"/>
          <w:color w:val="auto"/>
          <w:w w:val="110"/>
          <w:sz w:val="22"/>
          <w:szCs w:val="22"/>
        </w:rPr>
        <w:t>an</w:t>
      </w:r>
      <w:r w:rsidRPr="00880D36">
        <w:rPr>
          <w:rFonts w:ascii="Aptos" w:hAnsi="Aptos"/>
          <w:color w:val="auto"/>
          <w:spacing w:val="-14"/>
          <w:w w:val="110"/>
          <w:sz w:val="22"/>
          <w:szCs w:val="22"/>
        </w:rPr>
        <w:t xml:space="preserve"> </w:t>
      </w:r>
      <w:r w:rsidRPr="00880D36">
        <w:rPr>
          <w:rFonts w:ascii="Aptos" w:hAnsi="Aptos"/>
          <w:color w:val="auto"/>
          <w:w w:val="110"/>
          <w:sz w:val="22"/>
          <w:szCs w:val="22"/>
        </w:rPr>
        <w:t>organ</w:t>
      </w:r>
      <w:r w:rsidRPr="00880D36">
        <w:rPr>
          <w:rFonts w:ascii="Aptos" w:hAnsi="Aptos"/>
          <w:color w:val="auto"/>
          <w:spacing w:val="-14"/>
          <w:w w:val="110"/>
          <w:sz w:val="22"/>
          <w:szCs w:val="22"/>
        </w:rPr>
        <w:t xml:space="preserve"> </w:t>
      </w:r>
      <w:r w:rsidRPr="00880D36">
        <w:rPr>
          <w:rFonts w:ascii="Aptos" w:hAnsi="Aptos"/>
          <w:color w:val="auto"/>
          <w:w w:val="110"/>
          <w:sz w:val="22"/>
          <w:szCs w:val="22"/>
        </w:rPr>
        <w:t>(on</w:t>
      </w:r>
      <w:r w:rsidRPr="00880D36">
        <w:rPr>
          <w:rFonts w:ascii="Aptos" w:hAnsi="Aptos"/>
          <w:color w:val="auto"/>
          <w:spacing w:val="-12"/>
          <w:w w:val="110"/>
          <w:sz w:val="22"/>
          <w:szCs w:val="22"/>
        </w:rPr>
        <w:t xml:space="preserve"> </w:t>
      </w:r>
      <w:r w:rsidRPr="00880D36">
        <w:rPr>
          <w:rFonts w:ascii="Aptos" w:hAnsi="Aptos"/>
          <w:color w:val="auto"/>
          <w:w w:val="110"/>
          <w:sz w:val="22"/>
          <w:szCs w:val="22"/>
        </w:rPr>
        <w:t>top</w:t>
      </w:r>
      <w:r w:rsidRPr="00880D36">
        <w:rPr>
          <w:rFonts w:ascii="Aptos" w:hAnsi="Aptos"/>
          <w:color w:val="auto"/>
          <w:spacing w:val="-14"/>
          <w:w w:val="110"/>
          <w:sz w:val="22"/>
          <w:szCs w:val="22"/>
        </w:rPr>
        <w:t xml:space="preserve"> </w:t>
      </w:r>
      <w:r w:rsidRPr="00880D36">
        <w:rPr>
          <w:rFonts w:ascii="Aptos" w:hAnsi="Aptos"/>
          <w:color w:val="auto"/>
          <w:w w:val="110"/>
          <w:sz w:val="22"/>
          <w:szCs w:val="22"/>
        </w:rPr>
        <w:t>of</w:t>
      </w:r>
      <w:r w:rsidRPr="00880D36">
        <w:rPr>
          <w:rFonts w:ascii="Aptos" w:hAnsi="Aptos"/>
          <w:color w:val="auto"/>
          <w:spacing w:val="-13"/>
          <w:w w:val="110"/>
          <w:sz w:val="22"/>
          <w:szCs w:val="22"/>
        </w:rPr>
        <w:t xml:space="preserve"> </w:t>
      </w:r>
      <w:r w:rsidRPr="00880D36">
        <w:rPr>
          <w:rFonts w:ascii="Aptos" w:hAnsi="Aptos"/>
          <w:color w:val="auto"/>
          <w:w w:val="110"/>
          <w:sz w:val="22"/>
          <w:szCs w:val="22"/>
        </w:rPr>
        <w:t>whatever</w:t>
      </w:r>
      <w:r w:rsidRPr="00880D36">
        <w:rPr>
          <w:rFonts w:ascii="Aptos" w:hAnsi="Aptos"/>
          <w:color w:val="auto"/>
          <w:spacing w:val="-15"/>
          <w:w w:val="110"/>
          <w:sz w:val="22"/>
          <w:szCs w:val="22"/>
        </w:rPr>
        <w:t xml:space="preserve"> </w:t>
      </w:r>
      <w:r w:rsidRPr="00880D36">
        <w:rPr>
          <w:rFonts w:ascii="Aptos" w:hAnsi="Aptos"/>
          <w:color w:val="auto"/>
          <w:w w:val="110"/>
          <w:sz w:val="22"/>
          <w:szCs w:val="22"/>
        </w:rPr>
        <w:t>other</w:t>
      </w:r>
      <w:r w:rsidRPr="00880D36">
        <w:rPr>
          <w:rFonts w:ascii="Aptos" w:hAnsi="Aptos"/>
          <w:color w:val="auto"/>
          <w:spacing w:val="-15"/>
          <w:w w:val="110"/>
          <w:sz w:val="22"/>
          <w:szCs w:val="22"/>
        </w:rPr>
        <w:t xml:space="preserve"> </w:t>
      </w:r>
      <w:r w:rsidRPr="00880D36">
        <w:rPr>
          <w:rFonts w:ascii="Aptos" w:hAnsi="Aptos"/>
          <w:color w:val="auto"/>
          <w:w w:val="110"/>
          <w:sz w:val="22"/>
          <w:szCs w:val="22"/>
        </w:rPr>
        <w:t>paid</w:t>
      </w:r>
      <w:r w:rsidRPr="00880D36">
        <w:rPr>
          <w:rFonts w:ascii="Aptos" w:hAnsi="Aptos"/>
          <w:color w:val="auto"/>
          <w:spacing w:val="-12"/>
          <w:w w:val="110"/>
          <w:sz w:val="22"/>
          <w:szCs w:val="22"/>
        </w:rPr>
        <w:t xml:space="preserve"> </w:t>
      </w:r>
      <w:r w:rsidRPr="00880D36">
        <w:rPr>
          <w:rFonts w:ascii="Aptos" w:hAnsi="Aptos"/>
          <w:color w:val="auto"/>
          <w:w w:val="110"/>
          <w:sz w:val="22"/>
          <w:szCs w:val="22"/>
        </w:rPr>
        <w:t>leave</w:t>
      </w:r>
      <w:r w:rsidRPr="00880D36">
        <w:rPr>
          <w:rFonts w:ascii="Aptos" w:hAnsi="Aptos"/>
          <w:color w:val="auto"/>
          <w:spacing w:val="-12"/>
          <w:w w:val="110"/>
          <w:sz w:val="22"/>
          <w:szCs w:val="22"/>
        </w:rPr>
        <w:t xml:space="preserve"> </w:t>
      </w:r>
      <w:r w:rsidRPr="00880D36">
        <w:rPr>
          <w:rFonts w:ascii="Aptos" w:hAnsi="Aptos"/>
          <w:color w:val="auto"/>
          <w:w w:val="110"/>
          <w:sz w:val="22"/>
          <w:szCs w:val="22"/>
        </w:rPr>
        <w:t>they</w:t>
      </w:r>
      <w:r w:rsidRPr="00880D36">
        <w:rPr>
          <w:rFonts w:ascii="Aptos" w:hAnsi="Aptos"/>
          <w:color w:val="auto"/>
          <w:spacing w:val="-14"/>
          <w:w w:val="110"/>
          <w:sz w:val="22"/>
          <w:szCs w:val="22"/>
        </w:rPr>
        <w:t xml:space="preserve"> </w:t>
      </w:r>
      <w:r w:rsidRPr="00880D36">
        <w:rPr>
          <w:rFonts w:ascii="Aptos" w:hAnsi="Aptos"/>
          <w:color w:val="auto"/>
          <w:w w:val="110"/>
          <w:sz w:val="22"/>
          <w:szCs w:val="22"/>
        </w:rPr>
        <w:t>provide),</w:t>
      </w:r>
      <w:r w:rsidRPr="00880D36">
        <w:rPr>
          <w:rFonts w:ascii="Aptos" w:hAnsi="Aptos"/>
          <w:color w:val="auto"/>
          <w:spacing w:val="-15"/>
          <w:w w:val="110"/>
          <w:sz w:val="22"/>
          <w:szCs w:val="22"/>
        </w:rPr>
        <w:t xml:space="preserve"> </w:t>
      </w:r>
      <w:r w:rsidRPr="00880D36">
        <w:rPr>
          <w:rFonts w:ascii="Aptos" w:hAnsi="Aptos"/>
          <w:color w:val="auto"/>
          <w:w w:val="110"/>
          <w:sz w:val="22"/>
          <w:szCs w:val="22"/>
        </w:rPr>
        <w:t>or</w:t>
      </w:r>
      <w:r w:rsidRPr="00880D36">
        <w:rPr>
          <w:rFonts w:ascii="Aptos" w:hAnsi="Aptos"/>
          <w:color w:val="auto"/>
          <w:spacing w:val="-16"/>
          <w:w w:val="110"/>
          <w:sz w:val="22"/>
          <w:szCs w:val="22"/>
        </w:rPr>
        <w:t xml:space="preserve"> </w:t>
      </w:r>
      <w:r w:rsidRPr="00880D36">
        <w:rPr>
          <w:rFonts w:ascii="Aptos" w:hAnsi="Aptos"/>
          <w:color w:val="auto"/>
          <w:w w:val="110"/>
          <w:sz w:val="22"/>
          <w:szCs w:val="22"/>
        </w:rPr>
        <w:t>whether</w:t>
      </w:r>
      <w:r w:rsidRPr="00880D36">
        <w:rPr>
          <w:rFonts w:ascii="Aptos" w:hAnsi="Aptos"/>
          <w:color w:val="auto"/>
          <w:spacing w:val="-13"/>
          <w:w w:val="110"/>
          <w:sz w:val="22"/>
          <w:szCs w:val="22"/>
        </w:rPr>
        <w:t xml:space="preserve"> </w:t>
      </w:r>
      <w:r w:rsidRPr="00880D36">
        <w:rPr>
          <w:rFonts w:ascii="Aptos" w:hAnsi="Aptos"/>
          <w:color w:val="auto"/>
          <w:w w:val="110"/>
          <w:sz w:val="22"/>
          <w:szCs w:val="22"/>
        </w:rPr>
        <w:t>they</w:t>
      </w:r>
      <w:r w:rsidRPr="00880D36">
        <w:rPr>
          <w:rFonts w:ascii="Aptos" w:hAnsi="Aptos"/>
          <w:color w:val="auto"/>
          <w:spacing w:val="-12"/>
          <w:w w:val="110"/>
          <w:sz w:val="22"/>
          <w:szCs w:val="22"/>
        </w:rPr>
        <w:t xml:space="preserve"> </w:t>
      </w:r>
      <w:r w:rsidRPr="00880D36">
        <w:rPr>
          <w:rFonts w:ascii="Aptos" w:hAnsi="Aptos"/>
          <w:color w:val="auto"/>
          <w:w w:val="110"/>
          <w:sz w:val="22"/>
          <w:szCs w:val="22"/>
        </w:rPr>
        <w:t>must</w:t>
      </w:r>
      <w:r w:rsidRPr="00880D36">
        <w:rPr>
          <w:rFonts w:ascii="Aptos" w:hAnsi="Aptos"/>
          <w:color w:val="auto"/>
          <w:spacing w:val="-15"/>
          <w:w w:val="110"/>
          <w:sz w:val="22"/>
          <w:szCs w:val="22"/>
        </w:rPr>
        <w:t xml:space="preserve"> </w:t>
      </w:r>
      <w:r w:rsidRPr="00880D36">
        <w:rPr>
          <w:rFonts w:ascii="Aptos" w:hAnsi="Aptos"/>
          <w:color w:val="auto"/>
          <w:w w:val="110"/>
          <w:sz w:val="22"/>
          <w:szCs w:val="22"/>
        </w:rPr>
        <w:t>merely</w:t>
      </w:r>
      <w:r w:rsidRPr="00880D36">
        <w:rPr>
          <w:rFonts w:ascii="Aptos" w:hAnsi="Aptos"/>
          <w:color w:val="auto"/>
          <w:spacing w:val="-12"/>
          <w:w w:val="110"/>
          <w:sz w:val="22"/>
          <w:szCs w:val="22"/>
        </w:rPr>
        <w:t xml:space="preserve"> </w:t>
      </w:r>
      <w:r w:rsidRPr="00880D36">
        <w:rPr>
          <w:rFonts w:ascii="Aptos" w:hAnsi="Aptos"/>
          <w:color w:val="auto"/>
          <w:w w:val="110"/>
          <w:sz w:val="22"/>
          <w:szCs w:val="22"/>
        </w:rPr>
        <w:t>allow</w:t>
      </w:r>
      <w:r w:rsidRPr="00880D36">
        <w:rPr>
          <w:rFonts w:ascii="Aptos" w:hAnsi="Aptos"/>
          <w:color w:val="auto"/>
          <w:spacing w:val="-13"/>
          <w:w w:val="110"/>
          <w:sz w:val="22"/>
          <w:szCs w:val="22"/>
        </w:rPr>
        <w:t xml:space="preserve"> </w:t>
      </w:r>
      <w:r w:rsidRPr="00880D36">
        <w:rPr>
          <w:rFonts w:ascii="Aptos" w:hAnsi="Aptos"/>
          <w:color w:val="auto"/>
          <w:w w:val="110"/>
          <w:sz w:val="22"/>
          <w:szCs w:val="22"/>
        </w:rPr>
        <w:t>the</w:t>
      </w:r>
      <w:r w:rsidRPr="00880D36">
        <w:rPr>
          <w:rFonts w:ascii="Aptos" w:hAnsi="Aptos"/>
          <w:color w:val="auto"/>
          <w:spacing w:val="-14"/>
          <w:w w:val="110"/>
          <w:sz w:val="22"/>
          <w:szCs w:val="22"/>
        </w:rPr>
        <w:t xml:space="preserve"> </w:t>
      </w:r>
      <w:r w:rsidRPr="00880D36">
        <w:rPr>
          <w:rFonts w:ascii="Aptos" w:hAnsi="Aptos"/>
          <w:color w:val="auto"/>
          <w:w w:val="110"/>
          <w:sz w:val="22"/>
          <w:szCs w:val="22"/>
        </w:rPr>
        <w:t>10 days of leave and allow employees to use accrued paid leave and pay them accordingly.</w:t>
      </w:r>
      <w:r w:rsidR="00057A86" w:rsidRPr="00880D36">
        <w:rPr>
          <w:rFonts w:ascii="Aptos" w:hAnsi="Aptos"/>
          <w:color w:val="auto"/>
          <w:w w:val="110"/>
          <w:sz w:val="22"/>
          <w:szCs w:val="22"/>
        </w:rPr>
        <w:t xml:space="preserve">  ETC with the </w:t>
      </w:r>
      <w:r w:rsidR="00712906" w:rsidRPr="00880D36">
        <w:rPr>
          <w:rFonts w:ascii="Aptos" w:hAnsi="Aptos"/>
          <w:color w:val="auto"/>
          <w:w w:val="110"/>
          <w:sz w:val="22"/>
          <w:szCs w:val="22"/>
        </w:rPr>
        <w:t>December</w:t>
      </w:r>
      <w:r w:rsidR="00057A86" w:rsidRPr="00880D36">
        <w:rPr>
          <w:rFonts w:ascii="Aptos" w:hAnsi="Aptos"/>
          <w:color w:val="auto"/>
          <w:w w:val="110"/>
          <w:sz w:val="22"/>
          <w:szCs w:val="22"/>
        </w:rPr>
        <w:t xml:space="preserve"> 2025 HR WIRE will also be publishi</w:t>
      </w:r>
      <w:r w:rsidR="00712906" w:rsidRPr="00880D36">
        <w:rPr>
          <w:rFonts w:ascii="Aptos" w:hAnsi="Aptos"/>
          <w:color w:val="auto"/>
          <w:w w:val="110"/>
          <w:sz w:val="22"/>
          <w:szCs w:val="22"/>
        </w:rPr>
        <w:t>ng an updated IL State Handbook Addendum with revised policy language addressing regulatory changes.</w:t>
      </w:r>
    </w:p>
    <w:p w14:paraId="54BE3B48" w14:textId="77777777" w:rsidR="00BB10A7" w:rsidRPr="00880D36" w:rsidRDefault="00BB10A7" w:rsidP="00BB10A7">
      <w:pPr>
        <w:pStyle w:val="BodyText"/>
        <w:spacing w:after="0" w:line="247" w:lineRule="auto"/>
        <w:ind w:right="-270"/>
        <w:jc w:val="left"/>
        <w:rPr>
          <w:rFonts w:ascii="Aptos" w:hAnsi="Aptos"/>
          <w:color w:val="auto"/>
          <w:sz w:val="22"/>
          <w:szCs w:val="22"/>
        </w:rPr>
      </w:pPr>
    </w:p>
    <w:p w14:paraId="55248803" w14:textId="78D87CFC" w:rsidR="00E5388C" w:rsidRPr="00880D36" w:rsidRDefault="00243E58" w:rsidP="00BB10A7">
      <w:pPr>
        <w:pStyle w:val="Heading1"/>
        <w:spacing w:before="0" w:beforeAutospacing="0" w:after="0" w:afterAutospacing="0"/>
        <w:ind w:right="-180" w:hanging="89"/>
        <w:jc w:val="center"/>
        <w:rPr>
          <w:rFonts w:ascii="Aptos" w:hAnsi="Aptos"/>
          <w:sz w:val="22"/>
          <w:szCs w:val="22"/>
        </w:rPr>
      </w:pPr>
      <w:bookmarkStart w:id="20" w:name="_Hlk212642808"/>
      <w:r w:rsidRPr="00880D36">
        <w:rPr>
          <w:rFonts w:ascii="Aptos" w:hAnsi="Aptos"/>
          <w:color w:val="C00000"/>
          <w:kern w:val="0"/>
          <w:sz w:val="22"/>
          <w:szCs w:val="22"/>
          <w:shd w:val="clear" w:color="auto" w:fill="FFFFFF"/>
        </w:rPr>
        <w:t xml:space="preserve">Reminder: </w:t>
      </w:r>
      <w:r w:rsidR="00E5388C" w:rsidRPr="00880D36">
        <w:rPr>
          <w:rFonts w:ascii="Aptos" w:hAnsi="Aptos"/>
          <w:kern w:val="0"/>
          <w:sz w:val="22"/>
          <w:szCs w:val="22"/>
          <w:shd w:val="clear" w:color="auto" w:fill="FFFFFF"/>
        </w:rPr>
        <w:t>Updated State Regulations: Neonatal Intensive Care Leave, Military, Funeral Honors and Paid Break Time for Nursing Mothers</w:t>
      </w:r>
      <w:bookmarkEnd w:id="20"/>
    </w:p>
    <w:p w14:paraId="3C99451A" w14:textId="77777777" w:rsidR="00243E58" w:rsidRPr="00880D36" w:rsidRDefault="00E5388C" w:rsidP="00243E58">
      <w:pPr>
        <w:pStyle w:val="BodyText"/>
        <w:spacing w:after="0" w:line="240" w:lineRule="auto"/>
        <w:ind w:right="-274"/>
        <w:jc w:val="left"/>
        <w:rPr>
          <w:rFonts w:ascii="Aptos" w:hAnsi="Aptos"/>
          <w:color w:val="auto"/>
          <w:w w:val="110"/>
          <w:sz w:val="22"/>
          <w:szCs w:val="22"/>
        </w:rPr>
      </w:pPr>
      <w:r w:rsidRPr="00880D36">
        <w:rPr>
          <w:rFonts w:ascii="Aptos" w:hAnsi="Aptos"/>
          <w:color w:val="auto"/>
          <w:w w:val="110"/>
          <w:sz w:val="22"/>
          <w:szCs w:val="22"/>
        </w:rPr>
        <w:t>New</w:t>
      </w:r>
      <w:r w:rsidRPr="00880D36">
        <w:rPr>
          <w:rFonts w:ascii="Aptos" w:hAnsi="Aptos"/>
          <w:color w:val="auto"/>
          <w:spacing w:val="-17"/>
          <w:w w:val="110"/>
          <w:sz w:val="22"/>
          <w:szCs w:val="22"/>
        </w:rPr>
        <w:t xml:space="preserve"> </w:t>
      </w:r>
      <w:r w:rsidRPr="00880D36">
        <w:rPr>
          <w:rFonts w:ascii="Aptos" w:hAnsi="Aptos"/>
          <w:color w:val="auto"/>
          <w:w w:val="110"/>
          <w:sz w:val="22"/>
          <w:szCs w:val="22"/>
        </w:rPr>
        <w:t>Illinois</w:t>
      </w:r>
      <w:r w:rsidRPr="00880D36">
        <w:rPr>
          <w:rFonts w:ascii="Aptos" w:hAnsi="Aptos"/>
          <w:color w:val="auto"/>
          <w:spacing w:val="-17"/>
          <w:w w:val="110"/>
          <w:sz w:val="22"/>
          <w:szCs w:val="22"/>
        </w:rPr>
        <w:t xml:space="preserve"> </w:t>
      </w:r>
      <w:r w:rsidRPr="00880D36">
        <w:rPr>
          <w:rFonts w:ascii="Aptos" w:hAnsi="Aptos"/>
          <w:color w:val="auto"/>
          <w:w w:val="110"/>
          <w:sz w:val="22"/>
          <w:szCs w:val="22"/>
        </w:rPr>
        <w:t>employment</w:t>
      </w:r>
      <w:r w:rsidRPr="00880D36">
        <w:rPr>
          <w:rFonts w:ascii="Aptos" w:hAnsi="Aptos"/>
          <w:color w:val="auto"/>
          <w:spacing w:val="-18"/>
          <w:w w:val="110"/>
          <w:sz w:val="22"/>
          <w:szCs w:val="22"/>
        </w:rPr>
        <w:t xml:space="preserve"> </w:t>
      </w:r>
      <w:r w:rsidRPr="00880D36">
        <w:rPr>
          <w:rFonts w:ascii="Aptos" w:hAnsi="Aptos"/>
          <w:color w:val="auto"/>
          <w:w w:val="110"/>
          <w:sz w:val="22"/>
          <w:szCs w:val="22"/>
        </w:rPr>
        <w:t>laws</w:t>
      </w:r>
      <w:r w:rsidRPr="00880D36">
        <w:rPr>
          <w:rFonts w:ascii="Aptos" w:hAnsi="Aptos"/>
          <w:color w:val="auto"/>
          <w:spacing w:val="-16"/>
          <w:w w:val="110"/>
          <w:sz w:val="22"/>
          <w:szCs w:val="22"/>
        </w:rPr>
        <w:t xml:space="preserve"> </w:t>
      </w:r>
      <w:r w:rsidRPr="00880D36">
        <w:rPr>
          <w:rFonts w:ascii="Aptos" w:hAnsi="Aptos"/>
          <w:color w:val="auto"/>
          <w:w w:val="110"/>
          <w:sz w:val="22"/>
          <w:szCs w:val="22"/>
        </w:rPr>
        <w:t>requires</w:t>
      </w:r>
      <w:r w:rsidRPr="00880D36">
        <w:rPr>
          <w:rFonts w:ascii="Aptos" w:hAnsi="Aptos"/>
          <w:color w:val="auto"/>
          <w:spacing w:val="-17"/>
          <w:w w:val="110"/>
          <w:sz w:val="22"/>
          <w:szCs w:val="22"/>
        </w:rPr>
        <w:t xml:space="preserve"> </w:t>
      </w:r>
      <w:r w:rsidRPr="00880D36">
        <w:rPr>
          <w:rFonts w:ascii="Aptos" w:hAnsi="Aptos"/>
          <w:color w:val="auto"/>
          <w:w w:val="110"/>
          <w:sz w:val="22"/>
          <w:szCs w:val="22"/>
        </w:rPr>
        <w:t>covered</w:t>
      </w:r>
      <w:r w:rsidRPr="00880D36">
        <w:rPr>
          <w:rFonts w:ascii="Aptos" w:hAnsi="Aptos"/>
          <w:color w:val="auto"/>
          <w:spacing w:val="-14"/>
          <w:w w:val="110"/>
          <w:sz w:val="22"/>
          <w:szCs w:val="22"/>
        </w:rPr>
        <w:t xml:space="preserve"> </w:t>
      </w:r>
      <w:r w:rsidRPr="00880D36">
        <w:rPr>
          <w:rFonts w:ascii="Aptos" w:hAnsi="Aptos"/>
          <w:color w:val="auto"/>
          <w:w w:val="110"/>
          <w:sz w:val="22"/>
          <w:szCs w:val="22"/>
        </w:rPr>
        <w:t>Illinois</w:t>
      </w:r>
      <w:r w:rsidRPr="00880D36">
        <w:rPr>
          <w:rFonts w:ascii="Aptos" w:hAnsi="Aptos"/>
          <w:color w:val="auto"/>
          <w:spacing w:val="-17"/>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17"/>
          <w:w w:val="110"/>
          <w:sz w:val="22"/>
          <w:szCs w:val="22"/>
        </w:rPr>
        <w:t xml:space="preserve"> </w:t>
      </w:r>
      <w:r w:rsidRPr="00880D36">
        <w:rPr>
          <w:rFonts w:ascii="Aptos" w:hAnsi="Aptos"/>
          <w:color w:val="auto"/>
          <w:w w:val="110"/>
          <w:sz w:val="22"/>
          <w:szCs w:val="22"/>
        </w:rPr>
        <w:t>to</w:t>
      </w:r>
      <w:r w:rsidRPr="00880D36">
        <w:rPr>
          <w:rFonts w:ascii="Aptos" w:hAnsi="Aptos"/>
          <w:color w:val="auto"/>
          <w:spacing w:val="-17"/>
          <w:w w:val="110"/>
          <w:sz w:val="22"/>
          <w:szCs w:val="22"/>
        </w:rPr>
        <w:t xml:space="preserve"> </w:t>
      </w:r>
      <w:r w:rsidRPr="00880D36">
        <w:rPr>
          <w:rFonts w:ascii="Aptos" w:hAnsi="Aptos"/>
          <w:color w:val="auto"/>
          <w:w w:val="110"/>
          <w:sz w:val="22"/>
          <w:szCs w:val="22"/>
        </w:rPr>
        <w:t>provide</w:t>
      </w:r>
      <w:r w:rsidRPr="00880D36">
        <w:rPr>
          <w:rFonts w:ascii="Aptos" w:hAnsi="Aptos"/>
          <w:color w:val="auto"/>
          <w:spacing w:val="-15"/>
          <w:w w:val="110"/>
          <w:sz w:val="22"/>
          <w:szCs w:val="22"/>
        </w:rPr>
        <w:t xml:space="preserve"> </w:t>
      </w:r>
      <w:r w:rsidRPr="00880D36">
        <w:rPr>
          <w:rFonts w:ascii="Aptos" w:hAnsi="Aptos"/>
          <w:color w:val="auto"/>
          <w:w w:val="110"/>
          <w:sz w:val="22"/>
          <w:szCs w:val="22"/>
        </w:rPr>
        <w:t>unpaid</w:t>
      </w:r>
      <w:r w:rsidRPr="00880D36">
        <w:rPr>
          <w:rFonts w:ascii="Aptos" w:hAnsi="Aptos"/>
          <w:color w:val="auto"/>
          <w:spacing w:val="-15"/>
          <w:w w:val="110"/>
          <w:sz w:val="22"/>
          <w:szCs w:val="22"/>
        </w:rPr>
        <w:t xml:space="preserve"> </w:t>
      </w:r>
      <w:r w:rsidRPr="00880D36">
        <w:rPr>
          <w:rFonts w:ascii="Aptos" w:hAnsi="Aptos"/>
          <w:color w:val="auto"/>
          <w:w w:val="110"/>
          <w:sz w:val="22"/>
          <w:szCs w:val="22"/>
        </w:rPr>
        <w:t>leave</w:t>
      </w:r>
      <w:r w:rsidRPr="00880D36">
        <w:rPr>
          <w:rFonts w:ascii="Aptos" w:hAnsi="Aptos"/>
          <w:color w:val="auto"/>
          <w:spacing w:val="-15"/>
          <w:w w:val="110"/>
          <w:sz w:val="22"/>
          <w:szCs w:val="22"/>
        </w:rPr>
        <w:t xml:space="preserve"> </w:t>
      </w:r>
      <w:r w:rsidRPr="00880D36">
        <w:rPr>
          <w:rFonts w:ascii="Aptos" w:hAnsi="Aptos"/>
          <w:color w:val="auto"/>
          <w:w w:val="110"/>
          <w:sz w:val="22"/>
          <w:szCs w:val="22"/>
        </w:rPr>
        <w:t>for</w:t>
      </w:r>
      <w:r w:rsidRPr="00880D36">
        <w:rPr>
          <w:rFonts w:ascii="Aptos" w:hAnsi="Aptos"/>
          <w:color w:val="auto"/>
          <w:spacing w:val="-16"/>
          <w:w w:val="110"/>
          <w:sz w:val="22"/>
          <w:szCs w:val="22"/>
        </w:rPr>
        <w:t xml:space="preserve"> </w:t>
      </w:r>
      <w:r w:rsidRPr="00880D36">
        <w:rPr>
          <w:rFonts w:ascii="Aptos" w:hAnsi="Aptos"/>
          <w:color w:val="auto"/>
          <w:w w:val="110"/>
          <w:sz w:val="22"/>
          <w:szCs w:val="22"/>
        </w:rPr>
        <w:t>parents</w:t>
      </w:r>
      <w:r w:rsidRPr="00880D36">
        <w:rPr>
          <w:rFonts w:ascii="Aptos" w:hAnsi="Aptos"/>
          <w:color w:val="auto"/>
          <w:spacing w:val="-15"/>
          <w:w w:val="110"/>
          <w:sz w:val="22"/>
          <w:szCs w:val="22"/>
        </w:rPr>
        <w:t xml:space="preserve"> </w:t>
      </w:r>
      <w:r w:rsidRPr="00880D36">
        <w:rPr>
          <w:rFonts w:ascii="Aptos" w:hAnsi="Aptos"/>
          <w:color w:val="auto"/>
          <w:w w:val="110"/>
          <w:sz w:val="22"/>
          <w:szCs w:val="22"/>
        </w:rPr>
        <w:t>with</w:t>
      </w:r>
      <w:r w:rsidRPr="00880D36">
        <w:rPr>
          <w:rFonts w:ascii="Aptos" w:hAnsi="Aptos"/>
          <w:color w:val="auto"/>
          <w:spacing w:val="-17"/>
          <w:w w:val="110"/>
          <w:sz w:val="22"/>
          <w:szCs w:val="22"/>
        </w:rPr>
        <w:t xml:space="preserve"> </w:t>
      </w:r>
      <w:r w:rsidRPr="00880D36">
        <w:rPr>
          <w:rFonts w:ascii="Aptos" w:hAnsi="Aptos"/>
          <w:color w:val="auto"/>
          <w:w w:val="110"/>
          <w:sz w:val="22"/>
          <w:szCs w:val="22"/>
        </w:rPr>
        <w:t>a</w:t>
      </w:r>
      <w:r w:rsidRPr="00880D36">
        <w:rPr>
          <w:rFonts w:ascii="Aptos" w:hAnsi="Aptos"/>
          <w:color w:val="auto"/>
          <w:spacing w:val="-15"/>
          <w:w w:val="110"/>
          <w:sz w:val="22"/>
          <w:szCs w:val="22"/>
        </w:rPr>
        <w:t xml:space="preserve"> </w:t>
      </w:r>
      <w:r w:rsidRPr="00880D36">
        <w:rPr>
          <w:rFonts w:ascii="Aptos" w:hAnsi="Aptos"/>
          <w:color w:val="auto"/>
          <w:w w:val="110"/>
          <w:sz w:val="22"/>
          <w:szCs w:val="22"/>
        </w:rPr>
        <w:t>child in neonatal</w:t>
      </w:r>
      <w:r w:rsidRPr="00880D36">
        <w:rPr>
          <w:rFonts w:ascii="Aptos" w:hAnsi="Aptos"/>
          <w:color w:val="auto"/>
          <w:spacing w:val="-2"/>
          <w:w w:val="110"/>
          <w:sz w:val="22"/>
          <w:szCs w:val="22"/>
        </w:rPr>
        <w:t xml:space="preserve"> </w:t>
      </w:r>
      <w:r w:rsidRPr="00880D36">
        <w:rPr>
          <w:rFonts w:ascii="Aptos" w:hAnsi="Aptos"/>
          <w:color w:val="auto"/>
          <w:w w:val="110"/>
          <w:sz w:val="22"/>
          <w:szCs w:val="22"/>
        </w:rPr>
        <w:t>care,</w:t>
      </w:r>
      <w:r w:rsidRPr="00880D36">
        <w:rPr>
          <w:rFonts w:ascii="Aptos" w:hAnsi="Aptos"/>
          <w:color w:val="auto"/>
          <w:spacing w:val="-3"/>
          <w:w w:val="110"/>
          <w:sz w:val="22"/>
          <w:szCs w:val="22"/>
        </w:rPr>
        <w:t xml:space="preserve"> </w:t>
      </w:r>
      <w:r w:rsidRPr="00880D36">
        <w:rPr>
          <w:rFonts w:ascii="Aptos" w:hAnsi="Aptos"/>
          <w:color w:val="auto"/>
          <w:w w:val="110"/>
          <w:sz w:val="22"/>
          <w:szCs w:val="22"/>
        </w:rPr>
        <w:t>paid leave for</w:t>
      </w:r>
      <w:r w:rsidRPr="00880D36">
        <w:rPr>
          <w:rFonts w:ascii="Aptos" w:hAnsi="Aptos"/>
          <w:color w:val="auto"/>
          <w:spacing w:val="-3"/>
          <w:w w:val="110"/>
          <w:sz w:val="22"/>
          <w:szCs w:val="22"/>
        </w:rPr>
        <w:t xml:space="preserve"> </w:t>
      </w:r>
      <w:r w:rsidRPr="00880D36">
        <w:rPr>
          <w:rFonts w:ascii="Aptos" w:hAnsi="Aptos"/>
          <w:color w:val="auto"/>
          <w:w w:val="110"/>
          <w:sz w:val="22"/>
          <w:szCs w:val="22"/>
        </w:rPr>
        <w:t>military funeral</w:t>
      </w:r>
      <w:r w:rsidRPr="00880D36">
        <w:rPr>
          <w:rFonts w:ascii="Aptos" w:hAnsi="Aptos"/>
          <w:color w:val="auto"/>
          <w:spacing w:val="-5"/>
          <w:w w:val="110"/>
          <w:sz w:val="22"/>
          <w:szCs w:val="22"/>
        </w:rPr>
        <w:t xml:space="preserve"> </w:t>
      </w:r>
      <w:r w:rsidRPr="00880D36">
        <w:rPr>
          <w:rFonts w:ascii="Aptos" w:hAnsi="Aptos"/>
          <w:color w:val="auto"/>
          <w:w w:val="110"/>
          <w:sz w:val="22"/>
          <w:szCs w:val="22"/>
        </w:rPr>
        <w:t>honors,</w:t>
      </w:r>
      <w:r w:rsidRPr="00880D36">
        <w:rPr>
          <w:rFonts w:ascii="Aptos" w:hAnsi="Aptos"/>
          <w:color w:val="auto"/>
          <w:spacing w:val="-1"/>
          <w:w w:val="110"/>
          <w:sz w:val="22"/>
          <w:szCs w:val="22"/>
        </w:rPr>
        <w:t xml:space="preserve"> </w:t>
      </w:r>
      <w:r w:rsidRPr="00880D36">
        <w:rPr>
          <w:rFonts w:ascii="Aptos" w:hAnsi="Aptos"/>
          <w:color w:val="auto"/>
          <w:w w:val="110"/>
          <w:sz w:val="22"/>
          <w:szCs w:val="22"/>
        </w:rPr>
        <w:t>and</w:t>
      </w:r>
      <w:r w:rsidRPr="00880D36">
        <w:rPr>
          <w:rFonts w:ascii="Aptos" w:hAnsi="Aptos"/>
          <w:color w:val="auto"/>
          <w:spacing w:val="-3"/>
          <w:w w:val="110"/>
          <w:sz w:val="22"/>
          <w:szCs w:val="22"/>
        </w:rPr>
        <w:t xml:space="preserve"> </w:t>
      </w:r>
      <w:r w:rsidRPr="00880D36">
        <w:rPr>
          <w:rFonts w:ascii="Aptos" w:hAnsi="Aptos"/>
          <w:color w:val="auto"/>
          <w:w w:val="110"/>
          <w:sz w:val="22"/>
          <w:szCs w:val="22"/>
        </w:rPr>
        <w:t>paid break</w:t>
      </w:r>
      <w:r w:rsidRPr="00880D36">
        <w:rPr>
          <w:rFonts w:ascii="Aptos" w:hAnsi="Aptos"/>
          <w:color w:val="auto"/>
          <w:spacing w:val="-2"/>
          <w:w w:val="110"/>
          <w:sz w:val="22"/>
          <w:szCs w:val="22"/>
        </w:rPr>
        <w:t xml:space="preserve"> </w:t>
      </w:r>
      <w:r w:rsidRPr="00880D36">
        <w:rPr>
          <w:rFonts w:ascii="Aptos" w:hAnsi="Aptos"/>
          <w:color w:val="auto"/>
          <w:w w:val="110"/>
          <w:sz w:val="22"/>
          <w:szCs w:val="22"/>
        </w:rPr>
        <w:t>time for</w:t>
      </w:r>
      <w:r w:rsidRPr="00880D36">
        <w:rPr>
          <w:rFonts w:ascii="Aptos" w:hAnsi="Aptos"/>
          <w:color w:val="auto"/>
          <w:spacing w:val="-5"/>
          <w:w w:val="110"/>
          <w:sz w:val="22"/>
          <w:szCs w:val="22"/>
        </w:rPr>
        <w:t xml:space="preserve"> </w:t>
      </w:r>
      <w:r w:rsidRPr="00880D36">
        <w:rPr>
          <w:rFonts w:ascii="Aptos" w:hAnsi="Aptos"/>
          <w:color w:val="auto"/>
          <w:w w:val="110"/>
          <w:sz w:val="22"/>
          <w:szCs w:val="22"/>
        </w:rPr>
        <w:t>nursing</w:t>
      </w:r>
      <w:r w:rsidRPr="00880D36">
        <w:rPr>
          <w:rFonts w:ascii="Aptos" w:hAnsi="Aptos"/>
          <w:color w:val="auto"/>
          <w:spacing w:val="-2"/>
          <w:w w:val="110"/>
          <w:sz w:val="22"/>
          <w:szCs w:val="22"/>
        </w:rPr>
        <w:t xml:space="preserve"> </w:t>
      </w:r>
      <w:r w:rsidRPr="00880D36">
        <w:rPr>
          <w:rFonts w:ascii="Aptos" w:hAnsi="Aptos"/>
          <w:color w:val="auto"/>
          <w:w w:val="110"/>
          <w:sz w:val="22"/>
          <w:szCs w:val="22"/>
        </w:rPr>
        <w:t>mothers.</w:t>
      </w:r>
    </w:p>
    <w:p w14:paraId="21C9E979" w14:textId="77777777" w:rsidR="00243E58" w:rsidRPr="00880D36" w:rsidRDefault="00243E58" w:rsidP="00243E58">
      <w:pPr>
        <w:pStyle w:val="BodyText"/>
        <w:spacing w:after="0" w:line="240" w:lineRule="auto"/>
        <w:ind w:right="-274"/>
        <w:jc w:val="left"/>
        <w:rPr>
          <w:rFonts w:ascii="Aptos" w:hAnsi="Aptos"/>
          <w:color w:val="auto"/>
          <w:w w:val="110"/>
          <w:sz w:val="22"/>
          <w:szCs w:val="22"/>
        </w:rPr>
      </w:pPr>
    </w:p>
    <w:p w14:paraId="32DC9AB4" w14:textId="4DE78F94" w:rsidR="00E5388C" w:rsidRPr="00880D36" w:rsidRDefault="00E5388C" w:rsidP="00243E58">
      <w:pPr>
        <w:pStyle w:val="BodyText"/>
        <w:spacing w:after="0" w:line="240" w:lineRule="auto"/>
        <w:ind w:right="-274"/>
        <w:jc w:val="left"/>
        <w:rPr>
          <w:rFonts w:ascii="Aptos" w:hAnsi="Aptos"/>
          <w:color w:val="auto"/>
          <w:sz w:val="22"/>
          <w:szCs w:val="22"/>
        </w:rPr>
      </w:pPr>
      <w:r w:rsidRPr="00880D36">
        <w:rPr>
          <w:rFonts w:ascii="Aptos" w:hAnsi="Aptos"/>
          <w:b/>
          <w:bCs/>
          <w:color w:val="auto"/>
          <w:sz w:val="22"/>
          <w:szCs w:val="22"/>
        </w:rPr>
        <w:t>Nursing Mothers</w:t>
      </w:r>
      <w:r w:rsidR="00935B6B" w:rsidRPr="00880D36">
        <w:rPr>
          <w:rFonts w:ascii="Aptos" w:hAnsi="Aptos"/>
          <w:b/>
          <w:bCs/>
          <w:color w:val="auto"/>
          <w:sz w:val="22"/>
          <w:szCs w:val="22"/>
        </w:rPr>
        <w:t>/Lactation</w:t>
      </w:r>
      <w:r w:rsidRPr="00880D36">
        <w:rPr>
          <w:rFonts w:ascii="Aptos" w:hAnsi="Aptos"/>
          <w:b/>
          <w:bCs/>
          <w:color w:val="auto"/>
          <w:sz w:val="22"/>
          <w:szCs w:val="22"/>
        </w:rPr>
        <w:t xml:space="preserve"> Breaktime – Eff</w:t>
      </w:r>
      <w:r w:rsidRPr="00880D36">
        <w:rPr>
          <w:rFonts w:ascii="Aptos" w:hAnsi="Aptos"/>
          <w:color w:val="C00000"/>
          <w:spacing w:val="-11"/>
          <w:sz w:val="22"/>
          <w:szCs w:val="22"/>
        </w:rPr>
        <w:t xml:space="preserve"> </w:t>
      </w:r>
      <w:r w:rsidRPr="00880D36">
        <w:rPr>
          <w:rFonts w:ascii="Aptos" w:hAnsi="Aptos"/>
          <w:b/>
          <w:bCs/>
          <w:color w:val="C00000"/>
          <w:spacing w:val="-2"/>
          <w:sz w:val="22"/>
          <w:szCs w:val="22"/>
        </w:rPr>
        <w:t>Jan</w:t>
      </w:r>
      <w:r w:rsidRPr="00880D36">
        <w:rPr>
          <w:rFonts w:ascii="Aptos" w:hAnsi="Aptos"/>
          <w:b/>
          <w:bCs/>
          <w:color w:val="C00000"/>
          <w:spacing w:val="-11"/>
          <w:sz w:val="22"/>
          <w:szCs w:val="22"/>
        </w:rPr>
        <w:t xml:space="preserve"> </w:t>
      </w:r>
      <w:r w:rsidRPr="00880D36">
        <w:rPr>
          <w:rFonts w:ascii="Aptos" w:hAnsi="Aptos"/>
          <w:b/>
          <w:bCs/>
          <w:color w:val="C00000"/>
          <w:spacing w:val="-2"/>
          <w:sz w:val="22"/>
          <w:szCs w:val="22"/>
        </w:rPr>
        <w:t>1,</w:t>
      </w:r>
      <w:r w:rsidRPr="00880D36">
        <w:rPr>
          <w:rFonts w:ascii="Aptos" w:hAnsi="Aptos"/>
          <w:b/>
          <w:bCs/>
          <w:color w:val="C00000"/>
          <w:spacing w:val="-11"/>
          <w:sz w:val="22"/>
          <w:szCs w:val="22"/>
        </w:rPr>
        <w:t xml:space="preserve"> </w:t>
      </w:r>
      <w:r w:rsidRPr="00880D36">
        <w:rPr>
          <w:rFonts w:ascii="Aptos" w:hAnsi="Aptos"/>
          <w:b/>
          <w:bCs/>
          <w:color w:val="C00000"/>
          <w:spacing w:val="-4"/>
          <w:sz w:val="22"/>
          <w:szCs w:val="22"/>
        </w:rPr>
        <w:t>2026</w:t>
      </w:r>
    </w:p>
    <w:p w14:paraId="5427B126" w14:textId="2DE2B348" w:rsidR="00E5388C" w:rsidRPr="00880D36" w:rsidRDefault="00E5388C" w:rsidP="00E5388C">
      <w:pPr>
        <w:pStyle w:val="BodyText"/>
        <w:spacing w:after="0" w:line="240" w:lineRule="auto"/>
        <w:ind w:right="-274"/>
        <w:jc w:val="left"/>
        <w:rPr>
          <w:rFonts w:ascii="Aptos" w:hAnsi="Aptos"/>
          <w:color w:val="auto"/>
          <w:spacing w:val="-4"/>
          <w:sz w:val="22"/>
          <w:szCs w:val="22"/>
        </w:rPr>
      </w:pPr>
      <w:r w:rsidRPr="00880D36">
        <w:rPr>
          <w:rFonts w:ascii="Aptos" w:hAnsi="Aptos"/>
          <w:color w:val="auto"/>
          <w:w w:val="110"/>
          <w:sz w:val="22"/>
          <w:szCs w:val="22"/>
        </w:rPr>
        <w:t>The</w:t>
      </w:r>
      <w:r w:rsidRPr="00880D36">
        <w:rPr>
          <w:rFonts w:ascii="Aptos" w:hAnsi="Aptos"/>
          <w:color w:val="auto"/>
          <w:spacing w:val="-17"/>
          <w:w w:val="110"/>
          <w:sz w:val="22"/>
          <w:szCs w:val="22"/>
        </w:rPr>
        <w:t xml:space="preserve"> </w:t>
      </w:r>
      <w:r w:rsidRPr="00880D36">
        <w:rPr>
          <w:rFonts w:ascii="Aptos" w:hAnsi="Aptos"/>
          <w:color w:val="auto"/>
          <w:w w:val="110"/>
          <w:sz w:val="22"/>
          <w:szCs w:val="22"/>
        </w:rPr>
        <w:t>Nursing</w:t>
      </w:r>
      <w:r w:rsidRPr="00880D36">
        <w:rPr>
          <w:rFonts w:ascii="Aptos" w:hAnsi="Aptos"/>
          <w:color w:val="auto"/>
          <w:spacing w:val="-17"/>
          <w:w w:val="110"/>
          <w:sz w:val="22"/>
          <w:szCs w:val="22"/>
        </w:rPr>
        <w:t xml:space="preserve"> </w:t>
      </w:r>
      <w:r w:rsidRPr="00880D36">
        <w:rPr>
          <w:rFonts w:ascii="Aptos" w:hAnsi="Aptos"/>
          <w:color w:val="auto"/>
          <w:w w:val="110"/>
          <w:sz w:val="22"/>
          <w:szCs w:val="22"/>
        </w:rPr>
        <w:t>Mothers</w:t>
      </w:r>
      <w:r w:rsidRPr="00880D36">
        <w:rPr>
          <w:rFonts w:ascii="Aptos" w:hAnsi="Aptos"/>
          <w:color w:val="auto"/>
          <w:spacing w:val="-17"/>
          <w:w w:val="110"/>
          <w:sz w:val="22"/>
          <w:szCs w:val="22"/>
        </w:rPr>
        <w:t xml:space="preserve"> </w:t>
      </w:r>
      <w:r w:rsidRPr="00880D36">
        <w:rPr>
          <w:rFonts w:ascii="Aptos" w:hAnsi="Aptos"/>
          <w:color w:val="auto"/>
          <w:w w:val="110"/>
          <w:sz w:val="22"/>
          <w:szCs w:val="22"/>
        </w:rPr>
        <w:t>in</w:t>
      </w:r>
      <w:r w:rsidRPr="00880D36">
        <w:rPr>
          <w:rFonts w:ascii="Aptos" w:hAnsi="Aptos"/>
          <w:color w:val="auto"/>
          <w:spacing w:val="-17"/>
          <w:w w:val="110"/>
          <w:sz w:val="22"/>
          <w:szCs w:val="22"/>
        </w:rPr>
        <w:t xml:space="preserve"> </w:t>
      </w:r>
      <w:r w:rsidRPr="00880D36">
        <w:rPr>
          <w:rFonts w:ascii="Aptos" w:hAnsi="Aptos"/>
          <w:color w:val="auto"/>
          <w:w w:val="110"/>
          <w:sz w:val="22"/>
          <w:szCs w:val="22"/>
        </w:rPr>
        <w:t>the</w:t>
      </w:r>
      <w:r w:rsidRPr="00880D36">
        <w:rPr>
          <w:rFonts w:ascii="Aptos" w:hAnsi="Aptos"/>
          <w:color w:val="auto"/>
          <w:spacing w:val="-17"/>
          <w:w w:val="110"/>
          <w:sz w:val="22"/>
          <w:szCs w:val="22"/>
        </w:rPr>
        <w:t xml:space="preserve"> </w:t>
      </w:r>
      <w:r w:rsidRPr="00880D36">
        <w:rPr>
          <w:rFonts w:ascii="Aptos" w:hAnsi="Aptos"/>
          <w:color w:val="auto"/>
          <w:w w:val="110"/>
          <w:sz w:val="22"/>
          <w:szCs w:val="22"/>
        </w:rPr>
        <w:t>Workplace</w:t>
      </w:r>
      <w:r w:rsidRPr="00880D36">
        <w:rPr>
          <w:rFonts w:ascii="Aptos" w:hAnsi="Aptos"/>
          <w:color w:val="auto"/>
          <w:spacing w:val="-16"/>
          <w:w w:val="110"/>
          <w:sz w:val="22"/>
          <w:szCs w:val="22"/>
        </w:rPr>
        <w:t xml:space="preserve"> </w:t>
      </w:r>
      <w:r w:rsidRPr="00880D36">
        <w:rPr>
          <w:rFonts w:ascii="Aptos" w:hAnsi="Aptos"/>
          <w:color w:val="auto"/>
          <w:w w:val="110"/>
          <w:sz w:val="22"/>
          <w:szCs w:val="22"/>
        </w:rPr>
        <w:t>Act</w:t>
      </w:r>
      <w:r w:rsidRPr="00880D36">
        <w:rPr>
          <w:rFonts w:ascii="Aptos" w:hAnsi="Aptos"/>
          <w:color w:val="auto"/>
          <w:spacing w:val="-17"/>
          <w:w w:val="110"/>
          <w:sz w:val="22"/>
          <w:szCs w:val="22"/>
        </w:rPr>
        <w:t xml:space="preserve"> </w:t>
      </w:r>
      <w:r w:rsidRPr="00880D36">
        <w:rPr>
          <w:rFonts w:ascii="Aptos" w:hAnsi="Aptos"/>
          <w:color w:val="auto"/>
          <w:w w:val="110"/>
          <w:sz w:val="22"/>
          <w:szCs w:val="22"/>
        </w:rPr>
        <w:t>(the</w:t>
      </w:r>
      <w:r w:rsidRPr="00880D36">
        <w:rPr>
          <w:rFonts w:ascii="Aptos" w:hAnsi="Aptos"/>
          <w:color w:val="auto"/>
          <w:spacing w:val="-17"/>
          <w:w w:val="110"/>
          <w:sz w:val="22"/>
          <w:szCs w:val="22"/>
        </w:rPr>
        <w:t xml:space="preserve"> </w:t>
      </w:r>
      <w:r w:rsidRPr="00880D36">
        <w:rPr>
          <w:rFonts w:ascii="Aptos" w:hAnsi="Aptos"/>
          <w:color w:val="auto"/>
          <w:w w:val="110"/>
          <w:sz w:val="22"/>
          <w:szCs w:val="22"/>
        </w:rPr>
        <w:t>“Act”)</w:t>
      </w:r>
      <w:r w:rsidRPr="00880D36">
        <w:rPr>
          <w:rFonts w:ascii="Aptos" w:hAnsi="Aptos"/>
          <w:color w:val="auto"/>
          <w:spacing w:val="-17"/>
          <w:w w:val="110"/>
          <w:sz w:val="22"/>
          <w:szCs w:val="22"/>
        </w:rPr>
        <w:t xml:space="preserve"> </w:t>
      </w:r>
      <w:r w:rsidRPr="00880D36">
        <w:rPr>
          <w:rFonts w:ascii="Aptos" w:hAnsi="Aptos"/>
          <w:color w:val="auto"/>
          <w:w w:val="110"/>
          <w:sz w:val="22"/>
          <w:szCs w:val="22"/>
        </w:rPr>
        <w:t>requires</w:t>
      </w:r>
      <w:r w:rsidRPr="00880D36">
        <w:rPr>
          <w:rFonts w:ascii="Aptos" w:hAnsi="Aptos"/>
          <w:color w:val="auto"/>
          <w:spacing w:val="-17"/>
          <w:w w:val="110"/>
          <w:sz w:val="22"/>
          <w:szCs w:val="22"/>
        </w:rPr>
        <w:t xml:space="preserve"> </w:t>
      </w:r>
      <w:r w:rsidRPr="00880D36">
        <w:rPr>
          <w:rFonts w:ascii="Aptos" w:hAnsi="Aptos"/>
          <w:color w:val="auto"/>
          <w:w w:val="110"/>
          <w:sz w:val="22"/>
          <w:szCs w:val="22"/>
        </w:rPr>
        <w:t>employers</w:t>
      </w:r>
      <w:r w:rsidR="00326B7D" w:rsidRPr="00880D36">
        <w:rPr>
          <w:rFonts w:ascii="Aptos" w:hAnsi="Aptos"/>
          <w:color w:val="auto"/>
          <w:w w:val="110"/>
          <w:sz w:val="22"/>
          <w:szCs w:val="22"/>
          <w:u w:val="single"/>
        </w:rPr>
        <w:t> with six or more employees</w:t>
      </w:r>
      <w:r w:rsidRPr="00880D36">
        <w:rPr>
          <w:rFonts w:ascii="Aptos" w:hAnsi="Aptos"/>
          <w:color w:val="auto"/>
          <w:spacing w:val="-16"/>
          <w:w w:val="110"/>
          <w:sz w:val="22"/>
          <w:szCs w:val="22"/>
        </w:rPr>
        <w:t xml:space="preserve"> </w:t>
      </w:r>
      <w:r w:rsidRPr="00880D36">
        <w:rPr>
          <w:rFonts w:ascii="Aptos" w:hAnsi="Aptos"/>
          <w:color w:val="auto"/>
          <w:w w:val="110"/>
          <w:sz w:val="22"/>
          <w:szCs w:val="22"/>
        </w:rPr>
        <w:t>to</w:t>
      </w:r>
      <w:r w:rsidRPr="00880D36">
        <w:rPr>
          <w:rFonts w:ascii="Aptos" w:hAnsi="Aptos"/>
          <w:color w:val="auto"/>
          <w:spacing w:val="-17"/>
          <w:w w:val="110"/>
          <w:sz w:val="22"/>
          <w:szCs w:val="22"/>
        </w:rPr>
        <w:t xml:space="preserve"> </w:t>
      </w:r>
      <w:r w:rsidRPr="00880D36">
        <w:rPr>
          <w:rFonts w:ascii="Aptos" w:hAnsi="Aptos"/>
          <w:color w:val="auto"/>
          <w:w w:val="110"/>
          <w:sz w:val="22"/>
          <w:szCs w:val="22"/>
        </w:rPr>
        <w:t>compensate</w:t>
      </w:r>
      <w:r w:rsidRPr="00880D36">
        <w:rPr>
          <w:rFonts w:ascii="Aptos" w:hAnsi="Aptos"/>
          <w:color w:val="auto"/>
          <w:spacing w:val="-17"/>
          <w:w w:val="110"/>
          <w:sz w:val="22"/>
          <w:szCs w:val="22"/>
        </w:rPr>
        <w:t xml:space="preserve"> </w:t>
      </w:r>
      <w:r w:rsidRPr="00880D36">
        <w:rPr>
          <w:rFonts w:ascii="Aptos" w:hAnsi="Aptos"/>
          <w:color w:val="auto"/>
          <w:w w:val="110"/>
          <w:sz w:val="22"/>
          <w:szCs w:val="22"/>
        </w:rPr>
        <w:t>nursing</w:t>
      </w:r>
      <w:r w:rsidRPr="00880D36">
        <w:rPr>
          <w:rFonts w:ascii="Aptos" w:hAnsi="Aptos"/>
          <w:color w:val="auto"/>
          <w:spacing w:val="-17"/>
          <w:w w:val="110"/>
          <w:sz w:val="22"/>
          <w:szCs w:val="22"/>
        </w:rPr>
        <w:t xml:space="preserve"> </w:t>
      </w:r>
      <w:r w:rsidRPr="00880D36">
        <w:rPr>
          <w:rFonts w:ascii="Aptos" w:hAnsi="Aptos"/>
          <w:color w:val="auto"/>
          <w:w w:val="110"/>
          <w:sz w:val="22"/>
          <w:szCs w:val="22"/>
        </w:rPr>
        <w:t>mothers</w:t>
      </w:r>
      <w:r w:rsidRPr="00880D36">
        <w:rPr>
          <w:rFonts w:ascii="Aptos" w:hAnsi="Aptos"/>
          <w:color w:val="auto"/>
          <w:spacing w:val="-17"/>
          <w:w w:val="110"/>
          <w:sz w:val="22"/>
          <w:szCs w:val="22"/>
        </w:rPr>
        <w:t xml:space="preserve"> </w:t>
      </w:r>
      <w:r w:rsidRPr="00880D36">
        <w:rPr>
          <w:rFonts w:ascii="Aptos" w:hAnsi="Aptos"/>
          <w:color w:val="auto"/>
          <w:w w:val="110"/>
          <w:sz w:val="22"/>
          <w:szCs w:val="22"/>
        </w:rPr>
        <w:t>for breaks taken to</w:t>
      </w:r>
      <w:r w:rsidRPr="00880D36">
        <w:rPr>
          <w:rFonts w:ascii="Aptos" w:hAnsi="Aptos"/>
          <w:color w:val="auto"/>
          <w:spacing w:val="-2"/>
          <w:w w:val="110"/>
          <w:sz w:val="22"/>
          <w:szCs w:val="22"/>
        </w:rPr>
        <w:t xml:space="preserve"> </w:t>
      </w:r>
      <w:r w:rsidRPr="00880D36">
        <w:rPr>
          <w:rFonts w:ascii="Aptos" w:hAnsi="Aptos"/>
          <w:color w:val="auto"/>
          <w:w w:val="110"/>
          <w:sz w:val="22"/>
          <w:szCs w:val="22"/>
        </w:rPr>
        <w:t>express</w:t>
      </w:r>
      <w:r w:rsidRPr="00880D36">
        <w:rPr>
          <w:rFonts w:ascii="Aptos" w:hAnsi="Aptos"/>
          <w:color w:val="auto"/>
          <w:spacing w:val="-4"/>
          <w:w w:val="110"/>
          <w:sz w:val="22"/>
          <w:szCs w:val="22"/>
        </w:rPr>
        <w:t xml:space="preserve"> </w:t>
      </w:r>
      <w:r w:rsidRPr="00880D36">
        <w:rPr>
          <w:rFonts w:ascii="Aptos" w:hAnsi="Aptos"/>
          <w:color w:val="auto"/>
          <w:w w:val="110"/>
          <w:sz w:val="22"/>
          <w:szCs w:val="22"/>
        </w:rPr>
        <w:t>breast</w:t>
      </w:r>
      <w:r w:rsidRPr="00880D36">
        <w:rPr>
          <w:rFonts w:ascii="Aptos" w:hAnsi="Aptos"/>
          <w:color w:val="auto"/>
          <w:spacing w:val="-3"/>
          <w:w w:val="110"/>
          <w:sz w:val="22"/>
          <w:szCs w:val="22"/>
        </w:rPr>
        <w:t xml:space="preserve"> </w:t>
      </w:r>
      <w:r w:rsidRPr="00880D36">
        <w:rPr>
          <w:rFonts w:ascii="Aptos" w:hAnsi="Aptos"/>
          <w:color w:val="auto"/>
          <w:w w:val="110"/>
          <w:sz w:val="22"/>
          <w:szCs w:val="22"/>
        </w:rPr>
        <w:t>milk. Under</w:t>
      </w:r>
      <w:r w:rsidRPr="00880D36">
        <w:rPr>
          <w:rFonts w:ascii="Aptos" w:hAnsi="Aptos"/>
          <w:color w:val="auto"/>
          <w:spacing w:val="-1"/>
          <w:w w:val="110"/>
          <w:sz w:val="22"/>
          <w:szCs w:val="22"/>
        </w:rPr>
        <w:t xml:space="preserve"> </w:t>
      </w:r>
      <w:r w:rsidRPr="00880D36">
        <w:rPr>
          <w:rFonts w:ascii="Aptos" w:hAnsi="Aptos"/>
          <w:color w:val="auto"/>
          <w:w w:val="110"/>
          <w:sz w:val="22"/>
          <w:szCs w:val="22"/>
        </w:rPr>
        <w:t>the</w:t>
      </w:r>
      <w:r w:rsidRPr="00880D36">
        <w:rPr>
          <w:rFonts w:ascii="Aptos" w:hAnsi="Aptos"/>
          <w:color w:val="auto"/>
          <w:spacing w:val="-1"/>
          <w:w w:val="110"/>
          <w:sz w:val="22"/>
          <w:szCs w:val="22"/>
        </w:rPr>
        <w:t xml:space="preserve"> </w:t>
      </w:r>
      <w:hyperlink r:id="rId47">
        <w:r w:rsidRPr="00880D36">
          <w:rPr>
            <w:rFonts w:ascii="Aptos" w:hAnsi="Aptos"/>
            <w:color w:val="0000FF"/>
            <w:w w:val="110"/>
            <w:sz w:val="22"/>
            <w:szCs w:val="22"/>
          </w:rPr>
          <w:t>amended</w:t>
        </w:r>
        <w:r w:rsidRPr="00880D36">
          <w:rPr>
            <w:rFonts w:ascii="Aptos" w:hAnsi="Aptos"/>
            <w:color w:val="0000FF"/>
            <w:spacing w:val="-3"/>
            <w:w w:val="110"/>
            <w:sz w:val="22"/>
            <w:szCs w:val="22"/>
          </w:rPr>
          <w:t xml:space="preserve"> </w:t>
        </w:r>
        <w:r w:rsidRPr="00880D36">
          <w:rPr>
            <w:rFonts w:ascii="Aptos" w:hAnsi="Aptos"/>
            <w:color w:val="0000FF"/>
            <w:w w:val="110"/>
            <w:sz w:val="22"/>
            <w:szCs w:val="22"/>
          </w:rPr>
          <w:t>Act</w:t>
        </w:r>
        <w:r w:rsidRPr="00880D36">
          <w:rPr>
            <w:rFonts w:ascii="Aptos" w:hAnsi="Aptos"/>
            <w:w w:val="110"/>
            <w:sz w:val="22"/>
            <w:szCs w:val="22"/>
          </w:rPr>
          <w:t>,</w:t>
        </w:r>
      </w:hyperlink>
      <w:r w:rsidRPr="00880D36">
        <w:rPr>
          <w:rFonts w:ascii="Aptos" w:hAnsi="Aptos"/>
          <w:spacing w:val="-1"/>
          <w:w w:val="110"/>
          <w:sz w:val="22"/>
          <w:szCs w:val="22"/>
        </w:rPr>
        <w:t xml:space="preserve"> </w:t>
      </w:r>
      <w:r w:rsidRPr="00880D36">
        <w:rPr>
          <w:rFonts w:ascii="Aptos" w:hAnsi="Aptos"/>
          <w:color w:val="auto"/>
          <w:w w:val="110"/>
          <w:sz w:val="22"/>
          <w:szCs w:val="22"/>
        </w:rPr>
        <w:t>as</w:t>
      </w:r>
      <w:r w:rsidRPr="00880D36">
        <w:rPr>
          <w:rFonts w:ascii="Aptos" w:hAnsi="Aptos"/>
          <w:color w:val="auto"/>
          <w:spacing w:val="-2"/>
          <w:w w:val="110"/>
          <w:sz w:val="22"/>
          <w:szCs w:val="22"/>
        </w:rPr>
        <w:t xml:space="preserve"> </w:t>
      </w:r>
      <w:r w:rsidRPr="00880D36">
        <w:rPr>
          <w:rFonts w:ascii="Aptos" w:hAnsi="Aptos"/>
          <w:color w:val="auto"/>
          <w:w w:val="110"/>
          <w:sz w:val="22"/>
          <w:szCs w:val="22"/>
        </w:rPr>
        <w:t>of</w:t>
      </w:r>
      <w:r w:rsidRPr="00880D36">
        <w:rPr>
          <w:rFonts w:ascii="Aptos" w:hAnsi="Aptos"/>
          <w:color w:val="auto"/>
          <w:spacing w:val="-2"/>
          <w:w w:val="110"/>
          <w:sz w:val="22"/>
          <w:szCs w:val="22"/>
        </w:rPr>
        <w:t xml:space="preserve"> </w:t>
      </w:r>
      <w:r w:rsidRPr="00880D36">
        <w:rPr>
          <w:rFonts w:ascii="Aptos" w:hAnsi="Aptos"/>
          <w:color w:val="auto"/>
          <w:w w:val="110"/>
          <w:sz w:val="22"/>
          <w:szCs w:val="22"/>
        </w:rPr>
        <w:t>January 1,</w:t>
      </w:r>
      <w:r w:rsidRPr="00880D36">
        <w:rPr>
          <w:rFonts w:ascii="Aptos" w:hAnsi="Aptos"/>
          <w:color w:val="auto"/>
          <w:spacing w:val="-3"/>
          <w:w w:val="110"/>
          <w:sz w:val="22"/>
          <w:szCs w:val="22"/>
        </w:rPr>
        <w:t xml:space="preserve"> </w:t>
      </w:r>
      <w:r w:rsidRPr="00880D36">
        <w:rPr>
          <w:rFonts w:ascii="Aptos" w:hAnsi="Aptos"/>
          <w:color w:val="auto"/>
          <w:w w:val="110"/>
          <w:sz w:val="22"/>
          <w:szCs w:val="22"/>
        </w:rPr>
        <w:t>2026,</w:t>
      </w:r>
      <w:r w:rsidRPr="00880D36">
        <w:rPr>
          <w:rFonts w:ascii="Aptos" w:hAnsi="Aptos"/>
          <w:color w:val="auto"/>
          <w:spacing w:val="-3"/>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2"/>
          <w:w w:val="110"/>
          <w:sz w:val="22"/>
          <w:szCs w:val="22"/>
        </w:rPr>
        <w:t xml:space="preserve"> </w:t>
      </w:r>
      <w:r w:rsidRPr="00880D36">
        <w:rPr>
          <w:rFonts w:ascii="Aptos" w:hAnsi="Aptos"/>
          <w:color w:val="auto"/>
          <w:w w:val="110"/>
          <w:sz w:val="22"/>
          <w:szCs w:val="22"/>
        </w:rPr>
        <w:t>now</w:t>
      </w:r>
      <w:r w:rsidRPr="00880D36">
        <w:rPr>
          <w:rFonts w:ascii="Aptos" w:hAnsi="Aptos"/>
          <w:color w:val="auto"/>
          <w:spacing w:val="-1"/>
          <w:w w:val="110"/>
          <w:sz w:val="22"/>
          <w:szCs w:val="22"/>
        </w:rPr>
        <w:t xml:space="preserve"> </w:t>
      </w:r>
      <w:r w:rsidRPr="00880D36">
        <w:rPr>
          <w:rFonts w:ascii="Aptos" w:hAnsi="Aptos"/>
          <w:color w:val="auto"/>
          <w:w w:val="110"/>
          <w:sz w:val="22"/>
          <w:szCs w:val="22"/>
        </w:rPr>
        <w:t>must compensate</w:t>
      </w:r>
      <w:r w:rsidRPr="00880D36">
        <w:rPr>
          <w:rFonts w:ascii="Aptos" w:hAnsi="Aptos"/>
          <w:color w:val="auto"/>
          <w:spacing w:val="-8"/>
          <w:w w:val="110"/>
          <w:sz w:val="22"/>
          <w:szCs w:val="22"/>
        </w:rPr>
        <w:t xml:space="preserve"> </w:t>
      </w:r>
      <w:r w:rsidRPr="00880D36">
        <w:rPr>
          <w:rFonts w:ascii="Aptos" w:hAnsi="Aptos"/>
          <w:color w:val="auto"/>
          <w:w w:val="110"/>
          <w:sz w:val="22"/>
          <w:szCs w:val="22"/>
        </w:rPr>
        <w:t>nursing</w:t>
      </w:r>
      <w:r w:rsidRPr="00880D36">
        <w:rPr>
          <w:rFonts w:ascii="Aptos" w:hAnsi="Aptos"/>
          <w:color w:val="auto"/>
          <w:spacing w:val="-10"/>
          <w:w w:val="110"/>
          <w:sz w:val="22"/>
          <w:szCs w:val="22"/>
        </w:rPr>
        <w:t xml:space="preserve"> </w:t>
      </w:r>
      <w:r w:rsidRPr="00880D36">
        <w:rPr>
          <w:rFonts w:ascii="Aptos" w:hAnsi="Aptos"/>
          <w:color w:val="auto"/>
          <w:w w:val="110"/>
          <w:sz w:val="22"/>
          <w:szCs w:val="22"/>
        </w:rPr>
        <w:t>mothers</w:t>
      </w:r>
      <w:r w:rsidRPr="00880D36">
        <w:rPr>
          <w:rFonts w:ascii="Aptos" w:hAnsi="Aptos"/>
          <w:color w:val="auto"/>
          <w:spacing w:val="-8"/>
          <w:w w:val="110"/>
          <w:sz w:val="22"/>
          <w:szCs w:val="22"/>
        </w:rPr>
        <w:t xml:space="preserve"> </w:t>
      </w:r>
      <w:r w:rsidRPr="00880D36">
        <w:rPr>
          <w:rFonts w:ascii="Aptos" w:hAnsi="Aptos"/>
          <w:color w:val="auto"/>
          <w:w w:val="110"/>
          <w:sz w:val="22"/>
          <w:szCs w:val="22"/>
        </w:rPr>
        <w:t>for</w:t>
      </w:r>
      <w:r w:rsidRPr="00880D36">
        <w:rPr>
          <w:rFonts w:ascii="Aptos" w:hAnsi="Aptos"/>
          <w:color w:val="auto"/>
          <w:spacing w:val="-11"/>
          <w:w w:val="110"/>
          <w:sz w:val="22"/>
          <w:szCs w:val="22"/>
        </w:rPr>
        <w:t xml:space="preserve"> </w:t>
      </w:r>
      <w:r w:rsidRPr="00880D36">
        <w:rPr>
          <w:rFonts w:ascii="Aptos" w:hAnsi="Aptos"/>
          <w:color w:val="auto"/>
          <w:w w:val="110"/>
          <w:sz w:val="22"/>
          <w:szCs w:val="22"/>
        </w:rPr>
        <w:t>such</w:t>
      </w:r>
      <w:r w:rsidRPr="00880D36">
        <w:rPr>
          <w:rFonts w:ascii="Aptos" w:hAnsi="Aptos"/>
          <w:color w:val="auto"/>
          <w:spacing w:val="-11"/>
          <w:w w:val="110"/>
          <w:sz w:val="22"/>
          <w:szCs w:val="22"/>
        </w:rPr>
        <w:t xml:space="preserve"> </w:t>
      </w:r>
      <w:r w:rsidRPr="00880D36">
        <w:rPr>
          <w:rFonts w:ascii="Aptos" w:hAnsi="Aptos"/>
          <w:color w:val="auto"/>
          <w:w w:val="110"/>
          <w:sz w:val="22"/>
          <w:szCs w:val="22"/>
        </w:rPr>
        <w:t>break</w:t>
      </w:r>
      <w:r w:rsidRPr="00880D36">
        <w:rPr>
          <w:rFonts w:ascii="Aptos" w:hAnsi="Aptos"/>
          <w:color w:val="auto"/>
          <w:spacing w:val="-10"/>
          <w:w w:val="110"/>
          <w:sz w:val="22"/>
          <w:szCs w:val="22"/>
        </w:rPr>
        <w:t xml:space="preserve"> </w:t>
      </w:r>
      <w:r w:rsidRPr="00880D36">
        <w:rPr>
          <w:rFonts w:ascii="Aptos" w:hAnsi="Aptos"/>
          <w:color w:val="auto"/>
          <w:w w:val="110"/>
          <w:sz w:val="22"/>
          <w:szCs w:val="22"/>
        </w:rPr>
        <w:t>time</w:t>
      </w:r>
      <w:r w:rsidRPr="00880D36">
        <w:rPr>
          <w:rFonts w:ascii="Aptos" w:hAnsi="Aptos"/>
          <w:color w:val="auto"/>
          <w:spacing w:val="-10"/>
          <w:w w:val="110"/>
          <w:sz w:val="22"/>
          <w:szCs w:val="22"/>
        </w:rPr>
        <w:t xml:space="preserve"> </w:t>
      </w:r>
      <w:r w:rsidRPr="00880D36">
        <w:rPr>
          <w:rFonts w:ascii="Aptos" w:hAnsi="Aptos"/>
          <w:color w:val="auto"/>
          <w:w w:val="110"/>
          <w:sz w:val="22"/>
          <w:szCs w:val="22"/>
        </w:rPr>
        <w:t>at</w:t>
      </w:r>
      <w:r w:rsidRPr="00880D36">
        <w:rPr>
          <w:rFonts w:ascii="Aptos" w:hAnsi="Aptos"/>
          <w:color w:val="auto"/>
          <w:spacing w:val="-9"/>
          <w:w w:val="110"/>
          <w:sz w:val="22"/>
          <w:szCs w:val="22"/>
        </w:rPr>
        <w:t xml:space="preserve"> </w:t>
      </w:r>
      <w:r w:rsidRPr="00880D36">
        <w:rPr>
          <w:rFonts w:ascii="Aptos" w:hAnsi="Aptos"/>
          <w:color w:val="auto"/>
          <w:w w:val="110"/>
          <w:sz w:val="22"/>
          <w:szCs w:val="22"/>
        </w:rPr>
        <w:t>the</w:t>
      </w:r>
      <w:r w:rsidRPr="00880D36">
        <w:rPr>
          <w:rFonts w:ascii="Aptos" w:hAnsi="Aptos"/>
          <w:color w:val="auto"/>
          <w:spacing w:val="-10"/>
          <w:w w:val="110"/>
          <w:sz w:val="22"/>
          <w:szCs w:val="22"/>
        </w:rPr>
        <w:t xml:space="preserve"> </w:t>
      </w:r>
      <w:r w:rsidRPr="00880D36">
        <w:rPr>
          <w:rFonts w:ascii="Aptos" w:hAnsi="Aptos"/>
          <w:color w:val="auto"/>
          <w:w w:val="110"/>
          <w:sz w:val="22"/>
          <w:szCs w:val="22"/>
        </w:rPr>
        <w:t>mother’s</w:t>
      </w:r>
      <w:r w:rsidRPr="00880D36">
        <w:rPr>
          <w:rFonts w:ascii="Aptos" w:hAnsi="Aptos"/>
          <w:color w:val="auto"/>
          <w:spacing w:val="-8"/>
          <w:w w:val="110"/>
          <w:sz w:val="22"/>
          <w:szCs w:val="22"/>
        </w:rPr>
        <w:t xml:space="preserve"> </w:t>
      </w:r>
      <w:r w:rsidRPr="00880D36">
        <w:rPr>
          <w:rFonts w:ascii="Aptos" w:hAnsi="Aptos"/>
          <w:color w:val="auto"/>
          <w:w w:val="110"/>
          <w:sz w:val="22"/>
          <w:szCs w:val="22"/>
        </w:rPr>
        <w:t>regular</w:t>
      </w:r>
      <w:r w:rsidRPr="00880D36">
        <w:rPr>
          <w:rFonts w:ascii="Aptos" w:hAnsi="Aptos"/>
          <w:color w:val="auto"/>
          <w:spacing w:val="-9"/>
          <w:w w:val="110"/>
          <w:sz w:val="22"/>
          <w:szCs w:val="22"/>
        </w:rPr>
        <w:t xml:space="preserve"> </w:t>
      </w:r>
      <w:r w:rsidRPr="00880D36">
        <w:rPr>
          <w:rFonts w:ascii="Aptos" w:hAnsi="Aptos"/>
          <w:color w:val="auto"/>
          <w:w w:val="110"/>
          <w:sz w:val="22"/>
          <w:szCs w:val="22"/>
        </w:rPr>
        <w:t>rate</w:t>
      </w:r>
      <w:r w:rsidRPr="00880D36">
        <w:rPr>
          <w:rFonts w:ascii="Aptos" w:hAnsi="Aptos"/>
          <w:color w:val="auto"/>
          <w:spacing w:val="-11"/>
          <w:w w:val="110"/>
          <w:sz w:val="22"/>
          <w:szCs w:val="22"/>
        </w:rPr>
        <w:t xml:space="preserve"> </w:t>
      </w:r>
      <w:r w:rsidRPr="00880D36">
        <w:rPr>
          <w:rFonts w:ascii="Aptos" w:hAnsi="Aptos"/>
          <w:color w:val="auto"/>
          <w:w w:val="110"/>
          <w:sz w:val="22"/>
          <w:szCs w:val="22"/>
        </w:rPr>
        <w:t>of</w:t>
      </w:r>
      <w:r w:rsidRPr="00880D36">
        <w:rPr>
          <w:rFonts w:ascii="Aptos" w:hAnsi="Aptos"/>
          <w:color w:val="auto"/>
          <w:spacing w:val="-9"/>
          <w:w w:val="110"/>
          <w:sz w:val="22"/>
          <w:szCs w:val="22"/>
        </w:rPr>
        <w:t xml:space="preserve"> </w:t>
      </w:r>
      <w:r w:rsidRPr="00880D36">
        <w:rPr>
          <w:rFonts w:ascii="Aptos" w:hAnsi="Aptos"/>
          <w:color w:val="auto"/>
          <w:w w:val="110"/>
          <w:sz w:val="22"/>
          <w:szCs w:val="22"/>
        </w:rPr>
        <w:t>compensation.</w:t>
      </w:r>
      <w:r w:rsidRPr="00880D36">
        <w:rPr>
          <w:rFonts w:ascii="Aptos" w:hAnsi="Aptos"/>
          <w:color w:val="auto"/>
          <w:spacing w:val="-9"/>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8"/>
          <w:w w:val="110"/>
          <w:sz w:val="22"/>
          <w:szCs w:val="22"/>
        </w:rPr>
        <w:t xml:space="preserve"> </w:t>
      </w:r>
      <w:r w:rsidRPr="00880D36">
        <w:rPr>
          <w:rFonts w:ascii="Aptos" w:hAnsi="Aptos"/>
          <w:color w:val="auto"/>
          <w:w w:val="110"/>
          <w:sz w:val="22"/>
          <w:szCs w:val="22"/>
        </w:rPr>
        <w:t>also may</w:t>
      </w:r>
      <w:r w:rsidRPr="00880D36">
        <w:rPr>
          <w:rFonts w:ascii="Aptos" w:hAnsi="Aptos"/>
          <w:color w:val="auto"/>
          <w:spacing w:val="-8"/>
          <w:w w:val="110"/>
          <w:sz w:val="22"/>
          <w:szCs w:val="22"/>
        </w:rPr>
        <w:t xml:space="preserve"> </w:t>
      </w:r>
      <w:r w:rsidRPr="00880D36">
        <w:rPr>
          <w:rFonts w:ascii="Aptos" w:hAnsi="Aptos"/>
          <w:color w:val="auto"/>
          <w:w w:val="110"/>
          <w:sz w:val="22"/>
          <w:szCs w:val="22"/>
        </w:rPr>
        <w:t>not</w:t>
      </w:r>
      <w:r w:rsidRPr="00880D36">
        <w:rPr>
          <w:rFonts w:ascii="Aptos" w:hAnsi="Aptos"/>
          <w:color w:val="auto"/>
          <w:spacing w:val="-7"/>
          <w:w w:val="110"/>
          <w:sz w:val="22"/>
          <w:szCs w:val="22"/>
        </w:rPr>
        <w:t xml:space="preserve"> </w:t>
      </w:r>
      <w:r w:rsidRPr="00880D36">
        <w:rPr>
          <w:rFonts w:ascii="Aptos" w:hAnsi="Aptos"/>
          <w:color w:val="auto"/>
          <w:w w:val="110"/>
          <w:sz w:val="22"/>
          <w:szCs w:val="22"/>
        </w:rPr>
        <w:t>require</w:t>
      </w:r>
      <w:r w:rsidRPr="00880D36">
        <w:rPr>
          <w:rFonts w:ascii="Aptos" w:hAnsi="Aptos"/>
          <w:color w:val="auto"/>
          <w:spacing w:val="-7"/>
          <w:w w:val="110"/>
          <w:sz w:val="22"/>
          <w:szCs w:val="22"/>
        </w:rPr>
        <w:t xml:space="preserve"> </w:t>
      </w:r>
      <w:r w:rsidRPr="00880D36">
        <w:rPr>
          <w:rFonts w:ascii="Aptos" w:hAnsi="Aptos"/>
          <w:color w:val="auto"/>
          <w:w w:val="110"/>
          <w:sz w:val="22"/>
          <w:szCs w:val="22"/>
        </w:rPr>
        <w:t>the</w:t>
      </w:r>
      <w:r w:rsidRPr="00880D36">
        <w:rPr>
          <w:rFonts w:ascii="Aptos" w:hAnsi="Aptos"/>
          <w:color w:val="auto"/>
          <w:spacing w:val="-8"/>
          <w:w w:val="110"/>
          <w:sz w:val="22"/>
          <w:szCs w:val="22"/>
        </w:rPr>
        <w:t xml:space="preserve"> </w:t>
      </w:r>
      <w:r w:rsidRPr="00880D36">
        <w:rPr>
          <w:rFonts w:ascii="Aptos" w:hAnsi="Aptos"/>
          <w:color w:val="auto"/>
          <w:w w:val="110"/>
          <w:sz w:val="22"/>
          <w:szCs w:val="22"/>
        </w:rPr>
        <w:t>employee</w:t>
      </w:r>
      <w:r w:rsidRPr="00880D36">
        <w:rPr>
          <w:rFonts w:ascii="Aptos" w:hAnsi="Aptos"/>
          <w:color w:val="auto"/>
          <w:spacing w:val="-6"/>
          <w:w w:val="110"/>
          <w:sz w:val="22"/>
          <w:szCs w:val="22"/>
        </w:rPr>
        <w:t xml:space="preserve"> </w:t>
      </w:r>
      <w:r w:rsidRPr="00880D36">
        <w:rPr>
          <w:rFonts w:ascii="Aptos" w:hAnsi="Aptos"/>
          <w:color w:val="auto"/>
          <w:w w:val="110"/>
          <w:sz w:val="22"/>
          <w:szCs w:val="22"/>
        </w:rPr>
        <w:t>to</w:t>
      </w:r>
      <w:r w:rsidRPr="00880D36">
        <w:rPr>
          <w:rFonts w:ascii="Aptos" w:hAnsi="Aptos"/>
          <w:color w:val="auto"/>
          <w:spacing w:val="-8"/>
          <w:w w:val="110"/>
          <w:sz w:val="22"/>
          <w:szCs w:val="22"/>
        </w:rPr>
        <w:t xml:space="preserve"> </w:t>
      </w:r>
      <w:r w:rsidRPr="00880D36">
        <w:rPr>
          <w:rFonts w:ascii="Aptos" w:hAnsi="Aptos"/>
          <w:color w:val="auto"/>
          <w:w w:val="110"/>
          <w:sz w:val="22"/>
          <w:szCs w:val="22"/>
        </w:rPr>
        <w:t>use</w:t>
      </w:r>
      <w:r w:rsidRPr="00880D36">
        <w:rPr>
          <w:rFonts w:ascii="Aptos" w:hAnsi="Aptos"/>
          <w:color w:val="auto"/>
          <w:spacing w:val="-8"/>
          <w:w w:val="110"/>
          <w:sz w:val="22"/>
          <w:szCs w:val="22"/>
        </w:rPr>
        <w:t xml:space="preserve"> </w:t>
      </w:r>
      <w:r w:rsidRPr="00880D36">
        <w:rPr>
          <w:rFonts w:ascii="Aptos" w:hAnsi="Aptos"/>
          <w:color w:val="auto"/>
          <w:w w:val="110"/>
          <w:sz w:val="22"/>
          <w:szCs w:val="22"/>
        </w:rPr>
        <w:t>paid</w:t>
      </w:r>
      <w:r w:rsidRPr="00880D36">
        <w:rPr>
          <w:rFonts w:ascii="Aptos" w:hAnsi="Aptos"/>
          <w:color w:val="auto"/>
          <w:spacing w:val="-6"/>
          <w:w w:val="110"/>
          <w:sz w:val="22"/>
          <w:szCs w:val="22"/>
        </w:rPr>
        <w:t xml:space="preserve"> </w:t>
      </w:r>
      <w:r w:rsidRPr="00880D36">
        <w:rPr>
          <w:rFonts w:ascii="Aptos" w:hAnsi="Aptos"/>
          <w:color w:val="auto"/>
          <w:w w:val="110"/>
          <w:sz w:val="22"/>
          <w:szCs w:val="22"/>
        </w:rPr>
        <w:t>leave</w:t>
      </w:r>
      <w:r w:rsidRPr="00880D36">
        <w:rPr>
          <w:rFonts w:ascii="Aptos" w:hAnsi="Aptos"/>
          <w:color w:val="auto"/>
          <w:spacing w:val="-9"/>
          <w:w w:val="110"/>
          <w:sz w:val="22"/>
          <w:szCs w:val="22"/>
        </w:rPr>
        <w:t xml:space="preserve"> </w:t>
      </w:r>
      <w:r w:rsidRPr="00880D36">
        <w:rPr>
          <w:rFonts w:ascii="Aptos" w:hAnsi="Aptos"/>
          <w:color w:val="auto"/>
          <w:w w:val="110"/>
          <w:sz w:val="22"/>
          <w:szCs w:val="22"/>
        </w:rPr>
        <w:t>during</w:t>
      </w:r>
      <w:r w:rsidRPr="00880D36">
        <w:rPr>
          <w:rFonts w:ascii="Aptos" w:hAnsi="Aptos"/>
          <w:color w:val="auto"/>
          <w:spacing w:val="-8"/>
          <w:w w:val="110"/>
          <w:sz w:val="22"/>
          <w:szCs w:val="22"/>
        </w:rPr>
        <w:t xml:space="preserve"> </w:t>
      </w:r>
      <w:r w:rsidRPr="00880D36">
        <w:rPr>
          <w:rFonts w:ascii="Aptos" w:hAnsi="Aptos"/>
          <w:color w:val="auto"/>
          <w:w w:val="110"/>
          <w:sz w:val="22"/>
          <w:szCs w:val="22"/>
        </w:rPr>
        <w:t>such</w:t>
      </w:r>
      <w:r w:rsidRPr="00880D36">
        <w:rPr>
          <w:rFonts w:ascii="Aptos" w:hAnsi="Aptos"/>
          <w:color w:val="auto"/>
          <w:spacing w:val="-8"/>
          <w:w w:val="110"/>
          <w:sz w:val="22"/>
          <w:szCs w:val="22"/>
        </w:rPr>
        <w:t xml:space="preserve"> </w:t>
      </w:r>
      <w:r w:rsidRPr="00880D36">
        <w:rPr>
          <w:rFonts w:ascii="Aptos" w:hAnsi="Aptos"/>
          <w:color w:val="auto"/>
          <w:w w:val="110"/>
          <w:sz w:val="22"/>
          <w:szCs w:val="22"/>
        </w:rPr>
        <w:t>break</w:t>
      </w:r>
      <w:r w:rsidRPr="00880D36">
        <w:rPr>
          <w:rFonts w:ascii="Aptos" w:hAnsi="Aptos"/>
          <w:color w:val="auto"/>
          <w:spacing w:val="-6"/>
          <w:w w:val="110"/>
          <w:sz w:val="22"/>
          <w:szCs w:val="22"/>
        </w:rPr>
        <w:t xml:space="preserve"> </w:t>
      </w:r>
      <w:r w:rsidRPr="00880D36">
        <w:rPr>
          <w:rFonts w:ascii="Aptos" w:hAnsi="Aptos"/>
          <w:color w:val="auto"/>
          <w:w w:val="110"/>
          <w:sz w:val="22"/>
          <w:szCs w:val="22"/>
        </w:rPr>
        <w:t>time</w:t>
      </w:r>
      <w:r w:rsidRPr="00880D36">
        <w:rPr>
          <w:rFonts w:ascii="Aptos" w:hAnsi="Aptos"/>
          <w:color w:val="auto"/>
          <w:spacing w:val="-8"/>
          <w:w w:val="110"/>
          <w:sz w:val="22"/>
          <w:szCs w:val="22"/>
        </w:rPr>
        <w:t xml:space="preserve"> </w:t>
      </w:r>
      <w:r w:rsidRPr="00880D36">
        <w:rPr>
          <w:rFonts w:ascii="Aptos" w:hAnsi="Aptos"/>
          <w:color w:val="auto"/>
          <w:w w:val="110"/>
          <w:sz w:val="22"/>
          <w:szCs w:val="22"/>
        </w:rPr>
        <w:t>or</w:t>
      </w:r>
      <w:r w:rsidRPr="00880D36">
        <w:rPr>
          <w:rFonts w:ascii="Aptos" w:hAnsi="Aptos"/>
          <w:color w:val="auto"/>
          <w:spacing w:val="-9"/>
          <w:w w:val="110"/>
          <w:sz w:val="22"/>
          <w:szCs w:val="22"/>
        </w:rPr>
        <w:t xml:space="preserve"> </w:t>
      </w:r>
      <w:r w:rsidRPr="00880D36">
        <w:rPr>
          <w:rFonts w:ascii="Aptos" w:hAnsi="Aptos"/>
          <w:color w:val="auto"/>
          <w:w w:val="110"/>
          <w:sz w:val="22"/>
          <w:szCs w:val="22"/>
        </w:rPr>
        <w:t>otherwise</w:t>
      </w:r>
      <w:r w:rsidRPr="00880D36">
        <w:rPr>
          <w:rFonts w:ascii="Aptos" w:hAnsi="Aptos"/>
          <w:color w:val="auto"/>
          <w:spacing w:val="-9"/>
          <w:w w:val="110"/>
          <w:sz w:val="22"/>
          <w:szCs w:val="22"/>
        </w:rPr>
        <w:t xml:space="preserve"> </w:t>
      </w:r>
      <w:r w:rsidRPr="00880D36">
        <w:rPr>
          <w:rFonts w:ascii="Aptos" w:hAnsi="Aptos"/>
          <w:color w:val="auto"/>
          <w:w w:val="110"/>
          <w:sz w:val="22"/>
          <w:szCs w:val="22"/>
        </w:rPr>
        <w:t>reduce</w:t>
      </w:r>
      <w:r w:rsidRPr="00880D36">
        <w:rPr>
          <w:rFonts w:ascii="Aptos" w:hAnsi="Aptos"/>
          <w:color w:val="auto"/>
          <w:spacing w:val="-6"/>
          <w:w w:val="110"/>
          <w:sz w:val="22"/>
          <w:szCs w:val="22"/>
        </w:rPr>
        <w:t xml:space="preserve"> </w:t>
      </w:r>
      <w:r w:rsidRPr="00880D36">
        <w:rPr>
          <w:rFonts w:ascii="Aptos" w:hAnsi="Aptos"/>
          <w:color w:val="auto"/>
          <w:w w:val="110"/>
          <w:sz w:val="22"/>
          <w:szCs w:val="22"/>
        </w:rPr>
        <w:t>the</w:t>
      </w:r>
      <w:r w:rsidRPr="00880D36">
        <w:rPr>
          <w:rFonts w:ascii="Aptos" w:hAnsi="Aptos"/>
          <w:color w:val="auto"/>
          <w:spacing w:val="-9"/>
          <w:w w:val="110"/>
          <w:sz w:val="22"/>
          <w:szCs w:val="22"/>
        </w:rPr>
        <w:t xml:space="preserve"> </w:t>
      </w:r>
      <w:r w:rsidRPr="00880D36">
        <w:rPr>
          <w:rFonts w:ascii="Aptos" w:hAnsi="Aptos"/>
          <w:color w:val="auto"/>
          <w:w w:val="110"/>
          <w:sz w:val="22"/>
          <w:szCs w:val="22"/>
        </w:rPr>
        <w:t xml:space="preserve">employee’s compensation during the break time. </w:t>
      </w:r>
      <w:r w:rsidRPr="00880D36">
        <w:rPr>
          <w:rFonts w:ascii="Aptos" w:hAnsi="Aptos"/>
          <w:color w:val="auto"/>
          <w:sz w:val="22"/>
          <w:szCs w:val="22"/>
        </w:rPr>
        <w:t>ETC</w:t>
      </w:r>
      <w:r w:rsidRPr="00880D36">
        <w:rPr>
          <w:rFonts w:ascii="Aptos" w:hAnsi="Aptos"/>
          <w:color w:val="auto"/>
          <w:spacing w:val="37"/>
          <w:sz w:val="22"/>
          <w:szCs w:val="22"/>
        </w:rPr>
        <w:t xml:space="preserve"> </w:t>
      </w:r>
      <w:r w:rsidRPr="00880D36">
        <w:rPr>
          <w:rFonts w:ascii="Aptos" w:hAnsi="Aptos"/>
          <w:color w:val="auto"/>
          <w:sz w:val="22"/>
          <w:szCs w:val="22"/>
        </w:rPr>
        <w:t>will</w:t>
      </w:r>
      <w:r w:rsidRPr="00880D36">
        <w:rPr>
          <w:rFonts w:ascii="Aptos" w:hAnsi="Aptos"/>
          <w:color w:val="auto"/>
          <w:spacing w:val="33"/>
          <w:sz w:val="22"/>
          <w:szCs w:val="22"/>
        </w:rPr>
        <w:t xml:space="preserve"> </w:t>
      </w:r>
      <w:r w:rsidRPr="00880D36">
        <w:rPr>
          <w:rFonts w:ascii="Aptos" w:hAnsi="Aptos"/>
          <w:color w:val="auto"/>
          <w:sz w:val="22"/>
          <w:szCs w:val="22"/>
        </w:rPr>
        <w:t>continue</w:t>
      </w:r>
      <w:r w:rsidRPr="00880D36">
        <w:rPr>
          <w:rFonts w:ascii="Aptos" w:hAnsi="Aptos"/>
          <w:color w:val="auto"/>
          <w:spacing w:val="38"/>
          <w:sz w:val="22"/>
          <w:szCs w:val="22"/>
        </w:rPr>
        <w:t xml:space="preserve"> </w:t>
      </w:r>
      <w:r w:rsidRPr="00880D36">
        <w:rPr>
          <w:rFonts w:ascii="Aptos" w:hAnsi="Aptos"/>
          <w:color w:val="auto"/>
          <w:sz w:val="22"/>
          <w:szCs w:val="22"/>
        </w:rPr>
        <w:t>to</w:t>
      </w:r>
      <w:r w:rsidRPr="00880D36">
        <w:rPr>
          <w:rFonts w:ascii="Aptos" w:hAnsi="Aptos"/>
          <w:color w:val="auto"/>
          <w:spacing w:val="33"/>
          <w:sz w:val="22"/>
          <w:szCs w:val="22"/>
        </w:rPr>
        <w:t xml:space="preserve"> </w:t>
      </w:r>
      <w:r w:rsidRPr="00880D36">
        <w:rPr>
          <w:rFonts w:ascii="Aptos" w:hAnsi="Aptos"/>
          <w:color w:val="auto"/>
          <w:sz w:val="22"/>
          <w:szCs w:val="22"/>
        </w:rPr>
        <w:t>monitor</w:t>
      </w:r>
      <w:r w:rsidRPr="00880D36">
        <w:rPr>
          <w:rFonts w:ascii="Aptos" w:hAnsi="Aptos"/>
          <w:color w:val="auto"/>
          <w:spacing w:val="36"/>
          <w:sz w:val="22"/>
          <w:szCs w:val="22"/>
        </w:rPr>
        <w:t xml:space="preserve"> </w:t>
      </w:r>
      <w:r w:rsidRPr="00880D36">
        <w:rPr>
          <w:rFonts w:ascii="Aptos" w:hAnsi="Aptos"/>
          <w:color w:val="auto"/>
          <w:sz w:val="22"/>
          <w:szCs w:val="22"/>
        </w:rPr>
        <w:t>any</w:t>
      </w:r>
      <w:r w:rsidRPr="00880D36">
        <w:rPr>
          <w:rFonts w:ascii="Aptos" w:hAnsi="Aptos"/>
          <w:color w:val="auto"/>
          <w:spacing w:val="33"/>
          <w:sz w:val="22"/>
          <w:szCs w:val="22"/>
        </w:rPr>
        <w:t xml:space="preserve"> </w:t>
      </w:r>
      <w:r w:rsidRPr="00880D36">
        <w:rPr>
          <w:rFonts w:ascii="Aptos" w:hAnsi="Aptos"/>
          <w:color w:val="auto"/>
          <w:sz w:val="22"/>
          <w:szCs w:val="22"/>
        </w:rPr>
        <w:t>new</w:t>
      </w:r>
      <w:r w:rsidRPr="00880D36">
        <w:rPr>
          <w:rFonts w:ascii="Aptos" w:hAnsi="Aptos"/>
          <w:color w:val="auto"/>
          <w:spacing w:val="32"/>
          <w:sz w:val="22"/>
          <w:szCs w:val="22"/>
        </w:rPr>
        <w:t xml:space="preserve"> </w:t>
      </w:r>
      <w:r w:rsidRPr="00880D36">
        <w:rPr>
          <w:rFonts w:ascii="Aptos" w:hAnsi="Aptos"/>
          <w:color w:val="auto"/>
          <w:sz w:val="22"/>
          <w:szCs w:val="22"/>
        </w:rPr>
        <w:t>employment</w:t>
      </w:r>
      <w:r w:rsidRPr="00880D36">
        <w:rPr>
          <w:rFonts w:ascii="Aptos" w:hAnsi="Aptos"/>
          <w:color w:val="auto"/>
          <w:spacing w:val="30"/>
          <w:sz w:val="22"/>
          <w:szCs w:val="22"/>
        </w:rPr>
        <w:t xml:space="preserve"> </w:t>
      </w:r>
      <w:r w:rsidRPr="00880D36">
        <w:rPr>
          <w:rFonts w:ascii="Aptos" w:hAnsi="Aptos"/>
          <w:color w:val="auto"/>
          <w:sz w:val="22"/>
          <w:szCs w:val="22"/>
        </w:rPr>
        <w:t>obligations</w:t>
      </w:r>
      <w:r w:rsidRPr="00880D36">
        <w:rPr>
          <w:rFonts w:ascii="Aptos" w:hAnsi="Aptos"/>
          <w:color w:val="auto"/>
          <w:spacing w:val="34"/>
          <w:sz w:val="22"/>
          <w:szCs w:val="22"/>
        </w:rPr>
        <w:t xml:space="preserve"> </w:t>
      </w:r>
      <w:r w:rsidRPr="00880D36">
        <w:rPr>
          <w:rFonts w:ascii="Aptos" w:hAnsi="Aptos"/>
          <w:color w:val="auto"/>
          <w:sz w:val="22"/>
          <w:szCs w:val="22"/>
        </w:rPr>
        <w:t>under</w:t>
      </w:r>
      <w:r w:rsidRPr="00880D36">
        <w:rPr>
          <w:rFonts w:ascii="Aptos" w:hAnsi="Aptos"/>
          <w:color w:val="auto"/>
          <w:spacing w:val="35"/>
          <w:sz w:val="22"/>
          <w:szCs w:val="22"/>
        </w:rPr>
        <w:t xml:space="preserve"> </w:t>
      </w:r>
      <w:r w:rsidRPr="00880D36">
        <w:rPr>
          <w:rFonts w:ascii="Aptos" w:hAnsi="Aptos"/>
          <w:color w:val="auto"/>
          <w:sz w:val="22"/>
          <w:szCs w:val="22"/>
        </w:rPr>
        <w:t>Illinois</w:t>
      </w:r>
      <w:r w:rsidRPr="00880D36">
        <w:rPr>
          <w:rFonts w:ascii="Aptos" w:hAnsi="Aptos"/>
          <w:color w:val="auto"/>
          <w:spacing w:val="34"/>
          <w:sz w:val="22"/>
          <w:szCs w:val="22"/>
        </w:rPr>
        <w:t xml:space="preserve"> </w:t>
      </w:r>
      <w:r w:rsidRPr="00880D36">
        <w:rPr>
          <w:rFonts w:ascii="Aptos" w:hAnsi="Aptos"/>
          <w:color w:val="auto"/>
          <w:spacing w:val="-4"/>
          <w:sz w:val="22"/>
          <w:szCs w:val="22"/>
        </w:rPr>
        <w:t>law.</w:t>
      </w:r>
    </w:p>
    <w:p w14:paraId="4828BA36" w14:textId="77777777" w:rsidR="00945CC2" w:rsidRPr="00880D36" w:rsidRDefault="00945CC2" w:rsidP="00E5388C">
      <w:pPr>
        <w:pStyle w:val="BodyText"/>
        <w:spacing w:after="0" w:line="240" w:lineRule="auto"/>
        <w:ind w:right="-274"/>
        <w:jc w:val="left"/>
        <w:rPr>
          <w:rFonts w:ascii="Aptos" w:hAnsi="Aptos"/>
          <w:color w:val="auto"/>
          <w:spacing w:val="-4"/>
          <w:sz w:val="22"/>
          <w:szCs w:val="22"/>
        </w:rPr>
      </w:pPr>
    </w:p>
    <w:p w14:paraId="0FE54D7C" w14:textId="14FEF268" w:rsidR="00945CC2" w:rsidRPr="00880D36" w:rsidRDefault="00866B37" w:rsidP="00E5388C">
      <w:pPr>
        <w:pStyle w:val="BodyText"/>
        <w:spacing w:after="0" w:line="240" w:lineRule="auto"/>
        <w:ind w:right="-274"/>
        <w:jc w:val="left"/>
        <w:rPr>
          <w:rFonts w:ascii="Aptos" w:hAnsi="Aptos"/>
          <w:color w:val="auto"/>
          <w:w w:val="110"/>
          <w:sz w:val="22"/>
          <w:szCs w:val="22"/>
        </w:rPr>
      </w:pPr>
      <w:r w:rsidRPr="00880D36">
        <w:rPr>
          <w:rFonts w:ascii="Aptos" w:hAnsi="Aptos"/>
          <w:color w:val="auto"/>
          <w:w w:val="110"/>
          <w:sz w:val="22"/>
          <w:szCs w:val="22"/>
        </w:rPr>
        <w:t xml:space="preserve">ETC’s released of the IL State Handbook </w:t>
      </w:r>
      <w:r w:rsidR="00A370BF" w:rsidRPr="00880D36">
        <w:rPr>
          <w:rFonts w:ascii="Aptos" w:hAnsi="Aptos"/>
          <w:color w:val="auto"/>
          <w:w w:val="110"/>
          <w:sz w:val="22"/>
          <w:szCs w:val="22"/>
        </w:rPr>
        <w:t>Addendum</w:t>
      </w:r>
      <w:r w:rsidRPr="00880D36">
        <w:rPr>
          <w:rFonts w:ascii="Aptos" w:hAnsi="Aptos"/>
          <w:color w:val="auto"/>
          <w:w w:val="110"/>
          <w:sz w:val="22"/>
          <w:szCs w:val="22"/>
        </w:rPr>
        <w:t xml:space="preserve"> for Dec 2025, includes language addressing the </w:t>
      </w:r>
      <w:r w:rsidR="00A370BF" w:rsidRPr="00880D36">
        <w:rPr>
          <w:rFonts w:ascii="Aptos" w:hAnsi="Aptos"/>
          <w:color w:val="auto"/>
          <w:w w:val="110"/>
          <w:sz w:val="22"/>
          <w:szCs w:val="22"/>
        </w:rPr>
        <w:t>above</w:t>
      </w:r>
      <w:r w:rsidRPr="00880D36">
        <w:rPr>
          <w:rFonts w:ascii="Aptos" w:hAnsi="Aptos"/>
          <w:color w:val="auto"/>
          <w:w w:val="110"/>
          <w:sz w:val="22"/>
          <w:szCs w:val="22"/>
        </w:rPr>
        <w:t>.</w:t>
      </w:r>
    </w:p>
    <w:p w14:paraId="11C3DCC5" w14:textId="77777777" w:rsidR="00E5388C" w:rsidRPr="00880D36" w:rsidRDefault="00E5388C" w:rsidP="00E5388C">
      <w:pPr>
        <w:pStyle w:val="Heading4"/>
        <w:spacing w:before="0"/>
        <w:ind w:right="-274"/>
        <w:rPr>
          <w:rFonts w:ascii="Aptos" w:hAnsi="Aptos"/>
          <w:i w:val="0"/>
          <w:iCs w:val="0"/>
          <w:spacing w:val="-2"/>
          <w:sz w:val="22"/>
          <w:szCs w:val="22"/>
        </w:rPr>
      </w:pPr>
    </w:p>
    <w:p w14:paraId="21F91C81" w14:textId="77777777" w:rsidR="00E5388C" w:rsidRPr="00880D36" w:rsidRDefault="00E5388C" w:rsidP="00E5388C">
      <w:pPr>
        <w:pStyle w:val="Heading4"/>
        <w:spacing w:before="0"/>
        <w:ind w:right="-274"/>
        <w:rPr>
          <w:rFonts w:ascii="Aptos" w:hAnsi="Aptos"/>
          <w:sz w:val="22"/>
          <w:szCs w:val="22"/>
        </w:rPr>
      </w:pPr>
      <w:r w:rsidRPr="00880D36">
        <w:rPr>
          <w:rFonts w:ascii="Aptos" w:eastAsia="Times New Roman" w:hAnsi="Aptos" w:cs="Arial"/>
          <w:b/>
          <w:bCs/>
          <w:i w:val="0"/>
          <w:iCs w:val="0"/>
          <w:color w:val="auto"/>
          <w:sz w:val="22"/>
          <w:szCs w:val="22"/>
        </w:rPr>
        <w:t>Neonatal Intensive Care L</w:t>
      </w:r>
      <w:r w:rsidRPr="00880D36">
        <w:rPr>
          <w:rFonts w:ascii="Aptos" w:eastAsia="Times New Roman" w:hAnsi="Aptos" w:cs="Arial"/>
          <w:b/>
          <w:bCs/>
          <w:color w:val="auto"/>
          <w:sz w:val="22"/>
          <w:szCs w:val="22"/>
        </w:rPr>
        <w:t>eave</w:t>
      </w:r>
      <w:r w:rsidRPr="00880D36">
        <w:rPr>
          <w:rFonts w:ascii="Aptos" w:hAnsi="Aptos"/>
          <w:spacing w:val="-7"/>
          <w:sz w:val="22"/>
          <w:szCs w:val="22"/>
        </w:rPr>
        <w:t xml:space="preserve"> </w:t>
      </w:r>
      <w:r w:rsidRPr="00880D36">
        <w:rPr>
          <w:rFonts w:ascii="Aptos" w:hAnsi="Aptos"/>
          <w:spacing w:val="-2"/>
          <w:sz w:val="22"/>
          <w:szCs w:val="22"/>
        </w:rPr>
        <w:t>–</w:t>
      </w:r>
      <w:r w:rsidRPr="00880D36">
        <w:rPr>
          <w:rFonts w:ascii="Aptos" w:hAnsi="Aptos"/>
          <w:spacing w:val="-12"/>
          <w:sz w:val="22"/>
          <w:szCs w:val="22"/>
        </w:rPr>
        <w:t xml:space="preserve"> </w:t>
      </w:r>
      <w:r w:rsidRPr="00880D36">
        <w:rPr>
          <w:rFonts w:ascii="Aptos" w:hAnsi="Aptos"/>
          <w:b/>
          <w:bCs/>
          <w:i w:val="0"/>
          <w:iCs w:val="0"/>
          <w:color w:val="auto"/>
          <w:spacing w:val="-2"/>
          <w:sz w:val="22"/>
          <w:szCs w:val="22"/>
        </w:rPr>
        <w:t>Eff</w:t>
      </w:r>
      <w:r w:rsidRPr="00880D36">
        <w:rPr>
          <w:rFonts w:ascii="Aptos" w:hAnsi="Aptos"/>
          <w:b/>
          <w:bCs/>
          <w:i w:val="0"/>
          <w:iCs w:val="0"/>
          <w:color w:val="auto"/>
          <w:spacing w:val="-12"/>
          <w:sz w:val="22"/>
          <w:szCs w:val="22"/>
        </w:rPr>
        <w:t xml:space="preserve"> </w:t>
      </w:r>
      <w:r w:rsidRPr="00880D36">
        <w:rPr>
          <w:rFonts w:ascii="Aptos" w:hAnsi="Aptos"/>
          <w:b/>
          <w:bCs/>
          <w:i w:val="0"/>
          <w:iCs w:val="0"/>
          <w:color w:val="C00000"/>
          <w:spacing w:val="-2"/>
          <w:sz w:val="22"/>
          <w:szCs w:val="22"/>
        </w:rPr>
        <w:t>June</w:t>
      </w:r>
      <w:r w:rsidRPr="00880D36">
        <w:rPr>
          <w:rFonts w:ascii="Aptos" w:hAnsi="Aptos"/>
          <w:b/>
          <w:bCs/>
          <w:i w:val="0"/>
          <w:iCs w:val="0"/>
          <w:color w:val="C00000"/>
          <w:spacing w:val="-12"/>
          <w:sz w:val="22"/>
          <w:szCs w:val="22"/>
        </w:rPr>
        <w:t xml:space="preserve"> </w:t>
      </w:r>
      <w:r w:rsidRPr="00880D36">
        <w:rPr>
          <w:rFonts w:ascii="Aptos" w:hAnsi="Aptos"/>
          <w:b/>
          <w:bCs/>
          <w:i w:val="0"/>
          <w:iCs w:val="0"/>
          <w:color w:val="C00000"/>
          <w:spacing w:val="-2"/>
          <w:sz w:val="22"/>
          <w:szCs w:val="22"/>
        </w:rPr>
        <w:t>1,</w:t>
      </w:r>
      <w:r w:rsidRPr="00880D36">
        <w:rPr>
          <w:rFonts w:ascii="Aptos" w:hAnsi="Aptos"/>
          <w:b/>
          <w:bCs/>
          <w:i w:val="0"/>
          <w:iCs w:val="0"/>
          <w:color w:val="C00000"/>
          <w:spacing w:val="-11"/>
          <w:sz w:val="22"/>
          <w:szCs w:val="22"/>
        </w:rPr>
        <w:t xml:space="preserve"> </w:t>
      </w:r>
      <w:r w:rsidRPr="00880D36">
        <w:rPr>
          <w:rFonts w:ascii="Aptos" w:hAnsi="Aptos"/>
          <w:b/>
          <w:bCs/>
          <w:i w:val="0"/>
          <w:iCs w:val="0"/>
          <w:color w:val="C00000"/>
          <w:spacing w:val="-4"/>
          <w:sz w:val="22"/>
          <w:szCs w:val="22"/>
        </w:rPr>
        <w:t>2026</w:t>
      </w:r>
    </w:p>
    <w:p w14:paraId="6CC73769" w14:textId="77777777" w:rsidR="00E5388C" w:rsidRPr="00880D36" w:rsidRDefault="00E5388C" w:rsidP="00E5388C">
      <w:pPr>
        <w:pStyle w:val="BodyText"/>
        <w:spacing w:after="0" w:line="240" w:lineRule="auto"/>
        <w:ind w:right="-274"/>
        <w:jc w:val="left"/>
        <w:rPr>
          <w:rFonts w:ascii="Aptos" w:hAnsi="Aptos" w:cs="Times New Roman"/>
          <w:color w:val="auto"/>
          <w:sz w:val="22"/>
          <w:szCs w:val="22"/>
          <w:shd w:val="clear" w:color="auto" w:fill="FFFFFF"/>
        </w:rPr>
      </w:pPr>
      <w:r w:rsidRPr="00880D36">
        <w:rPr>
          <w:rFonts w:ascii="Aptos" w:hAnsi="Aptos" w:cs="Times New Roman"/>
          <w:color w:val="auto"/>
          <w:sz w:val="22"/>
          <w:szCs w:val="22"/>
          <w:shd w:val="clear" w:color="auto" w:fill="FFFFFF"/>
        </w:rPr>
        <w:t>Effective June 1, 2026, employers with at least sixteen employees are required to provide unpaid leave to employees to use while their child is a patient in a neonatal intensive care unit.</w:t>
      </w:r>
    </w:p>
    <w:p w14:paraId="31A599FA" w14:textId="77777777" w:rsidR="00E5388C" w:rsidRPr="00880D36" w:rsidRDefault="00E5388C" w:rsidP="00E5388C">
      <w:pPr>
        <w:pStyle w:val="BodyText"/>
        <w:spacing w:after="0" w:line="240" w:lineRule="auto"/>
        <w:ind w:right="-274"/>
        <w:jc w:val="left"/>
        <w:rPr>
          <w:rFonts w:ascii="Aptos" w:hAnsi="Aptos" w:cs="Times New Roman"/>
          <w:color w:val="auto"/>
          <w:sz w:val="22"/>
          <w:szCs w:val="22"/>
          <w:shd w:val="clear" w:color="auto" w:fill="FFFFFF"/>
        </w:rPr>
      </w:pPr>
      <w:r w:rsidRPr="00880D36">
        <w:rPr>
          <w:rFonts w:ascii="Aptos" w:hAnsi="Aptos" w:cs="Times New Roman"/>
          <w:color w:val="auto"/>
          <w:sz w:val="22"/>
          <w:szCs w:val="22"/>
          <w:shd w:val="clear" w:color="auto" w:fill="FFFFFF"/>
        </w:rPr>
        <w:t xml:space="preserve">Under the </w:t>
      </w:r>
      <w:hyperlink r:id="rId48">
        <w:r w:rsidRPr="00880D36">
          <w:rPr>
            <w:rFonts w:ascii="Aptos" w:hAnsi="Aptos"/>
            <w:color w:val="0000FF"/>
            <w:w w:val="110"/>
            <w:sz w:val="22"/>
            <w:szCs w:val="22"/>
            <w:u w:val="single" w:color="0000FF"/>
          </w:rPr>
          <w:t>Family</w:t>
        </w:r>
        <w:r w:rsidRPr="00880D36">
          <w:rPr>
            <w:rFonts w:ascii="Aptos" w:hAnsi="Aptos"/>
            <w:color w:val="0000FF"/>
            <w:spacing w:val="-16"/>
            <w:w w:val="110"/>
            <w:sz w:val="22"/>
            <w:szCs w:val="22"/>
            <w:u w:val="single" w:color="0000FF"/>
          </w:rPr>
          <w:t xml:space="preserve"> </w:t>
        </w:r>
        <w:r w:rsidRPr="00880D36">
          <w:rPr>
            <w:rFonts w:ascii="Aptos" w:hAnsi="Aptos"/>
            <w:color w:val="0000FF"/>
            <w:w w:val="110"/>
            <w:sz w:val="22"/>
            <w:szCs w:val="22"/>
            <w:u w:val="single" w:color="0000FF"/>
          </w:rPr>
          <w:t>Neonatal</w:t>
        </w:r>
        <w:r w:rsidRPr="00880D36">
          <w:rPr>
            <w:rFonts w:ascii="Aptos" w:hAnsi="Aptos"/>
            <w:color w:val="0000FF"/>
            <w:spacing w:val="-16"/>
            <w:w w:val="110"/>
            <w:sz w:val="22"/>
            <w:szCs w:val="22"/>
            <w:u w:val="single" w:color="0000FF"/>
          </w:rPr>
          <w:t xml:space="preserve"> </w:t>
        </w:r>
        <w:r w:rsidRPr="00880D36">
          <w:rPr>
            <w:rFonts w:ascii="Aptos" w:hAnsi="Aptos"/>
            <w:color w:val="0000FF"/>
            <w:w w:val="110"/>
            <w:sz w:val="22"/>
            <w:szCs w:val="22"/>
            <w:u w:val="single" w:color="0000FF"/>
          </w:rPr>
          <w:t>Intensive</w:t>
        </w:r>
        <w:r w:rsidRPr="00880D36">
          <w:rPr>
            <w:rFonts w:ascii="Aptos" w:hAnsi="Aptos"/>
            <w:color w:val="0000FF"/>
            <w:spacing w:val="-14"/>
            <w:w w:val="110"/>
            <w:sz w:val="22"/>
            <w:szCs w:val="22"/>
            <w:u w:val="single" w:color="0000FF"/>
          </w:rPr>
          <w:t xml:space="preserve"> </w:t>
        </w:r>
        <w:r w:rsidRPr="00880D36">
          <w:rPr>
            <w:rFonts w:ascii="Aptos" w:hAnsi="Aptos"/>
            <w:color w:val="0000FF"/>
            <w:w w:val="110"/>
            <w:sz w:val="22"/>
            <w:szCs w:val="22"/>
            <w:u w:val="single" w:color="0000FF"/>
          </w:rPr>
          <w:t>Care</w:t>
        </w:r>
        <w:r w:rsidRPr="00880D36">
          <w:rPr>
            <w:rFonts w:ascii="Aptos" w:hAnsi="Aptos"/>
            <w:color w:val="0000FF"/>
            <w:spacing w:val="-16"/>
            <w:w w:val="110"/>
            <w:sz w:val="22"/>
            <w:szCs w:val="22"/>
            <w:u w:val="single" w:color="0000FF"/>
          </w:rPr>
          <w:t xml:space="preserve"> </w:t>
        </w:r>
        <w:r w:rsidRPr="00880D36">
          <w:rPr>
            <w:rFonts w:ascii="Aptos" w:hAnsi="Aptos"/>
            <w:color w:val="0000FF"/>
            <w:w w:val="110"/>
            <w:sz w:val="22"/>
            <w:szCs w:val="22"/>
            <w:u w:val="single" w:color="0000FF"/>
          </w:rPr>
          <w:t>Leave</w:t>
        </w:r>
        <w:r w:rsidRPr="00880D36">
          <w:rPr>
            <w:rFonts w:ascii="Aptos" w:hAnsi="Aptos"/>
            <w:color w:val="0000FF"/>
            <w:spacing w:val="-16"/>
            <w:w w:val="110"/>
            <w:sz w:val="22"/>
            <w:szCs w:val="22"/>
            <w:u w:val="single" w:color="0000FF"/>
          </w:rPr>
          <w:t xml:space="preserve"> </w:t>
        </w:r>
        <w:r w:rsidRPr="00880D36">
          <w:rPr>
            <w:rFonts w:ascii="Aptos" w:hAnsi="Aptos"/>
            <w:color w:val="0000FF"/>
            <w:w w:val="110"/>
            <w:sz w:val="22"/>
            <w:szCs w:val="22"/>
            <w:u w:val="single" w:color="0000FF"/>
          </w:rPr>
          <w:t>Act</w:t>
        </w:r>
        <w:r w:rsidRPr="00880D36">
          <w:rPr>
            <w:rFonts w:ascii="Aptos" w:hAnsi="Aptos"/>
            <w:w w:val="110"/>
            <w:sz w:val="22"/>
            <w:szCs w:val="22"/>
          </w:rPr>
          <w:t>,</w:t>
        </w:r>
      </w:hyperlink>
      <w:r w:rsidRPr="00880D36">
        <w:rPr>
          <w:rFonts w:ascii="Aptos" w:hAnsi="Aptos"/>
          <w:spacing w:val="-15"/>
          <w:w w:val="110"/>
          <w:sz w:val="22"/>
          <w:szCs w:val="22"/>
        </w:rPr>
        <w:t xml:space="preserve"> </w:t>
      </w:r>
      <w:r w:rsidRPr="00880D36">
        <w:rPr>
          <w:rFonts w:ascii="Aptos" w:hAnsi="Aptos" w:cs="Times New Roman"/>
          <w:color w:val="auto"/>
          <w:sz w:val="22"/>
          <w:szCs w:val="22"/>
          <w:shd w:val="clear" w:color="auto" w:fill="FFFFFF"/>
        </w:rPr>
        <w:t>employees of employers with 16 to 50 employees may use up to 10 days of leave, while employees of employers with at least 51 employees may use up to 20 days of leave.</w:t>
      </w:r>
    </w:p>
    <w:p w14:paraId="3910D5C6" w14:textId="77777777" w:rsidR="00E5388C" w:rsidRPr="00880D36" w:rsidRDefault="00E5388C" w:rsidP="00E5388C">
      <w:pPr>
        <w:pStyle w:val="BodyText"/>
        <w:spacing w:after="0" w:line="240" w:lineRule="auto"/>
        <w:ind w:right="-274"/>
        <w:jc w:val="left"/>
        <w:rPr>
          <w:rFonts w:ascii="Aptos" w:hAnsi="Aptos" w:cs="Times New Roman"/>
          <w:color w:val="auto"/>
          <w:sz w:val="22"/>
          <w:szCs w:val="22"/>
          <w:shd w:val="clear" w:color="auto" w:fill="FFFFFF"/>
        </w:rPr>
      </w:pPr>
    </w:p>
    <w:p w14:paraId="56DDB907" w14:textId="5193796E" w:rsidR="00E62AD3" w:rsidRPr="00880D36" w:rsidRDefault="00E5388C" w:rsidP="00F2717D">
      <w:pPr>
        <w:pStyle w:val="BodyText"/>
        <w:spacing w:after="0" w:line="240" w:lineRule="auto"/>
        <w:ind w:right="-274"/>
        <w:jc w:val="left"/>
        <w:rPr>
          <w:rFonts w:ascii="Aptos" w:hAnsi="Aptos" w:cs="Times New Roman"/>
          <w:color w:val="auto"/>
          <w:sz w:val="22"/>
          <w:szCs w:val="22"/>
          <w:shd w:val="clear" w:color="auto" w:fill="FFFFFF"/>
        </w:rPr>
      </w:pPr>
      <w:r w:rsidRPr="00880D36">
        <w:rPr>
          <w:rFonts w:ascii="Aptos" w:hAnsi="Aptos" w:cs="Times New Roman"/>
          <w:color w:val="auto"/>
          <w:sz w:val="22"/>
          <w:szCs w:val="22"/>
          <w:shd w:val="clear" w:color="auto" w:fill="FFFFFF"/>
        </w:rPr>
        <w:t>This leave may be taken continuously or intermittently, though employers may require that leave be taken in at least two-hour increments. The bill requires employers to maintain an employee’s health insurance benefits while he or she is on leave and to reinstate the employee to his or her former position or a substantially equivalent position once the leave ends. Employers are prohibited from taking any adverse action against an employee exercising his or her right to neonatal intensive care leave. Employers who violate the Act are subject to a civil penalty up to $5,000 per employee affected.</w:t>
      </w:r>
    </w:p>
    <w:p w14:paraId="03E6A845" w14:textId="77777777" w:rsidR="00F2717D" w:rsidRPr="00880D36" w:rsidRDefault="00F2717D" w:rsidP="00F2717D">
      <w:pPr>
        <w:pStyle w:val="BodyText"/>
        <w:spacing w:after="0" w:line="240" w:lineRule="auto"/>
        <w:ind w:right="-274"/>
        <w:jc w:val="left"/>
        <w:rPr>
          <w:rFonts w:ascii="Aptos" w:hAnsi="Aptos" w:cs="Times New Roman"/>
          <w:color w:val="auto"/>
          <w:sz w:val="22"/>
          <w:szCs w:val="22"/>
          <w:shd w:val="clear" w:color="auto" w:fill="FFFFFF"/>
        </w:rPr>
      </w:pPr>
    </w:p>
    <w:p w14:paraId="7F5F072E" w14:textId="61A30E6A" w:rsidR="004D13B0" w:rsidRPr="00880D36" w:rsidRDefault="004D13B0" w:rsidP="004D13B0">
      <w:pPr>
        <w:pStyle w:val="Heading1"/>
        <w:spacing w:before="0" w:beforeAutospacing="0" w:after="0" w:afterAutospacing="0"/>
        <w:ind w:right="359"/>
        <w:jc w:val="center"/>
        <w:rPr>
          <w:rFonts w:ascii="Aptos" w:hAnsi="Aptos"/>
          <w:kern w:val="0"/>
          <w:sz w:val="22"/>
          <w:szCs w:val="22"/>
          <w:shd w:val="clear" w:color="auto" w:fill="FFFFFF"/>
        </w:rPr>
      </w:pPr>
      <w:r w:rsidRPr="00880D36">
        <w:rPr>
          <w:rFonts w:ascii="Aptos" w:hAnsi="Aptos"/>
          <w:color w:val="C00000"/>
          <w:kern w:val="0"/>
          <w:sz w:val="22"/>
          <w:szCs w:val="22"/>
          <w:shd w:val="clear" w:color="auto" w:fill="FFFFFF"/>
        </w:rPr>
        <w:t xml:space="preserve">Reminder: </w:t>
      </w:r>
      <w:r w:rsidRPr="00880D36">
        <w:rPr>
          <w:rFonts w:ascii="Aptos" w:hAnsi="Aptos"/>
          <w:kern w:val="0"/>
          <w:sz w:val="22"/>
          <w:szCs w:val="22"/>
          <w:shd w:val="clear" w:color="auto" w:fill="FFFFFF"/>
        </w:rPr>
        <w:t>Amended Wage Transparency Act – Eff Jan 1, 2026</w:t>
      </w:r>
    </w:p>
    <w:p w14:paraId="7BA37707" w14:textId="77777777" w:rsidR="004D13B0" w:rsidRPr="00880D36" w:rsidRDefault="004D13B0" w:rsidP="004D13B0">
      <w:pPr>
        <w:pStyle w:val="BodyText"/>
        <w:spacing w:after="0" w:line="240" w:lineRule="auto"/>
        <w:ind w:right="-450"/>
        <w:jc w:val="left"/>
        <w:rPr>
          <w:rFonts w:ascii="Aptos" w:hAnsi="Aptos" w:cs="Times New Roman"/>
          <w:color w:val="auto"/>
          <w:sz w:val="22"/>
          <w:szCs w:val="22"/>
          <w:shd w:val="clear" w:color="auto" w:fill="FFFFFF"/>
        </w:rPr>
      </w:pPr>
      <w:r w:rsidRPr="00880D36">
        <w:rPr>
          <w:rFonts w:ascii="Aptos" w:hAnsi="Aptos"/>
          <w:b/>
          <w:color w:val="000000"/>
          <w:sz w:val="22"/>
          <w:szCs w:val="22"/>
          <w:highlight w:val="lightGray"/>
        </w:rPr>
        <w:lastRenderedPageBreak/>
        <w:t>Employer</w:t>
      </w:r>
      <w:r w:rsidRPr="00880D36">
        <w:rPr>
          <w:rFonts w:ascii="Aptos" w:hAnsi="Aptos"/>
          <w:b/>
          <w:color w:val="000000"/>
          <w:spacing w:val="29"/>
          <w:sz w:val="22"/>
          <w:szCs w:val="22"/>
          <w:highlight w:val="lightGray"/>
        </w:rPr>
        <w:t xml:space="preserve"> </w:t>
      </w:r>
      <w:r w:rsidRPr="00880D36">
        <w:rPr>
          <w:rFonts w:ascii="Aptos" w:hAnsi="Aptos"/>
          <w:b/>
          <w:color w:val="000000"/>
          <w:sz w:val="22"/>
          <w:szCs w:val="22"/>
          <w:highlight w:val="lightGray"/>
        </w:rPr>
        <w:t>Takeaway:</w:t>
      </w:r>
      <w:r w:rsidRPr="00880D36">
        <w:rPr>
          <w:rFonts w:ascii="Aptos" w:hAnsi="Aptos"/>
          <w:b/>
          <w:color w:val="000000"/>
          <w:spacing w:val="35"/>
          <w:sz w:val="22"/>
          <w:szCs w:val="22"/>
        </w:rPr>
        <w:t xml:space="preserve"> </w:t>
      </w:r>
      <w:r w:rsidRPr="00880D36">
        <w:rPr>
          <w:rFonts w:ascii="Aptos" w:hAnsi="Aptos"/>
          <w:color w:val="auto"/>
          <w:sz w:val="22"/>
          <w:szCs w:val="22"/>
        </w:rPr>
        <w:t>E</w:t>
      </w:r>
      <w:r w:rsidRPr="00880D36">
        <w:rPr>
          <w:rFonts w:ascii="Aptos" w:hAnsi="Aptos" w:cs="Times New Roman"/>
          <w:color w:val="auto"/>
          <w:sz w:val="22"/>
          <w:szCs w:val="22"/>
          <w:shd w:val="clear" w:color="auto" w:fill="FFFFFF"/>
        </w:rPr>
        <w:t>mployers with one or more employees (or non-employee consultants or contractors) in Illinois should consider reviewing the agreements they use with any such persons and consult legal counsel regarding the applicability of and compliance with the IWTA, including its most recent amendments.</w:t>
      </w:r>
    </w:p>
    <w:p w14:paraId="491A498B" w14:textId="77777777" w:rsidR="004D13B0" w:rsidRPr="00880D36" w:rsidRDefault="004D13B0" w:rsidP="004D13B0">
      <w:pPr>
        <w:pStyle w:val="BodyText"/>
        <w:spacing w:after="0" w:line="240" w:lineRule="auto"/>
        <w:ind w:right="-450"/>
        <w:jc w:val="left"/>
        <w:rPr>
          <w:rFonts w:ascii="Aptos" w:hAnsi="Aptos" w:cs="Times New Roman"/>
          <w:color w:val="auto"/>
          <w:sz w:val="22"/>
          <w:szCs w:val="22"/>
          <w:shd w:val="clear" w:color="auto" w:fill="FFFFFF"/>
        </w:rPr>
      </w:pPr>
      <w:r w:rsidRPr="00880D36">
        <w:rPr>
          <w:rFonts w:ascii="Aptos" w:hAnsi="Aptos" w:cs="Times New Roman"/>
          <w:color w:val="auto"/>
          <w:sz w:val="22"/>
          <w:szCs w:val="22"/>
          <w:shd w:val="clear" w:color="auto" w:fill="FFFFFF"/>
        </w:rPr>
        <w:t>New amendments (House Bill 3638) to the Illinois Workplace Transparency Act (IWTA) expand employee and consultant/contractor protections, including prohibitions on various “unilateral” contract provisions imposed as a condition of employment and enhanced requirements for valid “mutual” conditions and for confidentiality clauses in termination and settlement agreements.</w:t>
      </w:r>
    </w:p>
    <w:p w14:paraId="10843908" w14:textId="77777777" w:rsidR="004D13B0" w:rsidRPr="00880D36" w:rsidRDefault="004D13B0" w:rsidP="004D13B0">
      <w:pPr>
        <w:pStyle w:val="Heading4"/>
        <w:spacing w:before="0"/>
        <w:rPr>
          <w:rFonts w:ascii="Aptos" w:hAnsi="Aptos"/>
          <w:i w:val="0"/>
          <w:iCs w:val="0"/>
          <w:spacing w:val="-10"/>
          <w:sz w:val="22"/>
          <w:szCs w:val="22"/>
        </w:rPr>
      </w:pPr>
    </w:p>
    <w:p w14:paraId="3B8CB216" w14:textId="77777777" w:rsidR="004D13B0" w:rsidRPr="00880D36" w:rsidRDefault="004D13B0" w:rsidP="004D13B0">
      <w:pPr>
        <w:pStyle w:val="Heading4"/>
        <w:spacing w:before="0"/>
        <w:rPr>
          <w:rFonts w:ascii="Aptos" w:hAnsi="Aptos"/>
          <w:b/>
          <w:bCs/>
          <w:i w:val="0"/>
          <w:iCs w:val="0"/>
          <w:sz w:val="22"/>
          <w:szCs w:val="22"/>
        </w:rPr>
      </w:pPr>
      <w:r w:rsidRPr="00880D36">
        <w:rPr>
          <w:rFonts w:ascii="Aptos" w:hAnsi="Aptos"/>
          <w:b/>
          <w:bCs/>
          <w:i w:val="0"/>
          <w:iCs w:val="0"/>
          <w:color w:val="auto"/>
          <w:spacing w:val="-10"/>
          <w:sz w:val="22"/>
          <w:szCs w:val="22"/>
        </w:rPr>
        <w:t>Overview</w:t>
      </w:r>
      <w:r w:rsidRPr="00880D36">
        <w:rPr>
          <w:rFonts w:ascii="Aptos" w:hAnsi="Aptos"/>
          <w:b/>
          <w:bCs/>
          <w:i w:val="0"/>
          <w:iCs w:val="0"/>
          <w:color w:val="auto"/>
          <w:spacing w:val="-1"/>
          <w:sz w:val="22"/>
          <w:szCs w:val="22"/>
        </w:rPr>
        <w:t xml:space="preserve"> </w:t>
      </w:r>
      <w:r w:rsidRPr="00880D36">
        <w:rPr>
          <w:rFonts w:ascii="Aptos" w:hAnsi="Aptos"/>
          <w:b/>
          <w:bCs/>
          <w:i w:val="0"/>
          <w:iCs w:val="0"/>
          <w:color w:val="auto"/>
          <w:spacing w:val="-10"/>
          <w:sz w:val="22"/>
          <w:szCs w:val="22"/>
        </w:rPr>
        <w:t>of</w:t>
      </w:r>
      <w:r w:rsidRPr="00880D36">
        <w:rPr>
          <w:rFonts w:ascii="Aptos" w:hAnsi="Aptos"/>
          <w:b/>
          <w:bCs/>
          <w:i w:val="0"/>
          <w:iCs w:val="0"/>
          <w:color w:val="auto"/>
          <w:spacing w:val="-2"/>
          <w:sz w:val="22"/>
          <w:szCs w:val="22"/>
        </w:rPr>
        <w:t xml:space="preserve"> </w:t>
      </w:r>
      <w:r w:rsidRPr="00880D36">
        <w:rPr>
          <w:rFonts w:ascii="Aptos" w:hAnsi="Aptos"/>
          <w:b/>
          <w:bCs/>
          <w:i w:val="0"/>
          <w:iCs w:val="0"/>
          <w:color w:val="auto"/>
          <w:spacing w:val="-10"/>
          <w:sz w:val="22"/>
          <w:szCs w:val="22"/>
        </w:rPr>
        <w:t>the</w:t>
      </w:r>
      <w:r w:rsidRPr="00880D36">
        <w:rPr>
          <w:rFonts w:ascii="Aptos" w:hAnsi="Aptos"/>
          <w:b/>
          <w:bCs/>
          <w:i w:val="0"/>
          <w:iCs w:val="0"/>
          <w:color w:val="auto"/>
          <w:spacing w:val="1"/>
          <w:sz w:val="22"/>
          <w:szCs w:val="22"/>
        </w:rPr>
        <w:t xml:space="preserve"> </w:t>
      </w:r>
      <w:hyperlink r:id="rId49">
        <w:r w:rsidRPr="00880D36">
          <w:rPr>
            <w:rFonts w:ascii="Aptos" w:hAnsi="Aptos"/>
            <w:b/>
            <w:bCs/>
            <w:i w:val="0"/>
            <w:iCs w:val="0"/>
            <w:color w:val="0000FF"/>
            <w:spacing w:val="-10"/>
            <w:sz w:val="22"/>
            <w:szCs w:val="22"/>
            <w:u w:val="single" w:color="0000FF"/>
          </w:rPr>
          <w:t>Amended</w:t>
        </w:r>
        <w:r w:rsidRPr="00880D36">
          <w:rPr>
            <w:rFonts w:ascii="Aptos" w:hAnsi="Aptos"/>
            <w:b/>
            <w:bCs/>
            <w:i w:val="0"/>
            <w:iCs w:val="0"/>
            <w:color w:val="0000FF"/>
            <w:spacing w:val="-1"/>
            <w:sz w:val="22"/>
            <w:szCs w:val="22"/>
            <w:u w:val="single" w:color="0000FF"/>
          </w:rPr>
          <w:t xml:space="preserve"> </w:t>
        </w:r>
        <w:r w:rsidRPr="00880D36">
          <w:rPr>
            <w:rFonts w:ascii="Aptos" w:hAnsi="Aptos"/>
            <w:b/>
            <w:bCs/>
            <w:i w:val="0"/>
            <w:iCs w:val="0"/>
            <w:color w:val="0000FF"/>
            <w:spacing w:val="-10"/>
            <w:sz w:val="22"/>
            <w:szCs w:val="22"/>
            <w:u w:val="single" w:color="0000FF"/>
          </w:rPr>
          <w:t>Act</w:t>
        </w:r>
      </w:hyperlink>
    </w:p>
    <w:p w14:paraId="1F98C917" w14:textId="77777777" w:rsidR="004D13B0" w:rsidRPr="00880D36" w:rsidRDefault="004D13B0" w:rsidP="004D13B0">
      <w:pPr>
        <w:pStyle w:val="ListParagraph"/>
        <w:widowControl w:val="0"/>
        <w:numPr>
          <w:ilvl w:val="0"/>
          <w:numId w:val="120"/>
        </w:numPr>
        <w:autoSpaceDE w:val="0"/>
        <w:autoSpaceDN w:val="0"/>
        <w:ind w:left="630" w:right="-450"/>
        <w:contextualSpacing w:val="0"/>
        <w:rPr>
          <w:rFonts w:ascii="Aptos" w:hAnsi="Aptos"/>
          <w:sz w:val="22"/>
          <w:szCs w:val="22"/>
        </w:rPr>
      </w:pPr>
      <w:r w:rsidRPr="00880D36">
        <w:rPr>
          <w:rFonts w:ascii="Aptos" w:hAnsi="Aptos"/>
          <w:w w:val="110"/>
          <w:sz w:val="22"/>
          <w:szCs w:val="22"/>
        </w:rPr>
        <w:t>broadens</w:t>
      </w:r>
      <w:r w:rsidRPr="00880D36">
        <w:rPr>
          <w:rFonts w:ascii="Aptos" w:hAnsi="Aptos"/>
          <w:spacing w:val="-5"/>
          <w:w w:val="110"/>
          <w:sz w:val="22"/>
          <w:szCs w:val="22"/>
        </w:rPr>
        <w:t xml:space="preserve"> </w:t>
      </w:r>
      <w:r w:rsidRPr="00880D36">
        <w:rPr>
          <w:rFonts w:ascii="Aptos" w:hAnsi="Aptos"/>
          <w:w w:val="110"/>
          <w:sz w:val="22"/>
          <w:szCs w:val="22"/>
        </w:rPr>
        <w:t>the</w:t>
      </w:r>
      <w:r w:rsidRPr="00880D36">
        <w:rPr>
          <w:rFonts w:ascii="Aptos" w:hAnsi="Aptos"/>
          <w:spacing w:val="-7"/>
          <w:w w:val="110"/>
          <w:sz w:val="22"/>
          <w:szCs w:val="22"/>
        </w:rPr>
        <w:t xml:space="preserve"> </w:t>
      </w:r>
      <w:r w:rsidRPr="00880D36">
        <w:rPr>
          <w:rFonts w:ascii="Aptos" w:hAnsi="Aptos"/>
          <w:w w:val="110"/>
          <w:sz w:val="22"/>
          <w:szCs w:val="22"/>
        </w:rPr>
        <w:t>definition</w:t>
      </w:r>
      <w:r w:rsidRPr="00880D36">
        <w:rPr>
          <w:rFonts w:ascii="Aptos" w:hAnsi="Aptos"/>
          <w:spacing w:val="-7"/>
          <w:w w:val="110"/>
          <w:sz w:val="22"/>
          <w:szCs w:val="22"/>
        </w:rPr>
        <w:t xml:space="preserve"> </w:t>
      </w:r>
      <w:r w:rsidRPr="00880D36">
        <w:rPr>
          <w:rFonts w:ascii="Aptos" w:hAnsi="Aptos"/>
          <w:w w:val="110"/>
          <w:sz w:val="22"/>
          <w:szCs w:val="22"/>
        </w:rPr>
        <w:t>of</w:t>
      </w:r>
      <w:r w:rsidRPr="00880D36">
        <w:rPr>
          <w:rFonts w:ascii="Aptos" w:hAnsi="Aptos"/>
          <w:spacing w:val="-6"/>
          <w:w w:val="110"/>
          <w:sz w:val="22"/>
          <w:szCs w:val="22"/>
        </w:rPr>
        <w:t xml:space="preserve"> </w:t>
      </w:r>
      <w:r w:rsidRPr="00880D36">
        <w:rPr>
          <w:rFonts w:ascii="Aptos" w:hAnsi="Aptos"/>
          <w:w w:val="110"/>
          <w:sz w:val="22"/>
          <w:szCs w:val="22"/>
        </w:rPr>
        <w:t>“unlawful</w:t>
      </w:r>
      <w:r w:rsidRPr="00880D36">
        <w:rPr>
          <w:rFonts w:ascii="Aptos" w:hAnsi="Aptos"/>
          <w:spacing w:val="-9"/>
          <w:w w:val="110"/>
          <w:sz w:val="22"/>
          <w:szCs w:val="22"/>
        </w:rPr>
        <w:t xml:space="preserve"> </w:t>
      </w:r>
      <w:r w:rsidRPr="00880D36">
        <w:rPr>
          <w:rFonts w:ascii="Aptos" w:hAnsi="Aptos"/>
          <w:w w:val="110"/>
          <w:sz w:val="22"/>
          <w:szCs w:val="22"/>
        </w:rPr>
        <w:t>employment</w:t>
      </w:r>
      <w:r w:rsidRPr="00880D36">
        <w:rPr>
          <w:rFonts w:ascii="Aptos" w:hAnsi="Aptos"/>
          <w:spacing w:val="-11"/>
          <w:w w:val="110"/>
          <w:sz w:val="22"/>
          <w:szCs w:val="22"/>
        </w:rPr>
        <w:t xml:space="preserve"> </w:t>
      </w:r>
      <w:r w:rsidRPr="00880D36">
        <w:rPr>
          <w:rFonts w:ascii="Aptos" w:hAnsi="Aptos"/>
          <w:w w:val="110"/>
          <w:sz w:val="22"/>
          <w:szCs w:val="22"/>
        </w:rPr>
        <w:t>practice”</w:t>
      </w:r>
      <w:r w:rsidRPr="00880D36">
        <w:rPr>
          <w:rFonts w:ascii="Aptos" w:hAnsi="Aptos"/>
          <w:spacing w:val="-6"/>
          <w:w w:val="110"/>
          <w:sz w:val="22"/>
          <w:szCs w:val="22"/>
        </w:rPr>
        <w:t xml:space="preserve"> </w:t>
      </w:r>
      <w:r w:rsidRPr="00880D36">
        <w:rPr>
          <w:rFonts w:ascii="Aptos" w:hAnsi="Aptos"/>
          <w:w w:val="110"/>
          <w:sz w:val="22"/>
          <w:szCs w:val="22"/>
        </w:rPr>
        <w:t>to</w:t>
      </w:r>
      <w:r w:rsidRPr="00880D36">
        <w:rPr>
          <w:rFonts w:ascii="Aptos" w:hAnsi="Aptos"/>
          <w:spacing w:val="-7"/>
          <w:w w:val="110"/>
          <w:sz w:val="22"/>
          <w:szCs w:val="22"/>
        </w:rPr>
        <w:t xml:space="preserve"> </w:t>
      </w:r>
      <w:r w:rsidRPr="00880D36">
        <w:rPr>
          <w:rFonts w:ascii="Aptos" w:hAnsi="Aptos"/>
          <w:w w:val="110"/>
          <w:sz w:val="22"/>
          <w:szCs w:val="22"/>
        </w:rPr>
        <w:t>encompass</w:t>
      </w:r>
      <w:r w:rsidRPr="00880D36">
        <w:rPr>
          <w:rFonts w:ascii="Aptos" w:hAnsi="Aptos"/>
          <w:spacing w:val="-9"/>
          <w:w w:val="110"/>
          <w:sz w:val="22"/>
          <w:szCs w:val="22"/>
        </w:rPr>
        <w:t xml:space="preserve"> </w:t>
      </w:r>
      <w:r w:rsidRPr="00880D36">
        <w:rPr>
          <w:rFonts w:ascii="Aptos" w:hAnsi="Aptos"/>
          <w:w w:val="110"/>
          <w:sz w:val="22"/>
          <w:szCs w:val="22"/>
        </w:rPr>
        <w:t>any</w:t>
      </w:r>
      <w:r w:rsidRPr="00880D36">
        <w:rPr>
          <w:rFonts w:ascii="Aptos" w:hAnsi="Aptos"/>
          <w:spacing w:val="-7"/>
          <w:w w:val="110"/>
          <w:sz w:val="22"/>
          <w:szCs w:val="22"/>
        </w:rPr>
        <w:t xml:space="preserve"> </w:t>
      </w:r>
      <w:r w:rsidRPr="00880D36">
        <w:rPr>
          <w:rFonts w:ascii="Aptos" w:hAnsi="Aptos"/>
          <w:w w:val="110"/>
          <w:sz w:val="22"/>
          <w:szCs w:val="22"/>
        </w:rPr>
        <w:t>practice</w:t>
      </w:r>
      <w:r w:rsidRPr="00880D36">
        <w:rPr>
          <w:rFonts w:ascii="Aptos" w:hAnsi="Aptos"/>
          <w:spacing w:val="-8"/>
          <w:w w:val="110"/>
          <w:sz w:val="22"/>
          <w:szCs w:val="22"/>
        </w:rPr>
        <w:t xml:space="preserve"> </w:t>
      </w:r>
      <w:r w:rsidRPr="00880D36">
        <w:rPr>
          <w:rFonts w:ascii="Aptos" w:hAnsi="Aptos"/>
          <w:w w:val="110"/>
          <w:sz w:val="22"/>
          <w:szCs w:val="22"/>
        </w:rPr>
        <w:t>made</w:t>
      </w:r>
      <w:r w:rsidRPr="00880D36">
        <w:rPr>
          <w:rFonts w:ascii="Aptos" w:hAnsi="Aptos"/>
          <w:spacing w:val="-7"/>
          <w:w w:val="110"/>
          <w:sz w:val="22"/>
          <w:szCs w:val="22"/>
        </w:rPr>
        <w:t xml:space="preserve"> </w:t>
      </w:r>
      <w:r w:rsidRPr="00880D36">
        <w:rPr>
          <w:rFonts w:ascii="Aptos" w:hAnsi="Aptos"/>
          <w:w w:val="110"/>
          <w:sz w:val="22"/>
          <w:szCs w:val="22"/>
        </w:rPr>
        <w:t>unlawful</w:t>
      </w:r>
      <w:r w:rsidRPr="00880D36">
        <w:rPr>
          <w:rFonts w:ascii="Aptos" w:hAnsi="Aptos"/>
          <w:spacing w:val="-7"/>
          <w:w w:val="110"/>
          <w:sz w:val="22"/>
          <w:szCs w:val="22"/>
        </w:rPr>
        <w:t xml:space="preserve"> </w:t>
      </w:r>
      <w:r w:rsidRPr="00880D36">
        <w:rPr>
          <w:rFonts w:ascii="Aptos" w:hAnsi="Aptos"/>
          <w:w w:val="110"/>
          <w:sz w:val="22"/>
          <w:szCs w:val="22"/>
        </w:rPr>
        <w:t>by any federal or</w:t>
      </w:r>
      <w:r w:rsidRPr="00880D36">
        <w:rPr>
          <w:rFonts w:ascii="Aptos" w:hAnsi="Aptos"/>
          <w:spacing w:val="-3"/>
          <w:w w:val="110"/>
          <w:sz w:val="22"/>
          <w:szCs w:val="22"/>
        </w:rPr>
        <w:t xml:space="preserve"> </w:t>
      </w:r>
      <w:r w:rsidRPr="00880D36">
        <w:rPr>
          <w:rFonts w:ascii="Aptos" w:hAnsi="Aptos"/>
          <w:w w:val="110"/>
          <w:sz w:val="22"/>
          <w:szCs w:val="22"/>
        </w:rPr>
        <w:t>Illinois state employment law,</w:t>
      </w:r>
      <w:r w:rsidRPr="00880D36">
        <w:rPr>
          <w:rFonts w:ascii="Aptos" w:hAnsi="Aptos"/>
          <w:spacing w:val="-2"/>
          <w:w w:val="110"/>
          <w:sz w:val="22"/>
          <w:szCs w:val="22"/>
        </w:rPr>
        <w:t xml:space="preserve"> </w:t>
      </w:r>
      <w:r w:rsidRPr="00880D36">
        <w:rPr>
          <w:rFonts w:ascii="Aptos" w:hAnsi="Aptos"/>
          <w:w w:val="110"/>
          <w:sz w:val="22"/>
          <w:szCs w:val="22"/>
        </w:rPr>
        <w:t>providing protections for</w:t>
      </w:r>
      <w:r w:rsidRPr="00880D36">
        <w:rPr>
          <w:rFonts w:ascii="Aptos" w:hAnsi="Aptos"/>
          <w:spacing w:val="-3"/>
          <w:w w:val="110"/>
          <w:sz w:val="22"/>
          <w:szCs w:val="22"/>
        </w:rPr>
        <w:t xml:space="preserve"> </w:t>
      </w:r>
      <w:r w:rsidRPr="00880D36">
        <w:rPr>
          <w:rFonts w:ascii="Aptos" w:hAnsi="Aptos"/>
          <w:w w:val="110"/>
          <w:sz w:val="22"/>
          <w:szCs w:val="22"/>
        </w:rPr>
        <w:t>employees participating in “concerted activity”</w:t>
      </w:r>
    </w:p>
    <w:p w14:paraId="43673BB1" w14:textId="77777777" w:rsidR="004D13B0" w:rsidRPr="00880D36" w:rsidRDefault="004D13B0" w:rsidP="004D13B0">
      <w:pPr>
        <w:pStyle w:val="ListParagraph"/>
        <w:widowControl w:val="0"/>
        <w:numPr>
          <w:ilvl w:val="0"/>
          <w:numId w:val="120"/>
        </w:numPr>
        <w:autoSpaceDE w:val="0"/>
        <w:autoSpaceDN w:val="0"/>
        <w:ind w:left="630" w:right="-450"/>
        <w:contextualSpacing w:val="0"/>
        <w:rPr>
          <w:rFonts w:ascii="Aptos" w:hAnsi="Aptos"/>
          <w:sz w:val="22"/>
          <w:szCs w:val="22"/>
        </w:rPr>
      </w:pPr>
      <w:r w:rsidRPr="00880D36">
        <w:rPr>
          <w:rFonts w:ascii="Aptos" w:hAnsi="Aptos"/>
          <w:w w:val="110"/>
          <w:sz w:val="22"/>
          <w:szCs w:val="22"/>
        </w:rPr>
        <w:t>adds</w:t>
      </w:r>
      <w:r w:rsidRPr="00880D36">
        <w:rPr>
          <w:rFonts w:ascii="Aptos" w:hAnsi="Aptos"/>
          <w:spacing w:val="-13"/>
          <w:w w:val="110"/>
          <w:sz w:val="22"/>
          <w:szCs w:val="22"/>
        </w:rPr>
        <w:t xml:space="preserve"> </w:t>
      </w:r>
      <w:r w:rsidRPr="00880D36">
        <w:rPr>
          <w:rFonts w:ascii="Aptos" w:hAnsi="Aptos"/>
          <w:w w:val="110"/>
          <w:sz w:val="22"/>
          <w:szCs w:val="22"/>
        </w:rPr>
        <w:t>restrictions</w:t>
      </w:r>
      <w:r w:rsidRPr="00880D36">
        <w:rPr>
          <w:rFonts w:ascii="Aptos" w:hAnsi="Aptos"/>
          <w:spacing w:val="-13"/>
          <w:w w:val="110"/>
          <w:sz w:val="22"/>
          <w:szCs w:val="22"/>
        </w:rPr>
        <w:t xml:space="preserve"> </w:t>
      </w:r>
      <w:r w:rsidRPr="00880D36">
        <w:rPr>
          <w:rFonts w:ascii="Aptos" w:hAnsi="Aptos"/>
          <w:w w:val="110"/>
          <w:sz w:val="22"/>
          <w:szCs w:val="22"/>
        </w:rPr>
        <w:t>on</w:t>
      </w:r>
      <w:r w:rsidRPr="00880D36">
        <w:rPr>
          <w:rFonts w:ascii="Aptos" w:hAnsi="Aptos"/>
          <w:spacing w:val="-11"/>
          <w:w w:val="110"/>
          <w:sz w:val="22"/>
          <w:szCs w:val="22"/>
        </w:rPr>
        <w:t xml:space="preserve"> </w:t>
      </w:r>
      <w:r w:rsidRPr="00880D36">
        <w:rPr>
          <w:rFonts w:ascii="Aptos" w:hAnsi="Aptos"/>
          <w:w w:val="110"/>
          <w:sz w:val="22"/>
          <w:szCs w:val="22"/>
        </w:rPr>
        <w:t>the</w:t>
      </w:r>
      <w:r w:rsidRPr="00880D36">
        <w:rPr>
          <w:rFonts w:ascii="Aptos" w:hAnsi="Aptos"/>
          <w:spacing w:val="-16"/>
          <w:w w:val="110"/>
          <w:sz w:val="22"/>
          <w:szCs w:val="22"/>
        </w:rPr>
        <w:t xml:space="preserve"> </w:t>
      </w:r>
      <w:r w:rsidRPr="00880D36">
        <w:rPr>
          <w:rFonts w:ascii="Aptos" w:hAnsi="Aptos"/>
          <w:w w:val="110"/>
          <w:sz w:val="22"/>
          <w:szCs w:val="22"/>
        </w:rPr>
        <w:t>use</w:t>
      </w:r>
      <w:r w:rsidRPr="00880D36">
        <w:rPr>
          <w:rFonts w:ascii="Aptos" w:hAnsi="Aptos"/>
          <w:spacing w:val="-13"/>
          <w:w w:val="110"/>
          <w:sz w:val="22"/>
          <w:szCs w:val="22"/>
        </w:rPr>
        <w:t xml:space="preserve"> </w:t>
      </w:r>
      <w:r w:rsidRPr="00880D36">
        <w:rPr>
          <w:rFonts w:ascii="Aptos" w:hAnsi="Aptos"/>
          <w:w w:val="110"/>
          <w:sz w:val="22"/>
          <w:szCs w:val="22"/>
        </w:rPr>
        <w:t>of</w:t>
      </w:r>
      <w:r w:rsidRPr="00880D36">
        <w:rPr>
          <w:rFonts w:ascii="Aptos" w:hAnsi="Aptos"/>
          <w:spacing w:val="-12"/>
          <w:w w:val="110"/>
          <w:sz w:val="22"/>
          <w:szCs w:val="22"/>
        </w:rPr>
        <w:t xml:space="preserve"> </w:t>
      </w:r>
      <w:r w:rsidRPr="00880D36">
        <w:rPr>
          <w:rFonts w:ascii="Aptos" w:hAnsi="Aptos"/>
          <w:w w:val="110"/>
          <w:sz w:val="22"/>
          <w:szCs w:val="22"/>
        </w:rPr>
        <w:t>certain</w:t>
      </w:r>
      <w:r w:rsidRPr="00880D36">
        <w:rPr>
          <w:rFonts w:ascii="Aptos" w:hAnsi="Aptos"/>
          <w:spacing w:val="-14"/>
          <w:w w:val="110"/>
          <w:sz w:val="22"/>
          <w:szCs w:val="22"/>
        </w:rPr>
        <w:t xml:space="preserve"> </w:t>
      </w:r>
      <w:r w:rsidRPr="00880D36">
        <w:rPr>
          <w:rFonts w:ascii="Aptos" w:hAnsi="Aptos"/>
          <w:w w:val="110"/>
          <w:sz w:val="22"/>
          <w:szCs w:val="22"/>
        </w:rPr>
        <w:t>“unilateral”</w:t>
      </w:r>
      <w:r w:rsidRPr="00880D36">
        <w:rPr>
          <w:rFonts w:ascii="Aptos" w:hAnsi="Aptos"/>
          <w:spacing w:val="-14"/>
          <w:w w:val="110"/>
          <w:sz w:val="22"/>
          <w:szCs w:val="22"/>
        </w:rPr>
        <w:t xml:space="preserve"> </w:t>
      </w:r>
      <w:r w:rsidRPr="00880D36">
        <w:rPr>
          <w:rFonts w:ascii="Aptos" w:hAnsi="Aptos"/>
          <w:w w:val="110"/>
          <w:sz w:val="22"/>
          <w:szCs w:val="22"/>
        </w:rPr>
        <w:t>conditions</w:t>
      </w:r>
      <w:r w:rsidRPr="00880D36">
        <w:rPr>
          <w:rFonts w:ascii="Aptos" w:hAnsi="Aptos"/>
          <w:spacing w:val="-11"/>
          <w:w w:val="110"/>
          <w:sz w:val="22"/>
          <w:szCs w:val="22"/>
        </w:rPr>
        <w:t xml:space="preserve"> </w:t>
      </w:r>
      <w:r w:rsidRPr="00880D36">
        <w:rPr>
          <w:rFonts w:ascii="Aptos" w:hAnsi="Aptos"/>
          <w:w w:val="110"/>
          <w:sz w:val="22"/>
          <w:szCs w:val="22"/>
        </w:rPr>
        <w:t>in</w:t>
      </w:r>
      <w:r w:rsidRPr="00880D36">
        <w:rPr>
          <w:rFonts w:ascii="Aptos" w:hAnsi="Aptos"/>
          <w:spacing w:val="-14"/>
          <w:w w:val="110"/>
          <w:sz w:val="22"/>
          <w:szCs w:val="22"/>
        </w:rPr>
        <w:t xml:space="preserve"> </w:t>
      </w:r>
      <w:r w:rsidRPr="00880D36">
        <w:rPr>
          <w:rFonts w:ascii="Aptos" w:hAnsi="Aptos"/>
          <w:w w:val="110"/>
          <w:sz w:val="22"/>
          <w:szCs w:val="22"/>
        </w:rPr>
        <w:t>employment</w:t>
      </w:r>
      <w:r w:rsidRPr="00880D36">
        <w:rPr>
          <w:rFonts w:ascii="Aptos" w:hAnsi="Aptos"/>
          <w:spacing w:val="-11"/>
          <w:w w:val="110"/>
          <w:sz w:val="22"/>
          <w:szCs w:val="22"/>
        </w:rPr>
        <w:t xml:space="preserve"> </w:t>
      </w:r>
      <w:r w:rsidRPr="00880D36">
        <w:rPr>
          <w:rFonts w:ascii="Aptos" w:hAnsi="Aptos"/>
          <w:w w:val="110"/>
          <w:sz w:val="22"/>
          <w:szCs w:val="22"/>
        </w:rPr>
        <w:t>agreements</w:t>
      </w:r>
      <w:r w:rsidRPr="00880D36">
        <w:rPr>
          <w:rFonts w:ascii="Aptos" w:hAnsi="Aptos"/>
          <w:spacing w:val="-11"/>
          <w:w w:val="110"/>
          <w:sz w:val="22"/>
          <w:szCs w:val="22"/>
        </w:rPr>
        <w:t xml:space="preserve"> </w:t>
      </w:r>
      <w:r w:rsidRPr="00880D36">
        <w:rPr>
          <w:rFonts w:ascii="Aptos" w:hAnsi="Aptos"/>
          <w:w w:val="110"/>
          <w:sz w:val="22"/>
          <w:szCs w:val="22"/>
        </w:rPr>
        <w:t>and</w:t>
      </w:r>
      <w:r w:rsidRPr="00880D36">
        <w:rPr>
          <w:rFonts w:ascii="Aptos" w:hAnsi="Aptos"/>
          <w:spacing w:val="-13"/>
          <w:w w:val="110"/>
          <w:sz w:val="22"/>
          <w:szCs w:val="22"/>
        </w:rPr>
        <w:t xml:space="preserve"> </w:t>
      </w:r>
      <w:r w:rsidRPr="00880D36">
        <w:rPr>
          <w:rFonts w:ascii="Aptos" w:hAnsi="Aptos"/>
          <w:w w:val="110"/>
          <w:sz w:val="22"/>
          <w:szCs w:val="22"/>
        </w:rPr>
        <w:t>expand</w:t>
      </w:r>
      <w:r w:rsidRPr="00880D36">
        <w:rPr>
          <w:rFonts w:ascii="Aptos" w:hAnsi="Aptos"/>
          <w:spacing w:val="-11"/>
          <w:w w:val="110"/>
          <w:sz w:val="22"/>
          <w:szCs w:val="22"/>
        </w:rPr>
        <w:t xml:space="preserve"> </w:t>
      </w:r>
      <w:r w:rsidRPr="00880D36">
        <w:rPr>
          <w:rFonts w:ascii="Aptos" w:hAnsi="Aptos"/>
          <w:w w:val="110"/>
          <w:sz w:val="22"/>
          <w:szCs w:val="22"/>
        </w:rPr>
        <w:t>the requirements for certain legally enforceable “mutual” conditions and agreements, as well as for certain confidentiality provisions in termination and settlement agreements</w:t>
      </w:r>
    </w:p>
    <w:p w14:paraId="6A69C1F3" w14:textId="77777777" w:rsidR="004D13B0" w:rsidRPr="00880D36" w:rsidRDefault="004D13B0" w:rsidP="004D13B0">
      <w:pPr>
        <w:pStyle w:val="ListParagraph"/>
        <w:widowControl w:val="0"/>
        <w:numPr>
          <w:ilvl w:val="0"/>
          <w:numId w:val="120"/>
        </w:numPr>
        <w:autoSpaceDE w:val="0"/>
        <w:autoSpaceDN w:val="0"/>
        <w:ind w:left="630" w:right="-450" w:hanging="359"/>
        <w:contextualSpacing w:val="0"/>
        <w:rPr>
          <w:rFonts w:ascii="Aptos" w:hAnsi="Aptos"/>
          <w:sz w:val="22"/>
          <w:szCs w:val="22"/>
        </w:rPr>
      </w:pPr>
      <w:r w:rsidRPr="00880D36">
        <w:rPr>
          <w:rFonts w:ascii="Aptos" w:hAnsi="Aptos"/>
          <w:w w:val="110"/>
          <w:sz w:val="22"/>
          <w:szCs w:val="22"/>
        </w:rPr>
        <w:t>introduces</w:t>
      </w:r>
      <w:r w:rsidRPr="00880D36">
        <w:rPr>
          <w:rFonts w:ascii="Aptos" w:hAnsi="Aptos"/>
          <w:spacing w:val="-8"/>
          <w:w w:val="110"/>
          <w:sz w:val="22"/>
          <w:szCs w:val="22"/>
        </w:rPr>
        <w:t xml:space="preserve"> </w:t>
      </w:r>
      <w:r w:rsidRPr="00880D36">
        <w:rPr>
          <w:rFonts w:ascii="Aptos" w:hAnsi="Aptos"/>
          <w:w w:val="110"/>
          <w:sz w:val="22"/>
          <w:szCs w:val="22"/>
        </w:rPr>
        <w:t>a</w:t>
      </w:r>
      <w:r w:rsidRPr="00880D36">
        <w:rPr>
          <w:rFonts w:ascii="Aptos" w:hAnsi="Aptos"/>
          <w:spacing w:val="-10"/>
          <w:w w:val="110"/>
          <w:sz w:val="22"/>
          <w:szCs w:val="22"/>
        </w:rPr>
        <w:t xml:space="preserve"> </w:t>
      </w:r>
      <w:r w:rsidRPr="00880D36">
        <w:rPr>
          <w:rFonts w:ascii="Aptos" w:hAnsi="Aptos"/>
          <w:w w:val="110"/>
          <w:sz w:val="22"/>
          <w:szCs w:val="22"/>
        </w:rPr>
        <w:t>new</w:t>
      </w:r>
      <w:r w:rsidRPr="00880D36">
        <w:rPr>
          <w:rFonts w:ascii="Aptos" w:hAnsi="Aptos"/>
          <w:spacing w:val="-8"/>
          <w:w w:val="110"/>
          <w:sz w:val="22"/>
          <w:szCs w:val="22"/>
        </w:rPr>
        <w:t xml:space="preserve"> </w:t>
      </w:r>
      <w:r w:rsidRPr="00880D36">
        <w:rPr>
          <w:rFonts w:ascii="Aptos" w:hAnsi="Aptos"/>
          <w:w w:val="110"/>
          <w:sz w:val="22"/>
          <w:szCs w:val="22"/>
        </w:rPr>
        <w:t>remedy</w:t>
      </w:r>
      <w:r w:rsidRPr="00880D36">
        <w:rPr>
          <w:rFonts w:ascii="Aptos" w:hAnsi="Aptos"/>
          <w:spacing w:val="-10"/>
          <w:w w:val="110"/>
          <w:sz w:val="22"/>
          <w:szCs w:val="22"/>
        </w:rPr>
        <w:t xml:space="preserve"> </w:t>
      </w:r>
      <w:r w:rsidRPr="00880D36">
        <w:rPr>
          <w:rFonts w:ascii="Aptos" w:hAnsi="Aptos"/>
          <w:w w:val="110"/>
          <w:sz w:val="22"/>
          <w:szCs w:val="22"/>
        </w:rPr>
        <w:t>of</w:t>
      </w:r>
      <w:r w:rsidRPr="00880D36">
        <w:rPr>
          <w:rFonts w:ascii="Aptos" w:hAnsi="Aptos"/>
          <w:spacing w:val="-8"/>
          <w:w w:val="110"/>
          <w:sz w:val="22"/>
          <w:szCs w:val="22"/>
        </w:rPr>
        <w:t xml:space="preserve"> </w:t>
      </w:r>
      <w:r w:rsidRPr="00880D36">
        <w:rPr>
          <w:rFonts w:ascii="Aptos" w:hAnsi="Aptos"/>
          <w:w w:val="110"/>
          <w:sz w:val="22"/>
          <w:szCs w:val="22"/>
        </w:rPr>
        <w:t>consequential</w:t>
      </w:r>
      <w:r w:rsidRPr="00880D36">
        <w:rPr>
          <w:rFonts w:ascii="Aptos" w:hAnsi="Aptos"/>
          <w:spacing w:val="-10"/>
          <w:w w:val="110"/>
          <w:sz w:val="22"/>
          <w:szCs w:val="22"/>
        </w:rPr>
        <w:t xml:space="preserve"> </w:t>
      </w:r>
      <w:r w:rsidRPr="00880D36">
        <w:rPr>
          <w:rFonts w:ascii="Aptos" w:hAnsi="Aptos"/>
          <w:w w:val="110"/>
          <w:sz w:val="22"/>
          <w:szCs w:val="22"/>
        </w:rPr>
        <w:t>damages</w:t>
      </w:r>
      <w:r w:rsidRPr="00880D36">
        <w:rPr>
          <w:rFonts w:ascii="Aptos" w:hAnsi="Aptos"/>
          <w:spacing w:val="-6"/>
          <w:w w:val="110"/>
          <w:sz w:val="22"/>
          <w:szCs w:val="22"/>
        </w:rPr>
        <w:t xml:space="preserve"> </w:t>
      </w:r>
      <w:r w:rsidRPr="00880D36">
        <w:rPr>
          <w:rFonts w:ascii="Aptos" w:hAnsi="Aptos"/>
          <w:w w:val="110"/>
          <w:sz w:val="22"/>
          <w:szCs w:val="22"/>
        </w:rPr>
        <w:t>that</w:t>
      </w:r>
      <w:r w:rsidRPr="00880D36">
        <w:rPr>
          <w:rFonts w:ascii="Aptos" w:hAnsi="Aptos"/>
          <w:spacing w:val="-11"/>
          <w:w w:val="110"/>
          <w:sz w:val="22"/>
          <w:szCs w:val="22"/>
        </w:rPr>
        <w:t xml:space="preserve"> </w:t>
      </w:r>
      <w:r w:rsidRPr="00880D36">
        <w:rPr>
          <w:rFonts w:ascii="Aptos" w:hAnsi="Aptos"/>
          <w:w w:val="110"/>
          <w:sz w:val="22"/>
          <w:szCs w:val="22"/>
        </w:rPr>
        <w:t>employees</w:t>
      </w:r>
      <w:r w:rsidRPr="00880D36">
        <w:rPr>
          <w:rFonts w:ascii="Aptos" w:hAnsi="Aptos"/>
          <w:spacing w:val="-9"/>
          <w:w w:val="110"/>
          <w:sz w:val="22"/>
          <w:szCs w:val="22"/>
        </w:rPr>
        <w:t xml:space="preserve"> </w:t>
      </w:r>
      <w:r w:rsidRPr="00880D36">
        <w:rPr>
          <w:rFonts w:ascii="Aptos" w:hAnsi="Aptos"/>
          <w:w w:val="110"/>
          <w:sz w:val="22"/>
          <w:szCs w:val="22"/>
        </w:rPr>
        <w:t>may</w:t>
      </w:r>
      <w:r w:rsidRPr="00880D36">
        <w:rPr>
          <w:rFonts w:ascii="Aptos" w:hAnsi="Aptos"/>
          <w:spacing w:val="-9"/>
          <w:w w:val="110"/>
          <w:sz w:val="22"/>
          <w:szCs w:val="22"/>
        </w:rPr>
        <w:t xml:space="preserve"> </w:t>
      </w:r>
      <w:r w:rsidRPr="00880D36">
        <w:rPr>
          <w:rFonts w:ascii="Aptos" w:hAnsi="Aptos"/>
          <w:w w:val="110"/>
          <w:sz w:val="22"/>
          <w:szCs w:val="22"/>
        </w:rPr>
        <w:t>pursue</w:t>
      </w:r>
      <w:r w:rsidRPr="00880D36">
        <w:rPr>
          <w:rFonts w:ascii="Aptos" w:hAnsi="Aptos"/>
          <w:spacing w:val="-8"/>
          <w:w w:val="110"/>
          <w:sz w:val="22"/>
          <w:szCs w:val="22"/>
        </w:rPr>
        <w:t xml:space="preserve"> </w:t>
      </w:r>
      <w:r w:rsidRPr="00880D36">
        <w:rPr>
          <w:rFonts w:ascii="Aptos" w:hAnsi="Aptos"/>
          <w:w w:val="110"/>
          <w:sz w:val="22"/>
          <w:szCs w:val="22"/>
        </w:rPr>
        <w:t>in</w:t>
      </w:r>
      <w:r w:rsidRPr="00880D36">
        <w:rPr>
          <w:rFonts w:ascii="Aptos" w:hAnsi="Aptos"/>
          <w:spacing w:val="-10"/>
          <w:w w:val="110"/>
          <w:sz w:val="22"/>
          <w:szCs w:val="22"/>
        </w:rPr>
        <w:t xml:space="preserve"> </w:t>
      </w:r>
      <w:r w:rsidRPr="00880D36">
        <w:rPr>
          <w:rFonts w:ascii="Aptos" w:hAnsi="Aptos"/>
          <w:w w:val="110"/>
          <w:sz w:val="22"/>
          <w:szCs w:val="22"/>
        </w:rPr>
        <w:t>addition</w:t>
      </w:r>
      <w:r w:rsidRPr="00880D36">
        <w:rPr>
          <w:rFonts w:ascii="Aptos" w:hAnsi="Aptos"/>
          <w:spacing w:val="-8"/>
          <w:w w:val="110"/>
          <w:sz w:val="22"/>
          <w:szCs w:val="22"/>
        </w:rPr>
        <w:t xml:space="preserve"> </w:t>
      </w:r>
      <w:r w:rsidRPr="00880D36">
        <w:rPr>
          <w:rFonts w:ascii="Aptos" w:hAnsi="Aptos"/>
          <w:w w:val="110"/>
          <w:sz w:val="22"/>
          <w:szCs w:val="22"/>
        </w:rPr>
        <w:t>to</w:t>
      </w:r>
      <w:r w:rsidRPr="00880D36">
        <w:rPr>
          <w:rFonts w:ascii="Aptos" w:hAnsi="Aptos"/>
          <w:spacing w:val="-7"/>
          <w:w w:val="110"/>
          <w:sz w:val="22"/>
          <w:szCs w:val="22"/>
        </w:rPr>
        <w:t xml:space="preserve"> </w:t>
      </w:r>
      <w:r w:rsidRPr="00880D36">
        <w:rPr>
          <w:rFonts w:ascii="Aptos" w:hAnsi="Aptos"/>
          <w:spacing w:val="-2"/>
          <w:w w:val="110"/>
          <w:sz w:val="22"/>
          <w:szCs w:val="22"/>
        </w:rPr>
        <w:t>attorney’s</w:t>
      </w:r>
    </w:p>
    <w:p w14:paraId="76428082" w14:textId="77777777" w:rsidR="004D13B0" w:rsidRPr="00880D36" w:rsidRDefault="004D13B0" w:rsidP="004D13B0">
      <w:pPr>
        <w:pStyle w:val="BodyText"/>
        <w:spacing w:after="0" w:line="240" w:lineRule="auto"/>
        <w:ind w:left="630" w:right="-450"/>
        <w:jc w:val="left"/>
        <w:rPr>
          <w:rFonts w:ascii="Aptos" w:hAnsi="Aptos"/>
          <w:color w:val="auto"/>
          <w:sz w:val="22"/>
          <w:szCs w:val="22"/>
        </w:rPr>
      </w:pPr>
      <w:r w:rsidRPr="00880D36">
        <w:rPr>
          <w:rFonts w:ascii="Aptos" w:hAnsi="Aptos"/>
          <w:color w:val="auto"/>
          <w:w w:val="115"/>
          <w:sz w:val="22"/>
          <w:szCs w:val="22"/>
        </w:rPr>
        <w:t>fees</w:t>
      </w:r>
      <w:r w:rsidRPr="00880D36">
        <w:rPr>
          <w:rFonts w:ascii="Aptos" w:hAnsi="Aptos"/>
          <w:color w:val="auto"/>
          <w:spacing w:val="-9"/>
          <w:w w:val="115"/>
          <w:sz w:val="22"/>
          <w:szCs w:val="22"/>
        </w:rPr>
        <w:t xml:space="preserve"> </w:t>
      </w:r>
      <w:r w:rsidRPr="00880D36">
        <w:rPr>
          <w:rFonts w:ascii="Aptos" w:hAnsi="Aptos"/>
          <w:color w:val="auto"/>
          <w:w w:val="115"/>
          <w:sz w:val="22"/>
          <w:szCs w:val="22"/>
        </w:rPr>
        <w:t>and</w:t>
      </w:r>
      <w:r w:rsidRPr="00880D36">
        <w:rPr>
          <w:rFonts w:ascii="Aptos" w:hAnsi="Aptos"/>
          <w:color w:val="auto"/>
          <w:spacing w:val="-8"/>
          <w:w w:val="115"/>
          <w:sz w:val="22"/>
          <w:szCs w:val="22"/>
        </w:rPr>
        <w:t xml:space="preserve"> </w:t>
      </w:r>
      <w:r w:rsidRPr="00880D36">
        <w:rPr>
          <w:rFonts w:ascii="Aptos" w:hAnsi="Aptos"/>
          <w:color w:val="auto"/>
          <w:spacing w:val="-2"/>
          <w:w w:val="115"/>
          <w:sz w:val="22"/>
          <w:szCs w:val="22"/>
        </w:rPr>
        <w:t>costs</w:t>
      </w:r>
    </w:p>
    <w:p w14:paraId="7048F761" w14:textId="77777777" w:rsidR="004D13B0" w:rsidRPr="00880D36" w:rsidRDefault="004D13B0" w:rsidP="004D13B0">
      <w:pPr>
        <w:pStyle w:val="ListParagraph"/>
        <w:widowControl w:val="0"/>
        <w:numPr>
          <w:ilvl w:val="0"/>
          <w:numId w:val="120"/>
        </w:numPr>
        <w:autoSpaceDE w:val="0"/>
        <w:autoSpaceDN w:val="0"/>
        <w:ind w:left="630" w:right="-450" w:hanging="359"/>
        <w:contextualSpacing w:val="0"/>
        <w:rPr>
          <w:rFonts w:ascii="Aptos" w:hAnsi="Aptos"/>
          <w:sz w:val="22"/>
          <w:szCs w:val="22"/>
        </w:rPr>
      </w:pPr>
      <w:r w:rsidRPr="00880D36">
        <w:rPr>
          <w:rFonts w:ascii="Aptos" w:hAnsi="Aptos"/>
          <w:spacing w:val="2"/>
          <w:sz w:val="22"/>
          <w:szCs w:val="22"/>
        </w:rPr>
        <w:t>continues</w:t>
      </w:r>
      <w:r w:rsidRPr="00880D36">
        <w:rPr>
          <w:rFonts w:ascii="Aptos" w:hAnsi="Aptos"/>
          <w:spacing w:val="36"/>
          <w:sz w:val="22"/>
          <w:szCs w:val="22"/>
        </w:rPr>
        <w:t xml:space="preserve"> </w:t>
      </w:r>
      <w:r w:rsidRPr="00880D36">
        <w:rPr>
          <w:rFonts w:ascii="Aptos" w:hAnsi="Aptos"/>
          <w:spacing w:val="2"/>
          <w:sz w:val="22"/>
          <w:szCs w:val="22"/>
        </w:rPr>
        <w:t>to</w:t>
      </w:r>
      <w:r w:rsidRPr="00880D36">
        <w:rPr>
          <w:rFonts w:ascii="Aptos" w:hAnsi="Aptos"/>
          <w:spacing w:val="33"/>
          <w:sz w:val="22"/>
          <w:szCs w:val="22"/>
        </w:rPr>
        <w:t xml:space="preserve"> </w:t>
      </w:r>
      <w:r w:rsidRPr="00880D36">
        <w:rPr>
          <w:rFonts w:ascii="Aptos" w:hAnsi="Aptos"/>
          <w:spacing w:val="2"/>
          <w:sz w:val="22"/>
          <w:szCs w:val="22"/>
        </w:rPr>
        <w:t>provide</w:t>
      </w:r>
      <w:r w:rsidRPr="00880D36">
        <w:rPr>
          <w:rFonts w:ascii="Aptos" w:hAnsi="Aptos"/>
          <w:spacing w:val="37"/>
          <w:sz w:val="22"/>
          <w:szCs w:val="22"/>
        </w:rPr>
        <w:t xml:space="preserve"> </w:t>
      </w:r>
      <w:r w:rsidRPr="00880D36">
        <w:rPr>
          <w:rFonts w:ascii="Aptos" w:hAnsi="Aptos"/>
          <w:spacing w:val="2"/>
          <w:sz w:val="22"/>
          <w:szCs w:val="22"/>
        </w:rPr>
        <w:t>that</w:t>
      </w:r>
      <w:r w:rsidRPr="00880D36">
        <w:rPr>
          <w:rFonts w:ascii="Aptos" w:hAnsi="Aptos"/>
          <w:spacing w:val="37"/>
          <w:sz w:val="22"/>
          <w:szCs w:val="22"/>
        </w:rPr>
        <w:t xml:space="preserve"> </w:t>
      </w:r>
      <w:r w:rsidRPr="00880D36">
        <w:rPr>
          <w:rFonts w:ascii="Aptos" w:hAnsi="Aptos"/>
          <w:spacing w:val="2"/>
          <w:sz w:val="22"/>
          <w:szCs w:val="22"/>
        </w:rPr>
        <w:t>protected</w:t>
      </w:r>
      <w:r w:rsidRPr="00880D36">
        <w:rPr>
          <w:rFonts w:ascii="Aptos" w:hAnsi="Aptos"/>
          <w:spacing w:val="36"/>
          <w:sz w:val="22"/>
          <w:szCs w:val="22"/>
        </w:rPr>
        <w:t xml:space="preserve"> </w:t>
      </w:r>
      <w:r w:rsidRPr="00880D36">
        <w:rPr>
          <w:rFonts w:ascii="Aptos" w:hAnsi="Aptos"/>
          <w:spacing w:val="2"/>
          <w:sz w:val="22"/>
          <w:szCs w:val="22"/>
        </w:rPr>
        <w:t>“Employees”</w:t>
      </w:r>
      <w:r w:rsidRPr="00880D36">
        <w:rPr>
          <w:rFonts w:ascii="Aptos" w:hAnsi="Aptos"/>
          <w:spacing w:val="37"/>
          <w:sz w:val="22"/>
          <w:szCs w:val="22"/>
        </w:rPr>
        <w:t xml:space="preserve"> </w:t>
      </w:r>
      <w:r w:rsidRPr="00880D36">
        <w:rPr>
          <w:rFonts w:ascii="Aptos" w:hAnsi="Aptos"/>
          <w:spacing w:val="2"/>
          <w:sz w:val="22"/>
          <w:szCs w:val="22"/>
        </w:rPr>
        <w:t>include</w:t>
      </w:r>
      <w:r w:rsidRPr="00880D36">
        <w:rPr>
          <w:rFonts w:ascii="Aptos" w:hAnsi="Aptos"/>
          <w:spacing w:val="33"/>
          <w:sz w:val="22"/>
          <w:szCs w:val="22"/>
        </w:rPr>
        <w:t xml:space="preserve"> </w:t>
      </w:r>
      <w:r w:rsidRPr="00880D36">
        <w:rPr>
          <w:rFonts w:ascii="Aptos" w:hAnsi="Aptos"/>
          <w:spacing w:val="2"/>
          <w:sz w:val="22"/>
          <w:szCs w:val="22"/>
        </w:rPr>
        <w:t>“‘nonemployees’</w:t>
      </w:r>
      <w:r w:rsidRPr="00880D36">
        <w:rPr>
          <w:rFonts w:ascii="Aptos" w:hAnsi="Aptos"/>
          <w:spacing w:val="29"/>
          <w:sz w:val="22"/>
          <w:szCs w:val="22"/>
        </w:rPr>
        <w:t xml:space="preserve"> </w:t>
      </w:r>
      <w:r w:rsidRPr="00880D36">
        <w:rPr>
          <w:rFonts w:ascii="Aptos" w:hAnsi="Aptos"/>
          <w:spacing w:val="2"/>
          <w:sz w:val="22"/>
          <w:szCs w:val="22"/>
        </w:rPr>
        <w:t>as</w:t>
      </w:r>
      <w:r w:rsidRPr="00880D36">
        <w:rPr>
          <w:rFonts w:ascii="Aptos" w:hAnsi="Aptos"/>
          <w:spacing w:val="37"/>
          <w:sz w:val="22"/>
          <w:szCs w:val="22"/>
        </w:rPr>
        <w:t xml:space="preserve"> </w:t>
      </w:r>
      <w:r w:rsidRPr="00880D36">
        <w:rPr>
          <w:rFonts w:ascii="Aptos" w:hAnsi="Aptos"/>
          <w:spacing w:val="2"/>
          <w:sz w:val="22"/>
          <w:szCs w:val="22"/>
        </w:rPr>
        <w:t>defined</w:t>
      </w:r>
      <w:r w:rsidRPr="00880D36">
        <w:rPr>
          <w:rFonts w:ascii="Aptos" w:hAnsi="Aptos"/>
          <w:spacing w:val="37"/>
          <w:sz w:val="22"/>
          <w:szCs w:val="22"/>
        </w:rPr>
        <w:t xml:space="preserve"> </w:t>
      </w:r>
      <w:r w:rsidRPr="00880D36">
        <w:rPr>
          <w:rFonts w:ascii="Aptos" w:hAnsi="Aptos"/>
          <w:spacing w:val="2"/>
          <w:sz w:val="22"/>
          <w:szCs w:val="22"/>
        </w:rPr>
        <w:t>in</w:t>
      </w:r>
      <w:r w:rsidRPr="00880D36">
        <w:rPr>
          <w:rFonts w:ascii="Aptos" w:hAnsi="Aptos"/>
          <w:spacing w:val="33"/>
          <w:sz w:val="22"/>
          <w:szCs w:val="22"/>
        </w:rPr>
        <w:t xml:space="preserve"> </w:t>
      </w:r>
      <w:r w:rsidRPr="00880D36">
        <w:rPr>
          <w:rFonts w:ascii="Aptos" w:hAnsi="Aptos"/>
          <w:spacing w:val="2"/>
          <w:sz w:val="22"/>
          <w:szCs w:val="22"/>
        </w:rPr>
        <w:t>Section</w:t>
      </w:r>
      <w:r w:rsidRPr="00880D36">
        <w:rPr>
          <w:rFonts w:ascii="Aptos" w:hAnsi="Aptos"/>
          <w:spacing w:val="33"/>
          <w:sz w:val="22"/>
          <w:szCs w:val="22"/>
        </w:rPr>
        <w:t xml:space="preserve"> </w:t>
      </w:r>
      <w:r w:rsidRPr="00880D36">
        <w:rPr>
          <w:rFonts w:ascii="Aptos" w:hAnsi="Aptos"/>
          <w:spacing w:val="2"/>
          <w:sz w:val="22"/>
          <w:szCs w:val="22"/>
        </w:rPr>
        <w:t>2-102</w:t>
      </w:r>
      <w:r w:rsidRPr="00880D36">
        <w:rPr>
          <w:rFonts w:ascii="Aptos" w:hAnsi="Aptos"/>
          <w:spacing w:val="33"/>
          <w:sz w:val="22"/>
          <w:szCs w:val="22"/>
        </w:rPr>
        <w:t xml:space="preserve"> </w:t>
      </w:r>
      <w:r w:rsidRPr="00880D36">
        <w:rPr>
          <w:rFonts w:ascii="Aptos" w:hAnsi="Aptos"/>
          <w:spacing w:val="-5"/>
          <w:sz w:val="22"/>
          <w:szCs w:val="22"/>
        </w:rPr>
        <w:t>of</w:t>
      </w:r>
    </w:p>
    <w:p w14:paraId="3A4743B1" w14:textId="77777777" w:rsidR="004D13B0" w:rsidRPr="00880D36" w:rsidRDefault="004D13B0" w:rsidP="004D13B0">
      <w:pPr>
        <w:pStyle w:val="BodyText"/>
        <w:spacing w:after="0" w:line="240" w:lineRule="auto"/>
        <w:ind w:left="630" w:right="-450"/>
        <w:jc w:val="left"/>
        <w:rPr>
          <w:rFonts w:ascii="Aptos" w:hAnsi="Aptos"/>
          <w:color w:val="auto"/>
          <w:sz w:val="22"/>
          <w:szCs w:val="22"/>
        </w:rPr>
      </w:pPr>
      <w:r w:rsidRPr="00880D36">
        <w:rPr>
          <w:rFonts w:ascii="Aptos" w:hAnsi="Aptos"/>
          <w:color w:val="auto"/>
          <w:w w:val="110"/>
          <w:sz w:val="22"/>
          <w:szCs w:val="22"/>
        </w:rPr>
        <w:t>the</w:t>
      </w:r>
      <w:r w:rsidRPr="00880D36">
        <w:rPr>
          <w:rFonts w:ascii="Aptos" w:hAnsi="Aptos"/>
          <w:color w:val="auto"/>
          <w:spacing w:val="-9"/>
          <w:w w:val="110"/>
          <w:sz w:val="22"/>
          <w:szCs w:val="22"/>
        </w:rPr>
        <w:t xml:space="preserve"> </w:t>
      </w:r>
      <w:r w:rsidRPr="00880D36">
        <w:rPr>
          <w:rFonts w:ascii="Aptos" w:hAnsi="Aptos"/>
          <w:color w:val="auto"/>
          <w:w w:val="110"/>
          <w:sz w:val="22"/>
          <w:szCs w:val="22"/>
        </w:rPr>
        <w:t>Illinois</w:t>
      </w:r>
      <w:r w:rsidRPr="00880D36">
        <w:rPr>
          <w:rFonts w:ascii="Aptos" w:hAnsi="Aptos"/>
          <w:color w:val="auto"/>
          <w:spacing w:val="-11"/>
          <w:w w:val="110"/>
          <w:sz w:val="22"/>
          <w:szCs w:val="22"/>
        </w:rPr>
        <w:t xml:space="preserve"> </w:t>
      </w:r>
      <w:r w:rsidRPr="00880D36">
        <w:rPr>
          <w:rFonts w:ascii="Aptos" w:hAnsi="Aptos"/>
          <w:color w:val="auto"/>
          <w:w w:val="110"/>
          <w:sz w:val="22"/>
          <w:szCs w:val="22"/>
        </w:rPr>
        <w:t>Human</w:t>
      </w:r>
      <w:r w:rsidRPr="00880D36">
        <w:rPr>
          <w:rFonts w:ascii="Aptos" w:hAnsi="Aptos"/>
          <w:color w:val="auto"/>
          <w:spacing w:val="-11"/>
          <w:w w:val="110"/>
          <w:sz w:val="22"/>
          <w:szCs w:val="22"/>
        </w:rPr>
        <w:t xml:space="preserve"> </w:t>
      </w:r>
      <w:r w:rsidRPr="00880D36">
        <w:rPr>
          <w:rFonts w:ascii="Aptos" w:hAnsi="Aptos"/>
          <w:color w:val="auto"/>
          <w:w w:val="110"/>
          <w:sz w:val="22"/>
          <w:szCs w:val="22"/>
        </w:rPr>
        <w:t>Rights</w:t>
      </w:r>
      <w:r w:rsidRPr="00880D36">
        <w:rPr>
          <w:rFonts w:ascii="Aptos" w:hAnsi="Aptos"/>
          <w:color w:val="auto"/>
          <w:spacing w:val="-11"/>
          <w:w w:val="110"/>
          <w:sz w:val="22"/>
          <w:szCs w:val="22"/>
        </w:rPr>
        <w:t xml:space="preserve"> </w:t>
      </w:r>
      <w:r w:rsidRPr="00880D36">
        <w:rPr>
          <w:rFonts w:ascii="Aptos" w:hAnsi="Aptos"/>
          <w:color w:val="auto"/>
          <w:spacing w:val="-2"/>
          <w:w w:val="110"/>
          <w:sz w:val="22"/>
          <w:szCs w:val="22"/>
        </w:rPr>
        <w:t>Act.”</w:t>
      </w:r>
    </w:p>
    <w:p w14:paraId="5AFCB617" w14:textId="77777777" w:rsidR="004D13B0" w:rsidRPr="00880D36" w:rsidRDefault="004D13B0" w:rsidP="004D13B0">
      <w:pPr>
        <w:pStyle w:val="BodyText"/>
        <w:spacing w:after="0" w:line="240" w:lineRule="auto"/>
        <w:ind w:right="-450"/>
        <w:jc w:val="left"/>
        <w:rPr>
          <w:rFonts w:ascii="Aptos" w:hAnsi="Aptos"/>
          <w:sz w:val="22"/>
          <w:szCs w:val="22"/>
        </w:rPr>
      </w:pPr>
      <w:r w:rsidRPr="00880D36">
        <w:rPr>
          <w:rFonts w:ascii="Aptos" w:hAnsi="Aptos"/>
          <w:color w:val="auto"/>
          <w:w w:val="110"/>
          <w:sz w:val="22"/>
          <w:szCs w:val="22"/>
        </w:rPr>
        <w:t>To</w:t>
      </w:r>
      <w:r w:rsidRPr="00880D36">
        <w:rPr>
          <w:rFonts w:ascii="Aptos" w:hAnsi="Aptos"/>
          <w:color w:val="auto"/>
          <w:spacing w:val="-8"/>
          <w:w w:val="110"/>
          <w:sz w:val="22"/>
          <w:szCs w:val="22"/>
        </w:rPr>
        <w:t xml:space="preserve"> </w:t>
      </w:r>
      <w:r w:rsidRPr="00880D36">
        <w:rPr>
          <w:rFonts w:ascii="Aptos" w:hAnsi="Aptos"/>
          <w:color w:val="auto"/>
          <w:w w:val="110"/>
          <w:sz w:val="22"/>
          <w:szCs w:val="22"/>
        </w:rPr>
        <w:t>read</w:t>
      </w:r>
      <w:r w:rsidRPr="00880D36">
        <w:rPr>
          <w:rFonts w:ascii="Aptos" w:hAnsi="Aptos"/>
          <w:color w:val="auto"/>
          <w:spacing w:val="-9"/>
          <w:w w:val="110"/>
          <w:sz w:val="22"/>
          <w:szCs w:val="22"/>
        </w:rPr>
        <w:t xml:space="preserve"> </w:t>
      </w:r>
      <w:r w:rsidRPr="00880D36">
        <w:rPr>
          <w:rFonts w:ascii="Aptos" w:hAnsi="Aptos"/>
          <w:color w:val="auto"/>
          <w:w w:val="110"/>
          <w:sz w:val="22"/>
          <w:szCs w:val="22"/>
        </w:rPr>
        <w:t>more,</w:t>
      </w:r>
      <w:r w:rsidRPr="00880D36">
        <w:rPr>
          <w:rFonts w:ascii="Aptos" w:hAnsi="Aptos"/>
          <w:color w:val="auto"/>
          <w:spacing w:val="-8"/>
          <w:w w:val="110"/>
          <w:sz w:val="22"/>
          <w:szCs w:val="22"/>
        </w:rPr>
        <w:t xml:space="preserve"> </w:t>
      </w:r>
      <w:r w:rsidRPr="00880D36">
        <w:rPr>
          <w:rFonts w:ascii="Aptos" w:hAnsi="Aptos"/>
          <w:color w:val="auto"/>
          <w:w w:val="110"/>
          <w:sz w:val="22"/>
          <w:szCs w:val="22"/>
        </w:rPr>
        <w:t>access</w:t>
      </w:r>
      <w:r w:rsidRPr="00880D36">
        <w:rPr>
          <w:rFonts w:ascii="Aptos" w:hAnsi="Aptos"/>
          <w:color w:val="auto"/>
          <w:spacing w:val="-8"/>
          <w:w w:val="110"/>
          <w:sz w:val="22"/>
          <w:szCs w:val="22"/>
        </w:rPr>
        <w:t xml:space="preserve"> </w:t>
      </w:r>
      <w:r w:rsidRPr="00880D36">
        <w:rPr>
          <w:rFonts w:ascii="Aptos" w:hAnsi="Aptos"/>
          <w:color w:val="auto"/>
          <w:w w:val="110"/>
          <w:sz w:val="22"/>
          <w:szCs w:val="22"/>
        </w:rPr>
        <w:t>a</w:t>
      </w:r>
      <w:r w:rsidRPr="00880D36">
        <w:rPr>
          <w:rFonts w:ascii="Aptos" w:hAnsi="Aptos"/>
          <w:color w:val="auto"/>
          <w:spacing w:val="-10"/>
          <w:w w:val="110"/>
          <w:sz w:val="22"/>
          <w:szCs w:val="22"/>
        </w:rPr>
        <w:t xml:space="preserve"> </w:t>
      </w:r>
      <w:r w:rsidRPr="00880D36">
        <w:rPr>
          <w:rFonts w:ascii="Aptos" w:hAnsi="Aptos"/>
          <w:color w:val="auto"/>
          <w:w w:val="110"/>
          <w:sz w:val="22"/>
          <w:szCs w:val="22"/>
        </w:rPr>
        <w:t>recent</w:t>
      </w:r>
      <w:r w:rsidRPr="00880D36">
        <w:rPr>
          <w:rFonts w:ascii="Aptos" w:hAnsi="Aptos"/>
          <w:color w:val="auto"/>
          <w:spacing w:val="-9"/>
          <w:w w:val="110"/>
          <w:sz w:val="22"/>
          <w:szCs w:val="22"/>
        </w:rPr>
        <w:t xml:space="preserve"> </w:t>
      </w:r>
      <w:r w:rsidRPr="00880D36">
        <w:rPr>
          <w:rFonts w:ascii="Aptos" w:hAnsi="Aptos"/>
          <w:color w:val="auto"/>
          <w:w w:val="110"/>
          <w:sz w:val="22"/>
          <w:szCs w:val="22"/>
        </w:rPr>
        <w:t>article</w:t>
      </w:r>
      <w:r w:rsidRPr="00880D36">
        <w:rPr>
          <w:rFonts w:ascii="Aptos" w:hAnsi="Aptos"/>
          <w:color w:val="auto"/>
          <w:spacing w:val="-8"/>
          <w:w w:val="110"/>
          <w:sz w:val="22"/>
          <w:szCs w:val="22"/>
        </w:rPr>
        <w:t xml:space="preserve"> </w:t>
      </w:r>
      <w:r w:rsidRPr="00880D36">
        <w:rPr>
          <w:rFonts w:ascii="Aptos" w:hAnsi="Aptos"/>
          <w:color w:val="auto"/>
          <w:w w:val="110"/>
          <w:sz w:val="22"/>
          <w:szCs w:val="22"/>
        </w:rPr>
        <w:t>published</w:t>
      </w:r>
      <w:r w:rsidRPr="00880D36">
        <w:rPr>
          <w:rFonts w:ascii="Aptos" w:hAnsi="Aptos"/>
          <w:color w:val="auto"/>
          <w:spacing w:val="-6"/>
          <w:w w:val="110"/>
          <w:sz w:val="22"/>
          <w:szCs w:val="22"/>
        </w:rPr>
        <w:t xml:space="preserve"> </w:t>
      </w:r>
      <w:r w:rsidRPr="00880D36">
        <w:rPr>
          <w:rFonts w:ascii="Aptos" w:hAnsi="Aptos"/>
          <w:color w:val="auto"/>
          <w:w w:val="110"/>
          <w:sz w:val="22"/>
          <w:szCs w:val="22"/>
        </w:rPr>
        <w:t>August</w:t>
      </w:r>
      <w:r w:rsidRPr="00880D36">
        <w:rPr>
          <w:rFonts w:ascii="Aptos" w:hAnsi="Aptos"/>
          <w:color w:val="auto"/>
          <w:spacing w:val="-10"/>
          <w:w w:val="110"/>
          <w:sz w:val="22"/>
          <w:szCs w:val="22"/>
        </w:rPr>
        <w:t xml:space="preserve"> </w:t>
      </w:r>
      <w:r w:rsidRPr="00880D36">
        <w:rPr>
          <w:rFonts w:ascii="Aptos" w:hAnsi="Aptos"/>
          <w:color w:val="auto"/>
          <w:w w:val="110"/>
          <w:sz w:val="22"/>
          <w:szCs w:val="22"/>
        </w:rPr>
        <w:t>27</w:t>
      </w:r>
      <w:r w:rsidRPr="00880D36">
        <w:rPr>
          <w:rFonts w:ascii="Aptos" w:hAnsi="Aptos"/>
          <w:color w:val="auto"/>
          <w:w w:val="110"/>
          <w:sz w:val="22"/>
          <w:szCs w:val="22"/>
          <w:vertAlign w:val="superscript"/>
        </w:rPr>
        <w:t>th</w:t>
      </w:r>
      <w:r w:rsidRPr="00880D36">
        <w:rPr>
          <w:rFonts w:ascii="Aptos" w:hAnsi="Aptos"/>
          <w:color w:val="auto"/>
          <w:spacing w:val="-11"/>
          <w:w w:val="110"/>
          <w:sz w:val="22"/>
          <w:szCs w:val="22"/>
        </w:rPr>
        <w:t xml:space="preserve"> </w:t>
      </w:r>
      <w:r w:rsidRPr="00880D36">
        <w:rPr>
          <w:rFonts w:ascii="Aptos" w:hAnsi="Aptos"/>
          <w:color w:val="auto"/>
          <w:w w:val="110"/>
          <w:sz w:val="22"/>
          <w:szCs w:val="22"/>
        </w:rPr>
        <w:t>by</w:t>
      </w:r>
      <w:r w:rsidRPr="00880D36">
        <w:rPr>
          <w:rFonts w:ascii="Aptos" w:hAnsi="Aptos"/>
          <w:color w:val="auto"/>
          <w:spacing w:val="-7"/>
          <w:w w:val="110"/>
          <w:sz w:val="22"/>
          <w:szCs w:val="22"/>
        </w:rPr>
        <w:t xml:space="preserve"> </w:t>
      </w:r>
      <w:r w:rsidRPr="00880D36">
        <w:rPr>
          <w:rFonts w:ascii="Aptos" w:hAnsi="Aptos"/>
          <w:color w:val="auto"/>
          <w:w w:val="110"/>
          <w:sz w:val="22"/>
          <w:szCs w:val="22"/>
        </w:rPr>
        <w:t>the</w:t>
      </w:r>
      <w:r w:rsidRPr="00880D36">
        <w:rPr>
          <w:rFonts w:ascii="Aptos" w:hAnsi="Aptos"/>
          <w:color w:val="auto"/>
          <w:spacing w:val="-7"/>
          <w:w w:val="110"/>
          <w:sz w:val="22"/>
          <w:szCs w:val="22"/>
        </w:rPr>
        <w:t xml:space="preserve"> </w:t>
      </w:r>
      <w:r w:rsidRPr="00880D36">
        <w:rPr>
          <w:rFonts w:ascii="Aptos" w:hAnsi="Aptos"/>
          <w:color w:val="auto"/>
          <w:w w:val="110"/>
          <w:sz w:val="22"/>
          <w:szCs w:val="22"/>
        </w:rPr>
        <w:t>Morgan</w:t>
      </w:r>
      <w:r w:rsidRPr="00880D36">
        <w:rPr>
          <w:rFonts w:ascii="Aptos" w:hAnsi="Aptos"/>
          <w:color w:val="auto"/>
          <w:spacing w:val="-11"/>
          <w:w w:val="110"/>
          <w:sz w:val="22"/>
          <w:szCs w:val="22"/>
        </w:rPr>
        <w:t xml:space="preserve"> </w:t>
      </w:r>
      <w:r w:rsidRPr="00880D36">
        <w:rPr>
          <w:rFonts w:ascii="Aptos" w:hAnsi="Aptos"/>
          <w:color w:val="auto"/>
          <w:w w:val="110"/>
          <w:sz w:val="22"/>
          <w:szCs w:val="22"/>
        </w:rPr>
        <w:t>Lewis</w:t>
      </w:r>
      <w:r w:rsidRPr="00880D36">
        <w:rPr>
          <w:rFonts w:ascii="Aptos" w:hAnsi="Aptos"/>
          <w:color w:val="auto"/>
          <w:spacing w:val="-7"/>
          <w:w w:val="110"/>
          <w:sz w:val="22"/>
          <w:szCs w:val="22"/>
        </w:rPr>
        <w:t xml:space="preserve"> </w:t>
      </w:r>
      <w:r w:rsidRPr="00880D36">
        <w:rPr>
          <w:rFonts w:ascii="Aptos" w:hAnsi="Aptos"/>
          <w:color w:val="auto"/>
          <w:w w:val="110"/>
          <w:sz w:val="22"/>
          <w:szCs w:val="22"/>
        </w:rPr>
        <w:t>Firm</w:t>
      </w:r>
      <w:r w:rsidRPr="00880D36">
        <w:rPr>
          <w:rFonts w:ascii="Aptos" w:hAnsi="Aptos"/>
          <w:color w:val="auto"/>
          <w:spacing w:val="-7"/>
          <w:w w:val="110"/>
          <w:sz w:val="22"/>
          <w:szCs w:val="22"/>
        </w:rPr>
        <w:t xml:space="preserve"> </w:t>
      </w:r>
      <w:r w:rsidRPr="00880D36">
        <w:rPr>
          <w:rFonts w:ascii="Aptos" w:hAnsi="Aptos"/>
          <w:color w:val="auto"/>
          <w:w w:val="110"/>
          <w:sz w:val="22"/>
          <w:szCs w:val="22"/>
        </w:rPr>
        <w:t>accessible</w:t>
      </w:r>
      <w:r w:rsidRPr="00880D36">
        <w:rPr>
          <w:rFonts w:ascii="Aptos" w:hAnsi="Aptos"/>
          <w:color w:val="auto"/>
          <w:spacing w:val="-6"/>
          <w:w w:val="110"/>
          <w:sz w:val="22"/>
          <w:szCs w:val="22"/>
        </w:rPr>
        <w:t xml:space="preserve"> </w:t>
      </w:r>
      <w:hyperlink r:id="rId50">
        <w:r w:rsidRPr="00880D36">
          <w:rPr>
            <w:rFonts w:ascii="Aptos" w:hAnsi="Aptos"/>
            <w:b/>
            <w:color w:val="0000FF"/>
            <w:spacing w:val="-4"/>
            <w:w w:val="110"/>
            <w:sz w:val="22"/>
            <w:szCs w:val="22"/>
            <w:u w:val="single" w:color="0000FF"/>
          </w:rPr>
          <w:t>HERE</w:t>
        </w:r>
      </w:hyperlink>
      <w:r w:rsidRPr="00880D36">
        <w:rPr>
          <w:rFonts w:ascii="Aptos" w:hAnsi="Aptos"/>
          <w:sz w:val="22"/>
          <w:szCs w:val="22"/>
        </w:rPr>
        <w:t xml:space="preserve"> </w:t>
      </w:r>
      <w:r w:rsidRPr="00880D36">
        <w:rPr>
          <w:rFonts w:ascii="Aptos" w:hAnsi="Aptos"/>
          <w:color w:val="auto"/>
          <w:w w:val="110"/>
          <w:sz w:val="22"/>
          <w:szCs w:val="22"/>
        </w:rPr>
        <w:t xml:space="preserve">or the October 27th article published by Benesch Attorneys at Law </w:t>
      </w:r>
      <w:hyperlink r:id="rId51" w:history="1">
        <w:r w:rsidRPr="00880D36">
          <w:rPr>
            <w:rStyle w:val="Hyperlink"/>
            <w:rFonts w:ascii="Aptos" w:hAnsi="Aptos"/>
            <w:b/>
            <w:bCs/>
            <w:w w:val="110"/>
            <w:sz w:val="22"/>
            <w:szCs w:val="22"/>
          </w:rPr>
          <w:t>HERE</w:t>
        </w:r>
      </w:hyperlink>
    </w:p>
    <w:p w14:paraId="0C6C91B9" w14:textId="2BE27390" w:rsidR="004D13B0" w:rsidRPr="00880D36" w:rsidRDefault="004D13B0" w:rsidP="000911B1">
      <w:pPr>
        <w:jc w:val="both"/>
        <w:rPr>
          <w:rFonts w:ascii="Aptos" w:hAnsi="Aptos"/>
          <w:b/>
          <w:bCs/>
          <w:color w:val="2E74B5" w:themeColor="accent5" w:themeShade="BF"/>
          <w:sz w:val="22"/>
          <w:szCs w:val="22"/>
          <w:shd w:val="clear" w:color="auto" w:fill="FFFFFF"/>
          <w:lang w:val="en"/>
        </w:rPr>
      </w:pPr>
    </w:p>
    <w:p w14:paraId="248CA528" w14:textId="217F8D6E" w:rsidR="002B5EE4" w:rsidRPr="00880D36" w:rsidRDefault="002B5EE4" w:rsidP="002B5EE4">
      <w:pPr>
        <w:jc w:val="center"/>
        <w:rPr>
          <w:rFonts w:ascii="Aptos" w:hAnsi="Aptos"/>
          <w:b/>
          <w:bCs/>
          <w:sz w:val="22"/>
          <w:szCs w:val="22"/>
          <w:shd w:val="clear" w:color="auto" w:fill="FFFFFF"/>
        </w:rPr>
      </w:pPr>
      <w:r w:rsidRPr="00880D36">
        <w:rPr>
          <w:rFonts w:ascii="Aptos" w:hAnsi="Aptos"/>
          <w:b/>
          <w:bCs/>
          <w:color w:val="C00000"/>
          <w:sz w:val="22"/>
          <w:szCs w:val="22"/>
          <w:shd w:val="clear" w:color="auto" w:fill="FFFFFF"/>
        </w:rPr>
        <w:t>Reminder:</w:t>
      </w:r>
      <w:r w:rsidRPr="00880D36">
        <w:rPr>
          <w:rFonts w:ascii="Aptos" w:hAnsi="Aptos"/>
          <w:b/>
          <w:bCs/>
          <w:sz w:val="22"/>
          <w:szCs w:val="22"/>
          <w:shd w:val="clear" w:color="auto" w:fill="FFFFFF"/>
        </w:rPr>
        <w:t xml:space="preserve"> </w:t>
      </w:r>
      <w:bookmarkStart w:id="21" w:name="_Hlk205277886"/>
      <w:r w:rsidRPr="00880D36">
        <w:rPr>
          <w:rFonts w:ascii="Aptos" w:hAnsi="Aptos"/>
          <w:b/>
          <w:bCs/>
          <w:sz w:val="22"/>
          <w:szCs w:val="22"/>
          <w:shd w:val="clear" w:color="auto" w:fill="FFFFFF"/>
        </w:rPr>
        <w:t xml:space="preserve">Changes in State Insurance Law Extends Coverage to Certain Parents of Insured Individuals – </w:t>
      </w:r>
      <w:r w:rsidRPr="00880D36">
        <w:rPr>
          <w:rFonts w:ascii="Aptos" w:hAnsi="Aptos"/>
          <w:b/>
          <w:bCs/>
          <w:color w:val="C00000"/>
          <w:sz w:val="22"/>
          <w:szCs w:val="22"/>
          <w:shd w:val="clear" w:color="auto" w:fill="FFFFFF"/>
        </w:rPr>
        <w:t>Eff Jan 1, 2026</w:t>
      </w:r>
      <w:bookmarkEnd w:id="21"/>
    </w:p>
    <w:p w14:paraId="42A8C5EC" w14:textId="77777777" w:rsidR="002B5EE4" w:rsidRPr="00880D36" w:rsidRDefault="002B5EE4" w:rsidP="002B5EE4">
      <w:pPr>
        <w:jc w:val="both"/>
        <w:rPr>
          <w:rFonts w:ascii="Aptos" w:hAnsi="Aptos"/>
          <w:sz w:val="22"/>
          <w:szCs w:val="22"/>
          <w:shd w:val="clear" w:color="auto" w:fill="FFFFFF"/>
        </w:rPr>
      </w:pPr>
      <w:r w:rsidRPr="00880D36">
        <w:rPr>
          <w:rFonts w:ascii="Aptos" w:hAnsi="Aptos"/>
          <w:sz w:val="22"/>
          <w:szCs w:val="22"/>
          <w:shd w:val="clear" w:color="auto" w:fill="FFFFFF"/>
        </w:rPr>
        <w:t xml:space="preserve">Although ETC does not regularly monitor insurance benefit enactments, a recent change in in Illinois insurance law has drawn the attention of employers and many others due to the implications for employers and health insurance plans. </w:t>
      </w:r>
    </w:p>
    <w:p w14:paraId="5FBDD922" w14:textId="77777777" w:rsidR="002B5EE4" w:rsidRPr="00880D36" w:rsidRDefault="002B5EE4" w:rsidP="002B5EE4">
      <w:pPr>
        <w:jc w:val="both"/>
        <w:rPr>
          <w:rFonts w:ascii="Aptos" w:hAnsi="Aptos"/>
          <w:sz w:val="22"/>
          <w:szCs w:val="22"/>
          <w:shd w:val="clear" w:color="auto" w:fill="FFFFFF"/>
        </w:rPr>
      </w:pPr>
    </w:p>
    <w:p w14:paraId="113FC47F" w14:textId="77777777" w:rsidR="002B5EE4" w:rsidRPr="00880D36" w:rsidRDefault="002B5EE4" w:rsidP="002B5EE4">
      <w:pPr>
        <w:jc w:val="both"/>
        <w:rPr>
          <w:rFonts w:ascii="Aptos" w:hAnsi="Aptos"/>
          <w:sz w:val="22"/>
          <w:szCs w:val="22"/>
          <w:shd w:val="clear" w:color="auto" w:fill="FFFFFF"/>
        </w:rPr>
      </w:pPr>
      <w:hyperlink r:id="rId52" w:tgtFrame="_blank" w:history="1">
        <w:r w:rsidRPr="00880D36">
          <w:rPr>
            <w:rStyle w:val="Hyperlink"/>
            <w:rFonts w:ascii="Aptos" w:hAnsi="Aptos"/>
            <w:b/>
            <w:bCs/>
            <w:sz w:val="22"/>
            <w:szCs w:val="22"/>
            <w:shd w:val="clear" w:color="auto" w:fill="FFFFFF"/>
          </w:rPr>
          <w:t>Illinois House Bill 5258</w:t>
        </w:r>
      </w:hyperlink>
      <w:r w:rsidRPr="00880D36">
        <w:rPr>
          <w:rFonts w:ascii="Aptos" w:hAnsi="Aptos"/>
          <w:sz w:val="22"/>
          <w:szCs w:val="22"/>
          <w:shd w:val="clear" w:color="auto" w:fill="FFFFFF"/>
        </w:rPr>
        <w:t> amends the Illinois Insurance Code, the Health Maintenance Organization Act, and the Limited Health Service Organization Act requiring that insurers extend coverage to certain parents and stepparents of an insured individual when a plan provides dependent coverage.  Insurance policies are, however, only required to extend coverage to parents and stepparents of an insured if the parent or stepparent resides within the plan’s service area </w:t>
      </w:r>
      <w:r w:rsidRPr="00880D36">
        <w:rPr>
          <w:rFonts w:ascii="Aptos" w:hAnsi="Aptos"/>
          <w:i/>
          <w:iCs/>
          <w:sz w:val="22"/>
          <w:szCs w:val="22"/>
          <w:shd w:val="clear" w:color="auto" w:fill="FFFFFF"/>
        </w:rPr>
        <w:t>and</w:t>
      </w:r>
      <w:r w:rsidRPr="00880D36">
        <w:rPr>
          <w:rFonts w:ascii="Aptos" w:hAnsi="Aptos"/>
          <w:sz w:val="22"/>
          <w:szCs w:val="22"/>
          <w:shd w:val="clear" w:color="auto" w:fill="FFFFFF"/>
        </w:rPr>
        <w:t> meets the IRS definition of a “</w:t>
      </w:r>
      <w:hyperlink r:id="rId53" w:tgtFrame="_blank" w:history="1">
        <w:r w:rsidRPr="00880D36">
          <w:rPr>
            <w:rStyle w:val="Hyperlink"/>
            <w:rFonts w:ascii="Aptos" w:hAnsi="Aptos"/>
            <w:b/>
            <w:bCs/>
            <w:sz w:val="22"/>
            <w:szCs w:val="22"/>
            <w:shd w:val="clear" w:color="auto" w:fill="FFFFFF"/>
          </w:rPr>
          <w:t>qualifying relative</w:t>
        </w:r>
      </w:hyperlink>
      <w:r w:rsidRPr="00880D36">
        <w:rPr>
          <w:rFonts w:ascii="Aptos" w:hAnsi="Aptos"/>
          <w:sz w:val="22"/>
          <w:szCs w:val="22"/>
          <w:shd w:val="clear" w:color="auto" w:fill="FFFFFF"/>
        </w:rPr>
        <w:t>.”  To be considered a qualifying relative there are several requirements that an individual must meet including a relationship test, an income test, and a support test. Coverage must only be extended if a parent or stepparent of the insured has gross income of less than $5,050 annually (2025), is dependent on the insured for more than 50% of their support and is not the qualifying child of any other taxpayer.</w:t>
      </w:r>
    </w:p>
    <w:p w14:paraId="5661F921" w14:textId="77777777" w:rsidR="002B5EE4" w:rsidRPr="00880D36" w:rsidRDefault="002B5EE4" w:rsidP="002B5EE4">
      <w:pPr>
        <w:jc w:val="both"/>
        <w:rPr>
          <w:rFonts w:ascii="Aptos" w:hAnsi="Aptos"/>
          <w:sz w:val="22"/>
          <w:szCs w:val="22"/>
          <w:shd w:val="clear" w:color="auto" w:fill="FFFFFF"/>
        </w:rPr>
      </w:pPr>
    </w:p>
    <w:p w14:paraId="079F3B49" w14:textId="77777777" w:rsidR="002B5EE4" w:rsidRPr="00880D36" w:rsidRDefault="002B5EE4" w:rsidP="002B5EE4">
      <w:pPr>
        <w:jc w:val="both"/>
        <w:rPr>
          <w:rFonts w:ascii="Aptos" w:hAnsi="Aptos"/>
          <w:b/>
          <w:bCs/>
          <w:sz w:val="22"/>
          <w:szCs w:val="22"/>
          <w:shd w:val="clear" w:color="auto" w:fill="FFFFFF"/>
        </w:rPr>
      </w:pPr>
      <w:r w:rsidRPr="00880D36">
        <w:rPr>
          <w:rFonts w:ascii="Aptos" w:hAnsi="Aptos"/>
          <w:b/>
          <w:bCs/>
          <w:sz w:val="22"/>
          <w:szCs w:val="22"/>
          <w:shd w:val="clear" w:color="auto" w:fill="FFFFFF"/>
        </w:rPr>
        <w:t>Exempted Plans</w:t>
      </w:r>
    </w:p>
    <w:p w14:paraId="02B22043" w14:textId="77777777" w:rsidR="002B5EE4" w:rsidRPr="00880D36" w:rsidRDefault="002B5EE4" w:rsidP="002B5EE4">
      <w:pPr>
        <w:jc w:val="both"/>
        <w:rPr>
          <w:rFonts w:ascii="Aptos" w:hAnsi="Aptos"/>
          <w:sz w:val="22"/>
          <w:szCs w:val="22"/>
          <w:shd w:val="clear" w:color="auto" w:fill="FFFFFF"/>
        </w:rPr>
      </w:pPr>
      <w:r w:rsidRPr="00880D36">
        <w:rPr>
          <w:rFonts w:ascii="Aptos" w:hAnsi="Aptos"/>
          <w:sz w:val="22"/>
          <w:szCs w:val="22"/>
          <w:shd w:val="clear" w:color="auto" w:fill="FFFFFF"/>
        </w:rPr>
        <w:t>This new coverage requirement does not apply to employers with insurance policies issued in other states that may have employees living and working in Illinois. And it does not apply to self-funded employers whose plans are exempt from state insurance laws. Specialized health care service plans, Medicare supplement insurance, hospital-only policies, accident-only policies and specified disease insurance policies are also exempt.</w:t>
      </w:r>
    </w:p>
    <w:p w14:paraId="068C5B6C" w14:textId="77777777" w:rsidR="002B5EE4" w:rsidRPr="00880D36" w:rsidRDefault="002B5EE4" w:rsidP="002B5EE4">
      <w:pPr>
        <w:jc w:val="both"/>
        <w:rPr>
          <w:rFonts w:ascii="Aptos" w:hAnsi="Aptos"/>
          <w:sz w:val="22"/>
          <w:szCs w:val="22"/>
          <w:shd w:val="clear" w:color="auto" w:fill="FFFFFF"/>
        </w:rPr>
      </w:pPr>
    </w:p>
    <w:p w14:paraId="519BF0BD" w14:textId="77777777" w:rsidR="002B5EE4" w:rsidRPr="00880D36" w:rsidRDefault="002B5EE4" w:rsidP="002B5EE4">
      <w:pPr>
        <w:jc w:val="both"/>
        <w:rPr>
          <w:rFonts w:ascii="Aptos" w:hAnsi="Aptos"/>
          <w:sz w:val="22"/>
          <w:szCs w:val="22"/>
          <w:shd w:val="clear" w:color="auto" w:fill="FFFFFF"/>
        </w:rPr>
      </w:pPr>
      <w:r w:rsidRPr="00880D36">
        <w:rPr>
          <w:rFonts w:ascii="Aptos" w:hAnsi="Aptos"/>
          <w:sz w:val="22"/>
          <w:szCs w:val="22"/>
          <w:shd w:val="clear" w:color="auto" w:fill="FFFFFF"/>
        </w:rPr>
        <w:t>This new requirement applies to health insurance policies issued, amended, delivered, or renewed in Illinois on or after January 1, 2026.</w:t>
      </w:r>
    </w:p>
    <w:p w14:paraId="666F5D76" w14:textId="77777777" w:rsidR="002B5EE4" w:rsidRPr="00880D36" w:rsidRDefault="002B5EE4" w:rsidP="002B5EE4">
      <w:pPr>
        <w:jc w:val="both"/>
        <w:rPr>
          <w:rFonts w:ascii="Aptos" w:hAnsi="Aptos"/>
          <w:sz w:val="22"/>
          <w:szCs w:val="22"/>
          <w:shd w:val="clear" w:color="auto" w:fill="FFFFFF"/>
        </w:rPr>
      </w:pPr>
    </w:p>
    <w:p w14:paraId="6EA64934" w14:textId="177A14DF" w:rsidR="00CA078B" w:rsidRPr="00880D36" w:rsidRDefault="002B5EE4" w:rsidP="00CA078B">
      <w:pPr>
        <w:jc w:val="both"/>
        <w:rPr>
          <w:rFonts w:ascii="Aptos" w:hAnsi="Aptos"/>
          <w:sz w:val="22"/>
          <w:szCs w:val="22"/>
          <w:shd w:val="clear" w:color="auto" w:fill="FFFFFF"/>
        </w:rPr>
      </w:pPr>
      <w:r w:rsidRPr="00880D36">
        <w:rPr>
          <w:rFonts w:ascii="Aptos" w:hAnsi="Aptos"/>
          <w:sz w:val="22"/>
          <w:szCs w:val="22"/>
          <w:shd w:val="clear" w:color="auto" w:fill="FFFFFF"/>
        </w:rPr>
        <w:t>Employers are advised to engage their benefits broker should there be questions or concerns related to this new state enactment.</w:t>
      </w:r>
    </w:p>
    <w:p w14:paraId="1D8B3424" w14:textId="77777777" w:rsidR="00E70158" w:rsidRPr="00880D36" w:rsidRDefault="00E70158" w:rsidP="00CA078B">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Maine</w:t>
      </w:r>
    </w:p>
    <w:p w14:paraId="684FF314" w14:textId="2E295F20" w:rsidR="00E70158" w:rsidRPr="00880D36" w:rsidRDefault="00E70158" w:rsidP="00E70158">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New!</w:t>
      </w:r>
      <w:r w:rsidRPr="00880D36">
        <w:rPr>
          <w:rFonts w:ascii="Aptos" w:hAnsi="Aptos"/>
          <w:b/>
          <w:bCs/>
          <w:color w:val="2E74B5" w:themeColor="accent5" w:themeShade="BF"/>
          <w:sz w:val="22"/>
          <w:szCs w:val="22"/>
          <w:shd w:val="clear" w:color="auto" w:fill="FFFFFF"/>
          <w:lang w:val="en"/>
        </w:rPr>
        <w:t xml:space="preserve"> </w:t>
      </w:r>
      <w:r w:rsidRPr="00880D36">
        <w:rPr>
          <w:rFonts w:ascii="Aptos" w:hAnsi="Aptos"/>
          <w:b/>
          <w:bCs/>
          <w:sz w:val="22"/>
          <w:szCs w:val="22"/>
          <w:shd w:val="clear" w:color="auto" w:fill="FFFFFF"/>
          <w:lang w:val="en"/>
        </w:rPr>
        <w:t>State Increases Minimum Wage –</w:t>
      </w:r>
      <w:r w:rsidRPr="00880D36">
        <w:rPr>
          <w:rFonts w:ascii="Aptos" w:hAnsi="Aptos"/>
          <w:b/>
          <w:bCs/>
          <w:color w:val="2E74B5" w:themeColor="accent5" w:themeShade="BF"/>
          <w:sz w:val="22"/>
          <w:szCs w:val="22"/>
          <w:shd w:val="clear" w:color="auto" w:fill="FFFFFF"/>
          <w:lang w:val="en"/>
        </w:rPr>
        <w:t xml:space="preserve"> </w:t>
      </w:r>
      <w:r w:rsidRPr="00880D36">
        <w:rPr>
          <w:rFonts w:ascii="Aptos" w:hAnsi="Aptos"/>
          <w:b/>
          <w:bCs/>
          <w:color w:val="C00000"/>
          <w:sz w:val="22"/>
          <w:szCs w:val="22"/>
          <w:shd w:val="clear" w:color="auto" w:fill="FFFFFF"/>
          <w:lang w:val="en"/>
        </w:rPr>
        <w:t>Eff Jan 1, 2026</w:t>
      </w:r>
    </w:p>
    <w:p w14:paraId="69DB7C72" w14:textId="56841324" w:rsidR="00A3765C" w:rsidRPr="00880D36" w:rsidRDefault="00A3765C" w:rsidP="00A3765C">
      <w:pPr>
        <w:rPr>
          <w:rFonts w:ascii="Aptos" w:hAnsi="Aptos"/>
          <w:sz w:val="22"/>
          <w:szCs w:val="22"/>
          <w:shd w:val="clear" w:color="auto" w:fill="FFFFFF"/>
        </w:rPr>
      </w:pPr>
      <w:r w:rsidRPr="00880D36">
        <w:rPr>
          <w:rFonts w:ascii="Aptos" w:hAnsi="Aptos"/>
          <w:b/>
          <w:bCs/>
          <w:sz w:val="22"/>
          <w:szCs w:val="22"/>
          <w:shd w:val="clear" w:color="auto" w:fill="FFFFFF"/>
        </w:rPr>
        <w:lastRenderedPageBreak/>
        <w:t>Statewide</w:t>
      </w:r>
      <w:r w:rsidRPr="00880D36">
        <w:rPr>
          <w:rFonts w:ascii="Aptos" w:hAnsi="Aptos"/>
          <w:sz w:val="22"/>
          <w:szCs w:val="22"/>
          <w:shd w:val="clear" w:color="auto" w:fill="FFFFFF"/>
        </w:rPr>
        <w:t>: The minimum wage in Maine will increase to $15.10 per hour. The minimum base wage for tipped employees will increase to $7.55 per hour. Additionally, the minimum amount a tipped employee needs to earn through tips alone in order for the employer to take a tip credit will increase to $191 per month.</w:t>
      </w:r>
    </w:p>
    <w:p w14:paraId="24420FDC" w14:textId="77777777" w:rsidR="00A3765C" w:rsidRPr="00880D36" w:rsidRDefault="00A3765C" w:rsidP="00A3765C">
      <w:pPr>
        <w:rPr>
          <w:rFonts w:ascii="Aptos" w:hAnsi="Aptos"/>
          <w:sz w:val="22"/>
          <w:szCs w:val="22"/>
          <w:shd w:val="clear" w:color="auto" w:fill="FFFFFF"/>
        </w:rPr>
      </w:pPr>
      <w:r w:rsidRPr="00880D36">
        <w:rPr>
          <w:rFonts w:ascii="Aptos" w:hAnsi="Aptos"/>
          <w:sz w:val="22"/>
          <w:szCs w:val="22"/>
          <w:shd w:val="clear" w:color="auto" w:fill="FFFFFF"/>
        </w:rPr>
        <w:t>The minimum salary for exempt executive, administrative, and professional employees will increase to $871.16 per week, or $45,300.32 per year.</w:t>
      </w:r>
    </w:p>
    <w:p w14:paraId="15673AB9" w14:textId="54CEE512" w:rsidR="00A3765C" w:rsidRPr="00880D36" w:rsidRDefault="00A3765C" w:rsidP="00A3765C">
      <w:pPr>
        <w:rPr>
          <w:rFonts w:ascii="Aptos" w:hAnsi="Aptos"/>
          <w:sz w:val="22"/>
          <w:szCs w:val="22"/>
          <w:shd w:val="clear" w:color="auto" w:fill="FFFFFF"/>
        </w:rPr>
      </w:pPr>
      <w:r w:rsidRPr="00880D36">
        <w:rPr>
          <w:rFonts w:ascii="Aptos" w:hAnsi="Aptos"/>
          <w:b/>
          <w:bCs/>
          <w:sz w:val="22"/>
          <w:szCs w:val="22"/>
          <w:shd w:val="clear" w:color="auto" w:fill="FFFFFF"/>
        </w:rPr>
        <w:t>Portland</w:t>
      </w:r>
      <w:r w:rsidRPr="00880D36">
        <w:rPr>
          <w:rFonts w:ascii="Aptos" w:hAnsi="Aptos"/>
          <w:sz w:val="22"/>
          <w:szCs w:val="22"/>
          <w:shd w:val="clear" w:color="auto" w:fill="FFFFFF"/>
        </w:rPr>
        <w:t>: The minimum wage in Portland will increase to $16.75 per hour. The minimum base wage for tipped employees will increase to $8.38 per hour.</w:t>
      </w:r>
    </w:p>
    <w:p w14:paraId="34448FD8" w14:textId="02E2280C" w:rsidR="00A3765C" w:rsidRPr="00880D36" w:rsidRDefault="00A3765C" w:rsidP="00A3765C">
      <w:pPr>
        <w:rPr>
          <w:rFonts w:ascii="Aptos" w:hAnsi="Aptos"/>
          <w:sz w:val="22"/>
          <w:szCs w:val="22"/>
          <w:shd w:val="clear" w:color="auto" w:fill="FFFFFF"/>
        </w:rPr>
      </w:pPr>
      <w:r w:rsidRPr="00880D36">
        <w:rPr>
          <w:rFonts w:ascii="Aptos" w:hAnsi="Aptos"/>
          <w:b/>
          <w:bCs/>
          <w:sz w:val="22"/>
          <w:szCs w:val="22"/>
          <w:shd w:val="clear" w:color="auto" w:fill="FFFFFF"/>
        </w:rPr>
        <w:t>Rockland</w:t>
      </w:r>
      <w:r w:rsidRPr="00880D36">
        <w:rPr>
          <w:rFonts w:ascii="Aptos" w:hAnsi="Aptos"/>
          <w:sz w:val="22"/>
          <w:szCs w:val="22"/>
          <w:shd w:val="clear" w:color="auto" w:fill="FFFFFF"/>
        </w:rPr>
        <w:t>: The minimum wage in Rockland for employers with 26 or more employees will increase to $16 per hour, and the minimum base wage for tipped employees will increase to $8 per hour. Smaller employers can pay the state minimum wage and tipped employee base wage.</w:t>
      </w:r>
    </w:p>
    <w:p w14:paraId="4AA27B41" w14:textId="77777777" w:rsidR="00E70158" w:rsidRPr="00880D36" w:rsidRDefault="00E70158" w:rsidP="00E70158">
      <w:pPr>
        <w:rPr>
          <w:rFonts w:ascii="Aptos" w:hAnsi="Aptos"/>
          <w:b/>
          <w:bCs/>
          <w:color w:val="2E74B5" w:themeColor="accent5" w:themeShade="BF"/>
          <w:sz w:val="22"/>
          <w:szCs w:val="22"/>
          <w:shd w:val="clear" w:color="auto" w:fill="FFFFFF"/>
          <w:lang w:val="en"/>
        </w:rPr>
      </w:pPr>
    </w:p>
    <w:p w14:paraId="24507A89" w14:textId="005C19A1" w:rsidR="000911B1" w:rsidRPr="00880D36" w:rsidRDefault="000911B1" w:rsidP="00CA078B">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Massachusetts</w:t>
      </w:r>
    </w:p>
    <w:p w14:paraId="5611E1D7" w14:textId="4FE4E417" w:rsidR="000A68D7" w:rsidRPr="00880D36" w:rsidRDefault="000B0745" w:rsidP="001545F0">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New &amp; Reminder:</w:t>
      </w:r>
      <w:r w:rsidR="000A68D7" w:rsidRPr="00880D36">
        <w:rPr>
          <w:rFonts w:ascii="Aptos" w:hAnsi="Aptos"/>
          <w:b/>
          <w:bCs/>
          <w:sz w:val="22"/>
          <w:szCs w:val="22"/>
          <w:shd w:val="clear" w:color="auto" w:fill="FFFFFF"/>
        </w:rPr>
        <w:t xml:space="preserve"> State Issues</w:t>
      </w:r>
      <w:r w:rsidR="00057F83" w:rsidRPr="00880D36">
        <w:rPr>
          <w:rFonts w:ascii="Aptos" w:hAnsi="Aptos"/>
          <w:b/>
          <w:bCs/>
          <w:sz w:val="22"/>
          <w:szCs w:val="22"/>
          <w:shd w:val="clear" w:color="auto" w:fill="FFFFFF"/>
        </w:rPr>
        <w:t xml:space="preserve"> Rate and </w:t>
      </w:r>
      <w:commentRangeStart w:id="22"/>
      <w:r w:rsidR="000A68D7" w:rsidRPr="00880D36">
        <w:rPr>
          <w:rFonts w:ascii="Aptos" w:hAnsi="Aptos"/>
          <w:b/>
          <w:bCs/>
          <w:sz w:val="22"/>
          <w:szCs w:val="22"/>
          <w:shd w:val="clear" w:color="auto" w:fill="FFFFFF"/>
        </w:rPr>
        <w:t xml:space="preserve">PFML Notice </w:t>
      </w:r>
      <w:commentRangeEnd w:id="22"/>
      <w:r w:rsidR="00DD7AE5" w:rsidRPr="00880D36">
        <w:rPr>
          <w:rStyle w:val="CommentReference"/>
          <w:rFonts w:ascii="Aptos" w:hAnsi="Aptos"/>
          <w:b/>
          <w:bCs/>
          <w:sz w:val="22"/>
          <w:szCs w:val="22"/>
          <w:shd w:val="clear" w:color="auto" w:fill="FFFFFF"/>
        </w:rPr>
        <w:commentReference w:id="22"/>
      </w:r>
      <w:r w:rsidR="00057F83" w:rsidRPr="00880D36">
        <w:rPr>
          <w:rFonts w:ascii="Aptos" w:hAnsi="Aptos"/>
          <w:b/>
          <w:bCs/>
          <w:sz w:val="22"/>
          <w:szCs w:val="22"/>
          <w:shd w:val="clear" w:color="auto" w:fill="FFFFFF"/>
        </w:rPr>
        <w:t>+ Workplace Poster</w:t>
      </w:r>
      <w:r w:rsidR="007351E5" w:rsidRPr="00880D36">
        <w:rPr>
          <w:rFonts w:ascii="Aptos" w:hAnsi="Aptos"/>
          <w:b/>
          <w:bCs/>
          <w:sz w:val="22"/>
          <w:szCs w:val="22"/>
          <w:shd w:val="clear" w:color="auto" w:fill="FFFFFF"/>
        </w:rPr>
        <w:t xml:space="preserve"> Eff – </w:t>
      </w:r>
      <w:r w:rsidR="007351E5" w:rsidRPr="00880D36">
        <w:rPr>
          <w:rFonts w:ascii="Aptos" w:hAnsi="Aptos"/>
          <w:b/>
          <w:bCs/>
          <w:color w:val="C00000"/>
          <w:sz w:val="22"/>
          <w:szCs w:val="22"/>
          <w:shd w:val="clear" w:color="auto" w:fill="FFFFFF"/>
        </w:rPr>
        <w:t>Dec 2, 2025 and Jan 1, 2026</w:t>
      </w:r>
    </w:p>
    <w:p w14:paraId="25711667" w14:textId="77777777" w:rsidR="00E51CD0" w:rsidRPr="00880D36" w:rsidRDefault="00E51CD0" w:rsidP="00E51CD0">
      <w:pPr>
        <w:pStyle w:val="BodyText"/>
        <w:rPr>
          <w:rFonts w:ascii="Aptos" w:hAnsi="Aptos"/>
          <w:color w:val="auto"/>
          <w:sz w:val="22"/>
          <w:szCs w:val="22"/>
        </w:rPr>
      </w:pPr>
      <w:r w:rsidRPr="00880D36">
        <w:rPr>
          <w:rFonts w:ascii="Aptos" w:hAnsi="Aptos"/>
          <w:color w:val="auto"/>
          <w:sz w:val="22"/>
          <w:szCs w:val="22"/>
        </w:rPr>
        <w:t>The Massachusetts Department of Family and Medical Leave has</w:t>
      </w:r>
      <w:r w:rsidRPr="00880D36">
        <w:rPr>
          <w:rFonts w:ascii="Aptos" w:hAnsi="Aptos"/>
          <w:sz w:val="22"/>
          <w:szCs w:val="22"/>
        </w:rPr>
        <w:t xml:space="preserve"> </w:t>
      </w:r>
      <w:hyperlink r:id="rId54" w:history="1">
        <w:r w:rsidRPr="00880D36">
          <w:rPr>
            <w:rStyle w:val="Hyperlink"/>
            <w:rFonts w:ascii="Aptos" w:hAnsi="Aptos"/>
            <w:sz w:val="22"/>
            <w:szCs w:val="22"/>
          </w:rPr>
          <w:t>issued</w:t>
        </w:r>
      </w:hyperlink>
      <w:r w:rsidRPr="00880D36">
        <w:rPr>
          <w:rFonts w:ascii="Aptos" w:hAnsi="Aptos"/>
          <w:sz w:val="22"/>
          <w:szCs w:val="22"/>
        </w:rPr>
        <w:t xml:space="preserve"> </w:t>
      </w:r>
      <w:r w:rsidRPr="00880D36">
        <w:rPr>
          <w:rFonts w:ascii="Aptos" w:hAnsi="Aptos"/>
          <w:color w:val="auto"/>
          <w:sz w:val="22"/>
          <w:szCs w:val="22"/>
        </w:rPr>
        <w:t>updated rate sheets, notices and a workplace poster for employer use in 2026. Failure to comply with the law’s notice requirements can result in employer fines.</w:t>
      </w:r>
    </w:p>
    <w:p w14:paraId="6EE1FBBE" w14:textId="6E83A9A6" w:rsidR="0018014C" w:rsidRPr="00880D36" w:rsidRDefault="0018014C" w:rsidP="00E51CD0">
      <w:pPr>
        <w:pStyle w:val="BodyText"/>
        <w:rPr>
          <w:rStyle w:val="BodyTextChar"/>
          <w:rFonts w:ascii="Aptos" w:eastAsiaTheme="minorHAnsi" w:hAnsi="Aptos"/>
          <w:sz w:val="22"/>
          <w:szCs w:val="22"/>
        </w:rPr>
      </w:pPr>
      <w:r w:rsidRPr="00880D36">
        <w:rPr>
          <w:rFonts w:ascii="Aptos" w:hAnsi="Aptos"/>
          <w:color w:val="auto"/>
          <w:sz w:val="22"/>
          <w:szCs w:val="22"/>
        </w:rPr>
        <w:t xml:space="preserve">Contribution rates and benefit amounts for PFML are updated annually, and the law requires </w:t>
      </w:r>
      <w:r w:rsidRPr="00880D36">
        <w:rPr>
          <w:rFonts w:ascii="Aptos" w:hAnsi="Aptos"/>
          <w:b/>
          <w:bCs/>
          <w:color w:val="auto"/>
          <w:sz w:val="22"/>
          <w:szCs w:val="22"/>
          <w:u w:val="single"/>
        </w:rPr>
        <w:t>employers to provide current employees</w:t>
      </w:r>
      <w:r w:rsidRPr="00880D36">
        <w:rPr>
          <w:rFonts w:ascii="Aptos" w:hAnsi="Aptos"/>
          <w:color w:val="auto"/>
          <w:sz w:val="22"/>
          <w:szCs w:val="22"/>
        </w:rPr>
        <w:t xml:space="preserve"> with </w:t>
      </w:r>
      <w:r w:rsidRPr="00880D36">
        <w:rPr>
          <w:rStyle w:val="BodyTextChar"/>
          <w:rFonts w:ascii="Aptos" w:eastAsiaTheme="minorHAnsi" w:hAnsi="Aptos"/>
          <w:color w:val="auto"/>
          <w:sz w:val="22"/>
          <w:szCs w:val="22"/>
        </w:rPr>
        <w:t>information on the new contribution rate 30 days before it changes on Jan. 1, 2026, which is</w:t>
      </w:r>
      <w:r w:rsidRPr="00880D36">
        <w:rPr>
          <w:rStyle w:val="BodyTextChar"/>
          <w:rFonts w:ascii="Aptos" w:eastAsiaTheme="minorHAnsi" w:hAnsi="Aptos"/>
          <w:sz w:val="22"/>
          <w:szCs w:val="22"/>
        </w:rPr>
        <w:t xml:space="preserve"> </w:t>
      </w:r>
      <w:r w:rsidRPr="00880D36">
        <w:rPr>
          <w:rStyle w:val="BodyTextChar"/>
          <w:rFonts w:ascii="Aptos" w:eastAsiaTheme="minorHAnsi" w:hAnsi="Aptos"/>
          <w:color w:val="C00000"/>
          <w:sz w:val="22"/>
          <w:szCs w:val="22"/>
        </w:rPr>
        <w:t>Dec. 2, 2025</w:t>
      </w:r>
      <w:r w:rsidRPr="00880D36">
        <w:rPr>
          <w:rStyle w:val="BodyTextChar"/>
          <w:rFonts w:ascii="Aptos" w:eastAsiaTheme="minorHAnsi" w:hAnsi="Aptos"/>
          <w:sz w:val="22"/>
          <w:szCs w:val="22"/>
        </w:rPr>
        <w:t>.</w:t>
      </w:r>
    </w:p>
    <w:p w14:paraId="30BD51EE" w14:textId="77777777" w:rsidR="003E401A" w:rsidRPr="00880D36" w:rsidRDefault="003E401A" w:rsidP="003E401A">
      <w:pPr>
        <w:rPr>
          <w:rStyle w:val="BodyTextChar"/>
          <w:rFonts w:ascii="Aptos" w:eastAsiaTheme="minorHAnsi" w:hAnsi="Aptos"/>
          <w:color w:val="auto"/>
          <w:sz w:val="22"/>
          <w:szCs w:val="22"/>
        </w:rPr>
      </w:pPr>
      <w:r w:rsidRPr="00880D36">
        <w:rPr>
          <w:rStyle w:val="BodyTextChar"/>
          <w:rFonts w:ascii="Aptos" w:eastAsiaTheme="minorHAnsi" w:hAnsi="Aptos"/>
          <w:color w:val="auto"/>
          <w:sz w:val="22"/>
          <w:szCs w:val="22"/>
        </w:rPr>
        <w:t xml:space="preserve">The </w:t>
      </w:r>
      <w:hyperlink r:id="rId55" w:anchor="rate-sheets-for-employers-" w:history="1">
        <w:r w:rsidRPr="00880D36">
          <w:rPr>
            <w:rStyle w:val="Hyperlink"/>
            <w:rFonts w:ascii="Aptos" w:hAnsi="Aptos" w:cs="Arial"/>
            <w:color w:val="auto"/>
            <w:sz w:val="22"/>
            <w:szCs w:val="22"/>
          </w:rPr>
          <w:t>notice</w:t>
        </w:r>
      </w:hyperlink>
      <w:r w:rsidRPr="00880D36">
        <w:rPr>
          <w:rStyle w:val="BodyTextChar"/>
          <w:rFonts w:ascii="Aptos" w:eastAsiaTheme="minorHAnsi" w:hAnsi="Aptos"/>
          <w:color w:val="auto"/>
          <w:sz w:val="22"/>
          <w:szCs w:val="22"/>
        </w:rPr>
        <w:t xml:space="preserve"> of the rate</w:t>
      </w:r>
      <w:r w:rsidRPr="00880D36">
        <w:rPr>
          <w:rStyle w:val="BodyTextChar"/>
          <w:rFonts w:ascii="Aptos" w:eastAsiaTheme="minorHAnsi" w:hAnsi="Aptos"/>
          <w:color w:val="auto"/>
          <w:sz w:val="22"/>
          <w:szCs w:val="22"/>
          <w:u w:val="single"/>
        </w:rPr>
        <w:t xml:space="preserve"> may be provided electronically and does not require an updated signature.</w:t>
      </w:r>
      <w:r w:rsidRPr="00880D36">
        <w:rPr>
          <w:rStyle w:val="BodyTextChar"/>
          <w:rFonts w:ascii="Aptos" w:eastAsiaTheme="minorHAnsi" w:hAnsi="Aptos"/>
          <w:color w:val="auto"/>
          <w:sz w:val="22"/>
          <w:szCs w:val="22"/>
        </w:rPr>
        <w:t xml:space="preserve"> Different rate sheets are available for employers with 25 or more covered employees and for smaller employers.</w:t>
      </w:r>
    </w:p>
    <w:p w14:paraId="1F3658F1" w14:textId="77777777" w:rsidR="00057F83" w:rsidRPr="00880D36" w:rsidRDefault="00057F83" w:rsidP="00057F83">
      <w:pPr>
        <w:pStyle w:val="SubHeader"/>
        <w:rPr>
          <w:rFonts w:ascii="Aptos" w:hAnsi="Aptos"/>
          <w:sz w:val="22"/>
          <w:szCs w:val="22"/>
        </w:rPr>
      </w:pPr>
    </w:p>
    <w:p w14:paraId="41893C08" w14:textId="6BB1CDF0" w:rsidR="00057F83" w:rsidRPr="00880D36" w:rsidRDefault="00057F83" w:rsidP="00057F83">
      <w:pPr>
        <w:pStyle w:val="SubHeader"/>
        <w:rPr>
          <w:rFonts w:ascii="Aptos" w:hAnsi="Aptos"/>
          <w:color w:val="auto"/>
          <w:sz w:val="22"/>
          <w:szCs w:val="22"/>
        </w:rPr>
      </w:pPr>
      <w:r w:rsidRPr="00880D36">
        <w:rPr>
          <w:rFonts w:ascii="Aptos" w:hAnsi="Aptos"/>
          <w:color w:val="auto"/>
          <w:sz w:val="22"/>
          <w:szCs w:val="22"/>
        </w:rPr>
        <w:t>Employee Notices</w:t>
      </w:r>
    </w:p>
    <w:p w14:paraId="48D0DFCA" w14:textId="77777777" w:rsidR="00057F83" w:rsidRPr="00880D36" w:rsidRDefault="00057F83" w:rsidP="00057F83">
      <w:pPr>
        <w:pStyle w:val="BodyText"/>
        <w:rPr>
          <w:rStyle w:val="BodyTextChar"/>
          <w:rFonts w:ascii="Aptos" w:eastAsiaTheme="minorHAnsi" w:hAnsi="Aptos"/>
          <w:color w:val="auto"/>
          <w:sz w:val="22"/>
          <w:szCs w:val="22"/>
        </w:rPr>
      </w:pPr>
      <w:r w:rsidRPr="00880D36">
        <w:rPr>
          <w:rFonts w:ascii="Aptos" w:eastAsia="Calibri" w:hAnsi="Aptos"/>
          <w:color w:val="auto"/>
          <w:sz w:val="22"/>
          <w:szCs w:val="22"/>
        </w:rPr>
        <w:t>By statute, employers must provide each new hire with a</w:t>
      </w:r>
      <w:r w:rsidRPr="00880D36">
        <w:rPr>
          <w:rFonts w:ascii="Aptos" w:eastAsia="Calibri" w:hAnsi="Aptos"/>
          <w:sz w:val="22"/>
          <w:szCs w:val="22"/>
        </w:rPr>
        <w:t xml:space="preserve"> </w:t>
      </w:r>
      <w:hyperlink r:id="rId56" w:anchor="2023" w:history="1">
        <w:r w:rsidRPr="00880D36">
          <w:rPr>
            <w:rStyle w:val="Hyperlink"/>
            <w:rFonts w:ascii="Aptos" w:eastAsia="Calibri" w:hAnsi="Aptos"/>
            <w:bCs/>
            <w:sz w:val="22"/>
            <w:szCs w:val="22"/>
          </w:rPr>
          <w:t>written notice</w:t>
        </w:r>
      </w:hyperlink>
      <w:r w:rsidRPr="00880D36">
        <w:rPr>
          <w:rFonts w:ascii="Aptos" w:eastAsia="Calibri" w:hAnsi="Aptos"/>
          <w:sz w:val="22"/>
          <w:szCs w:val="22"/>
        </w:rPr>
        <w:t xml:space="preserve"> </w:t>
      </w:r>
      <w:r w:rsidRPr="00880D36">
        <w:rPr>
          <w:rFonts w:ascii="Aptos" w:eastAsia="Calibri" w:hAnsi="Aptos"/>
          <w:color w:val="auto"/>
          <w:sz w:val="22"/>
          <w:szCs w:val="22"/>
        </w:rPr>
        <w:t xml:space="preserve">about PFML </w:t>
      </w:r>
      <w:r w:rsidRPr="00880D36">
        <w:rPr>
          <w:rFonts w:ascii="Aptos" w:eastAsia="Calibri" w:hAnsi="Aptos"/>
          <w:b/>
          <w:color w:val="auto"/>
          <w:sz w:val="22"/>
          <w:szCs w:val="22"/>
        </w:rPr>
        <w:t>within 30 days of  “the beginning date of the employee's employment</w:t>
      </w:r>
      <w:r w:rsidRPr="00880D36">
        <w:rPr>
          <w:rFonts w:ascii="Aptos" w:eastAsia="Calibri" w:hAnsi="Aptos"/>
          <w:color w:val="auto"/>
          <w:sz w:val="22"/>
          <w:szCs w:val="22"/>
        </w:rPr>
        <w:t xml:space="preserve">.” The employer must obtain the employee’s </w:t>
      </w:r>
      <w:r w:rsidRPr="00880D36">
        <w:rPr>
          <w:rFonts w:ascii="Aptos" w:eastAsia="Calibri" w:hAnsi="Aptos"/>
          <w:b/>
          <w:color w:val="auto"/>
          <w:sz w:val="22"/>
          <w:szCs w:val="22"/>
        </w:rPr>
        <w:t>written acknowledgment of receipt</w:t>
      </w:r>
      <w:r w:rsidRPr="00880D36">
        <w:rPr>
          <w:rFonts w:ascii="Aptos" w:eastAsia="Calibri" w:hAnsi="Aptos"/>
          <w:color w:val="auto"/>
          <w:sz w:val="22"/>
          <w:szCs w:val="22"/>
        </w:rPr>
        <w:t xml:space="preserve"> or have the employee sign a statement that they refused to sign the acknowledgment. </w:t>
      </w:r>
      <w:r w:rsidRPr="00880D36">
        <w:rPr>
          <w:rStyle w:val="BodyTextChar"/>
          <w:rFonts w:ascii="Aptos" w:eastAsiaTheme="minorHAnsi" w:hAnsi="Aptos"/>
          <w:color w:val="auto"/>
          <w:sz w:val="22"/>
          <w:szCs w:val="22"/>
        </w:rPr>
        <w:t xml:space="preserve">The notice must be available in English and each language that is the primary language of five or more individuals in the employer’s workforce, if these translations are available from the department. </w:t>
      </w:r>
    </w:p>
    <w:p w14:paraId="10261CE8" w14:textId="77777777" w:rsidR="00057F83" w:rsidRPr="00880D36" w:rsidRDefault="00057F83" w:rsidP="00057F83">
      <w:pPr>
        <w:pStyle w:val="BodyText"/>
        <w:rPr>
          <w:rStyle w:val="BodyTextChar"/>
          <w:rFonts w:ascii="Aptos" w:eastAsiaTheme="minorHAnsi" w:hAnsi="Aptos"/>
          <w:b/>
          <w:bCs/>
          <w:color w:val="auto"/>
          <w:sz w:val="22"/>
          <w:szCs w:val="22"/>
        </w:rPr>
      </w:pPr>
      <w:r w:rsidRPr="00880D36">
        <w:rPr>
          <w:rStyle w:val="BodyTextChar"/>
          <w:rFonts w:ascii="Aptos" w:eastAsiaTheme="minorHAnsi" w:hAnsi="Aptos"/>
          <w:color w:val="auto"/>
          <w:sz w:val="22"/>
          <w:szCs w:val="22"/>
        </w:rPr>
        <w:t xml:space="preserve">The department publishes separate notices for employers with 25 or more covered individuals, fewer than 25 covered individuals, 25 or more self-employed individuals, and </w:t>
      </w:r>
      <w:r w:rsidRPr="00880D36">
        <w:rPr>
          <w:rStyle w:val="Strong"/>
          <w:rFonts w:ascii="Aptos" w:eastAsiaTheme="majorEastAsia" w:hAnsi="Aptos"/>
          <w:color w:val="auto"/>
          <w:sz w:val="22"/>
          <w:szCs w:val="22"/>
        </w:rPr>
        <w:t>fewer than 25 self-employed individuals.</w:t>
      </w:r>
    </w:p>
    <w:p w14:paraId="212F9F90" w14:textId="77777777" w:rsidR="00057F83" w:rsidRPr="00880D36" w:rsidRDefault="00057F83" w:rsidP="00057F83">
      <w:pPr>
        <w:pStyle w:val="SubHeader"/>
        <w:rPr>
          <w:rFonts w:ascii="Aptos" w:hAnsi="Aptos"/>
          <w:color w:val="auto"/>
          <w:sz w:val="22"/>
          <w:szCs w:val="22"/>
        </w:rPr>
      </w:pPr>
      <w:r w:rsidRPr="00880D36">
        <w:rPr>
          <w:rFonts w:ascii="Aptos" w:hAnsi="Aptos"/>
          <w:color w:val="auto"/>
          <w:sz w:val="22"/>
          <w:szCs w:val="22"/>
        </w:rPr>
        <w:t>Workplace Poster</w:t>
      </w:r>
    </w:p>
    <w:p w14:paraId="6B237CAE" w14:textId="7CCED0C0" w:rsidR="00CA078B" w:rsidRPr="00880D36" w:rsidRDefault="00057F83" w:rsidP="00BB10A7">
      <w:pPr>
        <w:pStyle w:val="BodyText"/>
        <w:spacing w:after="0" w:line="240" w:lineRule="auto"/>
        <w:rPr>
          <w:rFonts w:ascii="Aptos" w:hAnsi="Aptos"/>
          <w:color w:val="auto"/>
          <w:sz w:val="22"/>
          <w:szCs w:val="22"/>
        </w:rPr>
      </w:pPr>
      <w:r w:rsidRPr="00880D36">
        <w:rPr>
          <w:rFonts w:ascii="Aptos" w:hAnsi="Aptos"/>
          <w:color w:val="auto"/>
          <w:sz w:val="22"/>
          <w:szCs w:val="22"/>
        </w:rPr>
        <w:t>Employers must also display a</w:t>
      </w:r>
      <w:r w:rsidRPr="00880D36">
        <w:rPr>
          <w:rFonts w:ascii="Aptos" w:hAnsi="Aptos"/>
          <w:sz w:val="22"/>
          <w:szCs w:val="22"/>
        </w:rPr>
        <w:t xml:space="preserve"> </w:t>
      </w:r>
      <w:hyperlink r:id="rId57" w:history="1">
        <w:r w:rsidRPr="00880D36">
          <w:rPr>
            <w:rStyle w:val="Hyperlink"/>
            <w:rFonts w:ascii="Aptos" w:hAnsi="Aptos"/>
            <w:sz w:val="22"/>
            <w:szCs w:val="22"/>
          </w:rPr>
          <w:t>poster</w:t>
        </w:r>
      </w:hyperlink>
      <w:r w:rsidRPr="00880D36">
        <w:rPr>
          <w:rFonts w:ascii="Aptos" w:hAnsi="Aptos"/>
          <w:sz w:val="22"/>
          <w:szCs w:val="22"/>
        </w:rPr>
        <w:t xml:space="preserve"> </w:t>
      </w:r>
      <w:r w:rsidRPr="00880D36">
        <w:rPr>
          <w:rFonts w:ascii="Aptos" w:hAnsi="Aptos"/>
          <w:color w:val="auto"/>
          <w:sz w:val="22"/>
          <w:szCs w:val="22"/>
        </w:rPr>
        <w:t>explaining PFML benefits in a location in the workplace where it can be easily read. The poster must be available in English and each language that is the primary language of at least five individuals in the workforce if these translations are available from the department.</w:t>
      </w:r>
    </w:p>
    <w:p w14:paraId="72EC5B0A" w14:textId="77777777" w:rsidR="00BB10A7" w:rsidRPr="00880D36" w:rsidRDefault="00BB10A7" w:rsidP="00BB10A7">
      <w:pPr>
        <w:pStyle w:val="BodyText"/>
        <w:spacing w:after="0" w:line="240" w:lineRule="auto"/>
        <w:rPr>
          <w:rFonts w:ascii="Aptos" w:hAnsi="Aptos"/>
          <w:color w:val="auto"/>
          <w:sz w:val="22"/>
          <w:szCs w:val="22"/>
        </w:rPr>
      </w:pPr>
    </w:p>
    <w:p w14:paraId="5D2D1978" w14:textId="77777777" w:rsidR="00D67B2D" w:rsidRPr="00880D36" w:rsidRDefault="0006196E" w:rsidP="00BB10A7">
      <w:pPr>
        <w:pStyle w:val="BodyText"/>
        <w:spacing w:after="0" w:line="240" w:lineRule="auto"/>
        <w:jc w:val="center"/>
        <w:rPr>
          <w:rFonts w:ascii="Aptos" w:hAnsi="Aptos" w:cs="Times New Roman"/>
          <w:b/>
          <w:bCs/>
          <w:color w:val="C00000"/>
          <w:sz w:val="22"/>
          <w:szCs w:val="22"/>
          <w:shd w:val="clear" w:color="auto" w:fill="FFFFFF"/>
        </w:rPr>
      </w:pPr>
      <w:r w:rsidRPr="00880D36">
        <w:rPr>
          <w:rFonts w:ascii="Aptos" w:hAnsi="Aptos" w:cs="Times New Roman"/>
          <w:b/>
          <w:bCs/>
          <w:color w:val="C00000"/>
          <w:sz w:val="22"/>
          <w:szCs w:val="22"/>
          <w:shd w:val="clear" w:color="auto" w:fill="FFFFFF"/>
        </w:rPr>
        <w:t xml:space="preserve">Reminder! </w:t>
      </w:r>
      <w:r w:rsidR="008F229E" w:rsidRPr="00880D36">
        <w:rPr>
          <w:rFonts w:ascii="Aptos" w:hAnsi="Aptos" w:cs="Times New Roman"/>
          <w:b/>
          <w:bCs/>
          <w:color w:val="auto"/>
          <w:sz w:val="22"/>
          <w:szCs w:val="22"/>
          <w:shd w:val="clear" w:color="auto" w:fill="FFFFFF"/>
        </w:rPr>
        <w:t xml:space="preserve">Upcoming </w:t>
      </w:r>
      <w:r w:rsidRPr="00880D36">
        <w:rPr>
          <w:rFonts w:ascii="Aptos" w:hAnsi="Aptos" w:cs="Times New Roman"/>
          <w:b/>
          <w:bCs/>
          <w:color w:val="auto"/>
          <w:sz w:val="22"/>
          <w:szCs w:val="22"/>
          <w:shd w:val="clear" w:color="auto" w:fill="FFFFFF"/>
        </w:rPr>
        <w:t xml:space="preserve">Annual </w:t>
      </w:r>
      <w:r w:rsidR="00D67B2D" w:rsidRPr="00880D36">
        <w:rPr>
          <w:rFonts w:ascii="Aptos" w:hAnsi="Aptos" w:cs="Times New Roman"/>
          <w:b/>
          <w:bCs/>
          <w:color w:val="auto"/>
          <w:sz w:val="22"/>
          <w:szCs w:val="22"/>
          <w:shd w:val="clear" w:color="auto" w:fill="FFFFFF"/>
        </w:rPr>
        <w:t xml:space="preserve">Wage Data Reporting Obligations </w:t>
      </w:r>
      <w:r w:rsidR="008F229E" w:rsidRPr="00880D36">
        <w:rPr>
          <w:rFonts w:ascii="Aptos" w:hAnsi="Aptos" w:cs="Times New Roman"/>
          <w:b/>
          <w:bCs/>
          <w:color w:val="C00000"/>
          <w:sz w:val="22"/>
          <w:szCs w:val="22"/>
          <w:shd w:val="clear" w:color="auto" w:fill="FFFFFF"/>
        </w:rPr>
        <w:t>– Eff Feb</w:t>
      </w:r>
      <w:r w:rsidR="00D67B2D" w:rsidRPr="00880D36">
        <w:rPr>
          <w:rFonts w:ascii="Aptos" w:hAnsi="Aptos" w:cs="Times New Roman"/>
          <w:b/>
          <w:bCs/>
          <w:color w:val="C00000"/>
          <w:sz w:val="22"/>
          <w:szCs w:val="22"/>
          <w:shd w:val="clear" w:color="auto" w:fill="FFFFFF"/>
        </w:rPr>
        <w:t xml:space="preserve"> 1,</w:t>
      </w:r>
      <w:r w:rsidR="008F229E" w:rsidRPr="00880D36">
        <w:rPr>
          <w:rFonts w:ascii="Aptos" w:hAnsi="Aptos" w:cs="Times New Roman"/>
          <w:b/>
          <w:bCs/>
          <w:color w:val="C00000"/>
          <w:sz w:val="22"/>
          <w:szCs w:val="22"/>
          <w:shd w:val="clear" w:color="auto" w:fill="FFFFFF"/>
        </w:rPr>
        <w:t xml:space="preserve"> 2026</w:t>
      </w:r>
    </w:p>
    <w:p w14:paraId="60EB10B0" w14:textId="4DF5CE85" w:rsidR="00D67B2D" w:rsidRPr="00880D36" w:rsidRDefault="00D67B2D" w:rsidP="00D67B2D">
      <w:pPr>
        <w:pStyle w:val="BodyText"/>
        <w:spacing w:after="0" w:line="240" w:lineRule="auto"/>
        <w:jc w:val="left"/>
        <w:rPr>
          <w:rFonts w:ascii="Aptos" w:hAnsi="Aptos"/>
          <w:color w:val="auto"/>
          <w:sz w:val="22"/>
          <w:szCs w:val="22"/>
        </w:rPr>
      </w:pPr>
      <w:r w:rsidRPr="00880D36">
        <w:rPr>
          <w:rFonts w:ascii="Aptos" w:hAnsi="Aptos"/>
          <w:color w:val="auto"/>
          <w:spacing w:val="-2"/>
          <w:w w:val="110"/>
          <w:sz w:val="22"/>
          <w:szCs w:val="22"/>
        </w:rPr>
        <w:t>The</w:t>
      </w:r>
      <w:r w:rsidRPr="00880D36">
        <w:rPr>
          <w:rFonts w:ascii="Aptos" w:hAnsi="Aptos"/>
          <w:color w:val="auto"/>
          <w:spacing w:val="-9"/>
          <w:w w:val="110"/>
          <w:sz w:val="22"/>
          <w:szCs w:val="22"/>
        </w:rPr>
        <w:t xml:space="preserve"> </w:t>
      </w:r>
      <w:r w:rsidRPr="00880D36">
        <w:rPr>
          <w:rFonts w:ascii="Aptos" w:hAnsi="Aptos"/>
          <w:color w:val="auto"/>
          <w:spacing w:val="-2"/>
          <w:w w:val="110"/>
          <w:sz w:val="22"/>
          <w:szCs w:val="22"/>
        </w:rPr>
        <w:t>Act</w:t>
      </w:r>
      <w:r w:rsidRPr="00880D36">
        <w:rPr>
          <w:rFonts w:ascii="Aptos" w:hAnsi="Aptos"/>
          <w:color w:val="auto"/>
          <w:spacing w:val="-7"/>
          <w:w w:val="110"/>
          <w:sz w:val="22"/>
          <w:szCs w:val="22"/>
        </w:rPr>
        <w:t xml:space="preserve"> </w:t>
      </w:r>
      <w:r w:rsidRPr="00880D36">
        <w:rPr>
          <w:rFonts w:ascii="Aptos" w:hAnsi="Aptos"/>
          <w:color w:val="auto"/>
          <w:sz w:val="22"/>
          <w:szCs w:val="22"/>
        </w:rPr>
        <w:t xml:space="preserve">has also required, since Feb. 1, 2025, that employers with 100 or more employees submit an annual </w:t>
      </w:r>
      <w:hyperlink r:id="rId58">
        <w:r w:rsidRPr="00880D36">
          <w:rPr>
            <w:rFonts w:ascii="Aptos" w:hAnsi="Aptos"/>
            <w:color w:val="auto"/>
            <w:sz w:val="22"/>
            <w:szCs w:val="22"/>
          </w:rPr>
          <w:t>aggregate wage data report,</w:t>
        </w:r>
      </w:hyperlink>
      <w:r w:rsidRPr="00880D36">
        <w:rPr>
          <w:rFonts w:ascii="Aptos" w:hAnsi="Aptos"/>
          <w:color w:val="auto"/>
          <w:sz w:val="22"/>
          <w:szCs w:val="22"/>
        </w:rPr>
        <w:t xml:space="preserve"> including workforce demographic and pay data categorized by race, ethnicity, sex and job category. These are not new reports but rather copies of the same required data as the U.S. Equal Employment Opportunity Commission (EEOC) Employer Information Report, commonly known as an EEO-1 report. Employers who file EEO-3 or EEO-5 reports must submit these reports every other year beginning on Feb. 1, 2025. Employers who file EEO-4 reports must submit these reports every other year beginning on Feb. 1, 2026. As with the Act's employee threshold for pay disclosures, the 100-employee threshold for pay reporting includes all full-time, part-time, seasonal, temporary and remote employees with a primary place of work in Massachusetts.</w:t>
      </w:r>
    </w:p>
    <w:p w14:paraId="7A88D0AD" w14:textId="77777777" w:rsidR="000E5CAF" w:rsidRPr="00880D36" w:rsidRDefault="000E5CAF" w:rsidP="00D67B2D">
      <w:pPr>
        <w:pStyle w:val="BodyText"/>
        <w:spacing w:after="0" w:line="240" w:lineRule="auto"/>
        <w:jc w:val="left"/>
        <w:rPr>
          <w:rFonts w:ascii="Aptos" w:hAnsi="Aptos"/>
          <w:color w:val="auto"/>
          <w:sz w:val="22"/>
          <w:szCs w:val="22"/>
        </w:rPr>
      </w:pPr>
    </w:p>
    <w:p w14:paraId="25C6B432" w14:textId="5ED60CD7" w:rsidR="000E5CAF" w:rsidRPr="00880D36" w:rsidRDefault="000E5CAF" w:rsidP="00E27567">
      <w:pPr>
        <w:pStyle w:val="BodyText"/>
        <w:spacing w:after="0" w:line="240" w:lineRule="auto"/>
        <w:jc w:val="center"/>
        <w:rPr>
          <w:rFonts w:ascii="Aptos" w:hAnsi="Aptos" w:cs="Times New Roman"/>
          <w:b/>
          <w:bCs/>
          <w:color w:val="C00000"/>
          <w:sz w:val="22"/>
          <w:szCs w:val="22"/>
          <w:shd w:val="clear" w:color="auto" w:fill="FFFFFF"/>
        </w:rPr>
      </w:pPr>
      <w:r w:rsidRPr="00880D36">
        <w:rPr>
          <w:rFonts w:ascii="Aptos" w:hAnsi="Aptos" w:cs="Times New Roman"/>
          <w:b/>
          <w:bCs/>
          <w:color w:val="C00000"/>
          <w:sz w:val="22"/>
          <w:szCs w:val="22"/>
          <w:shd w:val="clear" w:color="auto" w:fill="FFFFFF"/>
        </w:rPr>
        <w:t xml:space="preserve">Reminder! </w:t>
      </w:r>
      <w:r w:rsidRPr="00880D36">
        <w:rPr>
          <w:rFonts w:ascii="Aptos" w:hAnsi="Aptos" w:cs="Times New Roman"/>
          <w:b/>
          <w:bCs/>
          <w:color w:val="auto"/>
          <w:sz w:val="22"/>
          <w:szCs w:val="22"/>
          <w:shd w:val="clear" w:color="auto" w:fill="FFFFFF"/>
        </w:rPr>
        <w:t>Health Insurance Responsibility Disclosure (HIRD) Reporting –</w:t>
      </w:r>
      <w:r w:rsidRPr="00880D36">
        <w:rPr>
          <w:rFonts w:ascii="Aptos" w:hAnsi="Aptos"/>
          <w:color w:val="auto"/>
          <w:sz w:val="22"/>
          <w:szCs w:val="22"/>
        </w:rPr>
        <w:t xml:space="preserve"> </w:t>
      </w:r>
      <w:r w:rsidRPr="00880D36">
        <w:rPr>
          <w:rFonts w:ascii="Aptos" w:hAnsi="Aptos" w:cs="Times New Roman"/>
          <w:b/>
          <w:bCs/>
          <w:color w:val="C00000"/>
          <w:sz w:val="22"/>
          <w:szCs w:val="22"/>
          <w:shd w:val="clear" w:color="auto" w:fill="FFFFFF"/>
        </w:rPr>
        <w:t>Due Dec 15</w:t>
      </w:r>
    </w:p>
    <w:tbl>
      <w:tblPr>
        <w:tblW w:w="5081" w:type="pct"/>
        <w:tblCellMar>
          <w:left w:w="0" w:type="dxa"/>
          <w:right w:w="0" w:type="dxa"/>
        </w:tblCellMar>
        <w:tblLook w:val="04A0" w:firstRow="1" w:lastRow="0" w:firstColumn="1" w:lastColumn="0" w:noHBand="0" w:noVBand="1"/>
        <w:tblCaption w:val=""/>
      </w:tblPr>
      <w:tblGrid>
        <w:gridCol w:w="11162"/>
        <w:gridCol w:w="179"/>
      </w:tblGrid>
      <w:tr w:rsidR="004C4B99" w:rsidRPr="00880D36" w14:paraId="49F628E8" w14:textId="77777777" w:rsidTr="00E27567">
        <w:trPr>
          <w:gridAfter w:val="1"/>
          <w:wAfter w:w="79" w:type="pct"/>
        </w:trPr>
        <w:tc>
          <w:tcPr>
            <w:tcW w:w="0" w:type="auto"/>
            <w:tcBorders>
              <w:top w:val="nil"/>
              <w:left w:val="nil"/>
              <w:bottom w:val="nil"/>
              <w:right w:val="nil"/>
            </w:tcBorders>
            <w:tcMar>
              <w:top w:w="90" w:type="dxa"/>
              <w:left w:w="240" w:type="dxa"/>
              <w:bottom w:w="90" w:type="dxa"/>
              <w:right w:w="240" w:type="dxa"/>
            </w:tcMar>
            <w:vAlign w:val="center"/>
            <w:hideMark/>
          </w:tcPr>
          <w:p w14:paraId="20ED482A" w14:textId="77777777" w:rsidR="004C4B99" w:rsidRPr="00880D36" w:rsidRDefault="004C4B99" w:rsidP="00E27567">
            <w:pPr>
              <w:pStyle w:val="BodyText"/>
              <w:spacing w:after="0" w:line="240" w:lineRule="auto"/>
              <w:rPr>
                <w:rFonts w:ascii="Aptos" w:hAnsi="Aptos"/>
                <w:sz w:val="22"/>
                <w:szCs w:val="22"/>
                <w:shd w:val="clear" w:color="auto" w:fill="FFFFFF"/>
              </w:rPr>
            </w:pPr>
          </w:p>
        </w:tc>
      </w:tr>
      <w:tr w:rsidR="004C4B99" w:rsidRPr="00880D36" w14:paraId="2DCEB720" w14:textId="77777777" w:rsidTr="00E27567">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341"/>
            </w:tblGrid>
            <w:tr w:rsidR="00E27567" w:rsidRPr="00880D36" w14:paraId="2069C8CC" w14:textId="77777777">
              <w:tc>
                <w:tcPr>
                  <w:tcW w:w="0" w:type="auto"/>
                  <w:tcBorders>
                    <w:top w:val="nil"/>
                    <w:left w:val="nil"/>
                    <w:bottom w:val="nil"/>
                    <w:right w:val="nil"/>
                  </w:tcBorders>
                  <w:tcMar>
                    <w:top w:w="90" w:type="dxa"/>
                    <w:left w:w="240" w:type="dxa"/>
                    <w:bottom w:w="90" w:type="dxa"/>
                    <w:right w:w="240" w:type="dxa"/>
                  </w:tcMar>
                  <w:vAlign w:val="center"/>
                  <w:hideMark/>
                </w:tcPr>
                <w:p w14:paraId="2EC20352" w14:textId="77777777" w:rsidR="00FE1A25" w:rsidRPr="00880D36" w:rsidRDefault="004C4B99" w:rsidP="00E27567">
                  <w:pPr>
                    <w:pStyle w:val="BodyText"/>
                    <w:spacing w:after="0" w:line="240" w:lineRule="auto"/>
                    <w:ind w:left="-180"/>
                    <w:jc w:val="left"/>
                    <w:rPr>
                      <w:rFonts w:ascii="Aptos" w:hAnsi="Aptos"/>
                      <w:color w:val="auto"/>
                      <w:sz w:val="22"/>
                      <w:szCs w:val="22"/>
                      <w:shd w:val="clear" w:color="auto" w:fill="FFFFFF"/>
                    </w:rPr>
                  </w:pPr>
                  <w:r w:rsidRPr="00880D36">
                    <w:rPr>
                      <w:rFonts w:ascii="Aptos" w:hAnsi="Aptos"/>
                      <w:color w:val="auto"/>
                      <w:sz w:val="22"/>
                      <w:szCs w:val="22"/>
                      <w:shd w:val="clear" w:color="auto" w:fill="FFFFFF"/>
                    </w:rPr>
                    <w:t xml:space="preserve">ETC sent out separate compliance reminders back on October </w:t>
                  </w:r>
                  <w:r w:rsidR="00FE1A25" w:rsidRPr="00880D36">
                    <w:rPr>
                      <w:rFonts w:ascii="Aptos" w:hAnsi="Aptos"/>
                      <w:color w:val="auto"/>
                      <w:sz w:val="22"/>
                      <w:szCs w:val="22"/>
                      <w:shd w:val="clear" w:color="auto" w:fill="FFFFFF"/>
                    </w:rPr>
                    <w:t>31</w:t>
                  </w:r>
                  <w:r w:rsidR="00FE1A25" w:rsidRPr="00880D36">
                    <w:rPr>
                      <w:rFonts w:ascii="Aptos" w:hAnsi="Aptos"/>
                      <w:color w:val="auto"/>
                      <w:sz w:val="22"/>
                      <w:szCs w:val="22"/>
                      <w:shd w:val="clear" w:color="auto" w:fill="FFFFFF"/>
                      <w:vertAlign w:val="superscript"/>
                    </w:rPr>
                    <w:t>st</w:t>
                  </w:r>
                  <w:r w:rsidR="00FE1A25" w:rsidRPr="00880D36">
                    <w:rPr>
                      <w:rFonts w:ascii="Aptos" w:hAnsi="Aptos"/>
                      <w:color w:val="auto"/>
                      <w:sz w:val="22"/>
                      <w:szCs w:val="22"/>
                      <w:shd w:val="clear" w:color="auto" w:fill="FFFFFF"/>
                    </w:rPr>
                    <w:t>; however, as a reminder:</w:t>
                  </w:r>
                </w:p>
                <w:p w14:paraId="2197F7E3" w14:textId="6A0347FD" w:rsidR="004C4B99" w:rsidRPr="00880D36" w:rsidRDefault="004C4B99" w:rsidP="00E27567">
                  <w:pPr>
                    <w:pStyle w:val="BodyText"/>
                    <w:spacing w:after="0" w:line="240" w:lineRule="auto"/>
                    <w:ind w:left="-180"/>
                    <w:jc w:val="left"/>
                    <w:rPr>
                      <w:rFonts w:ascii="Aptos" w:hAnsi="Aptos"/>
                      <w:color w:val="auto"/>
                      <w:sz w:val="22"/>
                      <w:szCs w:val="22"/>
                      <w:shd w:val="clear" w:color="auto" w:fill="FFFFFF"/>
                    </w:rPr>
                  </w:pPr>
                  <w:r w:rsidRPr="00880D36">
                    <w:rPr>
                      <w:rFonts w:ascii="Aptos" w:hAnsi="Aptos"/>
                      <w:b/>
                      <w:bCs/>
                      <w:color w:val="auto"/>
                      <w:sz w:val="22"/>
                      <w:szCs w:val="22"/>
                      <w:shd w:val="clear" w:color="auto" w:fill="FFFFFF"/>
                    </w:rPr>
                    <w:lastRenderedPageBreak/>
                    <w:t>The Health Insurance Responsibility Disclosure (HIRD)</w:t>
                  </w:r>
                  <w:r w:rsidRPr="00880D36">
                    <w:rPr>
                      <w:rFonts w:ascii="Aptos" w:hAnsi="Aptos"/>
                      <w:color w:val="auto"/>
                      <w:sz w:val="22"/>
                      <w:szCs w:val="22"/>
                      <w:shd w:val="clear" w:color="auto" w:fill="FFFFFF"/>
                    </w:rPr>
                    <w:t xml:space="preserve"> form</w:t>
                  </w:r>
                  <w:r w:rsidR="00FE1A25" w:rsidRPr="00880D36">
                    <w:rPr>
                      <w:rFonts w:ascii="Aptos" w:hAnsi="Aptos"/>
                      <w:color w:val="auto"/>
                      <w:sz w:val="22"/>
                      <w:szCs w:val="22"/>
                      <w:shd w:val="clear" w:color="auto" w:fill="FFFFFF"/>
                    </w:rPr>
                    <w:t xml:space="preserve"> submission</w:t>
                  </w:r>
                  <w:r w:rsidRPr="00880D36">
                    <w:rPr>
                      <w:rFonts w:ascii="Aptos" w:hAnsi="Aptos"/>
                      <w:color w:val="auto"/>
                      <w:sz w:val="22"/>
                      <w:szCs w:val="22"/>
                      <w:shd w:val="clear" w:color="auto" w:fill="FFFFFF"/>
                    </w:rPr>
                    <w:t xml:space="preserve"> is a </w:t>
                  </w:r>
                  <w:r w:rsidRPr="00880D36">
                    <w:rPr>
                      <w:rFonts w:ascii="Aptos" w:hAnsi="Aptos"/>
                      <w:b/>
                      <w:bCs/>
                      <w:color w:val="auto"/>
                      <w:sz w:val="22"/>
                      <w:szCs w:val="22"/>
                      <w:shd w:val="clear" w:color="auto" w:fill="FFFFFF"/>
                    </w:rPr>
                    <w:t>state reporting requirement</w:t>
                  </w:r>
                  <w:r w:rsidRPr="00880D36">
                    <w:rPr>
                      <w:rFonts w:ascii="Aptos" w:hAnsi="Aptos"/>
                      <w:color w:val="auto"/>
                      <w:sz w:val="22"/>
                      <w:szCs w:val="22"/>
                      <w:shd w:val="clear" w:color="auto" w:fill="FFFFFF"/>
                    </w:rPr>
                    <w:t> in Massachusetts. The HIRD form collects employer-level information about your employer-sponsored insurance (ESI) offerings. The HIRD reporting is administered by MassHealth and the Department of Revenue (DOR) through the </w:t>
                  </w:r>
                  <w:r w:rsidRPr="00880D36">
                    <w:rPr>
                      <w:rFonts w:ascii="Aptos" w:hAnsi="Aptos"/>
                      <w:b/>
                      <w:bCs/>
                      <w:color w:val="auto"/>
                      <w:sz w:val="22"/>
                      <w:szCs w:val="22"/>
                      <w:shd w:val="clear" w:color="auto" w:fill="FFFFFF"/>
                    </w:rPr>
                    <w:t>MassTaxConnect (MTC) web portal.</w:t>
                  </w:r>
                  <w:r w:rsidRPr="00880D36">
                    <w:rPr>
                      <w:rFonts w:ascii="Aptos" w:hAnsi="Aptos"/>
                      <w:color w:val="auto"/>
                      <w:sz w:val="22"/>
                      <w:szCs w:val="22"/>
                      <w:shd w:val="clear" w:color="auto" w:fill="FFFFFF"/>
                    </w:rPr>
                    <w:t> </w:t>
                  </w:r>
                </w:p>
                <w:p w14:paraId="18F00390" w14:textId="77777777" w:rsidR="00E27567" w:rsidRPr="00880D36" w:rsidRDefault="00E27567" w:rsidP="00E27567">
                  <w:pPr>
                    <w:pStyle w:val="BodyText"/>
                    <w:spacing w:after="0" w:line="240" w:lineRule="auto"/>
                    <w:ind w:left="-180"/>
                    <w:jc w:val="left"/>
                    <w:rPr>
                      <w:rFonts w:ascii="Aptos" w:hAnsi="Aptos"/>
                      <w:color w:val="auto"/>
                      <w:sz w:val="22"/>
                      <w:szCs w:val="22"/>
                      <w:shd w:val="clear" w:color="auto" w:fill="FFFFFF"/>
                    </w:rPr>
                  </w:pPr>
                </w:p>
                <w:p w14:paraId="5BDBF599" w14:textId="5A048C86" w:rsidR="004C4B99" w:rsidRPr="00880D36" w:rsidRDefault="004C4B99" w:rsidP="00E27567">
                  <w:pPr>
                    <w:pStyle w:val="BodyText"/>
                    <w:spacing w:after="0" w:line="240" w:lineRule="auto"/>
                    <w:ind w:left="-180"/>
                    <w:jc w:val="left"/>
                    <w:rPr>
                      <w:rFonts w:ascii="Aptos" w:hAnsi="Aptos"/>
                      <w:color w:val="auto"/>
                      <w:sz w:val="22"/>
                      <w:szCs w:val="22"/>
                      <w:shd w:val="clear" w:color="auto" w:fill="FFFFFF"/>
                    </w:rPr>
                  </w:pPr>
                  <w:r w:rsidRPr="00880D36">
                    <w:rPr>
                      <w:rFonts w:ascii="Aptos" w:hAnsi="Aptos"/>
                      <w:color w:val="auto"/>
                      <w:sz w:val="22"/>
                      <w:szCs w:val="22"/>
                      <w:shd w:val="clear" w:color="auto" w:fill="FFFFFF"/>
                    </w:rPr>
                    <w:t>The HIRD form assist</w:t>
                  </w:r>
                  <w:r w:rsidR="00797234" w:rsidRPr="00880D36">
                    <w:rPr>
                      <w:rFonts w:ascii="Aptos" w:hAnsi="Aptos"/>
                      <w:color w:val="auto"/>
                      <w:sz w:val="22"/>
                      <w:szCs w:val="22"/>
                      <w:shd w:val="clear" w:color="auto" w:fill="FFFFFF"/>
                    </w:rPr>
                    <w:t>s</w:t>
                  </w:r>
                  <w:r w:rsidRPr="00880D36">
                    <w:rPr>
                      <w:rFonts w:ascii="Aptos" w:hAnsi="Aptos"/>
                      <w:color w:val="auto"/>
                      <w:sz w:val="22"/>
                      <w:szCs w:val="22"/>
                      <w:shd w:val="clear" w:color="auto" w:fill="FFFFFF"/>
                    </w:rPr>
                    <w:t xml:space="preserve"> MassHealth in identifying its members with access to qualifying ESI who may be eligible for the MassHealth Premium Assistance Program and must be completed by December 15 of the reporting year.</w:t>
                  </w:r>
                </w:p>
              </w:tc>
            </w:tr>
          </w:tbl>
          <w:p w14:paraId="15490843" w14:textId="77777777" w:rsidR="004C4B99" w:rsidRPr="00880D36" w:rsidRDefault="004C4B99" w:rsidP="00E27567">
            <w:pPr>
              <w:pStyle w:val="BodyText"/>
              <w:spacing w:after="0" w:line="240" w:lineRule="auto"/>
              <w:ind w:left="-180"/>
              <w:rPr>
                <w:rFonts w:ascii="Aptos" w:hAnsi="Aptos"/>
                <w:color w:val="auto"/>
                <w:sz w:val="22"/>
                <w:szCs w:val="22"/>
                <w:shd w:val="clear" w:color="auto" w:fill="FFFFFF"/>
              </w:rPr>
            </w:pPr>
          </w:p>
        </w:tc>
      </w:tr>
      <w:tr w:rsidR="004C4B99" w:rsidRPr="00880D36" w14:paraId="60831B90" w14:textId="77777777" w:rsidTr="00E27567">
        <w:tc>
          <w:tcPr>
            <w:tcW w:w="5000" w:type="pct"/>
            <w:gridSpan w:val="2"/>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Caption w:val=""/>
            </w:tblPr>
            <w:tblGrid>
              <w:gridCol w:w="11341"/>
            </w:tblGrid>
            <w:tr w:rsidR="00E27567" w:rsidRPr="00880D36" w14:paraId="2AF897B7" w14:textId="77777777">
              <w:tc>
                <w:tcPr>
                  <w:tcW w:w="0" w:type="auto"/>
                  <w:tcBorders>
                    <w:top w:val="nil"/>
                    <w:left w:val="nil"/>
                    <w:bottom w:val="nil"/>
                    <w:right w:val="nil"/>
                  </w:tcBorders>
                  <w:tcMar>
                    <w:top w:w="90" w:type="dxa"/>
                    <w:left w:w="240" w:type="dxa"/>
                    <w:bottom w:w="90" w:type="dxa"/>
                    <w:right w:w="240" w:type="dxa"/>
                  </w:tcMar>
                  <w:vAlign w:val="center"/>
                  <w:hideMark/>
                </w:tcPr>
                <w:p w14:paraId="6E5416B9" w14:textId="132A41F7" w:rsidR="004C4B99" w:rsidRPr="00880D36" w:rsidRDefault="004C4B99" w:rsidP="00BB10A7">
                  <w:pPr>
                    <w:pStyle w:val="BodyText"/>
                    <w:spacing w:after="0" w:line="240" w:lineRule="auto"/>
                    <w:ind w:left="-180"/>
                    <w:jc w:val="left"/>
                    <w:rPr>
                      <w:rFonts w:ascii="Aptos" w:hAnsi="Aptos"/>
                      <w:color w:val="auto"/>
                      <w:sz w:val="22"/>
                      <w:szCs w:val="22"/>
                      <w:shd w:val="clear" w:color="auto" w:fill="FFFFFF"/>
                    </w:rPr>
                  </w:pPr>
                  <w:r w:rsidRPr="00880D36">
                    <w:rPr>
                      <w:rFonts w:ascii="Aptos" w:hAnsi="Aptos"/>
                      <w:color w:val="auto"/>
                      <w:sz w:val="22"/>
                      <w:szCs w:val="22"/>
                      <w:shd w:val="clear" w:color="auto" w:fill="FFFFFF"/>
                    </w:rPr>
                    <w:lastRenderedPageBreak/>
                    <w:t>State law requires </w:t>
                  </w:r>
                  <w:r w:rsidRPr="00880D36">
                    <w:rPr>
                      <w:rFonts w:ascii="Aptos" w:hAnsi="Aptos"/>
                      <w:b/>
                      <w:bCs/>
                      <w:color w:val="auto"/>
                      <w:sz w:val="22"/>
                      <w:szCs w:val="22"/>
                      <w:shd w:val="clear" w:color="auto" w:fill="FFFFFF"/>
                    </w:rPr>
                    <w:t xml:space="preserve">every employer with </w:t>
                  </w:r>
                  <w:r w:rsidR="00E27567" w:rsidRPr="00880D36">
                    <w:rPr>
                      <w:rFonts w:ascii="Aptos" w:hAnsi="Aptos"/>
                      <w:b/>
                      <w:bCs/>
                      <w:color w:val="auto"/>
                      <w:sz w:val="22"/>
                      <w:szCs w:val="22"/>
                      <w:shd w:val="clear" w:color="auto" w:fill="FFFFFF"/>
                    </w:rPr>
                    <w:t>6</w:t>
                  </w:r>
                  <w:r w:rsidRPr="00880D36">
                    <w:rPr>
                      <w:rFonts w:ascii="Aptos" w:hAnsi="Aptos"/>
                      <w:b/>
                      <w:bCs/>
                      <w:color w:val="auto"/>
                      <w:sz w:val="22"/>
                      <w:szCs w:val="22"/>
                      <w:shd w:val="clear" w:color="auto" w:fill="FFFFFF"/>
                    </w:rPr>
                    <w:t xml:space="preserve"> or more employees in the state of Massachusetts</w:t>
                  </w:r>
                  <w:r w:rsidRPr="00880D36">
                    <w:rPr>
                      <w:rFonts w:ascii="Aptos" w:hAnsi="Aptos"/>
                      <w:color w:val="auto"/>
                      <w:sz w:val="22"/>
                      <w:szCs w:val="22"/>
                      <w:shd w:val="clear" w:color="auto" w:fill="FFFFFF"/>
                    </w:rPr>
                    <w:t> to </w:t>
                  </w:r>
                  <w:r w:rsidRPr="00880D36">
                    <w:rPr>
                      <w:rFonts w:ascii="Aptos" w:hAnsi="Aptos"/>
                      <w:b/>
                      <w:bCs/>
                      <w:color w:val="auto"/>
                      <w:sz w:val="22"/>
                      <w:szCs w:val="22"/>
                      <w:shd w:val="clear" w:color="auto" w:fill="FFFFFF"/>
                    </w:rPr>
                    <w:t>annually submit a HIRD form</w:t>
                  </w:r>
                  <w:r w:rsidRPr="00880D36">
                    <w:rPr>
                      <w:rFonts w:ascii="Aptos" w:hAnsi="Aptos"/>
                      <w:color w:val="auto"/>
                      <w:sz w:val="22"/>
                      <w:szCs w:val="22"/>
                      <w:shd w:val="clear" w:color="auto" w:fill="FFFFFF"/>
                    </w:rPr>
                    <w:t>. If you are an in-state or out-of-state employer who had six or more employees within Massachusetts during the past 12 months, you are required to complete the HIRD form. </w:t>
                  </w:r>
                </w:p>
              </w:tc>
            </w:tr>
          </w:tbl>
          <w:p w14:paraId="1DE11F86" w14:textId="77777777" w:rsidR="004C4B99" w:rsidRPr="00880D36" w:rsidRDefault="004C4B99" w:rsidP="00BB10A7">
            <w:pPr>
              <w:pStyle w:val="BodyText"/>
              <w:spacing w:after="0" w:line="240" w:lineRule="auto"/>
              <w:ind w:left="-180"/>
              <w:rPr>
                <w:rFonts w:ascii="Aptos" w:hAnsi="Aptos"/>
                <w:color w:val="auto"/>
                <w:sz w:val="22"/>
                <w:szCs w:val="22"/>
                <w:shd w:val="clear" w:color="auto" w:fill="FFFFFF"/>
              </w:rPr>
            </w:pPr>
          </w:p>
        </w:tc>
      </w:tr>
    </w:tbl>
    <w:p w14:paraId="67FE3306" w14:textId="77777777" w:rsidR="00B012BF" w:rsidRPr="00880D36" w:rsidRDefault="00B012BF" w:rsidP="00BB10A7">
      <w:pPr>
        <w:jc w:val="both"/>
        <w:rPr>
          <w:rFonts w:ascii="Aptos" w:hAnsi="Aptos"/>
          <w:b/>
          <w:bCs/>
          <w:color w:val="2E74B5" w:themeColor="accent5" w:themeShade="BF"/>
          <w:sz w:val="22"/>
          <w:szCs w:val="22"/>
          <w:shd w:val="clear" w:color="auto" w:fill="FFFFFF"/>
          <w:lang w:val="en"/>
        </w:rPr>
      </w:pPr>
    </w:p>
    <w:p w14:paraId="053778DF" w14:textId="54234440" w:rsidR="00193F7E" w:rsidRPr="00880D36" w:rsidRDefault="00193F7E" w:rsidP="00BB10A7">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Michigan</w:t>
      </w:r>
    </w:p>
    <w:p w14:paraId="08DF151E" w14:textId="2C09737D" w:rsidR="00193F7E" w:rsidRPr="00880D36" w:rsidRDefault="00193F7E" w:rsidP="00193F7E">
      <w:pPr>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lang w:val="en"/>
        </w:rPr>
        <w:t>New!</w:t>
      </w:r>
      <w:r w:rsidRPr="00880D36">
        <w:rPr>
          <w:rFonts w:ascii="Aptos" w:hAnsi="Aptos"/>
          <w:b/>
          <w:bCs/>
          <w:sz w:val="22"/>
          <w:szCs w:val="22"/>
          <w:shd w:val="clear" w:color="auto" w:fill="FFFFFF"/>
          <w:lang w:val="en"/>
        </w:rPr>
        <w:t xml:space="preserve"> State Increases Minimum Wage - </w:t>
      </w:r>
      <w:r w:rsidRPr="00880D36">
        <w:rPr>
          <w:rFonts w:ascii="Aptos" w:hAnsi="Aptos"/>
          <w:b/>
          <w:bCs/>
          <w:color w:val="C00000"/>
          <w:sz w:val="22"/>
          <w:szCs w:val="22"/>
          <w:shd w:val="clear" w:color="auto" w:fill="FFFFFF"/>
          <w:lang w:val="en"/>
        </w:rPr>
        <w:t>Eff Jan 1, 2025</w:t>
      </w:r>
    </w:p>
    <w:p w14:paraId="67CA2775" w14:textId="6E23FD6C" w:rsidR="00193F7E" w:rsidRPr="00880D36" w:rsidRDefault="004912D0" w:rsidP="001D3D4F">
      <w:pPr>
        <w:jc w:val="both"/>
        <w:rPr>
          <w:rFonts w:ascii="Aptos" w:hAnsi="Aptos"/>
          <w:sz w:val="22"/>
          <w:szCs w:val="22"/>
          <w:shd w:val="clear" w:color="auto" w:fill="FFFFFF"/>
          <w:lang w:val="en"/>
        </w:rPr>
      </w:pPr>
      <w:r w:rsidRPr="00880D36">
        <w:rPr>
          <w:rFonts w:ascii="Aptos" w:hAnsi="Aptos"/>
          <w:sz w:val="22"/>
          <w:szCs w:val="22"/>
          <w:shd w:val="clear" w:color="auto" w:fill="FFFFFF"/>
        </w:rPr>
        <w:t>On January 1, 2026, Michigan’s minimum wage will increase to $13.73 per hour. The minimum base wage for tipped employees will increase to $5.49 per hour. Michigan’s minimum wage applies to employers that have two or more employees.</w:t>
      </w:r>
    </w:p>
    <w:p w14:paraId="662B913E" w14:textId="77777777" w:rsidR="004912D0" w:rsidRPr="00880D36" w:rsidRDefault="004912D0" w:rsidP="001D3D4F">
      <w:pPr>
        <w:jc w:val="both"/>
        <w:rPr>
          <w:rFonts w:ascii="Aptos" w:hAnsi="Aptos"/>
          <w:b/>
          <w:bCs/>
          <w:color w:val="2E74B5" w:themeColor="accent5" w:themeShade="BF"/>
          <w:sz w:val="22"/>
          <w:szCs w:val="22"/>
          <w:shd w:val="clear" w:color="auto" w:fill="FFFFFF"/>
          <w:lang w:val="en"/>
        </w:rPr>
      </w:pPr>
    </w:p>
    <w:p w14:paraId="21E0D3D7" w14:textId="3C24B896" w:rsidR="00510ED9" w:rsidRPr="00880D36" w:rsidRDefault="00510ED9" w:rsidP="001D3D4F">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Minnesota</w:t>
      </w:r>
    </w:p>
    <w:p w14:paraId="0AF852D0" w14:textId="5A1860D0" w:rsidR="00025E5E" w:rsidRPr="00880D36" w:rsidRDefault="00E84981" w:rsidP="00025E5E">
      <w:pPr>
        <w:jc w:val="center"/>
        <w:rPr>
          <w:rFonts w:ascii="Aptos" w:hAnsi="Aptos"/>
          <w:b/>
          <w:bCs/>
          <w:color w:val="C00000"/>
          <w:sz w:val="22"/>
          <w:szCs w:val="22"/>
          <w:shd w:val="clear" w:color="auto" w:fill="FFFFFF"/>
          <w:lang w:val="en"/>
        </w:rPr>
      </w:pPr>
      <w:bookmarkStart w:id="23" w:name="_Hlk213074104"/>
      <w:r w:rsidRPr="00880D36">
        <w:rPr>
          <w:rFonts w:ascii="Aptos" w:hAnsi="Aptos"/>
          <w:b/>
          <w:bCs/>
          <w:color w:val="C00000"/>
          <w:sz w:val="22"/>
          <w:szCs w:val="22"/>
          <w:shd w:val="clear" w:color="auto" w:fill="FFFFFF"/>
          <w:lang w:val="en"/>
        </w:rPr>
        <w:t xml:space="preserve">Reminder: </w:t>
      </w:r>
      <w:r w:rsidR="00025E5E" w:rsidRPr="00880D36">
        <w:rPr>
          <w:rFonts w:ascii="Aptos" w:hAnsi="Aptos"/>
          <w:b/>
          <w:bCs/>
          <w:sz w:val="22"/>
          <w:szCs w:val="22"/>
          <w:shd w:val="clear" w:color="auto" w:fill="FFFFFF"/>
          <w:lang w:val="en"/>
        </w:rPr>
        <w:t>Change in Sick</w:t>
      </w:r>
      <w:r w:rsidR="008B0E61" w:rsidRPr="00880D36">
        <w:rPr>
          <w:rFonts w:ascii="Aptos" w:hAnsi="Aptos"/>
          <w:b/>
          <w:bCs/>
          <w:sz w:val="22"/>
          <w:szCs w:val="22"/>
          <w:shd w:val="clear" w:color="auto" w:fill="FFFFFF"/>
          <w:lang w:val="en"/>
        </w:rPr>
        <w:t xml:space="preserve"> </w:t>
      </w:r>
      <w:r w:rsidR="00025E5E" w:rsidRPr="00880D36">
        <w:rPr>
          <w:rFonts w:ascii="Aptos" w:hAnsi="Aptos"/>
          <w:b/>
          <w:bCs/>
          <w:sz w:val="22"/>
          <w:szCs w:val="22"/>
          <w:shd w:val="clear" w:color="auto" w:fill="FFFFFF"/>
          <w:lang w:val="en"/>
        </w:rPr>
        <w:t>&amp; Safe Leave Notice Requirement Changes –</w:t>
      </w:r>
      <w:r w:rsidR="00025E5E" w:rsidRPr="00880D36">
        <w:rPr>
          <w:rFonts w:ascii="Aptos" w:hAnsi="Aptos"/>
          <w:b/>
          <w:bCs/>
          <w:color w:val="C00000"/>
          <w:sz w:val="22"/>
          <w:szCs w:val="22"/>
          <w:shd w:val="clear" w:color="auto" w:fill="FFFFFF"/>
          <w:lang w:val="en"/>
        </w:rPr>
        <w:t xml:space="preserve"> Dec 31, 2025</w:t>
      </w:r>
    </w:p>
    <w:p w14:paraId="1C8F36D3" w14:textId="645BDC23" w:rsidR="00025E5E" w:rsidRPr="00880D36" w:rsidRDefault="00025E5E" w:rsidP="00025E5E">
      <w:pPr>
        <w:rPr>
          <w:rFonts w:ascii="Aptos" w:hAnsi="Aptos"/>
          <w:sz w:val="22"/>
          <w:szCs w:val="22"/>
          <w:shd w:val="clear" w:color="auto" w:fill="FFFFFF"/>
        </w:rPr>
      </w:pPr>
      <w:r w:rsidRPr="00880D36">
        <w:rPr>
          <w:rFonts w:ascii="Aptos" w:hAnsi="Aptos"/>
          <w:sz w:val="22"/>
          <w:szCs w:val="22"/>
          <w:shd w:val="clear" w:color="auto" w:fill="FFFFFF"/>
        </w:rPr>
        <w:t>Employers will be allowed to require documentation from employees to support their use of earned sick and safe time (ESST) when leave is used for more than</w:t>
      </w:r>
      <w:r w:rsidRPr="00880D36">
        <w:rPr>
          <w:rFonts w:ascii="Aptos" w:hAnsi="Aptos"/>
          <w:i/>
          <w:iCs/>
          <w:sz w:val="22"/>
          <w:szCs w:val="22"/>
          <w:shd w:val="clear" w:color="auto" w:fill="FFFFFF"/>
        </w:rPr>
        <w:t> two </w:t>
      </w:r>
      <w:r w:rsidRPr="00880D36">
        <w:rPr>
          <w:rFonts w:ascii="Aptos" w:hAnsi="Aptos"/>
          <w:sz w:val="22"/>
          <w:szCs w:val="22"/>
          <w:shd w:val="clear" w:color="auto" w:fill="FFFFFF"/>
        </w:rPr>
        <w:t>consecutive scheduled workdays (currently, it’s more than </w:t>
      </w:r>
      <w:r w:rsidRPr="00880D36">
        <w:rPr>
          <w:rFonts w:ascii="Aptos" w:hAnsi="Aptos"/>
          <w:i/>
          <w:iCs/>
          <w:sz w:val="22"/>
          <w:szCs w:val="22"/>
          <w:shd w:val="clear" w:color="auto" w:fill="FFFFFF"/>
        </w:rPr>
        <w:t>three </w:t>
      </w:r>
      <w:r w:rsidRPr="00880D36">
        <w:rPr>
          <w:rFonts w:ascii="Aptos" w:hAnsi="Aptos"/>
          <w:sz w:val="22"/>
          <w:szCs w:val="22"/>
          <w:shd w:val="clear" w:color="auto" w:fill="FFFFFF"/>
        </w:rPr>
        <w:t>consecutive workdays).</w:t>
      </w:r>
      <w:r w:rsidR="00D61391" w:rsidRPr="00880D36">
        <w:rPr>
          <w:rFonts w:ascii="Aptos" w:hAnsi="Aptos"/>
          <w:sz w:val="22"/>
          <w:szCs w:val="22"/>
          <w:shd w:val="clear" w:color="auto" w:fill="FFFFFF"/>
        </w:rPr>
        <w:t xml:space="preserve">  ETC’s current MN State Handbook Addendum reflects changes.</w:t>
      </w:r>
    </w:p>
    <w:p w14:paraId="258E74A3" w14:textId="77777777" w:rsidR="00025E5E" w:rsidRPr="00880D36" w:rsidRDefault="00025E5E" w:rsidP="00B7735D">
      <w:pPr>
        <w:jc w:val="center"/>
        <w:rPr>
          <w:rFonts w:ascii="Aptos" w:hAnsi="Aptos"/>
          <w:b/>
          <w:bCs/>
          <w:color w:val="C00000"/>
          <w:sz w:val="22"/>
          <w:szCs w:val="22"/>
          <w:shd w:val="clear" w:color="auto" w:fill="FFFFFF"/>
          <w:lang w:val="en"/>
        </w:rPr>
      </w:pPr>
    </w:p>
    <w:p w14:paraId="7C094440" w14:textId="3FFB12E1" w:rsidR="00553924" w:rsidRPr="00880D36" w:rsidRDefault="005F129A" w:rsidP="00B7735D">
      <w:pPr>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00B53383" w:rsidRPr="00880D36">
        <w:rPr>
          <w:rFonts w:ascii="Aptos" w:hAnsi="Aptos"/>
          <w:b/>
          <w:bCs/>
          <w:color w:val="C00000"/>
          <w:sz w:val="22"/>
          <w:szCs w:val="22"/>
          <w:shd w:val="clear" w:color="auto" w:fill="FFFFFF"/>
          <w:lang w:val="en"/>
        </w:rPr>
        <w:t xml:space="preserve"> </w:t>
      </w:r>
      <w:r w:rsidR="00B53383" w:rsidRPr="00880D36">
        <w:rPr>
          <w:rFonts w:ascii="Aptos" w:hAnsi="Aptos"/>
          <w:b/>
          <w:bCs/>
          <w:sz w:val="22"/>
          <w:szCs w:val="22"/>
          <w:shd w:val="clear" w:color="auto" w:fill="FFFFFF"/>
          <w:lang w:val="en"/>
        </w:rPr>
        <w:t>State Releases P</w:t>
      </w:r>
      <w:r w:rsidR="00553924" w:rsidRPr="00880D36">
        <w:rPr>
          <w:rFonts w:ascii="Aptos" w:hAnsi="Aptos"/>
          <w:b/>
          <w:bCs/>
          <w:sz w:val="22"/>
          <w:szCs w:val="22"/>
          <w:shd w:val="clear" w:color="auto" w:fill="FFFFFF"/>
          <w:lang w:val="en"/>
        </w:rPr>
        <w:t xml:space="preserve">aid </w:t>
      </w:r>
      <w:r w:rsidR="00B53383" w:rsidRPr="00880D36">
        <w:rPr>
          <w:rFonts w:ascii="Aptos" w:hAnsi="Aptos"/>
          <w:b/>
          <w:bCs/>
          <w:sz w:val="22"/>
          <w:szCs w:val="22"/>
          <w:shd w:val="clear" w:color="auto" w:fill="FFFFFF"/>
          <w:lang w:val="en"/>
        </w:rPr>
        <w:t>F</w:t>
      </w:r>
      <w:r w:rsidR="00553924" w:rsidRPr="00880D36">
        <w:rPr>
          <w:rFonts w:ascii="Aptos" w:hAnsi="Aptos"/>
          <w:b/>
          <w:bCs/>
          <w:sz w:val="22"/>
          <w:szCs w:val="22"/>
          <w:shd w:val="clear" w:color="auto" w:fill="FFFFFF"/>
          <w:lang w:val="en"/>
        </w:rPr>
        <w:t xml:space="preserve">amily </w:t>
      </w:r>
      <w:r w:rsidR="00B53383" w:rsidRPr="00880D36">
        <w:rPr>
          <w:rFonts w:ascii="Aptos" w:hAnsi="Aptos"/>
          <w:b/>
          <w:bCs/>
          <w:sz w:val="22"/>
          <w:szCs w:val="22"/>
          <w:shd w:val="clear" w:color="auto" w:fill="FFFFFF"/>
          <w:lang w:val="en"/>
        </w:rPr>
        <w:t>M</w:t>
      </w:r>
      <w:r w:rsidR="00553924" w:rsidRPr="00880D36">
        <w:rPr>
          <w:rFonts w:ascii="Aptos" w:hAnsi="Aptos"/>
          <w:b/>
          <w:bCs/>
          <w:sz w:val="22"/>
          <w:szCs w:val="22"/>
          <w:shd w:val="clear" w:color="auto" w:fill="FFFFFF"/>
          <w:lang w:val="en"/>
        </w:rPr>
        <w:t xml:space="preserve">edical </w:t>
      </w:r>
      <w:r w:rsidR="00B53383" w:rsidRPr="00880D36">
        <w:rPr>
          <w:rFonts w:ascii="Aptos" w:hAnsi="Aptos"/>
          <w:b/>
          <w:bCs/>
          <w:sz w:val="22"/>
          <w:szCs w:val="22"/>
          <w:shd w:val="clear" w:color="auto" w:fill="FFFFFF"/>
          <w:lang w:val="en"/>
        </w:rPr>
        <w:t>L</w:t>
      </w:r>
      <w:r w:rsidR="00553924" w:rsidRPr="00880D36">
        <w:rPr>
          <w:rFonts w:ascii="Aptos" w:hAnsi="Aptos"/>
          <w:b/>
          <w:bCs/>
          <w:sz w:val="22"/>
          <w:szCs w:val="22"/>
          <w:shd w:val="clear" w:color="auto" w:fill="FFFFFF"/>
          <w:lang w:val="en"/>
        </w:rPr>
        <w:t>eave:</w:t>
      </w:r>
      <w:r w:rsidR="00B53383" w:rsidRPr="00880D36">
        <w:rPr>
          <w:rFonts w:ascii="Aptos" w:hAnsi="Aptos"/>
          <w:b/>
          <w:bCs/>
          <w:sz w:val="22"/>
          <w:szCs w:val="22"/>
          <w:shd w:val="clear" w:color="auto" w:fill="FFFFFF"/>
          <w:lang w:val="en"/>
        </w:rPr>
        <w:t xml:space="preserve"> </w:t>
      </w:r>
    </w:p>
    <w:p w14:paraId="394FE699" w14:textId="6C11A58F" w:rsidR="00B53383" w:rsidRPr="00880D36" w:rsidRDefault="00B53383" w:rsidP="00B7735D">
      <w:pPr>
        <w:jc w:val="center"/>
        <w:rPr>
          <w:rFonts w:ascii="Aptos" w:hAnsi="Aptos"/>
          <w:b/>
          <w:bCs/>
          <w:color w:val="C00000"/>
          <w:sz w:val="22"/>
          <w:szCs w:val="22"/>
          <w:shd w:val="clear" w:color="auto" w:fill="FFFFFF"/>
          <w:lang w:val="en"/>
        </w:rPr>
      </w:pPr>
      <w:r w:rsidRPr="00880D36">
        <w:rPr>
          <w:rFonts w:ascii="Aptos" w:hAnsi="Aptos"/>
          <w:b/>
          <w:bCs/>
          <w:sz w:val="22"/>
          <w:szCs w:val="22"/>
          <w:shd w:val="clear" w:color="auto" w:fill="FFFFFF"/>
          <w:lang w:val="en"/>
        </w:rPr>
        <w:t>Notices</w:t>
      </w:r>
      <w:r w:rsidR="00B7735D" w:rsidRPr="00880D36">
        <w:rPr>
          <w:rFonts w:ascii="Aptos" w:hAnsi="Aptos"/>
          <w:b/>
          <w:bCs/>
          <w:sz w:val="22"/>
          <w:szCs w:val="22"/>
          <w:shd w:val="clear" w:color="auto" w:fill="FFFFFF"/>
          <w:lang w:val="en"/>
        </w:rPr>
        <w:t xml:space="preserve"> – </w:t>
      </w:r>
      <w:r w:rsidR="00B7735D" w:rsidRPr="00880D36">
        <w:rPr>
          <w:rFonts w:ascii="Aptos" w:hAnsi="Aptos"/>
          <w:b/>
          <w:bCs/>
          <w:color w:val="C00000"/>
          <w:sz w:val="22"/>
          <w:szCs w:val="22"/>
          <w:shd w:val="clear" w:color="auto" w:fill="FFFFFF"/>
          <w:lang w:val="en"/>
        </w:rPr>
        <w:t>Distribution Deadline Dec 1, 2025</w:t>
      </w:r>
    </w:p>
    <w:p w14:paraId="72C4B5FA" w14:textId="274FBF73" w:rsidR="00B7735D" w:rsidRPr="00880D36" w:rsidRDefault="00553924" w:rsidP="005F129A">
      <w:pPr>
        <w:jc w:val="center"/>
        <w:rPr>
          <w:rFonts w:ascii="Aptos" w:hAnsi="Aptos"/>
          <w:b/>
          <w:bCs/>
          <w:color w:val="C00000"/>
          <w:sz w:val="22"/>
          <w:szCs w:val="22"/>
          <w:shd w:val="clear" w:color="auto" w:fill="FFFFFF"/>
          <w:lang w:val="en"/>
        </w:rPr>
      </w:pPr>
      <w:r w:rsidRPr="00880D36">
        <w:rPr>
          <w:rFonts w:ascii="Aptos" w:hAnsi="Aptos"/>
          <w:b/>
          <w:bCs/>
          <w:sz w:val="22"/>
          <w:szCs w:val="22"/>
          <w:shd w:val="clear" w:color="auto" w:fill="FFFFFF"/>
          <w:lang w:val="en"/>
        </w:rPr>
        <w:t xml:space="preserve">Benefits – </w:t>
      </w:r>
      <w:r w:rsidRPr="00880D36">
        <w:rPr>
          <w:rFonts w:ascii="Aptos" w:hAnsi="Aptos"/>
          <w:b/>
          <w:bCs/>
          <w:color w:val="C00000"/>
          <w:sz w:val="22"/>
          <w:szCs w:val="22"/>
          <w:shd w:val="clear" w:color="auto" w:fill="FFFFFF"/>
          <w:lang w:val="en"/>
        </w:rPr>
        <w:t>Eff Jan 1, 2026</w:t>
      </w:r>
    </w:p>
    <w:p w14:paraId="48804E7C" w14:textId="25C29145" w:rsidR="00B7735D" w:rsidRPr="00880D36" w:rsidRDefault="00B7735D" w:rsidP="00B7735D">
      <w:pPr>
        <w:jc w:val="both"/>
        <w:rPr>
          <w:rFonts w:ascii="Aptos" w:hAnsi="Aptos"/>
          <w:sz w:val="22"/>
          <w:szCs w:val="22"/>
          <w:shd w:val="clear" w:color="auto" w:fill="FFFFFF"/>
        </w:rPr>
      </w:pPr>
      <w:r w:rsidRPr="00880D36">
        <w:rPr>
          <w:rFonts w:ascii="Aptos" w:hAnsi="Aptos"/>
          <w:sz w:val="22"/>
          <w:szCs w:val="22"/>
          <w:shd w:val="clear" w:color="auto" w:fill="FFFFFF"/>
        </w:rPr>
        <w:t xml:space="preserve">The Paid Leave law requires employers to display a workplace </w:t>
      </w:r>
      <w:hyperlink r:id="rId59" w:history="1">
        <w:r w:rsidRPr="00880D36">
          <w:rPr>
            <w:rStyle w:val="Hyperlink"/>
            <w:rFonts w:ascii="Aptos" w:hAnsi="Aptos"/>
            <w:sz w:val="22"/>
            <w:szCs w:val="22"/>
            <w:shd w:val="clear" w:color="auto" w:fill="FFFFFF"/>
          </w:rPr>
          <w:t>poster</w:t>
        </w:r>
      </w:hyperlink>
      <w:r w:rsidRPr="00880D36">
        <w:rPr>
          <w:rFonts w:ascii="Aptos" w:hAnsi="Aptos"/>
          <w:color w:val="2E74B5" w:themeColor="accent5" w:themeShade="BF"/>
          <w:sz w:val="22"/>
          <w:szCs w:val="22"/>
          <w:shd w:val="clear" w:color="auto" w:fill="FFFFFF"/>
        </w:rPr>
        <w:t xml:space="preserve"> </w:t>
      </w:r>
      <w:r w:rsidRPr="00880D36">
        <w:rPr>
          <w:rFonts w:ascii="Aptos" w:hAnsi="Aptos"/>
          <w:sz w:val="22"/>
          <w:szCs w:val="22"/>
          <w:shd w:val="clear" w:color="auto" w:fill="FFFFFF"/>
        </w:rPr>
        <w:t xml:space="preserve">about the program by Dec. 1, 2025. In addition, employers must provide each employee with a </w:t>
      </w:r>
      <w:hyperlink r:id="rId60" w:tgtFrame="_blank" w:tooltip="paid-leave-notice-employee" w:history="1">
        <w:r w:rsidRPr="00880D36">
          <w:rPr>
            <w:rStyle w:val="Hyperlink"/>
            <w:rFonts w:ascii="Aptos" w:hAnsi="Aptos"/>
            <w:sz w:val="22"/>
            <w:szCs w:val="22"/>
            <w:shd w:val="clear" w:color="auto" w:fill="FFFFFF"/>
          </w:rPr>
          <w:t>notice</w:t>
        </w:r>
      </w:hyperlink>
      <w:r w:rsidRPr="00880D36">
        <w:rPr>
          <w:rFonts w:ascii="Aptos" w:hAnsi="Aptos"/>
          <w:color w:val="2E74B5" w:themeColor="accent5" w:themeShade="BF"/>
          <w:sz w:val="22"/>
          <w:szCs w:val="22"/>
          <w:shd w:val="clear" w:color="auto" w:fill="FFFFFF"/>
        </w:rPr>
        <w:t xml:space="preserve"> </w:t>
      </w:r>
      <w:r w:rsidRPr="00880D36">
        <w:rPr>
          <w:rFonts w:ascii="Aptos" w:hAnsi="Aptos"/>
          <w:sz w:val="22"/>
          <w:szCs w:val="22"/>
          <w:shd w:val="clear" w:color="auto" w:fill="FFFFFF"/>
        </w:rPr>
        <w:t xml:space="preserve">containing specific information about their right to the leave within 30 days from the start of their employment or 30 days before premium collection begins. The department has also published a required workplace </w:t>
      </w:r>
      <w:hyperlink r:id="rId61" w:history="1">
        <w:r w:rsidRPr="00880D36">
          <w:rPr>
            <w:rStyle w:val="Hyperlink"/>
            <w:rFonts w:ascii="Aptos" w:hAnsi="Aptos"/>
            <w:sz w:val="22"/>
            <w:szCs w:val="22"/>
            <w:shd w:val="clear" w:color="auto" w:fill="FFFFFF"/>
          </w:rPr>
          <w:t>poster</w:t>
        </w:r>
      </w:hyperlink>
      <w:r w:rsidRPr="00880D36">
        <w:rPr>
          <w:rFonts w:ascii="Aptos" w:hAnsi="Aptos"/>
          <w:sz w:val="22"/>
          <w:szCs w:val="22"/>
          <w:shd w:val="clear" w:color="auto" w:fill="FFFFFF"/>
        </w:rPr>
        <w:t xml:space="preserve"> and sample employee </w:t>
      </w:r>
      <w:hyperlink r:id="rId62" w:history="1">
        <w:r w:rsidRPr="00880D36">
          <w:rPr>
            <w:rStyle w:val="Hyperlink"/>
            <w:rFonts w:ascii="Aptos" w:hAnsi="Aptos"/>
            <w:sz w:val="22"/>
            <w:szCs w:val="22"/>
            <w:shd w:val="clear" w:color="auto" w:fill="FFFFFF"/>
          </w:rPr>
          <w:t>notice</w:t>
        </w:r>
      </w:hyperlink>
      <w:r w:rsidRPr="00880D36">
        <w:rPr>
          <w:rFonts w:ascii="Aptos" w:hAnsi="Aptos"/>
          <w:sz w:val="22"/>
          <w:szCs w:val="22"/>
          <w:shd w:val="clear" w:color="auto" w:fill="FFFFFF"/>
        </w:rPr>
        <w:t xml:space="preserve"> for employers that will be </w:t>
      </w:r>
      <w:r w:rsidRPr="00880D36">
        <w:rPr>
          <w:rFonts w:ascii="Aptos" w:hAnsi="Aptos"/>
          <w:b/>
          <w:bCs/>
          <w:sz w:val="22"/>
          <w:szCs w:val="22"/>
          <w:u w:val="single"/>
          <w:shd w:val="clear" w:color="auto" w:fill="FFFFFF"/>
        </w:rPr>
        <w:t>using approved equivalent plans in lieu of the state paid leave plan.</w:t>
      </w:r>
    </w:p>
    <w:p w14:paraId="57AD978E" w14:textId="77777777" w:rsidR="00B7735D" w:rsidRPr="00880D36" w:rsidRDefault="00B7735D" w:rsidP="00B7735D">
      <w:pPr>
        <w:jc w:val="both"/>
        <w:rPr>
          <w:rFonts w:ascii="Aptos" w:hAnsi="Aptos"/>
          <w:sz w:val="22"/>
          <w:szCs w:val="22"/>
          <w:shd w:val="clear" w:color="auto" w:fill="FFFFFF"/>
        </w:rPr>
      </w:pPr>
    </w:p>
    <w:p w14:paraId="34D8CAD0" w14:textId="77777777" w:rsidR="00B7735D" w:rsidRPr="00880D36" w:rsidRDefault="00B7735D" w:rsidP="00B7735D">
      <w:pPr>
        <w:rPr>
          <w:rFonts w:ascii="Aptos" w:hAnsi="Aptos"/>
          <w:sz w:val="22"/>
          <w:szCs w:val="22"/>
          <w:shd w:val="clear" w:color="auto" w:fill="FFFFFF"/>
        </w:rPr>
      </w:pPr>
      <w:r w:rsidRPr="00880D36">
        <w:rPr>
          <w:rFonts w:ascii="Aptos" w:hAnsi="Aptos"/>
          <w:b/>
          <w:bCs/>
          <w:color w:val="C00000"/>
          <w:sz w:val="22"/>
          <w:szCs w:val="22"/>
          <w:u w:val="single"/>
          <w:shd w:val="clear" w:color="auto" w:fill="FFFFFF"/>
        </w:rPr>
        <w:t>IMPORTANT:</w:t>
      </w:r>
      <w:r w:rsidRPr="00880D36">
        <w:rPr>
          <w:rFonts w:ascii="Aptos" w:hAnsi="Aptos"/>
          <w:color w:val="C00000"/>
          <w:sz w:val="22"/>
          <w:szCs w:val="22"/>
          <w:shd w:val="clear" w:color="auto" w:fill="FFFFFF"/>
        </w:rPr>
        <w:t xml:space="preserve"> </w:t>
      </w:r>
      <w:r w:rsidRPr="00880D36">
        <w:rPr>
          <w:rFonts w:ascii="Aptos" w:hAnsi="Aptos"/>
          <w:sz w:val="22"/>
          <w:szCs w:val="22"/>
          <w:shd w:val="clear" w:color="auto" w:fill="FFFFFF"/>
        </w:rPr>
        <w:t xml:space="preserve">The employee notices </w:t>
      </w:r>
      <w:r w:rsidRPr="00880D36">
        <w:rPr>
          <w:rFonts w:ascii="Aptos" w:hAnsi="Aptos"/>
          <w:b/>
          <w:bCs/>
          <w:sz w:val="22"/>
          <w:szCs w:val="22"/>
          <w:u w:val="single"/>
          <w:shd w:val="clear" w:color="auto" w:fill="FFFFFF"/>
        </w:rPr>
        <w:t>must be acknowledged by the employee in writing or electronically</w:t>
      </w:r>
      <w:r w:rsidRPr="00880D36">
        <w:rPr>
          <w:rFonts w:ascii="Aptos" w:hAnsi="Aptos"/>
          <w:sz w:val="22"/>
          <w:szCs w:val="22"/>
          <w:shd w:val="clear" w:color="auto" w:fill="FFFFFF"/>
        </w:rPr>
        <w:t>. They may be provided electronically if the employer provides access to a computer during the employee’s regular working hours so the employee can review and print the notice.</w:t>
      </w:r>
    </w:p>
    <w:p w14:paraId="0DEC71DD" w14:textId="77777777" w:rsidR="00B7735D" w:rsidRPr="00880D36" w:rsidRDefault="00B7735D" w:rsidP="00B7735D">
      <w:pPr>
        <w:rPr>
          <w:rFonts w:ascii="Aptos" w:hAnsi="Aptos"/>
          <w:sz w:val="22"/>
          <w:szCs w:val="22"/>
          <w:shd w:val="clear" w:color="auto" w:fill="FFFFFF"/>
        </w:rPr>
      </w:pPr>
    </w:p>
    <w:p w14:paraId="475C25C0" w14:textId="344BC422" w:rsidR="00B7735D" w:rsidRPr="00880D36" w:rsidRDefault="00B7735D" w:rsidP="00B7735D">
      <w:pPr>
        <w:rPr>
          <w:rFonts w:ascii="Aptos" w:hAnsi="Aptos"/>
          <w:b/>
          <w:bCs/>
          <w:sz w:val="22"/>
          <w:szCs w:val="22"/>
          <w:shd w:val="clear" w:color="auto" w:fill="FFFFFF"/>
        </w:rPr>
      </w:pPr>
      <w:r w:rsidRPr="00880D36">
        <w:rPr>
          <w:rFonts w:ascii="Aptos" w:hAnsi="Aptos"/>
          <w:b/>
          <w:bCs/>
          <w:sz w:val="22"/>
          <w:szCs w:val="22"/>
          <w:shd w:val="clear" w:color="auto" w:fill="FFFFFF"/>
        </w:rPr>
        <w:t>MN Paid Leave Recap</w:t>
      </w:r>
      <w:r w:rsidR="00553924" w:rsidRPr="00880D36">
        <w:rPr>
          <w:rFonts w:ascii="Aptos" w:hAnsi="Aptos"/>
          <w:b/>
          <w:bCs/>
          <w:sz w:val="22"/>
          <w:szCs w:val="22"/>
          <w:shd w:val="clear" w:color="auto" w:fill="FFFFFF"/>
        </w:rPr>
        <w:t xml:space="preserve"> – </w:t>
      </w:r>
      <w:r w:rsidR="00553924" w:rsidRPr="00880D36">
        <w:rPr>
          <w:rFonts w:ascii="Aptos" w:hAnsi="Aptos"/>
          <w:b/>
          <w:bCs/>
          <w:color w:val="C00000"/>
          <w:sz w:val="22"/>
          <w:szCs w:val="22"/>
          <w:shd w:val="clear" w:color="auto" w:fill="FFFFFF"/>
        </w:rPr>
        <w:t>Eff Jan 1, 2026</w:t>
      </w:r>
    </w:p>
    <w:p w14:paraId="5EB711D0" w14:textId="224A043F" w:rsidR="00553924" w:rsidRPr="00880D36" w:rsidRDefault="00B7735D" w:rsidP="00B7735D">
      <w:pPr>
        <w:rPr>
          <w:rFonts w:ascii="Aptos" w:hAnsi="Aptos"/>
          <w:sz w:val="22"/>
          <w:szCs w:val="22"/>
        </w:rPr>
      </w:pPr>
      <w:r w:rsidRPr="00880D36">
        <w:rPr>
          <w:rFonts w:ascii="Aptos" w:hAnsi="Aptos"/>
          <w:sz w:val="22"/>
          <w:szCs w:val="22"/>
          <w:shd w:val="clear" w:color="auto" w:fill="FFFFFF"/>
        </w:rPr>
        <w:t>Virtually all Mi</w:t>
      </w:r>
      <w:r w:rsidRPr="00880D36">
        <w:rPr>
          <w:rFonts w:ascii="Aptos" w:hAnsi="Aptos"/>
          <w:sz w:val="22"/>
          <w:szCs w:val="22"/>
        </w:rPr>
        <w:t xml:space="preserve">nnesota employers are covered by Paid Leave, which will provide up to 20 weeks of paid, job-protected family and medical leave for eligible employees, beginning </w:t>
      </w:r>
      <w:r w:rsidRPr="00880D36">
        <w:rPr>
          <w:rFonts w:ascii="Aptos" w:hAnsi="Aptos"/>
          <w:color w:val="C00000"/>
          <w:sz w:val="22"/>
          <w:szCs w:val="22"/>
        </w:rPr>
        <w:t xml:space="preserve">Jan. 1.  </w:t>
      </w:r>
      <w:r w:rsidRPr="00880D36">
        <w:rPr>
          <w:rFonts w:ascii="Aptos" w:hAnsi="Aptos"/>
          <w:sz w:val="22"/>
          <w:szCs w:val="22"/>
        </w:rPr>
        <w:t xml:space="preserve">Funding for the program is split evenly between employers and employees,  starting </w:t>
      </w:r>
      <w:r w:rsidRPr="00880D36">
        <w:rPr>
          <w:rFonts w:ascii="Aptos" w:hAnsi="Aptos"/>
          <w:color w:val="C00000"/>
          <w:sz w:val="22"/>
          <w:szCs w:val="22"/>
        </w:rPr>
        <w:t>Jan. 1</w:t>
      </w:r>
      <w:r w:rsidR="00553924" w:rsidRPr="00880D36">
        <w:rPr>
          <w:rFonts w:ascii="Aptos" w:hAnsi="Aptos"/>
          <w:color w:val="C00000"/>
          <w:sz w:val="22"/>
          <w:szCs w:val="22"/>
        </w:rPr>
        <w:t xml:space="preserve">. </w:t>
      </w:r>
      <w:r w:rsidR="00553924" w:rsidRPr="00880D36">
        <w:rPr>
          <w:rFonts w:ascii="Aptos" w:hAnsi="Aptos"/>
          <w:sz w:val="22"/>
          <w:szCs w:val="22"/>
        </w:rPr>
        <w:t>Employers should begin deducting the employee share of the premium on January 1, 2026. The first premiums must be paid to the state Department of Employment and Economic Development (DEED) by April 30, 2026.</w:t>
      </w:r>
    </w:p>
    <w:p w14:paraId="01D58269" w14:textId="77777777" w:rsidR="00553924" w:rsidRPr="00880D36" w:rsidRDefault="00553924" w:rsidP="00B7735D">
      <w:pPr>
        <w:rPr>
          <w:rFonts w:ascii="Aptos" w:hAnsi="Aptos"/>
          <w:sz w:val="22"/>
          <w:szCs w:val="22"/>
        </w:rPr>
      </w:pPr>
    </w:p>
    <w:p w14:paraId="0AD9BF4C" w14:textId="543C5ED5" w:rsidR="00553924" w:rsidRPr="00880D36" w:rsidRDefault="00553924" w:rsidP="00B7735D">
      <w:pPr>
        <w:rPr>
          <w:rFonts w:ascii="Aptos" w:hAnsi="Aptos"/>
          <w:sz w:val="22"/>
          <w:szCs w:val="22"/>
        </w:rPr>
      </w:pPr>
      <w:r w:rsidRPr="00880D36">
        <w:rPr>
          <w:rFonts w:ascii="Aptos" w:hAnsi="Aptos"/>
          <w:sz w:val="22"/>
          <w:szCs w:val="22"/>
        </w:rPr>
        <w:t>The Paid Leave law allows covered employees to take up to 12 weeks of </w:t>
      </w:r>
      <w:r w:rsidRPr="00880D36">
        <w:rPr>
          <w:rFonts w:ascii="Aptos" w:hAnsi="Aptos"/>
          <w:i/>
          <w:iCs/>
          <w:sz w:val="22"/>
          <w:szCs w:val="22"/>
        </w:rPr>
        <w:t>medical leave</w:t>
      </w:r>
      <w:r w:rsidRPr="00880D36">
        <w:rPr>
          <w:rFonts w:ascii="Aptos" w:hAnsi="Aptos"/>
          <w:sz w:val="22"/>
          <w:szCs w:val="22"/>
        </w:rPr>
        <w:t> for their own serious health condition or up to 12 weeks of </w:t>
      </w:r>
      <w:r w:rsidRPr="00880D36">
        <w:rPr>
          <w:rFonts w:ascii="Aptos" w:hAnsi="Aptos"/>
          <w:i/>
          <w:iCs/>
          <w:sz w:val="22"/>
          <w:szCs w:val="22"/>
        </w:rPr>
        <w:t>family leave</w:t>
      </w:r>
      <w:r w:rsidRPr="00880D36">
        <w:rPr>
          <w:rFonts w:ascii="Aptos" w:hAnsi="Aptos"/>
          <w:sz w:val="22"/>
          <w:szCs w:val="22"/>
        </w:rPr>
        <w:t> per benefit year. Family leave can be taken to bond with a new child, care for a sick family member, support a family member called to active military duty, or to respond to safety-related issues such as domestic violence. If an employee needs both medical leave and family leave during a benefit year, the total combined leave is limited to 20 weeks per benefit year.</w:t>
      </w:r>
    </w:p>
    <w:p w14:paraId="3AC41F21" w14:textId="77777777" w:rsidR="00553924" w:rsidRPr="00880D36" w:rsidRDefault="00553924" w:rsidP="00B7735D">
      <w:pPr>
        <w:rPr>
          <w:rFonts w:ascii="Aptos" w:hAnsi="Aptos"/>
          <w:sz w:val="22"/>
          <w:szCs w:val="22"/>
        </w:rPr>
      </w:pPr>
    </w:p>
    <w:p w14:paraId="235CFB6F" w14:textId="25F392B5" w:rsidR="00553924" w:rsidRPr="00880D36" w:rsidRDefault="00553924" w:rsidP="00B7735D">
      <w:pPr>
        <w:rPr>
          <w:rFonts w:ascii="Aptos" w:hAnsi="Aptos"/>
          <w:sz w:val="22"/>
          <w:szCs w:val="22"/>
        </w:rPr>
      </w:pPr>
      <w:r w:rsidRPr="00880D36">
        <w:rPr>
          <w:rFonts w:ascii="Aptos" w:hAnsi="Aptos"/>
          <w:sz w:val="22"/>
          <w:szCs w:val="22"/>
        </w:rPr>
        <w:lastRenderedPageBreak/>
        <w:t>The state has a </w:t>
      </w:r>
      <w:hyperlink r:id="rId63" w:tgtFrame="_blank" w:history="1">
        <w:r w:rsidRPr="00880D36">
          <w:rPr>
            <w:rStyle w:val="Hyperlink"/>
            <w:rFonts w:ascii="Aptos" w:hAnsi="Aptos"/>
            <w:sz w:val="22"/>
            <w:szCs w:val="22"/>
          </w:rPr>
          <w:t>website</w:t>
        </w:r>
      </w:hyperlink>
      <w:r w:rsidRPr="00880D36">
        <w:rPr>
          <w:rFonts w:ascii="Aptos" w:hAnsi="Aptos"/>
          <w:sz w:val="22"/>
          <w:szCs w:val="22"/>
        </w:rPr>
        <w:t> with FAQs, an overview of the program, and other resources for employers. </w:t>
      </w:r>
    </w:p>
    <w:p w14:paraId="4BCD7AA5" w14:textId="77777777" w:rsidR="00B7735D" w:rsidRPr="00880D36" w:rsidRDefault="00B7735D" w:rsidP="00B7735D">
      <w:pPr>
        <w:rPr>
          <w:rFonts w:ascii="Aptos" w:hAnsi="Aptos"/>
          <w:sz w:val="22"/>
          <w:szCs w:val="22"/>
          <w:shd w:val="clear" w:color="auto" w:fill="FFFFFF"/>
        </w:rPr>
      </w:pPr>
    </w:p>
    <w:p w14:paraId="523CED51" w14:textId="12CE76A5" w:rsidR="00CA078B" w:rsidRPr="00880D36" w:rsidRDefault="005F129A" w:rsidP="00D74AD3">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 xml:space="preserve">Reminder </w:t>
      </w:r>
      <w:r w:rsidR="00AB7227" w:rsidRPr="00880D36">
        <w:rPr>
          <w:rFonts w:ascii="Aptos" w:hAnsi="Aptos"/>
          <w:b/>
          <w:bCs/>
          <w:color w:val="C00000"/>
          <w:sz w:val="22"/>
          <w:szCs w:val="22"/>
          <w:shd w:val="clear" w:color="auto" w:fill="FFFFFF"/>
        </w:rPr>
        <w:t xml:space="preserve"> </w:t>
      </w:r>
      <w:r w:rsidR="00AB7227" w:rsidRPr="00880D36">
        <w:rPr>
          <w:rFonts w:ascii="Aptos" w:hAnsi="Aptos"/>
          <w:b/>
          <w:bCs/>
          <w:sz w:val="22"/>
          <w:szCs w:val="22"/>
          <w:u w:val="single"/>
          <w:shd w:val="clear" w:color="auto" w:fill="FFFFFF"/>
        </w:rPr>
        <w:t>Minneapolis</w:t>
      </w:r>
      <w:r w:rsidR="00AB7227" w:rsidRPr="00880D36">
        <w:rPr>
          <w:rFonts w:ascii="Aptos" w:hAnsi="Aptos"/>
          <w:b/>
          <w:bCs/>
          <w:sz w:val="22"/>
          <w:szCs w:val="22"/>
          <w:shd w:val="clear" w:color="auto" w:fill="FFFFFF"/>
        </w:rPr>
        <w:t xml:space="preserve"> </w:t>
      </w:r>
      <w:r w:rsidRPr="00880D36">
        <w:rPr>
          <w:rFonts w:ascii="Aptos" w:hAnsi="Aptos"/>
          <w:b/>
          <w:bCs/>
          <w:sz w:val="22"/>
          <w:szCs w:val="22"/>
          <w:shd w:val="clear" w:color="auto" w:fill="FFFFFF"/>
        </w:rPr>
        <w:t>&amp;</w:t>
      </w:r>
      <w:r w:rsidRPr="00880D36">
        <w:rPr>
          <w:rFonts w:ascii="Aptos" w:hAnsi="Aptos"/>
          <w:b/>
          <w:bCs/>
          <w:sz w:val="22"/>
          <w:szCs w:val="22"/>
          <w:u w:val="single"/>
          <w:shd w:val="clear" w:color="auto" w:fill="FFFFFF"/>
        </w:rPr>
        <w:t xml:space="preserve"> St Paul</w:t>
      </w:r>
      <w:r w:rsidRPr="00880D36">
        <w:rPr>
          <w:rFonts w:ascii="Aptos" w:hAnsi="Aptos"/>
          <w:b/>
          <w:bCs/>
          <w:sz w:val="22"/>
          <w:szCs w:val="22"/>
          <w:shd w:val="clear" w:color="auto" w:fill="FFFFFF"/>
        </w:rPr>
        <w:t xml:space="preserve"> </w:t>
      </w:r>
      <w:r w:rsidR="00AB7227" w:rsidRPr="00880D36">
        <w:rPr>
          <w:rFonts w:ascii="Aptos" w:hAnsi="Aptos"/>
          <w:b/>
          <w:bCs/>
          <w:sz w:val="22"/>
          <w:szCs w:val="22"/>
          <w:shd w:val="clear" w:color="auto" w:fill="FFFFFF"/>
        </w:rPr>
        <w:t xml:space="preserve">Aligns PSL Ordinance with State PSL Regulations – Eff </w:t>
      </w:r>
      <w:r w:rsidR="00AB7227" w:rsidRPr="00880D36">
        <w:rPr>
          <w:rFonts w:ascii="Aptos" w:hAnsi="Aptos"/>
          <w:b/>
          <w:bCs/>
          <w:color w:val="C00000"/>
          <w:sz w:val="22"/>
          <w:szCs w:val="22"/>
          <w:shd w:val="clear" w:color="auto" w:fill="FFFFFF"/>
        </w:rPr>
        <w:t>Dec 31, 2025</w:t>
      </w:r>
      <w:bookmarkEnd w:id="23"/>
    </w:p>
    <w:p w14:paraId="323323F0" w14:textId="77777777" w:rsidR="007705A6" w:rsidRPr="00880D36" w:rsidRDefault="007705A6" w:rsidP="00D74AD3">
      <w:pPr>
        <w:jc w:val="center"/>
        <w:rPr>
          <w:rFonts w:ascii="Aptos" w:hAnsi="Aptos"/>
          <w:b/>
          <w:bCs/>
          <w:color w:val="C00000"/>
          <w:sz w:val="22"/>
          <w:szCs w:val="22"/>
          <w:shd w:val="clear" w:color="auto" w:fill="FFFFFF"/>
        </w:rPr>
      </w:pPr>
    </w:p>
    <w:p w14:paraId="44AE4A9B" w14:textId="77777777" w:rsidR="006300D2" w:rsidRPr="00880D36" w:rsidRDefault="007705A6" w:rsidP="006300D2">
      <w:pPr>
        <w:ind w:right="-187"/>
        <w:jc w:val="center"/>
        <w:rPr>
          <w:rFonts w:ascii="Aptos" w:hAnsi="Aptos"/>
          <w:b/>
          <w:sz w:val="22"/>
          <w:szCs w:val="22"/>
        </w:rPr>
      </w:pPr>
      <w:r w:rsidRPr="00880D36">
        <w:rPr>
          <w:rFonts w:ascii="Aptos" w:hAnsi="Aptos"/>
          <w:b/>
          <w:bCs/>
          <w:color w:val="C00000"/>
          <w:sz w:val="22"/>
          <w:szCs w:val="22"/>
          <w:shd w:val="clear" w:color="auto" w:fill="FFFFFF"/>
        </w:rPr>
        <w:t xml:space="preserve">Reminder: </w:t>
      </w:r>
      <w:r w:rsidR="006300D2" w:rsidRPr="00880D36">
        <w:rPr>
          <w:rFonts w:ascii="Aptos" w:hAnsi="Aptos"/>
          <w:b/>
          <w:spacing w:val="-6"/>
          <w:sz w:val="22"/>
          <w:szCs w:val="22"/>
        </w:rPr>
        <w:t>State</w:t>
      </w:r>
      <w:r w:rsidR="006300D2" w:rsidRPr="00880D36">
        <w:rPr>
          <w:rFonts w:ascii="Aptos" w:hAnsi="Aptos"/>
          <w:b/>
          <w:spacing w:val="-10"/>
          <w:sz w:val="22"/>
          <w:szCs w:val="22"/>
        </w:rPr>
        <w:t xml:space="preserve"> </w:t>
      </w:r>
      <w:r w:rsidR="006300D2" w:rsidRPr="00880D36">
        <w:rPr>
          <w:rFonts w:ascii="Aptos" w:hAnsi="Aptos"/>
          <w:b/>
          <w:spacing w:val="-6"/>
          <w:sz w:val="22"/>
          <w:szCs w:val="22"/>
        </w:rPr>
        <w:t>Guidance</w:t>
      </w:r>
      <w:r w:rsidR="006300D2" w:rsidRPr="00880D36">
        <w:rPr>
          <w:rFonts w:ascii="Aptos" w:hAnsi="Aptos"/>
          <w:b/>
          <w:spacing w:val="-7"/>
          <w:sz w:val="22"/>
          <w:szCs w:val="22"/>
        </w:rPr>
        <w:t xml:space="preserve"> </w:t>
      </w:r>
      <w:r w:rsidR="006300D2" w:rsidRPr="00880D36">
        <w:rPr>
          <w:rFonts w:ascii="Aptos" w:hAnsi="Aptos"/>
          <w:b/>
          <w:spacing w:val="-6"/>
          <w:sz w:val="22"/>
          <w:szCs w:val="22"/>
        </w:rPr>
        <w:t>on</w:t>
      </w:r>
      <w:r w:rsidR="006300D2" w:rsidRPr="00880D36">
        <w:rPr>
          <w:rFonts w:ascii="Aptos" w:hAnsi="Aptos"/>
          <w:b/>
          <w:spacing w:val="-7"/>
          <w:sz w:val="22"/>
          <w:szCs w:val="22"/>
        </w:rPr>
        <w:t xml:space="preserve"> </w:t>
      </w:r>
      <w:r w:rsidR="006300D2" w:rsidRPr="00880D36">
        <w:rPr>
          <w:rFonts w:ascii="Aptos" w:hAnsi="Aptos"/>
          <w:b/>
          <w:spacing w:val="-6"/>
          <w:sz w:val="22"/>
          <w:szCs w:val="22"/>
          <w:u w:val="single"/>
        </w:rPr>
        <w:t>Meal</w:t>
      </w:r>
      <w:r w:rsidR="006300D2" w:rsidRPr="00880D36">
        <w:rPr>
          <w:rFonts w:ascii="Aptos" w:hAnsi="Aptos"/>
          <w:b/>
          <w:spacing w:val="-10"/>
          <w:sz w:val="22"/>
          <w:szCs w:val="22"/>
          <w:u w:val="single"/>
        </w:rPr>
        <w:t xml:space="preserve"> </w:t>
      </w:r>
      <w:r w:rsidR="006300D2" w:rsidRPr="00880D36">
        <w:rPr>
          <w:rFonts w:ascii="Aptos" w:hAnsi="Aptos"/>
          <w:b/>
          <w:spacing w:val="-6"/>
          <w:sz w:val="22"/>
          <w:szCs w:val="22"/>
          <w:u w:val="single"/>
        </w:rPr>
        <w:t>&amp;</w:t>
      </w:r>
      <w:r w:rsidR="006300D2" w:rsidRPr="00880D36">
        <w:rPr>
          <w:rFonts w:ascii="Aptos" w:hAnsi="Aptos"/>
          <w:b/>
          <w:spacing w:val="-7"/>
          <w:sz w:val="22"/>
          <w:szCs w:val="22"/>
          <w:u w:val="single"/>
        </w:rPr>
        <w:t xml:space="preserve"> </w:t>
      </w:r>
      <w:r w:rsidR="006300D2" w:rsidRPr="00880D36">
        <w:rPr>
          <w:rFonts w:ascii="Aptos" w:hAnsi="Aptos"/>
          <w:b/>
          <w:spacing w:val="-6"/>
          <w:sz w:val="22"/>
          <w:szCs w:val="22"/>
          <w:u w:val="single"/>
        </w:rPr>
        <w:t>Rest</w:t>
      </w:r>
      <w:r w:rsidR="006300D2" w:rsidRPr="00880D36">
        <w:rPr>
          <w:rFonts w:ascii="Aptos" w:hAnsi="Aptos"/>
          <w:b/>
          <w:spacing w:val="-9"/>
          <w:sz w:val="22"/>
          <w:szCs w:val="22"/>
          <w:u w:val="single"/>
        </w:rPr>
        <w:t xml:space="preserve"> </w:t>
      </w:r>
      <w:r w:rsidR="006300D2" w:rsidRPr="00880D36">
        <w:rPr>
          <w:rFonts w:ascii="Aptos" w:hAnsi="Aptos"/>
          <w:b/>
          <w:spacing w:val="-6"/>
          <w:sz w:val="22"/>
          <w:szCs w:val="22"/>
          <w:u w:val="single"/>
        </w:rPr>
        <w:t>Break</w:t>
      </w:r>
      <w:r w:rsidR="006300D2" w:rsidRPr="00880D36">
        <w:rPr>
          <w:rFonts w:ascii="Aptos" w:hAnsi="Aptos"/>
          <w:b/>
          <w:spacing w:val="-9"/>
          <w:sz w:val="22"/>
          <w:szCs w:val="22"/>
        </w:rPr>
        <w:t xml:space="preserve"> </w:t>
      </w:r>
      <w:r w:rsidR="006300D2" w:rsidRPr="00880D36">
        <w:rPr>
          <w:rFonts w:ascii="Aptos" w:hAnsi="Aptos"/>
          <w:b/>
          <w:spacing w:val="-6"/>
          <w:sz w:val="22"/>
          <w:szCs w:val="22"/>
        </w:rPr>
        <w:t>Amendments</w:t>
      </w:r>
      <w:r w:rsidR="006300D2" w:rsidRPr="00880D36">
        <w:rPr>
          <w:rFonts w:ascii="Aptos" w:hAnsi="Aptos"/>
          <w:b/>
          <w:spacing w:val="-5"/>
          <w:sz w:val="22"/>
          <w:szCs w:val="22"/>
        </w:rPr>
        <w:t xml:space="preserve"> </w:t>
      </w:r>
      <w:r w:rsidR="006300D2" w:rsidRPr="00880D36">
        <w:rPr>
          <w:rFonts w:ascii="Aptos" w:hAnsi="Aptos"/>
          <w:b/>
          <w:spacing w:val="-6"/>
          <w:sz w:val="22"/>
          <w:szCs w:val="22"/>
        </w:rPr>
        <w:t>–</w:t>
      </w:r>
      <w:r w:rsidR="006300D2" w:rsidRPr="00880D36">
        <w:rPr>
          <w:rFonts w:ascii="Aptos" w:hAnsi="Aptos"/>
          <w:b/>
          <w:spacing w:val="-7"/>
          <w:sz w:val="22"/>
          <w:szCs w:val="22"/>
        </w:rPr>
        <w:t xml:space="preserve"> </w:t>
      </w:r>
      <w:r w:rsidR="006300D2" w:rsidRPr="00880D36">
        <w:rPr>
          <w:rFonts w:ascii="Aptos" w:hAnsi="Aptos"/>
          <w:b/>
          <w:color w:val="C00000"/>
          <w:spacing w:val="-6"/>
          <w:sz w:val="22"/>
          <w:szCs w:val="22"/>
        </w:rPr>
        <w:t>Eff</w:t>
      </w:r>
      <w:r w:rsidR="006300D2" w:rsidRPr="00880D36">
        <w:rPr>
          <w:rFonts w:ascii="Aptos" w:hAnsi="Aptos"/>
          <w:b/>
          <w:color w:val="C00000"/>
          <w:spacing w:val="-7"/>
          <w:sz w:val="22"/>
          <w:szCs w:val="22"/>
        </w:rPr>
        <w:t xml:space="preserve"> </w:t>
      </w:r>
      <w:r w:rsidR="006300D2" w:rsidRPr="00880D36">
        <w:rPr>
          <w:rFonts w:ascii="Aptos" w:hAnsi="Aptos"/>
          <w:b/>
          <w:color w:val="C00000"/>
          <w:spacing w:val="-6"/>
          <w:sz w:val="22"/>
          <w:szCs w:val="22"/>
        </w:rPr>
        <w:t>Jan</w:t>
      </w:r>
      <w:r w:rsidR="006300D2" w:rsidRPr="00880D36">
        <w:rPr>
          <w:rFonts w:ascii="Aptos" w:hAnsi="Aptos"/>
          <w:b/>
          <w:color w:val="C00000"/>
          <w:spacing w:val="-7"/>
          <w:sz w:val="22"/>
          <w:szCs w:val="22"/>
        </w:rPr>
        <w:t xml:space="preserve"> </w:t>
      </w:r>
      <w:r w:rsidR="006300D2" w:rsidRPr="00880D36">
        <w:rPr>
          <w:rFonts w:ascii="Aptos" w:hAnsi="Aptos"/>
          <w:b/>
          <w:color w:val="C00000"/>
          <w:spacing w:val="-6"/>
          <w:sz w:val="22"/>
          <w:szCs w:val="22"/>
        </w:rPr>
        <w:t>1,</w:t>
      </w:r>
      <w:r w:rsidR="006300D2" w:rsidRPr="00880D36">
        <w:rPr>
          <w:rFonts w:ascii="Aptos" w:hAnsi="Aptos"/>
          <w:b/>
          <w:color w:val="C00000"/>
          <w:spacing w:val="-7"/>
          <w:sz w:val="22"/>
          <w:szCs w:val="22"/>
        </w:rPr>
        <w:t xml:space="preserve"> </w:t>
      </w:r>
      <w:r w:rsidR="006300D2" w:rsidRPr="00880D36">
        <w:rPr>
          <w:rFonts w:ascii="Aptos" w:hAnsi="Aptos"/>
          <w:b/>
          <w:color w:val="C00000"/>
          <w:spacing w:val="-6"/>
          <w:sz w:val="22"/>
          <w:szCs w:val="22"/>
        </w:rPr>
        <w:t>2026</w:t>
      </w:r>
    </w:p>
    <w:p w14:paraId="6D710668" w14:textId="77777777" w:rsidR="006300D2" w:rsidRPr="00880D36" w:rsidRDefault="006300D2" w:rsidP="006300D2">
      <w:pPr>
        <w:pStyle w:val="BodyText"/>
        <w:spacing w:after="0" w:line="240" w:lineRule="auto"/>
        <w:ind w:right="-187"/>
        <w:rPr>
          <w:rFonts w:ascii="Aptos" w:hAnsi="Aptos"/>
          <w:color w:val="auto"/>
          <w:sz w:val="22"/>
          <w:szCs w:val="22"/>
        </w:rPr>
      </w:pPr>
      <w:r w:rsidRPr="00880D36">
        <w:rPr>
          <w:rFonts w:ascii="Aptos" w:hAnsi="Aptos"/>
          <w:color w:val="auto"/>
          <w:w w:val="110"/>
          <w:sz w:val="22"/>
          <w:szCs w:val="22"/>
        </w:rPr>
        <w:t>The</w:t>
      </w:r>
      <w:r w:rsidRPr="00880D36">
        <w:rPr>
          <w:rFonts w:ascii="Aptos" w:hAnsi="Aptos"/>
          <w:color w:val="auto"/>
          <w:spacing w:val="-9"/>
          <w:w w:val="110"/>
          <w:sz w:val="22"/>
          <w:szCs w:val="22"/>
        </w:rPr>
        <w:t xml:space="preserve"> </w:t>
      </w:r>
      <w:r w:rsidRPr="00880D36">
        <w:rPr>
          <w:rFonts w:ascii="Aptos" w:hAnsi="Aptos"/>
          <w:color w:val="auto"/>
          <w:w w:val="110"/>
          <w:sz w:val="22"/>
          <w:szCs w:val="22"/>
        </w:rPr>
        <w:t>January</w:t>
      </w:r>
      <w:r w:rsidRPr="00880D36">
        <w:rPr>
          <w:rFonts w:ascii="Aptos" w:hAnsi="Aptos"/>
          <w:color w:val="auto"/>
          <w:spacing w:val="-8"/>
          <w:w w:val="110"/>
          <w:sz w:val="22"/>
          <w:szCs w:val="22"/>
        </w:rPr>
        <w:t xml:space="preserve"> </w:t>
      </w:r>
      <w:r w:rsidRPr="00880D36">
        <w:rPr>
          <w:rFonts w:ascii="Aptos" w:hAnsi="Aptos"/>
          <w:color w:val="auto"/>
          <w:w w:val="110"/>
          <w:sz w:val="22"/>
          <w:szCs w:val="22"/>
        </w:rPr>
        <w:t>1,</w:t>
      </w:r>
      <w:r w:rsidRPr="00880D36">
        <w:rPr>
          <w:rFonts w:ascii="Aptos" w:hAnsi="Aptos"/>
          <w:color w:val="auto"/>
          <w:spacing w:val="-9"/>
          <w:w w:val="110"/>
          <w:sz w:val="22"/>
          <w:szCs w:val="22"/>
        </w:rPr>
        <w:t xml:space="preserve"> </w:t>
      </w:r>
      <w:r w:rsidRPr="00880D36">
        <w:rPr>
          <w:rFonts w:ascii="Aptos" w:hAnsi="Aptos"/>
          <w:color w:val="auto"/>
          <w:w w:val="110"/>
          <w:sz w:val="22"/>
          <w:szCs w:val="22"/>
        </w:rPr>
        <w:t>2026,</w:t>
      </w:r>
      <w:r w:rsidRPr="00880D36">
        <w:rPr>
          <w:rFonts w:ascii="Aptos" w:hAnsi="Aptos"/>
          <w:color w:val="auto"/>
          <w:spacing w:val="-9"/>
          <w:w w:val="110"/>
          <w:sz w:val="22"/>
          <w:szCs w:val="22"/>
        </w:rPr>
        <w:t xml:space="preserve"> </w:t>
      </w:r>
      <w:r w:rsidRPr="00880D36">
        <w:rPr>
          <w:rFonts w:ascii="Aptos" w:hAnsi="Aptos"/>
          <w:color w:val="auto"/>
          <w:w w:val="110"/>
          <w:sz w:val="22"/>
          <w:szCs w:val="22"/>
        </w:rPr>
        <w:t>changes</w:t>
      </w:r>
      <w:r w:rsidRPr="00880D36">
        <w:rPr>
          <w:rFonts w:ascii="Aptos" w:hAnsi="Aptos"/>
          <w:color w:val="auto"/>
          <w:spacing w:val="-8"/>
          <w:w w:val="110"/>
          <w:sz w:val="22"/>
          <w:szCs w:val="22"/>
        </w:rPr>
        <w:t xml:space="preserve"> </w:t>
      </w:r>
      <w:r w:rsidRPr="00880D36">
        <w:rPr>
          <w:rFonts w:ascii="Aptos" w:hAnsi="Aptos"/>
          <w:color w:val="auto"/>
          <w:w w:val="110"/>
          <w:sz w:val="22"/>
          <w:szCs w:val="22"/>
        </w:rPr>
        <w:t>to</w:t>
      </w:r>
      <w:r w:rsidRPr="00880D36">
        <w:rPr>
          <w:rFonts w:ascii="Aptos" w:hAnsi="Aptos"/>
          <w:color w:val="auto"/>
          <w:spacing w:val="-8"/>
          <w:w w:val="110"/>
          <w:sz w:val="22"/>
          <w:szCs w:val="22"/>
        </w:rPr>
        <w:t xml:space="preserve"> </w:t>
      </w:r>
      <w:r w:rsidRPr="00880D36">
        <w:rPr>
          <w:rFonts w:ascii="Aptos" w:hAnsi="Aptos"/>
          <w:color w:val="auto"/>
          <w:w w:val="110"/>
          <w:sz w:val="22"/>
          <w:szCs w:val="22"/>
        </w:rPr>
        <w:t>Minnesota’s</w:t>
      </w:r>
      <w:r w:rsidRPr="00880D36">
        <w:rPr>
          <w:rFonts w:ascii="Aptos" w:hAnsi="Aptos"/>
          <w:color w:val="auto"/>
          <w:spacing w:val="-10"/>
          <w:w w:val="110"/>
          <w:sz w:val="22"/>
          <w:szCs w:val="22"/>
        </w:rPr>
        <w:t xml:space="preserve"> </w:t>
      </w:r>
      <w:r w:rsidRPr="00880D36">
        <w:rPr>
          <w:rFonts w:ascii="Aptos" w:hAnsi="Aptos"/>
          <w:color w:val="auto"/>
          <w:w w:val="110"/>
          <w:sz w:val="22"/>
          <w:szCs w:val="22"/>
        </w:rPr>
        <w:t>meal</w:t>
      </w:r>
      <w:r w:rsidRPr="00880D36">
        <w:rPr>
          <w:rFonts w:ascii="Aptos" w:hAnsi="Aptos"/>
          <w:color w:val="auto"/>
          <w:spacing w:val="-8"/>
          <w:w w:val="110"/>
          <w:sz w:val="22"/>
          <w:szCs w:val="22"/>
        </w:rPr>
        <w:t xml:space="preserve"> </w:t>
      </w:r>
      <w:r w:rsidRPr="00880D36">
        <w:rPr>
          <w:rFonts w:ascii="Aptos" w:hAnsi="Aptos"/>
          <w:color w:val="auto"/>
          <w:w w:val="110"/>
          <w:sz w:val="22"/>
          <w:szCs w:val="22"/>
        </w:rPr>
        <w:t>and</w:t>
      </w:r>
      <w:r w:rsidRPr="00880D36">
        <w:rPr>
          <w:rFonts w:ascii="Aptos" w:hAnsi="Aptos"/>
          <w:color w:val="auto"/>
          <w:spacing w:val="-9"/>
          <w:w w:val="110"/>
          <w:sz w:val="22"/>
          <w:szCs w:val="22"/>
        </w:rPr>
        <w:t xml:space="preserve"> </w:t>
      </w:r>
      <w:r w:rsidRPr="00880D36">
        <w:rPr>
          <w:rFonts w:ascii="Aptos" w:hAnsi="Aptos"/>
          <w:color w:val="auto"/>
          <w:w w:val="110"/>
          <w:sz w:val="22"/>
          <w:szCs w:val="22"/>
        </w:rPr>
        <w:t>rest</w:t>
      </w:r>
      <w:r w:rsidRPr="00880D36">
        <w:rPr>
          <w:rFonts w:ascii="Aptos" w:hAnsi="Aptos"/>
          <w:color w:val="auto"/>
          <w:spacing w:val="-9"/>
          <w:w w:val="110"/>
          <w:sz w:val="22"/>
          <w:szCs w:val="22"/>
        </w:rPr>
        <w:t xml:space="preserve"> </w:t>
      </w:r>
      <w:r w:rsidRPr="00880D36">
        <w:rPr>
          <w:rFonts w:ascii="Aptos" w:hAnsi="Aptos"/>
          <w:color w:val="auto"/>
          <w:w w:val="110"/>
          <w:sz w:val="22"/>
          <w:szCs w:val="22"/>
        </w:rPr>
        <w:t>break</w:t>
      </w:r>
      <w:r w:rsidRPr="00880D36">
        <w:rPr>
          <w:rFonts w:ascii="Aptos" w:hAnsi="Aptos"/>
          <w:color w:val="auto"/>
          <w:spacing w:val="-6"/>
          <w:w w:val="110"/>
          <w:sz w:val="22"/>
          <w:szCs w:val="22"/>
        </w:rPr>
        <w:t xml:space="preserve"> </w:t>
      </w:r>
      <w:r w:rsidRPr="00880D36">
        <w:rPr>
          <w:rFonts w:ascii="Aptos" w:hAnsi="Aptos"/>
          <w:color w:val="auto"/>
          <w:w w:val="110"/>
          <w:sz w:val="22"/>
          <w:szCs w:val="22"/>
        </w:rPr>
        <w:t>laws</w:t>
      </w:r>
      <w:r w:rsidRPr="00880D36">
        <w:rPr>
          <w:rFonts w:ascii="Aptos" w:hAnsi="Aptos"/>
          <w:color w:val="auto"/>
          <w:spacing w:val="-8"/>
          <w:w w:val="110"/>
          <w:sz w:val="22"/>
          <w:szCs w:val="22"/>
        </w:rPr>
        <w:t xml:space="preserve"> </w:t>
      </w:r>
      <w:r w:rsidRPr="00880D36">
        <w:rPr>
          <w:rFonts w:ascii="Aptos" w:hAnsi="Aptos"/>
          <w:color w:val="auto"/>
          <w:w w:val="110"/>
          <w:sz w:val="22"/>
          <w:szCs w:val="22"/>
        </w:rPr>
        <w:t>require</w:t>
      </w:r>
      <w:r w:rsidRPr="00880D36">
        <w:rPr>
          <w:rFonts w:ascii="Aptos" w:hAnsi="Aptos"/>
          <w:color w:val="auto"/>
          <w:spacing w:val="-7"/>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6"/>
          <w:w w:val="110"/>
          <w:sz w:val="22"/>
          <w:szCs w:val="22"/>
        </w:rPr>
        <w:t xml:space="preserve"> </w:t>
      </w:r>
      <w:r w:rsidRPr="00880D36">
        <w:rPr>
          <w:rFonts w:ascii="Aptos" w:hAnsi="Aptos"/>
          <w:color w:val="auto"/>
          <w:w w:val="110"/>
          <w:sz w:val="22"/>
          <w:szCs w:val="22"/>
        </w:rPr>
        <w:t>to</w:t>
      </w:r>
      <w:r w:rsidRPr="00880D36">
        <w:rPr>
          <w:rFonts w:ascii="Aptos" w:hAnsi="Aptos"/>
          <w:color w:val="auto"/>
          <w:spacing w:val="-8"/>
          <w:w w:val="110"/>
          <w:sz w:val="22"/>
          <w:szCs w:val="22"/>
        </w:rPr>
        <w:t xml:space="preserve"> </w:t>
      </w:r>
      <w:r w:rsidRPr="00880D36">
        <w:rPr>
          <w:rFonts w:ascii="Aptos" w:hAnsi="Aptos"/>
          <w:color w:val="auto"/>
          <w:w w:val="110"/>
          <w:sz w:val="22"/>
          <w:szCs w:val="22"/>
        </w:rPr>
        <w:t>provide</w:t>
      </w:r>
      <w:r w:rsidRPr="00880D36">
        <w:rPr>
          <w:rFonts w:ascii="Aptos" w:hAnsi="Aptos"/>
          <w:color w:val="auto"/>
          <w:spacing w:val="-6"/>
          <w:w w:val="110"/>
          <w:sz w:val="22"/>
          <w:szCs w:val="22"/>
        </w:rPr>
        <w:t xml:space="preserve"> </w:t>
      </w:r>
      <w:r w:rsidRPr="00880D36">
        <w:rPr>
          <w:rFonts w:ascii="Aptos" w:hAnsi="Aptos"/>
          <w:color w:val="auto"/>
          <w:w w:val="110"/>
          <w:sz w:val="22"/>
          <w:szCs w:val="22"/>
        </w:rPr>
        <w:t>fifteen-minute breaks and</w:t>
      </w:r>
      <w:r w:rsidRPr="00880D36">
        <w:rPr>
          <w:rFonts w:ascii="Aptos" w:hAnsi="Aptos"/>
          <w:color w:val="auto"/>
          <w:spacing w:val="-1"/>
          <w:w w:val="110"/>
          <w:sz w:val="22"/>
          <w:szCs w:val="22"/>
        </w:rPr>
        <w:t xml:space="preserve"> </w:t>
      </w:r>
      <w:r w:rsidRPr="00880D36">
        <w:rPr>
          <w:rFonts w:ascii="Aptos" w:hAnsi="Aptos"/>
          <w:color w:val="auto"/>
          <w:w w:val="110"/>
          <w:sz w:val="22"/>
          <w:szCs w:val="22"/>
        </w:rPr>
        <w:t>a thirty-minute meal break depending</w:t>
      </w:r>
      <w:r w:rsidRPr="00880D36">
        <w:rPr>
          <w:rFonts w:ascii="Aptos" w:hAnsi="Aptos"/>
          <w:color w:val="auto"/>
          <w:spacing w:val="-4"/>
          <w:w w:val="110"/>
          <w:sz w:val="22"/>
          <w:szCs w:val="22"/>
        </w:rPr>
        <w:t xml:space="preserve"> </w:t>
      </w:r>
      <w:r w:rsidRPr="00880D36">
        <w:rPr>
          <w:rFonts w:ascii="Aptos" w:hAnsi="Aptos"/>
          <w:color w:val="auto"/>
          <w:w w:val="110"/>
          <w:sz w:val="22"/>
          <w:szCs w:val="22"/>
        </w:rPr>
        <w:t>on hours worked.</w:t>
      </w:r>
    </w:p>
    <w:p w14:paraId="240FA56A" w14:textId="77777777" w:rsidR="006300D2" w:rsidRPr="00880D36" w:rsidRDefault="006300D2" w:rsidP="006300D2">
      <w:pPr>
        <w:pStyle w:val="BodyText"/>
        <w:spacing w:after="0" w:line="240" w:lineRule="auto"/>
        <w:ind w:right="-187"/>
        <w:jc w:val="left"/>
        <w:rPr>
          <w:rFonts w:ascii="Aptos" w:hAnsi="Aptos"/>
          <w:color w:val="auto"/>
          <w:spacing w:val="-2"/>
          <w:w w:val="115"/>
          <w:sz w:val="22"/>
          <w:szCs w:val="22"/>
        </w:rPr>
      </w:pPr>
    </w:p>
    <w:p w14:paraId="0749A110" w14:textId="77777777" w:rsidR="006300D2" w:rsidRPr="00880D36" w:rsidRDefault="006300D2" w:rsidP="006300D2">
      <w:pPr>
        <w:pStyle w:val="BodyText"/>
        <w:spacing w:after="0" w:line="240" w:lineRule="auto"/>
        <w:ind w:right="-187"/>
        <w:jc w:val="left"/>
        <w:rPr>
          <w:rFonts w:ascii="Aptos" w:hAnsi="Aptos"/>
          <w:b/>
          <w:bCs/>
          <w:color w:val="auto"/>
          <w:spacing w:val="-2"/>
          <w:w w:val="115"/>
          <w:sz w:val="22"/>
          <w:szCs w:val="22"/>
        </w:rPr>
      </w:pPr>
      <w:r w:rsidRPr="00880D36">
        <w:rPr>
          <w:rFonts w:ascii="Aptos" w:hAnsi="Aptos"/>
          <w:b/>
          <w:bCs/>
          <w:color w:val="auto"/>
          <w:spacing w:val="-2"/>
          <w:w w:val="115"/>
          <w:sz w:val="22"/>
          <w:szCs w:val="22"/>
        </w:rPr>
        <w:t>Highlights:</w:t>
      </w:r>
    </w:p>
    <w:p w14:paraId="2EB49637" w14:textId="77777777" w:rsidR="006300D2" w:rsidRPr="00880D36" w:rsidRDefault="006300D2" w:rsidP="006300D2">
      <w:pPr>
        <w:pStyle w:val="ListParagraph"/>
        <w:widowControl w:val="0"/>
        <w:numPr>
          <w:ilvl w:val="0"/>
          <w:numId w:val="120"/>
        </w:numPr>
        <w:tabs>
          <w:tab w:val="left" w:pos="1"/>
        </w:tabs>
        <w:autoSpaceDE w:val="0"/>
        <w:autoSpaceDN w:val="0"/>
        <w:ind w:left="360" w:right="-187" w:hanging="359"/>
        <w:contextualSpacing w:val="0"/>
        <w:rPr>
          <w:rFonts w:ascii="Aptos" w:hAnsi="Aptos"/>
          <w:sz w:val="22"/>
          <w:szCs w:val="22"/>
        </w:rPr>
      </w:pPr>
      <w:r w:rsidRPr="00880D36">
        <w:rPr>
          <w:rFonts w:ascii="Aptos" w:hAnsi="Aptos"/>
          <w:w w:val="110"/>
          <w:sz w:val="22"/>
          <w:szCs w:val="22"/>
        </w:rPr>
        <w:t>Minnesota’s</w:t>
      </w:r>
      <w:r w:rsidRPr="00880D36">
        <w:rPr>
          <w:rFonts w:ascii="Aptos" w:hAnsi="Aptos"/>
          <w:spacing w:val="-21"/>
          <w:w w:val="110"/>
          <w:sz w:val="22"/>
          <w:szCs w:val="22"/>
        </w:rPr>
        <w:t xml:space="preserve"> </w:t>
      </w:r>
      <w:r w:rsidRPr="00880D36">
        <w:rPr>
          <w:rFonts w:ascii="Aptos" w:hAnsi="Aptos"/>
          <w:w w:val="110"/>
          <w:sz w:val="22"/>
          <w:szCs w:val="22"/>
        </w:rPr>
        <w:t>break</w:t>
      </w:r>
      <w:r w:rsidRPr="00880D36">
        <w:rPr>
          <w:rFonts w:ascii="Aptos" w:hAnsi="Aptos"/>
          <w:spacing w:val="-20"/>
          <w:w w:val="110"/>
          <w:sz w:val="22"/>
          <w:szCs w:val="22"/>
        </w:rPr>
        <w:t xml:space="preserve"> </w:t>
      </w:r>
      <w:r w:rsidRPr="00880D36">
        <w:rPr>
          <w:rFonts w:ascii="Aptos" w:hAnsi="Aptos"/>
          <w:w w:val="110"/>
          <w:sz w:val="22"/>
          <w:szCs w:val="22"/>
        </w:rPr>
        <w:t>laws</w:t>
      </w:r>
      <w:r w:rsidRPr="00880D36">
        <w:rPr>
          <w:rFonts w:ascii="Aptos" w:hAnsi="Aptos"/>
          <w:spacing w:val="-20"/>
          <w:w w:val="110"/>
          <w:sz w:val="22"/>
          <w:szCs w:val="22"/>
        </w:rPr>
        <w:t xml:space="preserve"> </w:t>
      </w:r>
      <w:r w:rsidRPr="00880D36">
        <w:rPr>
          <w:rFonts w:ascii="Aptos" w:hAnsi="Aptos"/>
          <w:w w:val="110"/>
          <w:sz w:val="22"/>
          <w:szCs w:val="22"/>
        </w:rPr>
        <w:t>are</w:t>
      </w:r>
      <w:r w:rsidRPr="00880D36">
        <w:rPr>
          <w:rFonts w:ascii="Aptos" w:hAnsi="Aptos"/>
          <w:spacing w:val="-21"/>
          <w:w w:val="110"/>
          <w:sz w:val="22"/>
          <w:szCs w:val="22"/>
        </w:rPr>
        <w:t xml:space="preserve"> </w:t>
      </w:r>
      <w:r w:rsidRPr="00880D36">
        <w:rPr>
          <w:rFonts w:ascii="Aptos" w:hAnsi="Aptos"/>
          <w:w w:val="110"/>
          <w:sz w:val="22"/>
          <w:szCs w:val="22"/>
        </w:rPr>
        <w:t>only</w:t>
      </w:r>
      <w:r w:rsidRPr="00880D36">
        <w:rPr>
          <w:rFonts w:ascii="Aptos" w:hAnsi="Aptos"/>
          <w:spacing w:val="-21"/>
          <w:w w:val="110"/>
          <w:sz w:val="22"/>
          <w:szCs w:val="22"/>
        </w:rPr>
        <w:t xml:space="preserve"> </w:t>
      </w:r>
      <w:r w:rsidRPr="00880D36">
        <w:rPr>
          <w:rFonts w:ascii="Aptos" w:hAnsi="Aptos"/>
          <w:w w:val="110"/>
          <w:sz w:val="22"/>
          <w:szCs w:val="22"/>
        </w:rPr>
        <w:t>applicable</w:t>
      </w:r>
      <w:r w:rsidRPr="00880D36">
        <w:rPr>
          <w:rFonts w:ascii="Aptos" w:hAnsi="Aptos"/>
          <w:spacing w:val="-21"/>
          <w:w w:val="110"/>
          <w:sz w:val="22"/>
          <w:szCs w:val="22"/>
        </w:rPr>
        <w:t xml:space="preserve"> </w:t>
      </w:r>
      <w:r w:rsidRPr="00880D36">
        <w:rPr>
          <w:rFonts w:ascii="Aptos" w:hAnsi="Aptos"/>
          <w:w w:val="110"/>
          <w:sz w:val="22"/>
          <w:szCs w:val="22"/>
        </w:rPr>
        <w:t>to</w:t>
      </w:r>
      <w:r w:rsidRPr="00880D36">
        <w:rPr>
          <w:rFonts w:ascii="Aptos" w:hAnsi="Aptos"/>
          <w:spacing w:val="-23"/>
          <w:w w:val="110"/>
          <w:sz w:val="22"/>
          <w:szCs w:val="22"/>
        </w:rPr>
        <w:t xml:space="preserve"> </w:t>
      </w:r>
      <w:r w:rsidRPr="00880D36">
        <w:rPr>
          <w:rFonts w:ascii="Aptos" w:hAnsi="Aptos"/>
          <w:w w:val="110"/>
          <w:sz w:val="22"/>
          <w:szCs w:val="22"/>
        </w:rPr>
        <w:t>“employees”</w:t>
      </w:r>
      <w:r w:rsidRPr="00880D36">
        <w:rPr>
          <w:rFonts w:ascii="Aptos" w:hAnsi="Aptos"/>
          <w:spacing w:val="-25"/>
          <w:w w:val="110"/>
          <w:sz w:val="22"/>
          <w:szCs w:val="22"/>
        </w:rPr>
        <w:t xml:space="preserve"> </w:t>
      </w:r>
      <w:r w:rsidRPr="00880D36">
        <w:rPr>
          <w:rFonts w:ascii="Aptos" w:hAnsi="Aptos"/>
          <w:w w:val="110"/>
          <w:sz w:val="22"/>
          <w:szCs w:val="22"/>
        </w:rPr>
        <w:t>as</w:t>
      </w:r>
      <w:r w:rsidRPr="00880D36">
        <w:rPr>
          <w:rFonts w:ascii="Aptos" w:hAnsi="Aptos"/>
          <w:spacing w:val="-23"/>
          <w:w w:val="110"/>
          <w:sz w:val="22"/>
          <w:szCs w:val="22"/>
        </w:rPr>
        <w:t xml:space="preserve"> </w:t>
      </w:r>
      <w:r w:rsidRPr="00880D36">
        <w:rPr>
          <w:rFonts w:ascii="Aptos" w:hAnsi="Aptos"/>
          <w:w w:val="110"/>
          <w:sz w:val="22"/>
          <w:szCs w:val="22"/>
        </w:rPr>
        <w:t>defined</w:t>
      </w:r>
      <w:r w:rsidRPr="00880D36">
        <w:rPr>
          <w:rFonts w:ascii="Aptos" w:hAnsi="Aptos"/>
          <w:spacing w:val="-23"/>
          <w:w w:val="110"/>
          <w:sz w:val="22"/>
          <w:szCs w:val="22"/>
        </w:rPr>
        <w:t xml:space="preserve"> </w:t>
      </w:r>
      <w:r w:rsidRPr="00880D36">
        <w:rPr>
          <w:rFonts w:ascii="Aptos" w:hAnsi="Aptos"/>
          <w:w w:val="110"/>
          <w:sz w:val="22"/>
          <w:szCs w:val="22"/>
        </w:rPr>
        <w:t>by</w:t>
      </w:r>
      <w:r w:rsidRPr="00880D36">
        <w:rPr>
          <w:rFonts w:ascii="Aptos" w:hAnsi="Aptos"/>
          <w:spacing w:val="-20"/>
          <w:w w:val="110"/>
          <w:sz w:val="22"/>
          <w:szCs w:val="22"/>
        </w:rPr>
        <w:t xml:space="preserve"> </w:t>
      </w:r>
      <w:r w:rsidRPr="00880D36">
        <w:rPr>
          <w:rFonts w:ascii="Aptos" w:hAnsi="Aptos"/>
          <w:w w:val="110"/>
          <w:sz w:val="22"/>
          <w:szCs w:val="22"/>
        </w:rPr>
        <w:t>the</w:t>
      </w:r>
      <w:r w:rsidRPr="00880D36">
        <w:rPr>
          <w:rFonts w:ascii="Aptos" w:hAnsi="Aptos"/>
          <w:spacing w:val="-22"/>
          <w:w w:val="110"/>
          <w:sz w:val="22"/>
          <w:szCs w:val="22"/>
        </w:rPr>
        <w:t xml:space="preserve"> </w:t>
      </w:r>
      <w:r w:rsidRPr="00880D36">
        <w:rPr>
          <w:rFonts w:ascii="Aptos" w:hAnsi="Aptos"/>
          <w:w w:val="110"/>
          <w:sz w:val="22"/>
          <w:szCs w:val="22"/>
        </w:rPr>
        <w:t>Minnesota</w:t>
      </w:r>
      <w:r w:rsidRPr="00880D36">
        <w:rPr>
          <w:rFonts w:ascii="Aptos" w:hAnsi="Aptos"/>
          <w:spacing w:val="-22"/>
          <w:w w:val="110"/>
          <w:sz w:val="22"/>
          <w:szCs w:val="22"/>
        </w:rPr>
        <w:t xml:space="preserve"> </w:t>
      </w:r>
      <w:r w:rsidRPr="00880D36">
        <w:rPr>
          <w:rFonts w:ascii="Aptos" w:hAnsi="Aptos"/>
          <w:w w:val="110"/>
          <w:sz w:val="22"/>
          <w:szCs w:val="22"/>
        </w:rPr>
        <w:t>Fair</w:t>
      </w:r>
      <w:r w:rsidRPr="00880D36">
        <w:rPr>
          <w:rFonts w:ascii="Aptos" w:hAnsi="Aptos"/>
          <w:spacing w:val="-24"/>
          <w:w w:val="110"/>
          <w:sz w:val="22"/>
          <w:szCs w:val="22"/>
        </w:rPr>
        <w:t xml:space="preserve"> </w:t>
      </w:r>
      <w:r w:rsidRPr="00880D36">
        <w:rPr>
          <w:rFonts w:ascii="Aptos" w:hAnsi="Aptos"/>
          <w:w w:val="110"/>
          <w:sz w:val="22"/>
          <w:szCs w:val="22"/>
        </w:rPr>
        <w:t>Labor</w:t>
      </w:r>
      <w:r w:rsidRPr="00880D36">
        <w:rPr>
          <w:rFonts w:ascii="Aptos" w:hAnsi="Aptos"/>
          <w:spacing w:val="-24"/>
          <w:w w:val="110"/>
          <w:sz w:val="22"/>
          <w:szCs w:val="22"/>
        </w:rPr>
        <w:t xml:space="preserve"> </w:t>
      </w:r>
      <w:r w:rsidRPr="00880D36">
        <w:rPr>
          <w:rFonts w:ascii="Aptos" w:hAnsi="Aptos"/>
          <w:spacing w:val="-2"/>
          <w:w w:val="110"/>
          <w:sz w:val="22"/>
          <w:szCs w:val="22"/>
        </w:rPr>
        <w:t>Standards</w:t>
      </w:r>
    </w:p>
    <w:p w14:paraId="60F386AF" w14:textId="77777777" w:rsidR="006300D2" w:rsidRPr="00880D36" w:rsidRDefault="006300D2" w:rsidP="006300D2">
      <w:pPr>
        <w:pStyle w:val="BodyText"/>
        <w:tabs>
          <w:tab w:val="left" w:pos="1"/>
        </w:tabs>
        <w:spacing w:after="0" w:line="240" w:lineRule="auto"/>
        <w:ind w:left="360" w:right="-187"/>
        <w:jc w:val="left"/>
        <w:rPr>
          <w:rFonts w:ascii="Aptos" w:hAnsi="Aptos"/>
          <w:color w:val="auto"/>
          <w:spacing w:val="-2"/>
          <w:sz w:val="22"/>
          <w:szCs w:val="22"/>
        </w:rPr>
      </w:pPr>
      <w:r w:rsidRPr="00880D36">
        <w:rPr>
          <w:rFonts w:ascii="Aptos" w:hAnsi="Aptos"/>
          <w:color w:val="auto"/>
          <w:sz w:val="22"/>
          <w:szCs w:val="22"/>
        </w:rPr>
        <w:t>Act,</w:t>
      </w:r>
      <w:r w:rsidRPr="00880D36">
        <w:rPr>
          <w:rFonts w:ascii="Aptos" w:hAnsi="Aptos"/>
          <w:color w:val="auto"/>
          <w:spacing w:val="46"/>
          <w:sz w:val="22"/>
          <w:szCs w:val="22"/>
        </w:rPr>
        <w:t xml:space="preserve"> </w:t>
      </w:r>
      <w:r w:rsidRPr="00880D36">
        <w:rPr>
          <w:rFonts w:ascii="Aptos" w:hAnsi="Aptos"/>
          <w:color w:val="auto"/>
          <w:sz w:val="22"/>
          <w:szCs w:val="22"/>
        </w:rPr>
        <w:t>excluding</w:t>
      </w:r>
      <w:r w:rsidRPr="00880D36">
        <w:rPr>
          <w:rFonts w:ascii="Aptos" w:hAnsi="Aptos"/>
          <w:color w:val="auto"/>
          <w:spacing w:val="42"/>
          <w:sz w:val="22"/>
          <w:szCs w:val="22"/>
        </w:rPr>
        <w:t xml:space="preserve"> </w:t>
      </w:r>
      <w:r w:rsidRPr="00880D36">
        <w:rPr>
          <w:rFonts w:ascii="Aptos" w:hAnsi="Aptos"/>
          <w:color w:val="auto"/>
          <w:sz w:val="22"/>
          <w:szCs w:val="22"/>
        </w:rPr>
        <w:t>exempt</w:t>
      </w:r>
      <w:r w:rsidRPr="00880D36">
        <w:rPr>
          <w:rFonts w:ascii="Aptos" w:hAnsi="Aptos"/>
          <w:color w:val="auto"/>
          <w:spacing w:val="42"/>
          <w:sz w:val="22"/>
          <w:szCs w:val="22"/>
        </w:rPr>
        <w:t xml:space="preserve"> </w:t>
      </w:r>
      <w:r w:rsidRPr="00880D36">
        <w:rPr>
          <w:rFonts w:ascii="Aptos" w:hAnsi="Aptos"/>
          <w:color w:val="auto"/>
          <w:sz w:val="22"/>
          <w:szCs w:val="22"/>
        </w:rPr>
        <w:t>employees</w:t>
      </w:r>
      <w:r w:rsidRPr="00880D36">
        <w:rPr>
          <w:rFonts w:ascii="Aptos" w:hAnsi="Aptos"/>
          <w:color w:val="auto"/>
          <w:spacing w:val="48"/>
          <w:sz w:val="22"/>
          <w:szCs w:val="22"/>
        </w:rPr>
        <w:t xml:space="preserve"> </w:t>
      </w:r>
      <w:r w:rsidRPr="00880D36">
        <w:rPr>
          <w:rFonts w:ascii="Aptos" w:hAnsi="Aptos"/>
          <w:color w:val="auto"/>
          <w:sz w:val="22"/>
          <w:szCs w:val="22"/>
        </w:rPr>
        <w:t>and</w:t>
      </w:r>
      <w:r w:rsidRPr="00880D36">
        <w:rPr>
          <w:rFonts w:ascii="Aptos" w:hAnsi="Aptos"/>
          <w:color w:val="auto"/>
          <w:spacing w:val="42"/>
          <w:sz w:val="22"/>
          <w:szCs w:val="22"/>
        </w:rPr>
        <w:t xml:space="preserve"> </w:t>
      </w:r>
      <w:r w:rsidRPr="00880D36">
        <w:rPr>
          <w:rFonts w:ascii="Aptos" w:hAnsi="Aptos"/>
          <w:color w:val="auto"/>
          <w:sz w:val="22"/>
          <w:szCs w:val="22"/>
        </w:rPr>
        <w:t>some</w:t>
      </w:r>
      <w:r w:rsidRPr="00880D36">
        <w:rPr>
          <w:rFonts w:ascii="Aptos" w:hAnsi="Aptos"/>
          <w:color w:val="auto"/>
          <w:spacing w:val="42"/>
          <w:sz w:val="22"/>
          <w:szCs w:val="22"/>
        </w:rPr>
        <w:t xml:space="preserve"> </w:t>
      </w:r>
      <w:r w:rsidRPr="00880D36">
        <w:rPr>
          <w:rFonts w:ascii="Aptos" w:hAnsi="Aptos"/>
          <w:color w:val="auto"/>
          <w:sz w:val="22"/>
          <w:szCs w:val="22"/>
        </w:rPr>
        <w:t>U.S.</w:t>
      </w:r>
      <w:r w:rsidRPr="00880D36">
        <w:rPr>
          <w:rFonts w:ascii="Aptos" w:hAnsi="Aptos"/>
          <w:color w:val="auto"/>
          <w:spacing w:val="47"/>
          <w:sz w:val="22"/>
          <w:szCs w:val="22"/>
        </w:rPr>
        <w:t xml:space="preserve"> </w:t>
      </w:r>
      <w:r w:rsidRPr="00880D36">
        <w:rPr>
          <w:rFonts w:ascii="Aptos" w:hAnsi="Aptos"/>
          <w:color w:val="auto"/>
          <w:sz w:val="22"/>
          <w:szCs w:val="22"/>
        </w:rPr>
        <w:t>Department</w:t>
      </w:r>
      <w:r w:rsidRPr="00880D36">
        <w:rPr>
          <w:rFonts w:ascii="Aptos" w:hAnsi="Aptos"/>
          <w:color w:val="auto"/>
          <w:spacing w:val="40"/>
          <w:sz w:val="22"/>
          <w:szCs w:val="22"/>
        </w:rPr>
        <w:t xml:space="preserve"> </w:t>
      </w:r>
      <w:r w:rsidRPr="00880D36">
        <w:rPr>
          <w:rFonts w:ascii="Aptos" w:hAnsi="Aptos"/>
          <w:color w:val="auto"/>
          <w:sz w:val="22"/>
          <w:szCs w:val="22"/>
        </w:rPr>
        <w:t>of</w:t>
      </w:r>
      <w:r w:rsidRPr="00880D36">
        <w:rPr>
          <w:rFonts w:ascii="Aptos" w:hAnsi="Aptos"/>
          <w:color w:val="auto"/>
          <w:spacing w:val="46"/>
          <w:sz w:val="22"/>
          <w:szCs w:val="22"/>
        </w:rPr>
        <w:t xml:space="preserve"> </w:t>
      </w:r>
      <w:r w:rsidRPr="00880D36">
        <w:rPr>
          <w:rFonts w:ascii="Aptos" w:hAnsi="Aptos"/>
          <w:color w:val="auto"/>
          <w:sz w:val="22"/>
          <w:szCs w:val="22"/>
        </w:rPr>
        <w:t>Transportation</w:t>
      </w:r>
      <w:r w:rsidRPr="00880D36">
        <w:rPr>
          <w:rFonts w:ascii="Aptos" w:hAnsi="Aptos"/>
          <w:color w:val="auto"/>
          <w:spacing w:val="44"/>
          <w:sz w:val="22"/>
          <w:szCs w:val="22"/>
        </w:rPr>
        <w:t xml:space="preserve"> </w:t>
      </w:r>
      <w:r w:rsidRPr="00880D36">
        <w:rPr>
          <w:rFonts w:ascii="Aptos" w:hAnsi="Aptos"/>
          <w:color w:val="auto"/>
          <w:sz w:val="22"/>
          <w:szCs w:val="22"/>
        </w:rPr>
        <w:t>(DOT)-related</w:t>
      </w:r>
      <w:r w:rsidRPr="00880D36">
        <w:rPr>
          <w:rFonts w:ascii="Aptos" w:hAnsi="Aptos"/>
          <w:color w:val="auto"/>
          <w:spacing w:val="48"/>
          <w:sz w:val="22"/>
          <w:szCs w:val="22"/>
        </w:rPr>
        <w:t xml:space="preserve"> </w:t>
      </w:r>
      <w:r w:rsidRPr="00880D36">
        <w:rPr>
          <w:rFonts w:ascii="Aptos" w:hAnsi="Aptos"/>
          <w:color w:val="auto"/>
          <w:spacing w:val="-2"/>
          <w:sz w:val="22"/>
          <w:szCs w:val="22"/>
        </w:rPr>
        <w:t>positions.</w:t>
      </w:r>
    </w:p>
    <w:p w14:paraId="7982C515" w14:textId="77777777" w:rsidR="006300D2" w:rsidRPr="00880D36" w:rsidRDefault="006300D2" w:rsidP="006300D2">
      <w:pPr>
        <w:widowControl w:val="0"/>
        <w:numPr>
          <w:ilvl w:val="0"/>
          <w:numId w:val="124"/>
        </w:numPr>
        <w:tabs>
          <w:tab w:val="left" w:pos="1"/>
          <w:tab w:val="left" w:pos="1079"/>
        </w:tabs>
        <w:autoSpaceDE w:val="0"/>
        <w:autoSpaceDN w:val="0"/>
        <w:ind w:left="360" w:right="-187"/>
        <w:rPr>
          <w:rFonts w:ascii="Aptos" w:hAnsi="Aptos"/>
          <w:sz w:val="22"/>
          <w:szCs w:val="22"/>
        </w:rPr>
      </w:pPr>
      <w:r w:rsidRPr="00880D36">
        <w:rPr>
          <w:rFonts w:ascii="Aptos" w:hAnsi="Aptos"/>
          <w:sz w:val="22"/>
          <w:szCs w:val="22"/>
        </w:rPr>
        <w:t>Employers</w:t>
      </w:r>
      <w:r w:rsidRPr="00880D36">
        <w:rPr>
          <w:rFonts w:ascii="Aptos" w:hAnsi="Aptos"/>
          <w:spacing w:val="31"/>
          <w:sz w:val="22"/>
          <w:szCs w:val="22"/>
        </w:rPr>
        <w:t xml:space="preserve"> </w:t>
      </w:r>
      <w:r w:rsidRPr="00880D36">
        <w:rPr>
          <w:rFonts w:ascii="Aptos" w:hAnsi="Aptos"/>
          <w:sz w:val="22"/>
          <w:szCs w:val="22"/>
        </w:rPr>
        <w:t>must</w:t>
      </w:r>
      <w:r w:rsidRPr="00880D36">
        <w:rPr>
          <w:rFonts w:ascii="Aptos" w:hAnsi="Aptos"/>
          <w:spacing w:val="30"/>
          <w:sz w:val="22"/>
          <w:szCs w:val="22"/>
        </w:rPr>
        <w:t xml:space="preserve"> </w:t>
      </w:r>
      <w:r w:rsidRPr="00880D36">
        <w:rPr>
          <w:rFonts w:ascii="Aptos" w:hAnsi="Aptos"/>
          <w:sz w:val="22"/>
          <w:szCs w:val="22"/>
        </w:rPr>
        <w:t>only</w:t>
      </w:r>
      <w:r w:rsidRPr="00880D36">
        <w:rPr>
          <w:rFonts w:ascii="Aptos" w:hAnsi="Aptos"/>
          <w:spacing w:val="32"/>
          <w:sz w:val="22"/>
          <w:szCs w:val="22"/>
        </w:rPr>
        <w:t xml:space="preserve"> </w:t>
      </w:r>
      <w:r w:rsidRPr="00880D36">
        <w:rPr>
          <w:rFonts w:ascii="Aptos" w:hAnsi="Aptos"/>
          <w:sz w:val="22"/>
          <w:szCs w:val="22"/>
        </w:rPr>
        <w:t>provide</w:t>
      </w:r>
      <w:r w:rsidRPr="00880D36">
        <w:rPr>
          <w:rFonts w:ascii="Aptos" w:hAnsi="Aptos"/>
          <w:spacing w:val="32"/>
          <w:sz w:val="22"/>
          <w:szCs w:val="22"/>
        </w:rPr>
        <w:t xml:space="preserve"> </w:t>
      </w:r>
      <w:r w:rsidRPr="00880D36">
        <w:rPr>
          <w:rFonts w:ascii="Aptos" w:hAnsi="Aptos"/>
          <w:sz w:val="22"/>
          <w:szCs w:val="22"/>
        </w:rPr>
        <w:t>one</w:t>
      </w:r>
      <w:r w:rsidRPr="00880D36">
        <w:rPr>
          <w:rFonts w:ascii="Aptos" w:hAnsi="Aptos"/>
          <w:spacing w:val="32"/>
          <w:sz w:val="22"/>
          <w:szCs w:val="22"/>
        </w:rPr>
        <w:t xml:space="preserve"> </w:t>
      </w:r>
      <w:r w:rsidRPr="00880D36">
        <w:rPr>
          <w:rFonts w:ascii="Aptos" w:hAnsi="Aptos"/>
          <w:sz w:val="22"/>
          <w:szCs w:val="22"/>
        </w:rPr>
        <w:t>meal</w:t>
      </w:r>
      <w:r w:rsidRPr="00880D36">
        <w:rPr>
          <w:rFonts w:ascii="Aptos" w:hAnsi="Aptos"/>
          <w:spacing w:val="30"/>
          <w:sz w:val="22"/>
          <w:szCs w:val="22"/>
        </w:rPr>
        <w:t xml:space="preserve"> </w:t>
      </w:r>
      <w:r w:rsidRPr="00880D36">
        <w:rPr>
          <w:rFonts w:ascii="Aptos" w:hAnsi="Aptos"/>
          <w:sz w:val="22"/>
          <w:szCs w:val="22"/>
        </w:rPr>
        <w:t>period</w:t>
      </w:r>
      <w:r w:rsidRPr="00880D36">
        <w:rPr>
          <w:rFonts w:ascii="Aptos" w:hAnsi="Aptos"/>
          <w:spacing w:val="36"/>
          <w:sz w:val="22"/>
          <w:szCs w:val="22"/>
        </w:rPr>
        <w:t xml:space="preserve"> </w:t>
      </w:r>
      <w:r w:rsidRPr="00880D36">
        <w:rPr>
          <w:rFonts w:ascii="Aptos" w:hAnsi="Aptos"/>
          <w:sz w:val="22"/>
          <w:szCs w:val="22"/>
        </w:rPr>
        <w:t>per</w:t>
      </w:r>
      <w:r w:rsidRPr="00880D36">
        <w:rPr>
          <w:rFonts w:ascii="Aptos" w:hAnsi="Aptos"/>
          <w:spacing w:val="30"/>
          <w:sz w:val="22"/>
          <w:szCs w:val="22"/>
        </w:rPr>
        <w:t xml:space="preserve"> </w:t>
      </w:r>
      <w:r w:rsidRPr="00880D36">
        <w:rPr>
          <w:rFonts w:ascii="Aptos" w:hAnsi="Aptos"/>
          <w:sz w:val="22"/>
          <w:szCs w:val="22"/>
        </w:rPr>
        <w:t>day</w:t>
      </w:r>
      <w:r w:rsidRPr="00880D36">
        <w:rPr>
          <w:rFonts w:ascii="Aptos" w:hAnsi="Aptos"/>
          <w:spacing w:val="35"/>
          <w:sz w:val="22"/>
          <w:szCs w:val="22"/>
        </w:rPr>
        <w:t xml:space="preserve"> </w:t>
      </w:r>
      <w:r w:rsidRPr="00880D36">
        <w:rPr>
          <w:rFonts w:ascii="Aptos" w:hAnsi="Aptos"/>
          <w:sz w:val="22"/>
          <w:szCs w:val="22"/>
        </w:rPr>
        <w:t>if</w:t>
      </w:r>
      <w:r w:rsidRPr="00880D36">
        <w:rPr>
          <w:rFonts w:ascii="Aptos" w:hAnsi="Aptos"/>
          <w:spacing w:val="30"/>
          <w:sz w:val="22"/>
          <w:szCs w:val="22"/>
        </w:rPr>
        <w:t xml:space="preserve"> </w:t>
      </w:r>
      <w:r w:rsidRPr="00880D36">
        <w:rPr>
          <w:rFonts w:ascii="Aptos" w:hAnsi="Aptos"/>
          <w:sz w:val="22"/>
          <w:szCs w:val="22"/>
        </w:rPr>
        <w:t>an</w:t>
      </w:r>
      <w:r w:rsidRPr="00880D36">
        <w:rPr>
          <w:rFonts w:ascii="Aptos" w:hAnsi="Aptos"/>
          <w:spacing w:val="32"/>
          <w:sz w:val="22"/>
          <w:szCs w:val="22"/>
        </w:rPr>
        <w:t xml:space="preserve"> </w:t>
      </w:r>
      <w:r w:rsidRPr="00880D36">
        <w:rPr>
          <w:rFonts w:ascii="Aptos" w:hAnsi="Aptos"/>
          <w:sz w:val="22"/>
          <w:szCs w:val="22"/>
        </w:rPr>
        <w:t>employee</w:t>
      </w:r>
      <w:r w:rsidRPr="00880D36">
        <w:rPr>
          <w:rFonts w:ascii="Aptos" w:hAnsi="Aptos"/>
          <w:spacing w:val="35"/>
          <w:sz w:val="22"/>
          <w:szCs w:val="22"/>
        </w:rPr>
        <w:t xml:space="preserve"> </w:t>
      </w:r>
      <w:r w:rsidRPr="00880D36">
        <w:rPr>
          <w:rFonts w:ascii="Aptos" w:hAnsi="Aptos"/>
          <w:sz w:val="22"/>
          <w:szCs w:val="22"/>
        </w:rPr>
        <w:t>works</w:t>
      </w:r>
      <w:r w:rsidRPr="00880D36">
        <w:rPr>
          <w:rFonts w:ascii="Aptos" w:hAnsi="Aptos"/>
          <w:spacing w:val="48"/>
          <w:sz w:val="22"/>
          <w:szCs w:val="22"/>
        </w:rPr>
        <w:t xml:space="preserve"> </w:t>
      </w:r>
      <w:r w:rsidRPr="00880D36">
        <w:rPr>
          <w:rFonts w:ascii="Aptos" w:hAnsi="Aptos"/>
          <w:sz w:val="22"/>
          <w:szCs w:val="22"/>
        </w:rPr>
        <w:t>6</w:t>
      </w:r>
      <w:r w:rsidRPr="00880D36">
        <w:rPr>
          <w:rFonts w:ascii="Aptos" w:hAnsi="Aptos"/>
          <w:spacing w:val="30"/>
          <w:sz w:val="22"/>
          <w:szCs w:val="22"/>
        </w:rPr>
        <w:t xml:space="preserve"> </w:t>
      </w:r>
      <w:r w:rsidRPr="00880D36">
        <w:rPr>
          <w:rFonts w:ascii="Aptos" w:hAnsi="Aptos"/>
          <w:sz w:val="22"/>
          <w:szCs w:val="22"/>
        </w:rPr>
        <w:t>continuous</w:t>
      </w:r>
      <w:r w:rsidRPr="00880D36">
        <w:rPr>
          <w:rFonts w:ascii="Aptos" w:hAnsi="Aptos"/>
          <w:spacing w:val="35"/>
          <w:sz w:val="22"/>
          <w:szCs w:val="22"/>
        </w:rPr>
        <w:t xml:space="preserve"> </w:t>
      </w:r>
      <w:r w:rsidRPr="00880D36">
        <w:rPr>
          <w:rFonts w:ascii="Aptos" w:hAnsi="Aptos"/>
          <w:sz w:val="22"/>
          <w:szCs w:val="22"/>
        </w:rPr>
        <w:t>hours</w:t>
      </w:r>
      <w:r w:rsidRPr="00880D36">
        <w:rPr>
          <w:rFonts w:ascii="Aptos" w:hAnsi="Aptos"/>
          <w:spacing w:val="32"/>
          <w:sz w:val="22"/>
          <w:szCs w:val="22"/>
        </w:rPr>
        <w:t xml:space="preserve"> </w:t>
      </w:r>
      <w:r w:rsidRPr="00880D36">
        <w:rPr>
          <w:rFonts w:ascii="Aptos" w:hAnsi="Aptos"/>
          <w:sz w:val="22"/>
          <w:szCs w:val="22"/>
        </w:rPr>
        <w:t>or</w:t>
      </w:r>
      <w:r w:rsidRPr="00880D36">
        <w:rPr>
          <w:rFonts w:ascii="Aptos" w:hAnsi="Aptos"/>
          <w:spacing w:val="30"/>
          <w:sz w:val="22"/>
          <w:szCs w:val="22"/>
        </w:rPr>
        <w:t xml:space="preserve"> </w:t>
      </w:r>
      <w:r w:rsidRPr="00880D36">
        <w:rPr>
          <w:rFonts w:ascii="Aptos" w:hAnsi="Aptos"/>
          <w:spacing w:val="-2"/>
          <w:sz w:val="22"/>
          <w:szCs w:val="22"/>
        </w:rPr>
        <w:t>more.</w:t>
      </w:r>
    </w:p>
    <w:p w14:paraId="28CFAAD8" w14:textId="77777777" w:rsidR="006300D2" w:rsidRPr="00880D36" w:rsidRDefault="006300D2" w:rsidP="006300D2">
      <w:pPr>
        <w:pStyle w:val="ListParagraph"/>
        <w:widowControl w:val="0"/>
        <w:numPr>
          <w:ilvl w:val="0"/>
          <w:numId w:val="124"/>
        </w:numPr>
        <w:tabs>
          <w:tab w:val="left" w:pos="1"/>
          <w:tab w:val="left" w:pos="1079"/>
        </w:tabs>
        <w:autoSpaceDE w:val="0"/>
        <w:autoSpaceDN w:val="0"/>
        <w:ind w:left="360" w:right="-187"/>
        <w:contextualSpacing w:val="0"/>
        <w:rPr>
          <w:rFonts w:ascii="Aptos" w:hAnsi="Aptos"/>
          <w:sz w:val="22"/>
          <w:szCs w:val="22"/>
        </w:rPr>
      </w:pPr>
      <w:r w:rsidRPr="00880D36">
        <w:rPr>
          <w:rFonts w:ascii="Aptos" w:hAnsi="Aptos"/>
          <w:w w:val="110"/>
          <w:sz w:val="22"/>
          <w:szCs w:val="22"/>
        </w:rPr>
        <w:t>An</w:t>
      </w:r>
      <w:r w:rsidRPr="00880D36">
        <w:rPr>
          <w:rFonts w:ascii="Aptos" w:hAnsi="Aptos"/>
          <w:spacing w:val="22"/>
          <w:w w:val="110"/>
          <w:sz w:val="22"/>
          <w:szCs w:val="22"/>
        </w:rPr>
        <w:t xml:space="preserve"> </w:t>
      </w:r>
      <w:r w:rsidRPr="00880D36">
        <w:rPr>
          <w:rFonts w:ascii="Aptos" w:hAnsi="Aptos"/>
          <w:w w:val="110"/>
          <w:sz w:val="22"/>
          <w:szCs w:val="22"/>
        </w:rPr>
        <w:t>unpaid</w:t>
      </w:r>
      <w:r w:rsidRPr="00880D36">
        <w:rPr>
          <w:rFonts w:ascii="Aptos" w:hAnsi="Aptos"/>
          <w:spacing w:val="22"/>
          <w:w w:val="110"/>
          <w:sz w:val="22"/>
          <w:szCs w:val="22"/>
        </w:rPr>
        <w:t xml:space="preserve"> </w:t>
      </w:r>
      <w:r w:rsidRPr="00880D36">
        <w:rPr>
          <w:rFonts w:ascii="Aptos" w:hAnsi="Aptos"/>
          <w:w w:val="110"/>
          <w:sz w:val="22"/>
          <w:szCs w:val="22"/>
        </w:rPr>
        <w:t>meal</w:t>
      </w:r>
      <w:r w:rsidRPr="00880D36">
        <w:rPr>
          <w:rFonts w:ascii="Aptos" w:hAnsi="Aptos"/>
          <w:spacing w:val="22"/>
          <w:w w:val="110"/>
          <w:sz w:val="22"/>
          <w:szCs w:val="22"/>
        </w:rPr>
        <w:t xml:space="preserve"> </w:t>
      </w:r>
      <w:r w:rsidRPr="00880D36">
        <w:rPr>
          <w:rFonts w:ascii="Aptos" w:hAnsi="Aptos"/>
          <w:w w:val="110"/>
          <w:sz w:val="22"/>
          <w:szCs w:val="22"/>
        </w:rPr>
        <w:t>period</w:t>
      </w:r>
      <w:r w:rsidRPr="00880D36">
        <w:rPr>
          <w:rFonts w:ascii="Aptos" w:hAnsi="Aptos"/>
          <w:spacing w:val="21"/>
          <w:w w:val="110"/>
          <w:sz w:val="22"/>
          <w:szCs w:val="22"/>
        </w:rPr>
        <w:t xml:space="preserve"> </w:t>
      </w:r>
      <w:r w:rsidRPr="00880D36">
        <w:rPr>
          <w:rFonts w:ascii="Aptos" w:hAnsi="Aptos"/>
          <w:w w:val="110"/>
          <w:sz w:val="22"/>
          <w:szCs w:val="22"/>
        </w:rPr>
        <w:t>of</w:t>
      </w:r>
      <w:r w:rsidRPr="00880D36">
        <w:rPr>
          <w:rFonts w:ascii="Aptos" w:hAnsi="Aptos"/>
          <w:spacing w:val="22"/>
          <w:w w:val="110"/>
          <w:sz w:val="22"/>
          <w:szCs w:val="22"/>
        </w:rPr>
        <w:t xml:space="preserve"> </w:t>
      </w:r>
      <w:r w:rsidRPr="00880D36">
        <w:rPr>
          <w:rFonts w:ascii="Aptos" w:hAnsi="Aptos"/>
          <w:w w:val="110"/>
          <w:sz w:val="22"/>
          <w:szCs w:val="22"/>
        </w:rPr>
        <w:t>twenty</w:t>
      </w:r>
      <w:r w:rsidRPr="00880D36">
        <w:rPr>
          <w:rFonts w:ascii="Aptos" w:hAnsi="Aptos"/>
          <w:spacing w:val="22"/>
          <w:w w:val="110"/>
          <w:sz w:val="22"/>
          <w:szCs w:val="22"/>
        </w:rPr>
        <w:t xml:space="preserve"> </w:t>
      </w:r>
      <w:r w:rsidRPr="00880D36">
        <w:rPr>
          <w:rFonts w:ascii="Aptos" w:hAnsi="Aptos"/>
          <w:w w:val="110"/>
          <w:sz w:val="22"/>
          <w:szCs w:val="22"/>
        </w:rPr>
        <w:t>minutes</w:t>
      </w:r>
      <w:r w:rsidRPr="00880D36">
        <w:rPr>
          <w:rFonts w:ascii="Aptos" w:hAnsi="Aptos"/>
          <w:spacing w:val="21"/>
          <w:w w:val="110"/>
          <w:sz w:val="22"/>
          <w:szCs w:val="22"/>
        </w:rPr>
        <w:t xml:space="preserve"> </w:t>
      </w:r>
      <w:r w:rsidRPr="00880D36">
        <w:rPr>
          <w:rFonts w:ascii="Aptos" w:hAnsi="Aptos"/>
          <w:w w:val="110"/>
          <w:sz w:val="22"/>
          <w:szCs w:val="22"/>
        </w:rPr>
        <w:t>or</w:t>
      </w:r>
      <w:r w:rsidRPr="00880D36">
        <w:rPr>
          <w:rFonts w:ascii="Aptos" w:hAnsi="Aptos"/>
          <w:spacing w:val="22"/>
          <w:w w:val="110"/>
          <w:sz w:val="22"/>
          <w:szCs w:val="22"/>
        </w:rPr>
        <w:t xml:space="preserve"> </w:t>
      </w:r>
      <w:r w:rsidRPr="00880D36">
        <w:rPr>
          <w:rFonts w:ascii="Aptos" w:hAnsi="Aptos"/>
          <w:w w:val="110"/>
          <w:sz w:val="22"/>
          <w:szCs w:val="22"/>
        </w:rPr>
        <w:t>more</w:t>
      </w:r>
      <w:r w:rsidRPr="00880D36">
        <w:rPr>
          <w:rFonts w:ascii="Aptos" w:hAnsi="Aptos"/>
          <w:spacing w:val="22"/>
          <w:w w:val="110"/>
          <w:sz w:val="22"/>
          <w:szCs w:val="22"/>
        </w:rPr>
        <w:t xml:space="preserve"> </w:t>
      </w:r>
      <w:r w:rsidRPr="00880D36">
        <w:rPr>
          <w:rFonts w:ascii="Aptos" w:hAnsi="Aptos"/>
          <w:w w:val="110"/>
          <w:sz w:val="22"/>
          <w:szCs w:val="22"/>
        </w:rPr>
        <w:t>is</w:t>
      </w:r>
      <w:r w:rsidRPr="00880D36">
        <w:rPr>
          <w:rFonts w:ascii="Aptos" w:hAnsi="Aptos"/>
          <w:spacing w:val="24"/>
          <w:w w:val="110"/>
          <w:sz w:val="22"/>
          <w:szCs w:val="22"/>
        </w:rPr>
        <w:t xml:space="preserve"> </w:t>
      </w:r>
      <w:r w:rsidRPr="00880D36">
        <w:rPr>
          <w:rFonts w:ascii="Aptos" w:hAnsi="Aptos"/>
          <w:w w:val="110"/>
          <w:sz w:val="22"/>
          <w:szCs w:val="22"/>
        </w:rPr>
        <w:t>not</w:t>
      </w:r>
      <w:r w:rsidRPr="00880D36">
        <w:rPr>
          <w:rFonts w:ascii="Aptos" w:hAnsi="Aptos"/>
          <w:spacing w:val="22"/>
          <w:w w:val="110"/>
          <w:sz w:val="22"/>
          <w:szCs w:val="22"/>
        </w:rPr>
        <w:t xml:space="preserve"> </w:t>
      </w:r>
      <w:r w:rsidRPr="00880D36">
        <w:rPr>
          <w:rFonts w:ascii="Aptos" w:hAnsi="Aptos"/>
          <w:w w:val="110"/>
          <w:sz w:val="22"/>
          <w:szCs w:val="22"/>
        </w:rPr>
        <w:t>counted</w:t>
      </w:r>
      <w:r w:rsidRPr="00880D36">
        <w:rPr>
          <w:rFonts w:ascii="Aptos" w:hAnsi="Aptos"/>
          <w:spacing w:val="23"/>
          <w:w w:val="110"/>
          <w:sz w:val="22"/>
          <w:szCs w:val="22"/>
        </w:rPr>
        <w:t xml:space="preserve"> </w:t>
      </w:r>
      <w:r w:rsidRPr="00880D36">
        <w:rPr>
          <w:rFonts w:ascii="Aptos" w:hAnsi="Aptos"/>
          <w:w w:val="110"/>
          <w:sz w:val="22"/>
          <w:szCs w:val="22"/>
        </w:rPr>
        <w:t>as</w:t>
      </w:r>
      <w:r w:rsidRPr="00880D36">
        <w:rPr>
          <w:rFonts w:ascii="Aptos" w:hAnsi="Aptos"/>
          <w:spacing w:val="23"/>
          <w:w w:val="110"/>
          <w:sz w:val="22"/>
          <w:szCs w:val="22"/>
        </w:rPr>
        <w:t xml:space="preserve"> </w:t>
      </w:r>
      <w:r w:rsidRPr="00880D36">
        <w:rPr>
          <w:rFonts w:ascii="Aptos" w:hAnsi="Aptos"/>
          <w:w w:val="110"/>
          <w:sz w:val="22"/>
          <w:szCs w:val="22"/>
        </w:rPr>
        <w:t>“hours</w:t>
      </w:r>
      <w:r w:rsidRPr="00880D36">
        <w:rPr>
          <w:rFonts w:ascii="Aptos" w:hAnsi="Aptos"/>
          <w:spacing w:val="23"/>
          <w:w w:val="110"/>
          <w:sz w:val="22"/>
          <w:szCs w:val="22"/>
        </w:rPr>
        <w:t xml:space="preserve"> </w:t>
      </w:r>
      <w:r w:rsidRPr="00880D36">
        <w:rPr>
          <w:rFonts w:ascii="Aptos" w:hAnsi="Aptos"/>
          <w:w w:val="110"/>
          <w:sz w:val="22"/>
          <w:szCs w:val="22"/>
        </w:rPr>
        <w:t>worked”</w:t>
      </w:r>
      <w:r w:rsidRPr="00880D36">
        <w:rPr>
          <w:rFonts w:ascii="Aptos" w:hAnsi="Aptos"/>
          <w:spacing w:val="23"/>
          <w:w w:val="110"/>
          <w:sz w:val="22"/>
          <w:szCs w:val="22"/>
        </w:rPr>
        <w:t xml:space="preserve"> </w:t>
      </w:r>
      <w:r w:rsidRPr="00880D36">
        <w:rPr>
          <w:rFonts w:ascii="Aptos" w:hAnsi="Aptos"/>
          <w:w w:val="110"/>
          <w:sz w:val="22"/>
          <w:szCs w:val="22"/>
        </w:rPr>
        <w:t>for</w:t>
      </w:r>
      <w:r w:rsidRPr="00880D36">
        <w:rPr>
          <w:rFonts w:ascii="Aptos" w:hAnsi="Aptos"/>
          <w:spacing w:val="21"/>
          <w:w w:val="110"/>
          <w:sz w:val="22"/>
          <w:szCs w:val="22"/>
        </w:rPr>
        <w:t xml:space="preserve"> </w:t>
      </w:r>
      <w:r w:rsidRPr="00880D36">
        <w:rPr>
          <w:rFonts w:ascii="Aptos" w:hAnsi="Aptos"/>
          <w:w w:val="110"/>
          <w:sz w:val="22"/>
          <w:szCs w:val="22"/>
        </w:rPr>
        <w:t>purposes</w:t>
      </w:r>
      <w:r w:rsidRPr="00880D36">
        <w:rPr>
          <w:rFonts w:ascii="Aptos" w:hAnsi="Aptos"/>
          <w:spacing w:val="22"/>
          <w:w w:val="110"/>
          <w:sz w:val="22"/>
          <w:szCs w:val="22"/>
        </w:rPr>
        <w:t xml:space="preserve"> </w:t>
      </w:r>
      <w:r w:rsidRPr="00880D36">
        <w:rPr>
          <w:rFonts w:ascii="Aptos" w:hAnsi="Aptos"/>
          <w:spacing w:val="-5"/>
          <w:w w:val="110"/>
          <w:sz w:val="22"/>
          <w:szCs w:val="22"/>
        </w:rPr>
        <w:t>of</w:t>
      </w:r>
    </w:p>
    <w:p w14:paraId="41D9EFD1" w14:textId="77777777" w:rsidR="006300D2" w:rsidRPr="00880D36" w:rsidRDefault="006300D2" w:rsidP="006300D2">
      <w:pPr>
        <w:pStyle w:val="BodyText"/>
        <w:tabs>
          <w:tab w:val="left" w:pos="1"/>
        </w:tabs>
        <w:spacing w:after="0" w:line="240" w:lineRule="auto"/>
        <w:ind w:left="360" w:right="-187"/>
        <w:jc w:val="left"/>
        <w:rPr>
          <w:rFonts w:ascii="Aptos" w:hAnsi="Aptos"/>
          <w:color w:val="auto"/>
          <w:sz w:val="22"/>
          <w:szCs w:val="22"/>
        </w:rPr>
      </w:pPr>
      <w:r w:rsidRPr="00880D36">
        <w:rPr>
          <w:rFonts w:ascii="Aptos" w:hAnsi="Aptos"/>
          <w:color w:val="auto"/>
          <w:w w:val="110"/>
          <w:sz w:val="22"/>
          <w:szCs w:val="22"/>
        </w:rPr>
        <w:t>calculating</w:t>
      </w:r>
      <w:r w:rsidRPr="00880D36">
        <w:rPr>
          <w:rFonts w:ascii="Aptos" w:hAnsi="Aptos"/>
          <w:color w:val="auto"/>
          <w:spacing w:val="9"/>
          <w:w w:val="110"/>
          <w:sz w:val="22"/>
          <w:szCs w:val="22"/>
        </w:rPr>
        <w:t xml:space="preserve"> </w:t>
      </w:r>
      <w:r w:rsidRPr="00880D36">
        <w:rPr>
          <w:rFonts w:ascii="Aptos" w:hAnsi="Aptos"/>
          <w:color w:val="auto"/>
          <w:w w:val="110"/>
          <w:sz w:val="22"/>
          <w:szCs w:val="22"/>
        </w:rPr>
        <w:t>rest</w:t>
      </w:r>
      <w:r w:rsidRPr="00880D36">
        <w:rPr>
          <w:rFonts w:ascii="Aptos" w:hAnsi="Aptos"/>
          <w:color w:val="auto"/>
          <w:spacing w:val="6"/>
          <w:w w:val="110"/>
          <w:sz w:val="22"/>
          <w:szCs w:val="22"/>
        </w:rPr>
        <w:t xml:space="preserve"> </w:t>
      </w:r>
      <w:r w:rsidRPr="00880D36">
        <w:rPr>
          <w:rFonts w:ascii="Aptos" w:hAnsi="Aptos"/>
          <w:color w:val="auto"/>
          <w:spacing w:val="-2"/>
          <w:w w:val="110"/>
          <w:sz w:val="22"/>
          <w:szCs w:val="22"/>
        </w:rPr>
        <w:t>breaks.</w:t>
      </w:r>
    </w:p>
    <w:p w14:paraId="60D20C7A" w14:textId="77777777" w:rsidR="006300D2" w:rsidRPr="00880D36" w:rsidRDefault="006300D2" w:rsidP="006300D2">
      <w:pPr>
        <w:pStyle w:val="ListParagraph"/>
        <w:widowControl w:val="0"/>
        <w:numPr>
          <w:ilvl w:val="0"/>
          <w:numId w:val="124"/>
        </w:numPr>
        <w:tabs>
          <w:tab w:val="left" w:pos="1"/>
          <w:tab w:val="left" w:pos="1080"/>
        </w:tabs>
        <w:autoSpaceDE w:val="0"/>
        <w:autoSpaceDN w:val="0"/>
        <w:ind w:left="360" w:right="-187"/>
        <w:contextualSpacing w:val="0"/>
        <w:rPr>
          <w:rFonts w:ascii="Aptos" w:hAnsi="Aptos"/>
          <w:sz w:val="22"/>
          <w:szCs w:val="22"/>
        </w:rPr>
      </w:pPr>
      <w:r w:rsidRPr="00880D36">
        <w:rPr>
          <w:rFonts w:ascii="Aptos" w:hAnsi="Aptos"/>
          <w:w w:val="110"/>
          <w:sz w:val="22"/>
          <w:szCs w:val="22"/>
        </w:rPr>
        <w:t>Employes</w:t>
      </w:r>
      <w:r w:rsidRPr="00880D36">
        <w:rPr>
          <w:rFonts w:ascii="Aptos" w:hAnsi="Aptos"/>
          <w:spacing w:val="38"/>
          <w:w w:val="110"/>
          <w:sz w:val="22"/>
          <w:szCs w:val="22"/>
        </w:rPr>
        <w:t xml:space="preserve"> </w:t>
      </w:r>
      <w:r w:rsidRPr="00880D36">
        <w:rPr>
          <w:rFonts w:ascii="Aptos" w:hAnsi="Aptos"/>
          <w:w w:val="110"/>
          <w:sz w:val="22"/>
          <w:szCs w:val="22"/>
        </w:rPr>
        <w:t>must</w:t>
      </w:r>
      <w:r w:rsidRPr="00880D36">
        <w:rPr>
          <w:rFonts w:ascii="Aptos" w:hAnsi="Aptos"/>
          <w:spacing w:val="37"/>
          <w:w w:val="110"/>
          <w:sz w:val="22"/>
          <w:szCs w:val="22"/>
        </w:rPr>
        <w:t xml:space="preserve"> </w:t>
      </w:r>
      <w:r w:rsidRPr="00880D36">
        <w:rPr>
          <w:rFonts w:ascii="Aptos" w:hAnsi="Aptos"/>
          <w:w w:val="110"/>
          <w:sz w:val="22"/>
          <w:szCs w:val="22"/>
        </w:rPr>
        <w:t>be</w:t>
      </w:r>
      <w:r w:rsidRPr="00880D36">
        <w:rPr>
          <w:rFonts w:ascii="Aptos" w:hAnsi="Aptos"/>
          <w:spacing w:val="38"/>
          <w:w w:val="110"/>
          <w:sz w:val="22"/>
          <w:szCs w:val="22"/>
        </w:rPr>
        <w:t xml:space="preserve"> </w:t>
      </w:r>
      <w:r w:rsidRPr="00880D36">
        <w:rPr>
          <w:rFonts w:ascii="Aptos" w:hAnsi="Aptos"/>
          <w:w w:val="110"/>
          <w:sz w:val="22"/>
          <w:szCs w:val="22"/>
        </w:rPr>
        <w:t>provided</w:t>
      </w:r>
      <w:r w:rsidRPr="00880D36">
        <w:rPr>
          <w:rFonts w:ascii="Aptos" w:hAnsi="Aptos"/>
          <w:spacing w:val="40"/>
          <w:w w:val="110"/>
          <w:sz w:val="22"/>
          <w:szCs w:val="22"/>
        </w:rPr>
        <w:t xml:space="preserve"> </w:t>
      </w:r>
      <w:r w:rsidRPr="00880D36">
        <w:rPr>
          <w:rFonts w:ascii="Aptos" w:hAnsi="Aptos"/>
          <w:w w:val="110"/>
          <w:sz w:val="22"/>
          <w:szCs w:val="22"/>
        </w:rPr>
        <w:t>rest</w:t>
      </w:r>
      <w:r w:rsidRPr="00880D36">
        <w:rPr>
          <w:rFonts w:ascii="Aptos" w:hAnsi="Aptos"/>
          <w:spacing w:val="34"/>
          <w:w w:val="110"/>
          <w:sz w:val="22"/>
          <w:szCs w:val="22"/>
        </w:rPr>
        <w:t xml:space="preserve"> </w:t>
      </w:r>
      <w:r w:rsidRPr="00880D36">
        <w:rPr>
          <w:rFonts w:ascii="Aptos" w:hAnsi="Aptos"/>
          <w:w w:val="110"/>
          <w:sz w:val="22"/>
          <w:szCs w:val="22"/>
        </w:rPr>
        <w:t>breaks</w:t>
      </w:r>
      <w:r w:rsidRPr="00880D36">
        <w:rPr>
          <w:rFonts w:ascii="Aptos" w:hAnsi="Aptos"/>
          <w:spacing w:val="36"/>
          <w:w w:val="110"/>
          <w:sz w:val="22"/>
          <w:szCs w:val="22"/>
        </w:rPr>
        <w:t xml:space="preserve"> </w:t>
      </w:r>
      <w:r w:rsidRPr="00880D36">
        <w:rPr>
          <w:rFonts w:ascii="Aptos" w:hAnsi="Aptos"/>
          <w:w w:val="110"/>
          <w:sz w:val="22"/>
          <w:szCs w:val="22"/>
        </w:rPr>
        <w:t>of</w:t>
      </w:r>
      <w:r w:rsidRPr="00880D36">
        <w:rPr>
          <w:rFonts w:ascii="Aptos" w:hAnsi="Aptos"/>
          <w:spacing w:val="37"/>
          <w:w w:val="110"/>
          <w:sz w:val="22"/>
          <w:szCs w:val="22"/>
        </w:rPr>
        <w:t xml:space="preserve"> </w:t>
      </w:r>
      <w:r w:rsidRPr="00880D36">
        <w:rPr>
          <w:rFonts w:ascii="Aptos" w:hAnsi="Aptos"/>
          <w:w w:val="110"/>
          <w:sz w:val="22"/>
          <w:szCs w:val="22"/>
        </w:rPr>
        <w:t>at</w:t>
      </w:r>
      <w:r w:rsidRPr="00880D36">
        <w:rPr>
          <w:rFonts w:ascii="Aptos" w:hAnsi="Aptos"/>
          <w:spacing w:val="39"/>
          <w:w w:val="110"/>
          <w:sz w:val="22"/>
          <w:szCs w:val="22"/>
        </w:rPr>
        <w:t xml:space="preserve"> </w:t>
      </w:r>
      <w:r w:rsidRPr="00880D36">
        <w:rPr>
          <w:rFonts w:ascii="Aptos" w:hAnsi="Aptos"/>
          <w:w w:val="110"/>
          <w:sz w:val="22"/>
          <w:szCs w:val="22"/>
        </w:rPr>
        <w:t>least</w:t>
      </w:r>
      <w:r w:rsidRPr="00880D36">
        <w:rPr>
          <w:rFonts w:ascii="Aptos" w:hAnsi="Aptos"/>
          <w:spacing w:val="37"/>
          <w:w w:val="110"/>
          <w:sz w:val="22"/>
          <w:szCs w:val="22"/>
        </w:rPr>
        <w:t xml:space="preserve"> </w:t>
      </w:r>
      <w:r w:rsidRPr="00880D36">
        <w:rPr>
          <w:rFonts w:ascii="Aptos" w:hAnsi="Aptos"/>
          <w:w w:val="110"/>
          <w:sz w:val="22"/>
          <w:szCs w:val="22"/>
        </w:rPr>
        <w:t>15</w:t>
      </w:r>
      <w:r w:rsidRPr="00880D36">
        <w:rPr>
          <w:rFonts w:ascii="Aptos" w:hAnsi="Aptos"/>
          <w:spacing w:val="38"/>
          <w:w w:val="110"/>
          <w:sz w:val="22"/>
          <w:szCs w:val="22"/>
        </w:rPr>
        <w:t xml:space="preserve"> </w:t>
      </w:r>
      <w:r w:rsidRPr="00880D36">
        <w:rPr>
          <w:rFonts w:ascii="Aptos" w:hAnsi="Aptos"/>
          <w:w w:val="110"/>
          <w:sz w:val="22"/>
          <w:szCs w:val="22"/>
        </w:rPr>
        <w:t>minutes</w:t>
      </w:r>
      <w:r w:rsidRPr="00880D36">
        <w:rPr>
          <w:rFonts w:ascii="Aptos" w:hAnsi="Aptos"/>
          <w:spacing w:val="38"/>
          <w:w w:val="110"/>
          <w:sz w:val="22"/>
          <w:szCs w:val="22"/>
        </w:rPr>
        <w:t xml:space="preserve"> </w:t>
      </w:r>
      <w:r w:rsidRPr="00880D36">
        <w:rPr>
          <w:rFonts w:ascii="Aptos" w:hAnsi="Aptos"/>
          <w:w w:val="110"/>
          <w:sz w:val="22"/>
          <w:szCs w:val="22"/>
        </w:rPr>
        <w:t>or</w:t>
      </w:r>
      <w:r w:rsidRPr="00880D36">
        <w:rPr>
          <w:rFonts w:ascii="Aptos" w:hAnsi="Aptos"/>
          <w:spacing w:val="37"/>
          <w:w w:val="110"/>
          <w:sz w:val="22"/>
          <w:szCs w:val="22"/>
        </w:rPr>
        <w:t xml:space="preserve"> </w:t>
      </w:r>
      <w:r w:rsidRPr="00880D36">
        <w:rPr>
          <w:rFonts w:ascii="Aptos" w:hAnsi="Aptos"/>
          <w:w w:val="110"/>
          <w:sz w:val="22"/>
          <w:szCs w:val="22"/>
        </w:rPr>
        <w:t>enough</w:t>
      </w:r>
      <w:r w:rsidRPr="00880D36">
        <w:rPr>
          <w:rFonts w:ascii="Aptos" w:hAnsi="Aptos"/>
          <w:spacing w:val="38"/>
          <w:w w:val="110"/>
          <w:sz w:val="22"/>
          <w:szCs w:val="22"/>
        </w:rPr>
        <w:t xml:space="preserve"> </w:t>
      </w:r>
      <w:r w:rsidRPr="00880D36">
        <w:rPr>
          <w:rFonts w:ascii="Aptos" w:hAnsi="Aptos"/>
          <w:w w:val="110"/>
          <w:sz w:val="22"/>
          <w:szCs w:val="22"/>
        </w:rPr>
        <w:t>time</w:t>
      </w:r>
      <w:r w:rsidRPr="00880D36">
        <w:rPr>
          <w:rFonts w:ascii="Aptos" w:hAnsi="Aptos"/>
          <w:spacing w:val="38"/>
          <w:w w:val="110"/>
          <w:sz w:val="22"/>
          <w:szCs w:val="22"/>
        </w:rPr>
        <w:t xml:space="preserve"> </w:t>
      </w:r>
      <w:r w:rsidRPr="00880D36">
        <w:rPr>
          <w:rFonts w:ascii="Aptos" w:hAnsi="Aptos"/>
          <w:w w:val="110"/>
          <w:sz w:val="22"/>
          <w:szCs w:val="22"/>
        </w:rPr>
        <w:t>to</w:t>
      </w:r>
      <w:r w:rsidRPr="00880D36">
        <w:rPr>
          <w:rFonts w:ascii="Aptos" w:hAnsi="Aptos"/>
          <w:spacing w:val="38"/>
          <w:w w:val="110"/>
          <w:sz w:val="22"/>
          <w:szCs w:val="22"/>
        </w:rPr>
        <w:t xml:space="preserve"> </w:t>
      </w:r>
      <w:r w:rsidRPr="00880D36">
        <w:rPr>
          <w:rFonts w:ascii="Aptos" w:hAnsi="Aptos"/>
          <w:w w:val="110"/>
          <w:sz w:val="22"/>
          <w:szCs w:val="22"/>
        </w:rPr>
        <w:t>utilize</w:t>
      </w:r>
      <w:r w:rsidRPr="00880D36">
        <w:rPr>
          <w:rFonts w:ascii="Aptos" w:hAnsi="Aptos"/>
          <w:spacing w:val="38"/>
          <w:w w:val="110"/>
          <w:sz w:val="22"/>
          <w:szCs w:val="22"/>
        </w:rPr>
        <w:t xml:space="preserve"> </w:t>
      </w:r>
      <w:r w:rsidRPr="00880D36">
        <w:rPr>
          <w:rFonts w:ascii="Aptos" w:hAnsi="Aptos"/>
          <w:w w:val="110"/>
          <w:sz w:val="22"/>
          <w:szCs w:val="22"/>
        </w:rPr>
        <w:t>the</w:t>
      </w:r>
      <w:r w:rsidRPr="00880D36">
        <w:rPr>
          <w:rFonts w:ascii="Aptos" w:hAnsi="Aptos"/>
          <w:spacing w:val="35"/>
          <w:w w:val="110"/>
          <w:sz w:val="22"/>
          <w:szCs w:val="22"/>
        </w:rPr>
        <w:t xml:space="preserve"> </w:t>
      </w:r>
      <w:r w:rsidRPr="00880D36">
        <w:rPr>
          <w:rFonts w:ascii="Aptos" w:hAnsi="Aptos"/>
          <w:w w:val="110"/>
          <w:sz w:val="22"/>
          <w:szCs w:val="22"/>
        </w:rPr>
        <w:t>nearest convenient</w:t>
      </w:r>
      <w:r w:rsidRPr="00880D36">
        <w:rPr>
          <w:rFonts w:ascii="Aptos" w:hAnsi="Aptos"/>
          <w:spacing w:val="-9"/>
          <w:w w:val="110"/>
          <w:sz w:val="22"/>
          <w:szCs w:val="22"/>
        </w:rPr>
        <w:t xml:space="preserve"> </w:t>
      </w:r>
      <w:r w:rsidRPr="00880D36">
        <w:rPr>
          <w:rFonts w:ascii="Aptos" w:hAnsi="Aptos"/>
          <w:w w:val="110"/>
          <w:sz w:val="22"/>
          <w:szCs w:val="22"/>
        </w:rPr>
        <w:t>rest</w:t>
      </w:r>
      <w:r w:rsidRPr="00880D36">
        <w:rPr>
          <w:rFonts w:ascii="Aptos" w:hAnsi="Aptos"/>
          <w:spacing w:val="-9"/>
          <w:w w:val="110"/>
          <w:sz w:val="22"/>
          <w:szCs w:val="22"/>
        </w:rPr>
        <w:t xml:space="preserve"> </w:t>
      </w:r>
      <w:r w:rsidRPr="00880D36">
        <w:rPr>
          <w:rFonts w:ascii="Aptos" w:hAnsi="Aptos"/>
          <w:w w:val="110"/>
          <w:sz w:val="22"/>
          <w:szCs w:val="22"/>
        </w:rPr>
        <w:t>room</w:t>
      </w:r>
      <w:r w:rsidRPr="00880D36">
        <w:rPr>
          <w:rFonts w:ascii="Aptos" w:hAnsi="Aptos"/>
          <w:spacing w:val="-10"/>
          <w:w w:val="110"/>
          <w:sz w:val="22"/>
          <w:szCs w:val="22"/>
        </w:rPr>
        <w:t xml:space="preserve"> </w:t>
      </w:r>
      <w:r w:rsidRPr="00880D36">
        <w:rPr>
          <w:rFonts w:ascii="Aptos" w:hAnsi="Aptos"/>
          <w:w w:val="110"/>
          <w:sz w:val="22"/>
          <w:szCs w:val="22"/>
        </w:rPr>
        <w:t>(whichever</w:t>
      </w:r>
      <w:r w:rsidRPr="00880D36">
        <w:rPr>
          <w:rFonts w:ascii="Aptos" w:hAnsi="Aptos"/>
          <w:spacing w:val="-9"/>
          <w:w w:val="110"/>
          <w:sz w:val="22"/>
          <w:szCs w:val="22"/>
        </w:rPr>
        <w:t xml:space="preserve"> </w:t>
      </w:r>
      <w:r w:rsidRPr="00880D36">
        <w:rPr>
          <w:rFonts w:ascii="Aptos" w:hAnsi="Aptos"/>
          <w:w w:val="110"/>
          <w:sz w:val="22"/>
          <w:szCs w:val="22"/>
        </w:rPr>
        <w:t>is</w:t>
      </w:r>
      <w:r w:rsidRPr="00880D36">
        <w:rPr>
          <w:rFonts w:ascii="Aptos" w:hAnsi="Aptos"/>
          <w:spacing w:val="-8"/>
          <w:w w:val="110"/>
          <w:sz w:val="22"/>
          <w:szCs w:val="22"/>
        </w:rPr>
        <w:t xml:space="preserve"> </w:t>
      </w:r>
      <w:r w:rsidRPr="00880D36">
        <w:rPr>
          <w:rFonts w:ascii="Aptos" w:hAnsi="Aptos"/>
          <w:w w:val="110"/>
          <w:sz w:val="22"/>
          <w:szCs w:val="22"/>
        </w:rPr>
        <w:t>longer)</w:t>
      </w:r>
      <w:r w:rsidRPr="00880D36">
        <w:rPr>
          <w:rFonts w:ascii="Aptos" w:hAnsi="Aptos"/>
          <w:spacing w:val="-9"/>
          <w:w w:val="110"/>
          <w:sz w:val="22"/>
          <w:szCs w:val="22"/>
        </w:rPr>
        <w:t xml:space="preserve"> </w:t>
      </w:r>
      <w:r w:rsidRPr="00880D36">
        <w:rPr>
          <w:rFonts w:ascii="Aptos" w:hAnsi="Aptos"/>
          <w:w w:val="110"/>
          <w:sz w:val="22"/>
          <w:szCs w:val="22"/>
        </w:rPr>
        <w:t>within</w:t>
      </w:r>
      <w:r w:rsidRPr="00880D36">
        <w:rPr>
          <w:rFonts w:ascii="Aptos" w:hAnsi="Aptos"/>
          <w:spacing w:val="-11"/>
          <w:w w:val="110"/>
          <w:sz w:val="22"/>
          <w:szCs w:val="22"/>
        </w:rPr>
        <w:t xml:space="preserve"> </w:t>
      </w:r>
      <w:r w:rsidRPr="00880D36">
        <w:rPr>
          <w:rFonts w:ascii="Aptos" w:hAnsi="Aptos"/>
          <w:w w:val="110"/>
          <w:sz w:val="22"/>
          <w:szCs w:val="22"/>
        </w:rPr>
        <w:t>each</w:t>
      </w:r>
      <w:r w:rsidRPr="00880D36">
        <w:rPr>
          <w:rFonts w:ascii="Aptos" w:hAnsi="Aptos"/>
          <w:spacing w:val="-11"/>
          <w:w w:val="110"/>
          <w:sz w:val="22"/>
          <w:szCs w:val="22"/>
        </w:rPr>
        <w:t xml:space="preserve"> </w:t>
      </w:r>
      <w:r w:rsidRPr="00880D36">
        <w:rPr>
          <w:rFonts w:ascii="Aptos" w:hAnsi="Aptos"/>
          <w:w w:val="110"/>
          <w:sz w:val="22"/>
          <w:szCs w:val="22"/>
        </w:rPr>
        <w:t>4</w:t>
      </w:r>
      <w:r w:rsidRPr="00880D36">
        <w:rPr>
          <w:rFonts w:ascii="Aptos" w:hAnsi="Aptos"/>
          <w:spacing w:val="40"/>
          <w:w w:val="110"/>
          <w:sz w:val="22"/>
          <w:szCs w:val="22"/>
        </w:rPr>
        <w:t xml:space="preserve"> </w:t>
      </w:r>
      <w:r w:rsidRPr="00880D36">
        <w:rPr>
          <w:rFonts w:ascii="Aptos" w:hAnsi="Aptos"/>
          <w:w w:val="110"/>
          <w:sz w:val="22"/>
          <w:szCs w:val="22"/>
        </w:rPr>
        <w:t>continuous</w:t>
      </w:r>
      <w:r w:rsidRPr="00880D36">
        <w:rPr>
          <w:rFonts w:ascii="Aptos" w:hAnsi="Aptos"/>
          <w:spacing w:val="-10"/>
          <w:w w:val="110"/>
          <w:sz w:val="22"/>
          <w:szCs w:val="22"/>
        </w:rPr>
        <w:t xml:space="preserve"> </w:t>
      </w:r>
      <w:r w:rsidRPr="00880D36">
        <w:rPr>
          <w:rFonts w:ascii="Aptos" w:hAnsi="Aptos"/>
          <w:w w:val="110"/>
          <w:sz w:val="22"/>
          <w:szCs w:val="22"/>
        </w:rPr>
        <w:t>hours</w:t>
      </w:r>
      <w:r w:rsidRPr="00880D36">
        <w:rPr>
          <w:rFonts w:ascii="Aptos" w:hAnsi="Aptos"/>
          <w:spacing w:val="-10"/>
          <w:w w:val="110"/>
          <w:sz w:val="22"/>
          <w:szCs w:val="22"/>
        </w:rPr>
        <w:t xml:space="preserve"> </w:t>
      </w:r>
      <w:r w:rsidRPr="00880D36">
        <w:rPr>
          <w:rFonts w:ascii="Aptos" w:hAnsi="Aptos"/>
          <w:w w:val="110"/>
          <w:sz w:val="22"/>
          <w:szCs w:val="22"/>
        </w:rPr>
        <w:t>of</w:t>
      </w:r>
      <w:r w:rsidRPr="00880D36">
        <w:rPr>
          <w:rFonts w:ascii="Aptos" w:hAnsi="Aptos"/>
          <w:spacing w:val="-9"/>
          <w:w w:val="110"/>
          <w:sz w:val="22"/>
          <w:szCs w:val="22"/>
        </w:rPr>
        <w:t xml:space="preserve"> </w:t>
      </w:r>
      <w:r w:rsidRPr="00880D36">
        <w:rPr>
          <w:rFonts w:ascii="Aptos" w:hAnsi="Aptos"/>
          <w:w w:val="110"/>
          <w:sz w:val="22"/>
          <w:szCs w:val="22"/>
        </w:rPr>
        <w:t>work</w:t>
      </w:r>
    </w:p>
    <w:p w14:paraId="75357F35" w14:textId="77777777" w:rsidR="006300D2" w:rsidRPr="00880D36" w:rsidRDefault="006300D2" w:rsidP="006300D2">
      <w:pPr>
        <w:pStyle w:val="BodyText"/>
        <w:tabs>
          <w:tab w:val="left" w:pos="1"/>
        </w:tabs>
        <w:spacing w:after="0" w:line="240" w:lineRule="auto"/>
        <w:ind w:left="360" w:right="-187"/>
        <w:jc w:val="left"/>
        <w:rPr>
          <w:rFonts w:ascii="Aptos" w:hAnsi="Aptos"/>
          <w:color w:val="auto"/>
          <w:sz w:val="22"/>
          <w:szCs w:val="22"/>
        </w:rPr>
      </w:pPr>
      <w:r w:rsidRPr="00880D36">
        <w:rPr>
          <w:rFonts w:ascii="Aptos" w:hAnsi="Aptos"/>
          <w:color w:val="auto"/>
          <w:w w:val="110"/>
          <w:sz w:val="22"/>
          <w:szCs w:val="22"/>
        </w:rPr>
        <w:t>The</w:t>
      </w:r>
      <w:r w:rsidRPr="00880D36">
        <w:rPr>
          <w:rFonts w:ascii="Aptos" w:hAnsi="Aptos"/>
          <w:color w:val="auto"/>
          <w:spacing w:val="-13"/>
          <w:w w:val="110"/>
          <w:sz w:val="22"/>
          <w:szCs w:val="22"/>
        </w:rPr>
        <w:t xml:space="preserve"> </w:t>
      </w:r>
      <w:r w:rsidRPr="00880D36">
        <w:rPr>
          <w:rFonts w:ascii="Aptos" w:hAnsi="Aptos"/>
          <w:color w:val="auto"/>
          <w:w w:val="110"/>
          <w:sz w:val="22"/>
          <w:szCs w:val="22"/>
        </w:rPr>
        <w:t>Minnesota</w:t>
      </w:r>
      <w:r w:rsidRPr="00880D36">
        <w:rPr>
          <w:rFonts w:ascii="Aptos" w:hAnsi="Aptos"/>
          <w:color w:val="auto"/>
          <w:spacing w:val="-14"/>
          <w:w w:val="110"/>
          <w:sz w:val="22"/>
          <w:szCs w:val="22"/>
        </w:rPr>
        <w:t xml:space="preserve"> </w:t>
      </w:r>
      <w:r w:rsidRPr="00880D36">
        <w:rPr>
          <w:rFonts w:ascii="Aptos" w:hAnsi="Aptos"/>
          <w:color w:val="auto"/>
          <w:w w:val="110"/>
          <w:sz w:val="22"/>
          <w:szCs w:val="22"/>
        </w:rPr>
        <w:t>Department</w:t>
      </w:r>
      <w:r w:rsidRPr="00880D36">
        <w:rPr>
          <w:rFonts w:ascii="Aptos" w:hAnsi="Aptos"/>
          <w:color w:val="auto"/>
          <w:spacing w:val="-16"/>
          <w:w w:val="110"/>
          <w:sz w:val="22"/>
          <w:szCs w:val="22"/>
        </w:rPr>
        <w:t xml:space="preserve"> </w:t>
      </w:r>
      <w:r w:rsidRPr="00880D36">
        <w:rPr>
          <w:rFonts w:ascii="Aptos" w:hAnsi="Aptos"/>
          <w:color w:val="auto"/>
          <w:w w:val="110"/>
          <w:sz w:val="22"/>
          <w:szCs w:val="22"/>
        </w:rPr>
        <w:t>of</w:t>
      </w:r>
      <w:r w:rsidRPr="00880D36">
        <w:rPr>
          <w:rFonts w:ascii="Aptos" w:hAnsi="Aptos"/>
          <w:color w:val="auto"/>
          <w:spacing w:val="-14"/>
          <w:w w:val="110"/>
          <w:sz w:val="22"/>
          <w:szCs w:val="22"/>
        </w:rPr>
        <w:t xml:space="preserve"> </w:t>
      </w:r>
      <w:r w:rsidRPr="00880D36">
        <w:rPr>
          <w:rFonts w:ascii="Aptos" w:hAnsi="Aptos"/>
          <w:color w:val="auto"/>
          <w:w w:val="110"/>
          <w:sz w:val="22"/>
          <w:szCs w:val="22"/>
        </w:rPr>
        <w:t>Labor</w:t>
      </w:r>
      <w:r w:rsidRPr="00880D36">
        <w:rPr>
          <w:rFonts w:ascii="Aptos" w:hAnsi="Aptos"/>
          <w:color w:val="auto"/>
          <w:spacing w:val="-14"/>
          <w:w w:val="110"/>
          <w:sz w:val="22"/>
          <w:szCs w:val="22"/>
        </w:rPr>
        <w:t xml:space="preserve"> </w:t>
      </w:r>
      <w:r w:rsidRPr="00880D36">
        <w:rPr>
          <w:rFonts w:ascii="Aptos" w:hAnsi="Aptos"/>
          <w:color w:val="auto"/>
          <w:w w:val="110"/>
          <w:sz w:val="22"/>
          <w:szCs w:val="22"/>
        </w:rPr>
        <w:t>and</w:t>
      </w:r>
      <w:r w:rsidRPr="00880D36">
        <w:rPr>
          <w:rFonts w:ascii="Aptos" w:hAnsi="Aptos"/>
          <w:color w:val="auto"/>
          <w:spacing w:val="-14"/>
          <w:w w:val="110"/>
          <w:sz w:val="22"/>
          <w:szCs w:val="22"/>
        </w:rPr>
        <w:t xml:space="preserve"> </w:t>
      </w:r>
      <w:r w:rsidRPr="00880D36">
        <w:rPr>
          <w:rFonts w:ascii="Aptos" w:hAnsi="Aptos"/>
          <w:color w:val="auto"/>
          <w:w w:val="110"/>
          <w:sz w:val="22"/>
          <w:szCs w:val="22"/>
        </w:rPr>
        <w:t>Industry</w:t>
      </w:r>
      <w:r w:rsidRPr="00880D36">
        <w:rPr>
          <w:rFonts w:ascii="Aptos" w:hAnsi="Aptos"/>
          <w:color w:val="auto"/>
          <w:spacing w:val="-13"/>
          <w:w w:val="110"/>
          <w:sz w:val="22"/>
          <w:szCs w:val="22"/>
        </w:rPr>
        <w:t xml:space="preserve"> </w:t>
      </w:r>
      <w:r w:rsidRPr="00880D36">
        <w:rPr>
          <w:rFonts w:ascii="Aptos" w:hAnsi="Aptos"/>
          <w:color w:val="auto"/>
          <w:w w:val="110"/>
          <w:sz w:val="22"/>
          <w:szCs w:val="22"/>
        </w:rPr>
        <w:t>(MNDOLI)</w:t>
      </w:r>
      <w:r w:rsidRPr="00880D36">
        <w:rPr>
          <w:rFonts w:ascii="Aptos" w:hAnsi="Aptos"/>
          <w:color w:val="auto"/>
          <w:spacing w:val="-16"/>
          <w:w w:val="110"/>
          <w:sz w:val="22"/>
          <w:szCs w:val="22"/>
        </w:rPr>
        <w:t xml:space="preserve"> </w:t>
      </w:r>
      <w:r w:rsidRPr="00880D36">
        <w:rPr>
          <w:rFonts w:ascii="Aptos" w:hAnsi="Aptos"/>
          <w:color w:val="auto"/>
          <w:w w:val="110"/>
          <w:sz w:val="22"/>
          <w:szCs w:val="22"/>
        </w:rPr>
        <w:t>has</w:t>
      </w:r>
      <w:r w:rsidRPr="00880D36">
        <w:rPr>
          <w:rFonts w:ascii="Aptos" w:hAnsi="Aptos"/>
          <w:color w:val="auto"/>
          <w:spacing w:val="-13"/>
          <w:w w:val="110"/>
          <w:sz w:val="22"/>
          <w:szCs w:val="22"/>
        </w:rPr>
        <w:t xml:space="preserve"> </w:t>
      </w:r>
      <w:r w:rsidRPr="00880D36">
        <w:rPr>
          <w:rFonts w:ascii="Aptos" w:hAnsi="Aptos"/>
          <w:color w:val="auto"/>
          <w:w w:val="110"/>
          <w:sz w:val="22"/>
          <w:szCs w:val="22"/>
        </w:rPr>
        <w:t>now</w:t>
      </w:r>
      <w:r w:rsidRPr="00880D36">
        <w:rPr>
          <w:rFonts w:ascii="Aptos" w:hAnsi="Aptos"/>
          <w:color w:val="auto"/>
          <w:spacing w:val="-17"/>
          <w:w w:val="110"/>
          <w:sz w:val="22"/>
          <w:szCs w:val="22"/>
        </w:rPr>
        <w:t xml:space="preserve"> </w:t>
      </w:r>
      <w:r w:rsidRPr="00880D36">
        <w:rPr>
          <w:rFonts w:ascii="Aptos" w:hAnsi="Aptos"/>
          <w:color w:val="auto"/>
          <w:w w:val="110"/>
          <w:sz w:val="22"/>
          <w:szCs w:val="22"/>
        </w:rPr>
        <w:t>published</w:t>
      </w:r>
      <w:r w:rsidRPr="00880D36">
        <w:rPr>
          <w:rFonts w:ascii="Aptos" w:hAnsi="Aptos"/>
          <w:color w:val="auto"/>
          <w:spacing w:val="-16"/>
          <w:w w:val="110"/>
          <w:sz w:val="22"/>
          <w:szCs w:val="22"/>
        </w:rPr>
        <w:t xml:space="preserve"> </w:t>
      </w:r>
      <w:r w:rsidRPr="00880D36">
        <w:rPr>
          <w:rFonts w:ascii="Aptos" w:hAnsi="Aptos"/>
          <w:color w:val="auto"/>
          <w:w w:val="110"/>
          <w:sz w:val="22"/>
          <w:szCs w:val="22"/>
        </w:rPr>
        <w:t>guidance</w:t>
      </w:r>
      <w:r w:rsidRPr="00880D36">
        <w:rPr>
          <w:rFonts w:ascii="Aptos" w:hAnsi="Aptos"/>
          <w:color w:val="auto"/>
          <w:spacing w:val="-13"/>
          <w:w w:val="110"/>
          <w:sz w:val="22"/>
          <w:szCs w:val="22"/>
        </w:rPr>
        <w:t xml:space="preserve"> </w:t>
      </w:r>
      <w:r w:rsidRPr="00880D36">
        <w:rPr>
          <w:rFonts w:ascii="Aptos" w:hAnsi="Aptos"/>
          <w:color w:val="auto"/>
          <w:w w:val="110"/>
          <w:sz w:val="22"/>
          <w:szCs w:val="22"/>
        </w:rPr>
        <w:t>in</w:t>
      </w:r>
      <w:r w:rsidRPr="00880D36">
        <w:rPr>
          <w:rFonts w:ascii="Aptos" w:hAnsi="Aptos"/>
          <w:color w:val="auto"/>
          <w:spacing w:val="-16"/>
          <w:w w:val="110"/>
          <w:sz w:val="22"/>
          <w:szCs w:val="22"/>
        </w:rPr>
        <w:t xml:space="preserve"> </w:t>
      </w:r>
      <w:r w:rsidRPr="00880D36">
        <w:rPr>
          <w:rFonts w:ascii="Aptos" w:hAnsi="Aptos"/>
          <w:color w:val="auto"/>
          <w:w w:val="110"/>
          <w:sz w:val="22"/>
          <w:szCs w:val="22"/>
        </w:rPr>
        <w:t>the</w:t>
      </w:r>
      <w:r w:rsidRPr="00880D36">
        <w:rPr>
          <w:rFonts w:ascii="Aptos" w:hAnsi="Aptos"/>
          <w:color w:val="auto"/>
          <w:spacing w:val="-13"/>
          <w:w w:val="110"/>
          <w:sz w:val="22"/>
          <w:szCs w:val="22"/>
        </w:rPr>
        <w:t xml:space="preserve"> </w:t>
      </w:r>
      <w:r w:rsidRPr="00880D36">
        <w:rPr>
          <w:rFonts w:ascii="Aptos" w:hAnsi="Aptos"/>
          <w:color w:val="auto"/>
          <w:w w:val="110"/>
          <w:sz w:val="22"/>
          <w:szCs w:val="22"/>
        </w:rPr>
        <w:t>form</w:t>
      </w:r>
      <w:r w:rsidRPr="00880D36">
        <w:rPr>
          <w:rFonts w:ascii="Aptos" w:hAnsi="Aptos"/>
          <w:color w:val="auto"/>
          <w:spacing w:val="-14"/>
          <w:w w:val="110"/>
          <w:sz w:val="22"/>
          <w:szCs w:val="22"/>
        </w:rPr>
        <w:t xml:space="preserve"> </w:t>
      </w:r>
      <w:r w:rsidRPr="00880D36">
        <w:rPr>
          <w:rFonts w:ascii="Aptos" w:hAnsi="Aptos"/>
          <w:color w:val="auto"/>
          <w:w w:val="110"/>
          <w:sz w:val="22"/>
          <w:szCs w:val="22"/>
        </w:rPr>
        <w:t>of</w:t>
      </w:r>
      <w:r w:rsidRPr="00880D36">
        <w:rPr>
          <w:rFonts w:ascii="Aptos" w:hAnsi="Aptos"/>
          <w:color w:val="auto"/>
          <w:spacing w:val="-16"/>
          <w:w w:val="110"/>
          <w:sz w:val="22"/>
          <w:szCs w:val="22"/>
        </w:rPr>
        <w:t xml:space="preserve"> </w:t>
      </w:r>
      <w:r w:rsidRPr="00880D36">
        <w:rPr>
          <w:rFonts w:ascii="Aptos" w:hAnsi="Aptos"/>
          <w:color w:val="auto"/>
          <w:w w:val="110"/>
          <w:sz w:val="22"/>
          <w:szCs w:val="22"/>
        </w:rPr>
        <w:t>frequently asked</w:t>
      </w:r>
      <w:r w:rsidRPr="00880D36">
        <w:rPr>
          <w:rFonts w:ascii="Aptos" w:hAnsi="Aptos"/>
          <w:color w:val="auto"/>
          <w:spacing w:val="-17"/>
          <w:w w:val="110"/>
          <w:sz w:val="22"/>
          <w:szCs w:val="22"/>
        </w:rPr>
        <w:t xml:space="preserve"> </w:t>
      </w:r>
      <w:r w:rsidRPr="00880D36">
        <w:rPr>
          <w:rFonts w:ascii="Aptos" w:hAnsi="Aptos"/>
          <w:color w:val="auto"/>
          <w:w w:val="110"/>
          <w:sz w:val="22"/>
          <w:szCs w:val="22"/>
        </w:rPr>
        <w:t>questions</w:t>
      </w:r>
      <w:r w:rsidRPr="00880D36">
        <w:rPr>
          <w:rFonts w:ascii="Aptos" w:hAnsi="Aptos"/>
          <w:color w:val="auto"/>
          <w:spacing w:val="-17"/>
          <w:w w:val="110"/>
          <w:sz w:val="22"/>
          <w:szCs w:val="22"/>
        </w:rPr>
        <w:t xml:space="preserve"> </w:t>
      </w:r>
      <w:hyperlink r:id="rId64">
        <w:r w:rsidRPr="00880D36">
          <w:rPr>
            <w:rFonts w:ascii="Aptos" w:hAnsi="Aptos"/>
            <w:color w:val="0000FF"/>
            <w:w w:val="110"/>
            <w:sz w:val="22"/>
            <w:szCs w:val="22"/>
            <w:u w:val="single" w:color="0000FF"/>
          </w:rPr>
          <w:t>(FAQs)</w:t>
        </w:r>
      </w:hyperlink>
      <w:r w:rsidRPr="00880D36">
        <w:rPr>
          <w:rFonts w:ascii="Aptos" w:hAnsi="Aptos"/>
          <w:color w:val="0000FF"/>
          <w:spacing w:val="-17"/>
          <w:w w:val="110"/>
          <w:sz w:val="22"/>
          <w:szCs w:val="22"/>
        </w:rPr>
        <w:t xml:space="preserve"> </w:t>
      </w:r>
      <w:r w:rsidRPr="00880D36">
        <w:rPr>
          <w:rFonts w:ascii="Aptos" w:hAnsi="Aptos"/>
          <w:color w:val="auto"/>
          <w:w w:val="110"/>
          <w:sz w:val="22"/>
          <w:szCs w:val="22"/>
        </w:rPr>
        <w:t>providing</w:t>
      </w:r>
      <w:r w:rsidRPr="00880D36">
        <w:rPr>
          <w:rFonts w:ascii="Aptos" w:hAnsi="Aptos"/>
          <w:color w:val="auto"/>
          <w:spacing w:val="-17"/>
          <w:w w:val="110"/>
          <w:sz w:val="22"/>
          <w:szCs w:val="22"/>
        </w:rPr>
        <w:t xml:space="preserve"> </w:t>
      </w:r>
      <w:r w:rsidRPr="00880D36">
        <w:rPr>
          <w:rFonts w:ascii="Aptos" w:hAnsi="Aptos"/>
          <w:color w:val="auto"/>
          <w:w w:val="110"/>
          <w:sz w:val="22"/>
          <w:szCs w:val="22"/>
        </w:rPr>
        <w:t>some</w:t>
      </w:r>
      <w:r w:rsidRPr="00880D36">
        <w:rPr>
          <w:rFonts w:ascii="Aptos" w:hAnsi="Aptos"/>
          <w:color w:val="auto"/>
          <w:spacing w:val="-17"/>
          <w:w w:val="110"/>
          <w:sz w:val="22"/>
          <w:szCs w:val="22"/>
        </w:rPr>
        <w:t xml:space="preserve"> </w:t>
      </w:r>
      <w:r w:rsidRPr="00880D36">
        <w:rPr>
          <w:rFonts w:ascii="Aptos" w:hAnsi="Aptos"/>
          <w:color w:val="auto"/>
          <w:w w:val="110"/>
          <w:sz w:val="22"/>
          <w:szCs w:val="22"/>
        </w:rPr>
        <w:t>clarity.</w:t>
      </w:r>
      <w:r w:rsidRPr="00880D36">
        <w:rPr>
          <w:rFonts w:ascii="Aptos" w:hAnsi="Aptos"/>
          <w:color w:val="auto"/>
          <w:spacing w:val="-16"/>
          <w:w w:val="110"/>
          <w:sz w:val="22"/>
          <w:szCs w:val="22"/>
        </w:rPr>
        <w:t xml:space="preserve"> </w:t>
      </w:r>
      <w:r w:rsidRPr="00880D36">
        <w:rPr>
          <w:rFonts w:ascii="Aptos" w:hAnsi="Aptos"/>
          <w:color w:val="auto"/>
          <w:w w:val="110"/>
          <w:sz w:val="22"/>
          <w:szCs w:val="22"/>
        </w:rPr>
        <w:t>While</w:t>
      </w:r>
      <w:r w:rsidRPr="00880D36">
        <w:rPr>
          <w:rFonts w:ascii="Aptos" w:hAnsi="Aptos"/>
          <w:color w:val="auto"/>
          <w:spacing w:val="-17"/>
          <w:w w:val="110"/>
          <w:sz w:val="22"/>
          <w:szCs w:val="22"/>
        </w:rPr>
        <w:t xml:space="preserve"> </w:t>
      </w:r>
      <w:r w:rsidRPr="00880D36">
        <w:rPr>
          <w:rFonts w:ascii="Aptos" w:hAnsi="Aptos"/>
          <w:color w:val="auto"/>
          <w:w w:val="110"/>
          <w:sz w:val="22"/>
          <w:szCs w:val="22"/>
        </w:rPr>
        <w:t>not</w:t>
      </w:r>
      <w:r w:rsidRPr="00880D36">
        <w:rPr>
          <w:rFonts w:ascii="Aptos" w:hAnsi="Aptos"/>
          <w:color w:val="auto"/>
          <w:spacing w:val="-17"/>
          <w:w w:val="110"/>
          <w:sz w:val="22"/>
          <w:szCs w:val="22"/>
        </w:rPr>
        <w:t xml:space="preserve"> </w:t>
      </w:r>
      <w:r w:rsidRPr="00880D36">
        <w:rPr>
          <w:rFonts w:ascii="Aptos" w:hAnsi="Aptos"/>
          <w:color w:val="auto"/>
          <w:w w:val="110"/>
          <w:sz w:val="22"/>
          <w:szCs w:val="22"/>
        </w:rPr>
        <w:t>law,</w:t>
      </w:r>
      <w:r w:rsidRPr="00880D36">
        <w:rPr>
          <w:rFonts w:ascii="Aptos" w:hAnsi="Aptos"/>
          <w:color w:val="auto"/>
          <w:spacing w:val="-17"/>
          <w:w w:val="110"/>
          <w:sz w:val="22"/>
          <w:szCs w:val="22"/>
        </w:rPr>
        <w:t xml:space="preserve"> </w:t>
      </w:r>
      <w:r w:rsidRPr="00880D36">
        <w:rPr>
          <w:rFonts w:ascii="Aptos" w:hAnsi="Aptos"/>
          <w:color w:val="auto"/>
          <w:w w:val="110"/>
          <w:sz w:val="22"/>
          <w:szCs w:val="22"/>
        </w:rPr>
        <w:t>the</w:t>
      </w:r>
      <w:r w:rsidRPr="00880D36">
        <w:rPr>
          <w:rFonts w:ascii="Aptos" w:hAnsi="Aptos"/>
          <w:color w:val="auto"/>
          <w:spacing w:val="-17"/>
          <w:w w:val="110"/>
          <w:sz w:val="22"/>
          <w:szCs w:val="22"/>
        </w:rPr>
        <w:t xml:space="preserve"> </w:t>
      </w:r>
      <w:r w:rsidRPr="00880D36">
        <w:rPr>
          <w:rFonts w:ascii="Aptos" w:hAnsi="Aptos"/>
          <w:color w:val="auto"/>
          <w:w w:val="110"/>
          <w:sz w:val="22"/>
          <w:szCs w:val="22"/>
        </w:rPr>
        <w:t>FAQs</w:t>
      </w:r>
      <w:r w:rsidRPr="00880D36">
        <w:rPr>
          <w:rFonts w:ascii="Aptos" w:hAnsi="Aptos"/>
          <w:color w:val="auto"/>
          <w:spacing w:val="-16"/>
          <w:w w:val="110"/>
          <w:sz w:val="22"/>
          <w:szCs w:val="22"/>
        </w:rPr>
        <w:t xml:space="preserve"> </w:t>
      </w:r>
      <w:r w:rsidRPr="00880D36">
        <w:rPr>
          <w:rFonts w:ascii="Aptos" w:hAnsi="Aptos"/>
          <w:color w:val="auto"/>
          <w:w w:val="110"/>
          <w:sz w:val="22"/>
          <w:szCs w:val="22"/>
        </w:rPr>
        <w:t>indicate</w:t>
      </w:r>
      <w:r w:rsidRPr="00880D36">
        <w:rPr>
          <w:rFonts w:ascii="Aptos" w:hAnsi="Aptos"/>
          <w:color w:val="auto"/>
          <w:spacing w:val="-17"/>
          <w:w w:val="110"/>
          <w:sz w:val="22"/>
          <w:szCs w:val="22"/>
        </w:rPr>
        <w:t xml:space="preserve"> </w:t>
      </w:r>
      <w:r w:rsidRPr="00880D36">
        <w:rPr>
          <w:rFonts w:ascii="Aptos" w:hAnsi="Aptos"/>
          <w:color w:val="auto"/>
          <w:w w:val="110"/>
          <w:sz w:val="22"/>
          <w:szCs w:val="22"/>
        </w:rPr>
        <w:t>how</w:t>
      </w:r>
      <w:r w:rsidRPr="00880D36">
        <w:rPr>
          <w:rFonts w:ascii="Aptos" w:hAnsi="Aptos"/>
          <w:color w:val="auto"/>
          <w:spacing w:val="-17"/>
          <w:w w:val="110"/>
          <w:sz w:val="22"/>
          <w:szCs w:val="22"/>
        </w:rPr>
        <w:t xml:space="preserve"> </w:t>
      </w:r>
      <w:r w:rsidRPr="00880D36">
        <w:rPr>
          <w:rFonts w:ascii="Aptos" w:hAnsi="Aptos"/>
          <w:color w:val="auto"/>
          <w:w w:val="110"/>
          <w:sz w:val="22"/>
          <w:szCs w:val="22"/>
        </w:rPr>
        <w:t>MNDOLI</w:t>
      </w:r>
      <w:r w:rsidRPr="00880D36">
        <w:rPr>
          <w:rFonts w:ascii="Aptos" w:hAnsi="Aptos"/>
          <w:color w:val="auto"/>
          <w:spacing w:val="-17"/>
          <w:w w:val="110"/>
          <w:sz w:val="22"/>
          <w:szCs w:val="22"/>
        </w:rPr>
        <w:t xml:space="preserve"> </w:t>
      </w:r>
      <w:r w:rsidRPr="00880D36">
        <w:rPr>
          <w:rFonts w:ascii="Aptos" w:hAnsi="Aptos"/>
          <w:color w:val="auto"/>
          <w:w w:val="110"/>
          <w:sz w:val="22"/>
          <w:szCs w:val="22"/>
        </w:rPr>
        <w:t>interprets</w:t>
      </w:r>
      <w:r w:rsidRPr="00880D36">
        <w:rPr>
          <w:rFonts w:ascii="Aptos" w:hAnsi="Aptos"/>
          <w:color w:val="auto"/>
          <w:spacing w:val="-17"/>
          <w:w w:val="110"/>
          <w:sz w:val="22"/>
          <w:szCs w:val="22"/>
        </w:rPr>
        <w:t xml:space="preserve"> </w:t>
      </w:r>
      <w:r w:rsidRPr="00880D36">
        <w:rPr>
          <w:rFonts w:ascii="Aptos" w:hAnsi="Aptos"/>
          <w:color w:val="auto"/>
          <w:w w:val="110"/>
          <w:sz w:val="22"/>
          <w:szCs w:val="22"/>
        </w:rPr>
        <w:t>the</w:t>
      </w:r>
      <w:r w:rsidRPr="00880D36">
        <w:rPr>
          <w:rFonts w:ascii="Aptos" w:hAnsi="Aptos"/>
          <w:color w:val="auto"/>
          <w:spacing w:val="-16"/>
          <w:w w:val="110"/>
          <w:sz w:val="22"/>
          <w:szCs w:val="22"/>
        </w:rPr>
        <w:t xml:space="preserve"> </w:t>
      </w:r>
      <w:r w:rsidRPr="00880D36">
        <w:rPr>
          <w:rFonts w:ascii="Aptos" w:hAnsi="Aptos"/>
          <w:color w:val="auto"/>
          <w:w w:val="110"/>
          <w:sz w:val="22"/>
          <w:szCs w:val="22"/>
        </w:rPr>
        <w:t xml:space="preserve">laws </w:t>
      </w:r>
      <w:r w:rsidRPr="00880D36">
        <w:rPr>
          <w:rFonts w:ascii="Aptos" w:hAnsi="Aptos"/>
          <w:color w:val="auto"/>
          <w:spacing w:val="-2"/>
          <w:w w:val="110"/>
          <w:sz w:val="22"/>
          <w:szCs w:val="22"/>
        </w:rPr>
        <w:t>and</w:t>
      </w:r>
      <w:r w:rsidRPr="00880D36">
        <w:rPr>
          <w:rFonts w:ascii="Aptos" w:hAnsi="Aptos"/>
          <w:color w:val="auto"/>
          <w:spacing w:val="-11"/>
          <w:w w:val="110"/>
          <w:sz w:val="22"/>
          <w:szCs w:val="22"/>
        </w:rPr>
        <w:t xml:space="preserve"> </w:t>
      </w:r>
      <w:r w:rsidRPr="00880D36">
        <w:rPr>
          <w:rFonts w:ascii="Aptos" w:hAnsi="Aptos"/>
          <w:color w:val="auto"/>
          <w:spacing w:val="-2"/>
          <w:w w:val="110"/>
          <w:sz w:val="22"/>
          <w:szCs w:val="22"/>
        </w:rPr>
        <w:t>how</w:t>
      </w:r>
      <w:r w:rsidRPr="00880D36">
        <w:rPr>
          <w:rFonts w:ascii="Aptos" w:hAnsi="Aptos"/>
          <w:color w:val="auto"/>
          <w:spacing w:val="-8"/>
          <w:w w:val="110"/>
          <w:sz w:val="22"/>
          <w:szCs w:val="22"/>
        </w:rPr>
        <w:t xml:space="preserve"> </w:t>
      </w:r>
      <w:r w:rsidRPr="00880D36">
        <w:rPr>
          <w:rFonts w:ascii="Aptos" w:hAnsi="Aptos"/>
          <w:color w:val="auto"/>
          <w:spacing w:val="-2"/>
          <w:w w:val="110"/>
          <w:sz w:val="22"/>
          <w:szCs w:val="22"/>
        </w:rPr>
        <w:t>they</w:t>
      </w:r>
      <w:r w:rsidRPr="00880D36">
        <w:rPr>
          <w:rFonts w:ascii="Aptos" w:hAnsi="Aptos"/>
          <w:color w:val="auto"/>
          <w:spacing w:val="-7"/>
          <w:w w:val="110"/>
          <w:sz w:val="22"/>
          <w:szCs w:val="22"/>
        </w:rPr>
        <w:t xml:space="preserve"> </w:t>
      </w:r>
      <w:r w:rsidRPr="00880D36">
        <w:rPr>
          <w:rFonts w:ascii="Aptos" w:hAnsi="Aptos"/>
          <w:color w:val="auto"/>
          <w:spacing w:val="-2"/>
          <w:w w:val="110"/>
          <w:sz w:val="22"/>
          <w:szCs w:val="22"/>
        </w:rPr>
        <w:t>are</w:t>
      </w:r>
      <w:r w:rsidRPr="00880D36">
        <w:rPr>
          <w:rFonts w:ascii="Aptos" w:hAnsi="Aptos"/>
          <w:color w:val="auto"/>
          <w:spacing w:val="-11"/>
          <w:w w:val="110"/>
          <w:sz w:val="22"/>
          <w:szCs w:val="22"/>
        </w:rPr>
        <w:t xml:space="preserve"> </w:t>
      </w:r>
      <w:r w:rsidRPr="00880D36">
        <w:rPr>
          <w:rFonts w:ascii="Aptos" w:hAnsi="Aptos"/>
          <w:color w:val="auto"/>
          <w:spacing w:val="-2"/>
          <w:w w:val="110"/>
          <w:sz w:val="22"/>
          <w:szCs w:val="22"/>
        </w:rPr>
        <w:t>anticipated</w:t>
      </w:r>
      <w:r w:rsidRPr="00880D36">
        <w:rPr>
          <w:rFonts w:ascii="Aptos" w:hAnsi="Aptos"/>
          <w:color w:val="auto"/>
          <w:spacing w:val="-7"/>
          <w:w w:val="110"/>
          <w:sz w:val="22"/>
          <w:szCs w:val="22"/>
        </w:rPr>
        <w:t xml:space="preserve"> </w:t>
      </w:r>
      <w:r w:rsidRPr="00880D36">
        <w:rPr>
          <w:rFonts w:ascii="Aptos" w:hAnsi="Aptos"/>
          <w:color w:val="auto"/>
          <w:spacing w:val="-2"/>
          <w:w w:val="110"/>
          <w:sz w:val="22"/>
          <w:szCs w:val="22"/>
        </w:rPr>
        <w:t>to</w:t>
      </w:r>
      <w:r w:rsidRPr="00880D36">
        <w:rPr>
          <w:rFonts w:ascii="Aptos" w:hAnsi="Aptos"/>
          <w:color w:val="auto"/>
          <w:spacing w:val="-9"/>
          <w:w w:val="110"/>
          <w:sz w:val="22"/>
          <w:szCs w:val="22"/>
        </w:rPr>
        <w:t xml:space="preserve"> </w:t>
      </w:r>
      <w:r w:rsidRPr="00880D36">
        <w:rPr>
          <w:rFonts w:ascii="Aptos" w:hAnsi="Aptos"/>
          <w:color w:val="auto"/>
          <w:spacing w:val="-2"/>
          <w:w w:val="110"/>
          <w:sz w:val="22"/>
          <w:szCs w:val="22"/>
        </w:rPr>
        <w:t>enforce</w:t>
      </w:r>
      <w:r w:rsidRPr="00880D36">
        <w:rPr>
          <w:rFonts w:ascii="Aptos" w:hAnsi="Aptos"/>
          <w:color w:val="auto"/>
          <w:spacing w:val="-11"/>
          <w:w w:val="110"/>
          <w:sz w:val="22"/>
          <w:szCs w:val="22"/>
        </w:rPr>
        <w:t xml:space="preserve"> </w:t>
      </w:r>
      <w:r w:rsidRPr="00880D36">
        <w:rPr>
          <w:rFonts w:ascii="Aptos" w:hAnsi="Aptos"/>
          <w:color w:val="auto"/>
          <w:spacing w:val="-2"/>
          <w:w w:val="110"/>
          <w:sz w:val="22"/>
          <w:szCs w:val="22"/>
        </w:rPr>
        <w:t>them.</w:t>
      </w:r>
      <w:r w:rsidRPr="00880D36">
        <w:rPr>
          <w:rFonts w:ascii="Aptos" w:hAnsi="Aptos"/>
          <w:color w:val="auto"/>
          <w:spacing w:val="-12"/>
          <w:w w:val="110"/>
          <w:sz w:val="22"/>
          <w:szCs w:val="22"/>
        </w:rPr>
        <w:t xml:space="preserve"> </w:t>
      </w:r>
      <w:r w:rsidRPr="00880D36">
        <w:rPr>
          <w:rFonts w:ascii="Aptos" w:hAnsi="Aptos"/>
          <w:color w:val="auto"/>
          <w:spacing w:val="-2"/>
          <w:w w:val="110"/>
          <w:sz w:val="22"/>
          <w:szCs w:val="22"/>
        </w:rPr>
        <w:t>MNDOLI</w:t>
      </w:r>
      <w:r w:rsidRPr="00880D36">
        <w:rPr>
          <w:rFonts w:ascii="Aptos" w:hAnsi="Aptos"/>
          <w:color w:val="auto"/>
          <w:spacing w:val="-11"/>
          <w:w w:val="110"/>
          <w:sz w:val="22"/>
          <w:szCs w:val="22"/>
        </w:rPr>
        <w:t xml:space="preserve"> </w:t>
      </w:r>
      <w:r w:rsidRPr="00880D36">
        <w:rPr>
          <w:rFonts w:ascii="Aptos" w:hAnsi="Aptos"/>
          <w:color w:val="auto"/>
          <w:spacing w:val="-2"/>
          <w:w w:val="110"/>
          <w:sz w:val="22"/>
          <w:szCs w:val="22"/>
        </w:rPr>
        <w:t>has</w:t>
      </w:r>
      <w:r w:rsidRPr="00880D36">
        <w:rPr>
          <w:rFonts w:ascii="Aptos" w:hAnsi="Aptos"/>
          <w:color w:val="auto"/>
          <w:spacing w:val="-7"/>
          <w:w w:val="110"/>
          <w:sz w:val="22"/>
          <w:szCs w:val="22"/>
        </w:rPr>
        <w:t xml:space="preserve"> </w:t>
      </w:r>
      <w:r w:rsidRPr="00880D36">
        <w:rPr>
          <w:rFonts w:ascii="Aptos" w:hAnsi="Aptos"/>
          <w:color w:val="auto"/>
          <w:spacing w:val="-2"/>
          <w:w w:val="110"/>
          <w:sz w:val="22"/>
          <w:szCs w:val="22"/>
        </w:rPr>
        <w:t>indicated</w:t>
      </w:r>
      <w:r w:rsidRPr="00880D36">
        <w:rPr>
          <w:rFonts w:ascii="Aptos" w:hAnsi="Aptos"/>
          <w:color w:val="auto"/>
          <w:spacing w:val="-11"/>
          <w:w w:val="110"/>
          <w:sz w:val="22"/>
          <w:szCs w:val="22"/>
        </w:rPr>
        <w:t xml:space="preserve"> </w:t>
      </w:r>
      <w:r w:rsidRPr="00880D36">
        <w:rPr>
          <w:rFonts w:ascii="Aptos" w:hAnsi="Aptos"/>
          <w:color w:val="auto"/>
          <w:spacing w:val="-2"/>
          <w:w w:val="110"/>
          <w:sz w:val="22"/>
          <w:szCs w:val="22"/>
        </w:rPr>
        <w:t>it</w:t>
      </w:r>
      <w:r w:rsidRPr="00880D36">
        <w:rPr>
          <w:rFonts w:ascii="Aptos" w:hAnsi="Aptos"/>
          <w:color w:val="auto"/>
          <w:spacing w:val="-8"/>
          <w:w w:val="110"/>
          <w:sz w:val="22"/>
          <w:szCs w:val="22"/>
        </w:rPr>
        <w:t xml:space="preserve"> </w:t>
      </w:r>
      <w:r w:rsidRPr="00880D36">
        <w:rPr>
          <w:rFonts w:ascii="Aptos" w:hAnsi="Aptos"/>
          <w:color w:val="auto"/>
          <w:spacing w:val="-2"/>
          <w:w w:val="110"/>
          <w:sz w:val="22"/>
          <w:szCs w:val="22"/>
        </w:rPr>
        <w:t>is</w:t>
      </w:r>
      <w:r w:rsidRPr="00880D36">
        <w:rPr>
          <w:rFonts w:ascii="Aptos" w:hAnsi="Aptos"/>
          <w:color w:val="auto"/>
          <w:spacing w:val="-12"/>
          <w:w w:val="110"/>
          <w:sz w:val="22"/>
          <w:szCs w:val="22"/>
        </w:rPr>
        <w:t xml:space="preserve"> </w:t>
      </w:r>
      <w:r w:rsidRPr="00880D36">
        <w:rPr>
          <w:rFonts w:ascii="Aptos" w:hAnsi="Aptos"/>
          <w:color w:val="auto"/>
          <w:spacing w:val="-2"/>
          <w:w w:val="110"/>
          <w:sz w:val="22"/>
          <w:szCs w:val="22"/>
        </w:rPr>
        <w:t>evaluating</w:t>
      </w:r>
      <w:r w:rsidRPr="00880D36">
        <w:rPr>
          <w:rFonts w:ascii="Aptos" w:hAnsi="Aptos"/>
          <w:color w:val="auto"/>
          <w:spacing w:val="-9"/>
          <w:w w:val="110"/>
          <w:sz w:val="22"/>
          <w:szCs w:val="22"/>
        </w:rPr>
        <w:t xml:space="preserve"> </w:t>
      </w:r>
      <w:r w:rsidRPr="00880D36">
        <w:rPr>
          <w:rFonts w:ascii="Aptos" w:hAnsi="Aptos"/>
          <w:color w:val="auto"/>
          <w:spacing w:val="-2"/>
          <w:w w:val="110"/>
          <w:sz w:val="22"/>
          <w:szCs w:val="22"/>
        </w:rPr>
        <w:t>whether</w:t>
      </w:r>
      <w:r w:rsidRPr="00880D36">
        <w:rPr>
          <w:rFonts w:ascii="Aptos" w:hAnsi="Aptos"/>
          <w:color w:val="auto"/>
          <w:spacing w:val="-12"/>
          <w:w w:val="110"/>
          <w:sz w:val="22"/>
          <w:szCs w:val="22"/>
        </w:rPr>
        <w:t xml:space="preserve"> </w:t>
      </w:r>
      <w:r w:rsidRPr="00880D36">
        <w:rPr>
          <w:rFonts w:ascii="Aptos" w:hAnsi="Aptos"/>
          <w:color w:val="auto"/>
          <w:spacing w:val="-2"/>
          <w:w w:val="110"/>
          <w:sz w:val="22"/>
          <w:szCs w:val="22"/>
        </w:rPr>
        <w:t>it</w:t>
      </w:r>
      <w:r w:rsidRPr="00880D36">
        <w:rPr>
          <w:rFonts w:ascii="Aptos" w:hAnsi="Aptos"/>
          <w:color w:val="auto"/>
          <w:spacing w:val="-8"/>
          <w:w w:val="110"/>
          <w:sz w:val="22"/>
          <w:szCs w:val="22"/>
        </w:rPr>
        <w:t xml:space="preserve"> </w:t>
      </w:r>
      <w:r w:rsidRPr="00880D36">
        <w:rPr>
          <w:rFonts w:ascii="Aptos" w:hAnsi="Aptos"/>
          <w:color w:val="auto"/>
          <w:spacing w:val="-2"/>
          <w:w w:val="110"/>
          <w:sz w:val="22"/>
          <w:szCs w:val="22"/>
        </w:rPr>
        <w:t>will</w:t>
      </w:r>
      <w:r w:rsidRPr="00880D36">
        <w:rPr>
          <w:rFonts w:ascii="Aptos" w:hAnsi="Aptos"/>
          <w:color w:val="auto"/>
          <w:spacing w:val="-12"/>
          <w:w w:val="110"/>
          <w:sz w:val="22"/>
          <w:szCs w:val="22"/>
        </w:rPr>
        <w:t xml:space="preserve"> </w:t>
      </w:r>
      <w:r w:rsidRPr="00880D36">
        <w:rPr>
          <w:rFonts w:ascii="Aptos" w:hAnsi="Aptos"/>
          <w:color w:val="auto"/>
          <w:spacing w:val="-2"/>
          <w:w w:val="110"/>
          <w:sz w:val="22"/>
          <w:szCs w:val="22"/>
        </w:rPr>
        <w:t>conduct</w:t>
      </w:r>
      <w:r w:rsidRPr="00880D36">
        <w:rPr>
          <w:rFonts w:ascii="Aptos" w:hAnsi="Aptos"/>
          <w:color w:val="auto"/>
          <w:spacing w:val="-12"/>
          <w:w w:val="110"/>
          <w:sz w:val="22"/>
          <w:szCs w:val="22"/>
        </w:rPr>
        <w:t xml:space="preserve"> </w:t>
      </w:r>
      <w:r w:rsidRPr="00880D36">
        <w:rPr>
          <w:rFonts w:ascii="Aptos" w:hAnsi="Aptos"/>
          <w:color w:val="auto"/>
          <w:spacing w:val="-2"/>
          <w:w w:val="110"/>
          <w:sz w:val="22"/>
          <w:szCs w:val="22"/>
        </w:rPr>
        <w:t xml:space="preserve">breaks- </w:t>
      </w:r>
      <w:r w:rsidRPr="00880D36">
        <w:rPr>
          <w:rFonts w:ascii="Aptos" w:hAnsi="Aptos"/>
          <w:color w:val="auto"/>
          <w:w w:val="110"/>
          <w:sz w:val="22"/>
          <w:szCs w:val="22"/>
        </w:rPr>
        <w:t>related rulemaking.</w:t>
      </w:r>
    </w:p>
    <w:p w14:paraId="01D0519A" w14:textId="7EA145B0" w:rsidR="007705A6" w:rsidRPr="00880D36" w:rsidRDefault="006300D2" w:rsidP="006300D2">
      <w:pPr>
        <w:pStyle w:val="BodyText"/>
        <w:tabs>
          <w:tab w:val="left" w:pos="1"/>
        </w:tabs>
        <w:spacing w:after="0" w:line="240" w:lineRule="auto"/>
        <w:ind w:left="360" w:right="-187"/>
        <w:jc w:val="left"/>
        <w:rPr>
          <w:rFonts w:ascii="Aptos" w:hAnsi="Aptos"/>
          <w:color w:val="auto"/>
          <w:spacing w:val="-2"/>
          <w:w w:val="110"/>
          <w:sz w:val="22"/>
          <w:szCs w:val="22"/>
        </w:rPr>
      </w:pPr>
      <w:r w:rsidRPr="00880D36">
        <w:rPr>
          <w:rFonts w:ascii="Aptos" w:hAnsi="Aptos"/>
          <w:color w:val="auto"/>
          <w:w w:val="110"/>
          <w:sz w:val="22"/>
          <w:szCs w:val="22"/>
        </w:rPr>
        <w:t>ETC</w:t>
      </w:r>
      <w:r w:rsidRPr="00880D36">
        <w:rPr>
          <w:rFonts w:ascii="Aptos" w:hAnsi="Aptos"/>
          <w:color w:val="auto"/>
          <w:spacing w:val="-17"/>
          <w:w w:val="110"/>
          <w:sz w:val="22"/>
          <w:szCs w:val="22"/>
        </w:rPr>
        <w:t xml:space="preserve"> </w:t>
      </w:r>
      <w:r w:rsidRPr="00880D36">
        <w:rPr>
          <w:rFonts w:ascii="Aptos" w:hAnsi="Aptos"/>
          <w:color w:val="auto"/>
          <w:w w:val="110"/>
          <w:sz w:val="22"/>
          <w:szCs w:val="22"/>
        </w:rPr>
        <w:t>will</w:t>
      </w:r>
      <w:r w:rsidRPr="00880D36">
        <w:rPr>
          <w:rFonts w:ascii="Aptos" w:hAnsi="Aptos"/>
          <w:color w:val="auto"/>
          <w:spacing w:val="-17"/>
          <w:w w:val="110"/>
          <w:sz w:val="22"/>
          <w:szCs w:val="22"/>
        </w:rPr>
        <w:t xml:space="preserve"> </w:t>
      </w:r>
      <w:r w:rsidRPr="00880D36">
        <w:rPr>
          <w:rFonts w:ascii="Aptos" w:hAnsi="Aptos"/>
          <w:color w:val="auto"/>
          <w:w w:val="110"/>
          <w:sz w:val="22"/>
          <w:szCs w:val="22"/>
        </w:rPr>
        <w:t>update</w:t>
      </w:r>
      <w:r w:rsidRPr="00880D36">
        <w:rPr>
          <w:rFonts w:ascii="Aptos" w:hAnsi="Aptos"/>
          <w:color w:val="auto"/>
          <w:spacing w:val="-17"/>
          <w:w w:val="110"/>
          <w:sz w:val="22"/>
          <w:szCs w:val="22"/>
        </w:rPr>
        <w:t xml:space="preserve"> </w:t>
      </w:r>
      <w:r w:rsidRPr="00880D36">
        <w:rPr>
          <w:rFonts w:ascii="Aptos" w:hAnsi="Aptos"/>
          <w:color w:val="auto"/>
          <w:w w:val="110"/>
          <w:sz w:val="22"/>
          <w:szCs w:val="22"/>
        </w:rPr>
        <w:t>and</w:t>
      </w:r>
      <w:r w:rsidRPr="00880D36">
        <w:rPr>
          <w:rFonts w:ascii="Aptos" w:hAnsi="Aptos"/>
          <w:color w:val="auto"/>
          <w:spacing w:val="-17"/>
          <w:w w:val="110"/>
          <w:sz w:val="22"/>
          <w:szCs w:val="22"/>
        </w:rPr>
        <w:t xml:space="preserve"> </w:t>
      </w:r>
      <w:r w:rsidRPr="00880D36">
        <w:rPr>
          <w:rFonts w:ascii="Aptos" w:hAnsi="Aptos"/>
          <w:color w:val="auto"/>
          <w:w w:val="110"/>
          <w:sz w:val="22"/>
          <w:szCs w:val="22"/>
        </w:rPr>
        <w:t>release</w:t>
      </w:r>
      <w:r w:rsidRPr="00880D36">
        <w:rPr>
          <w:rFonts w:ascii="Aptos" w:hAnsi="Aptos"/>
          <w:color w:val="auto"/>
          <w:spacing w:val="-16"/>
          <w:w w:val="110"/>
          <w:sz w:val="22"/>
          <w:szCs w:val="22"/>
        </w:rPr>
        <w:t xml:space="preserve"> </w:t>
      </w:r>
      <w:r w:rsidRPr="00880D36">
        <w:rPr>
          <w:rFonts w:ascii="Aptos" w:hAnsi="Aptos"/>
          <w:color w:val="auto"/>
          <w:w w:val="110"/>
          <w:sz w:val="22"/>
          <w:szCs w:val="22"/>
        </w:rPr>
        <w:t>the</w:t>
      </w:r>
      <w:r w:rsidRPr="00880D36">
        <w:rPr>
          <w:rFonts w:ascii="Aptos" w:hAnsi="Aptos"/>
          <w:color w:val="auto"/>
          <w:spacing w:val="-15"/>
          <w:w w:val="110"/>
          <w:sz w:val="22"/>
          <w:szCs w:val="22"/>
        </w:rPr>
        <w:t xml:space="preserve"> </w:t>
      </w:r>
      <w:r w:rsidRPr="00880D36">
        <w:rPr>
          <w:rFonts w:ascii="Aptos" w:hAnsi="Aptos"/>
          <w:color w:val="auto"/>
          <w:w w:val="110"/>
          <w:sz w:val="22"/>
          <w:szCs w:val="22"/>
        </w:rPr>
        <w:t>applicable</w:t>
      </w:r>
      <w:r w:rsidRPr="00880D36">
        <w:rPr>
          <w:rFonts w:ascii="Aptos" w:hAnsi="Aptos"/>
          <w:color w:val="auto"/>
          <w:spacing w:val="-17"/>
          <w:w w:val="110"/>
          <w:sz w:val="22"/>
          <w:szCs w:val="22"/>
        </w:rPr>
        <w:t xml:space="preserve"> </w:t>
      </w:r>
      <w:r w:rsidRPr="00880D36">
        <w:rPr>
          <w:rFonts w:ascii="Aptos" w:hAnsi="Aptos"/>
          <w:color w:val="auto"/>
          <w:w w:val="110"/>
          <w:sz w:val="22"/>
          <w:szCs w:val="22"/>
        </w:rPr>
        <w:t>MN</w:t>
      </w:r>
      <w:r w:rsidRPr="00880D36">
        <w:rPr>
          <w:rFonts w:ascii="Aptos" w:hAnsi="Aptos"/>
          <w:color w:val="auto"/>
          <w:spacing w:val="-17"/>
          <w:w w:val="110"/>
          <w:sz w:val="22"/>
          <w:szCs w:val="22"/>
        </w:rPr>
        <w:t xml:space="preserve"> </w:t>
      </w:r>
      <w:r w:rsidRPr="00880D36">
        <w:rPr>
          <w:rFonts w:ascii="Aptos" w:hAnsi="Aptos"/>
          <w:color w:val="auto"/>
          <w:w w:val="110"/>
          <w:sz w:val="22"/>
          <w:szCs w:val="22"/>
        </w:rPr>
        <w:t>State</w:t>
      </w:r>
      <w:r w:rsidRPr="00880D36">
        <w:rPr>
          <w:rFonts w:ascii="Aptos" w:hAnsi="Aptos"/>
          <w:color w:val="auto"/>
          <w:spacing w:val="-16"/>
          <w:w w:val="110"/>
          <w:sz w:val="22"/>
          <w:szCs w:val="22"/>
        </w:rPr>
        <w:t xml:space="preserve"> </w:t>
      </w:r>
      <w:r w:rsidRPr="00880D36">
        <w:rPr>
          <w:rFonts w:ascii="Aptos" w:hAnsi="Aptos"/>
          <w:color w:val="auto"/>
          <w:w w:val="110"/>
          <w:sz w:val="22"/>
          <w:szCs w:val="22"/>
        </w:rPr>
        <w:t>Handbook</w:t>
      </w:r>
      <w:r w:rsidRPr="00880D36">
        <w:rPr>
          <w:rFonts w:ascii="Aptos" w:hAnsi="Aptos"/>
          <w:color w:val="auto"/>
          <w:spacing w:val="-17"/>
          <w:w w:val="110"/>
          <w:sz w:val="22"/>
          <w:szCs w:val="22"/>
        </w:rPr>
        <w:t xml:space="preserve"> </w:t>
      </w:r>
      <w:r w:rsidRPr="00880D36">
        <w:rPr>
          <w:rFonts w:ascii="Aptos" w:hAnsi="Aptos"/>
          <w:color w:val="auto"/>
          <w:w w:val="110"/>
          <w:sz w:val="22"/>
          <w:szCs w:val="22"/>
        </w:rPr>
        <w:t>Addendum</w:t>
      </w:r>
      <w:r w:rsidRPr="00880D36">
        <w:rPr>
          <w:rFonts w:ascii="Aptos" w:hAnsi="Aptos"/>
          <w:color w:val="auto"/>
          <w:spacing w:val="-15"/>
          <w:w w:val="110"/>
          <w:sz w:val="22"/>
          <w:szCs w:val="22"/>
        </w:rPr>
        <w:t xml:space="preserve"> </w:t>
      </w:r>
      <w:r w:rsidRPr="00880D36">
        <w:rPr>
          <w:rFonts w:ascii="Aptos" w:hAnsi="Aptos"/>
          <w:color w:val="auto"/>
          <w:w w:val="110"/>
          <w:sz w:val="22"/>
          <w:szCs w:val="22"/>
        </w:rPr>
        <w:t>in</w:t>
      </w:r>
      <w:r w:rsidRPr="00880D36">
        <w:rPr>
          <w:rFonts w:ascii="Aptos" w:hAnsi="Aptos"/>
          <w:color w:val="auto"/>
          <w:spacing w:val="-17"/>
          <w:w w:val="110"/>
          <w:sz w:val="22"/>
          <w:szCs w:val="22"/>
        </w:rPr>
        <w:t xml:space="preserve"> </w:t>
      </w:r>
      <w:r w:rsidRPr="00880D36">
        <w:rPr>
          <w:rFonts w:ascii="Aptos" w:hAnsi="Aptos"/>
          <w:color w:val="auto"/>
          <w:w w:val="110"/>
          <w:sz w:val="22"/>
          <w:szCs w:val="22"/>
        </w:rPr>
        <w:t>the</w:t>
      </w:r>
      <w:r w:rsidRPr="00880D36">
        <w:rPr>
          <w:rFonts w:ascii="Aptos" w:hAnsi="Aptos"/>
          <w:color w:val="auto"/>
          <w:spacing w:val="-15"/>
          <w:w w:val="110"/>
          <w:sz w:val="22"/>
          <w:szCs w:val="22"/>
        </w:rPr>
        <w:t xml:space="preserve"> </w:t>
      </w:r>
      <w:r w:rsidRPr="00880D36">
        <w:rPr>
          <w:rFonts w:ascii="Aptos" w:hAnsi="Aptos"/>
          <w:color w:val="auto"/>
          <w:w w:val="110"/>
          <w:sz w:val="22"/>
          <w:szCs w:val="22"/>
        </w:rPr>
        <w:t>coming</w:t>
      </w:r>
      <w:r w:rsidRPr="00880D36">
        <w:rPr>
          <w:rFonts w:ascii="Aptos" w:hAnsi="Aptos"/>
          <w:color w:val="auto"/>
          <w:spacing w:val="-17"/>
          <w:w w:val="110"/>
          <w:sz w:val="22"/>
          <w:szCs w:val="22"/>
        </w:rPr>
        <w:t xml:space="preserve"> </w:t>
      </w:r>
      <w:r w:rsidRPr="00880D36">
        <w:rPr>
          <w:rFonts w:ascii="Aptos" w:hAnsi="Aptos"/>
          <w:color w:val="auto"/>
          <w:spacing w:val="-2"/>
          <w:w w:val="110"/>
          <w:sz w:val="22"/>
          <w:szCs w:val="22"/>
        </w:rPr>
        <w:t>months.</w:t>
      </w:r>
    </w:p>
    <w:p w14:paraId="7DE85F48" w14:textId="77777777" w:rsidR="00CD45DA" w:rsidRPr="00880D36" w:rsidRDefault="00CD45DA" w:rsidP="00A83E50">
      <w:pPr>
        <w:jc w:val="both"/>
        <w:rPr>
          <w:rFonts w:ascii="Aptos" w:hAnsi="Aptos"/>
          <w:w w:val="110"/>
          <w:sz w:val="22"/>
          <w:szCs w:val="22"/>
        </w:rPr>
      </w:pPr>
    </w:p>
    <w:p w14:paraId="01497064" w14:textId="2DEEAA88" w:rsidR="00AD003B" w:rsidRPr="00880D36" w:rsidRDefault="00AD003B"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 xml:space="preserve">Missouri </w:t>
      </w:r>
    </w:p>
    <w:p w14:paraId="7B49942A" w14:textId="31C0895A" w:rsidR="00AD003B" w:rsidRPr="00880D36" w:rsidRDefault="00AD003B" w:rsidP="00AD003B">
      <w:pPr>
        <w:jc w:val="center"/>
        <w:rPr>
          <w:rFonts w:ascii="Aptos" w:hAnsi="Aptos"/>
          <w:b/>
          <w:spacing w:val="-2"/>
          <w:sz w:val="22"/>
          <w:szCs w:val="22"/>
        </w:rPr>
      </w:pPr>
      <w:r w:rsidRPr="00880D36">
        <w:rPr>
          <w:rFonts w:ascii="Aptos" w:hAnsi="Aptos"/>
          <w:b/>
          <w:color w:val="C00000"/>
          <w:spacing w:val="-2"/>
          <w:sz w:val="22"/>
          <w:szCs w:val="22"/>
        </w:rPr>
        <w:t xml:space="preserve">New! </w:t>
      </w:r>
      <w:r w:rsidRPr="00880D36">
        <w:rPr>
          <w:rFonts w:ascii="Aptos" w:hAnsi="Aptos"/>
          <w:b/>
          <w:spacing w:val="-2"/>
          <w:sz w:val="22"/>
          <w:szCs w:val="22"/>
        </w:rPr>
        <w:t xml:space="preserve">State Minimum Wage Increase – </w:t>
      </w:r>
      <w:r w:rsidRPr="00880D36">
        <w:rPr>
          <w:rFonts w:ascii="Aptos" w:hAnsi="Aptos"/>
          <w:b/>
          <w:color w:val="C00000"/>
          <w:spacing w:val="-2"/>
          <w:sz w:val="22"/>
          <w:szCs w:val="22"/>
        </w:rPr>
        <w:t>Jan 1, 2026</w:t>
      </w:r>
    </w:p>
    <w:p w14:paraId="5C3BA824" w14:textId="1E2EC598" w:rsidR="00AD003B" w:rsidRPr="00880D36" w:rsidRDefault="008E7E29" w:rsidP="008E7E29">
      <w:pPr>
        <w:jc w:val="both"/>
        <w:rPr>
          <w:rFonts w:ascii="Aptos" w:hAnsi="Aptos"/>
          <w:sz w:val="22"/>
          <w:szCs w:val="22"/>
          <w:shd w:val="clear" w:color="auto" w:fill="FFFFFF"/>
          <w:lang w:val="en"/>
        </w:rPr>
      </w:pPr>
      <w:r w:rsidRPr="00880D36">
        <w:rPr>
          <w:rFonts w:ascii="Aptos" w:hAnsi="Aptos"/>
          <w:sz w:val="22"/>
          <w:szCs w:val="22"/>
          <w:shd w:val="clear" w:color="auto" w:fill="FFFFFF"/>
          <w:lang w:val="en"/>
        </w:rPr>
        <w:t>On January 1, 2026, Missouri’s minimum wage will increase to $15 per hour. The tipped employee base wage will increase to $7.50 per hour. Retail and service employers with less than $500,000 in gross annual business are exempt from the state minimum wage, but still need to pay at least the federal minimum wage.</w:t>
      </w:r>
    </w:p>
    <w:p w14:paraId="11708ED8" w14:textId="77777777" w:rsidR="00AD003B" w:rsidRPr="00880D36" w:rsidRDefault="00AD003B" w:rsidP="00A83E50">
      <w:pPr>
        <w:jc w:val="both"/>
        <w:rPr>
          <w:rFonts w:ascii="Aptos" w:hAnsi="Aptos"/>
          <w:b/>
          <w:bCs/>
          <w:color w:val="2E74B5" w:themeColor="accent5" w:themeShade="BF"/>
          <w:sz w:val="22"/>
          <w:szCs w:val="22"/>
          <w:shd w:val="clear" w:color="auto" w:fill="FFFFFF"/>
          <w:lang w:val="en"/>
        </w:rPr>
      </w:pPr>
    </w:p>
    <w:p w14:paraId="25ED185B" w14:textId="05735288" w:rsidR="00627EBE" w:rsidRPr="00880D36" w:rsidRDefault="00627EBE" w:rsidP="00111B14">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Montana</w:t>
      </w:r>
    </w:p>
    <w:p w14:paraId="6CDFE39E" w14:textId="77777777" w:rsidR="00627EBE" w:rsidRPr="00880D36" w:rsidRDefault="00627EBE" w:rsidP="00627EBE">
      <w:pPr>
        <w:jc w:val="center"/>
        <w:rPr>
          <w:rFonts w:ascii="Aptos" w:hAnsi="Aptos"/>
          <w:b/>
          <w:spacing w:val="-2"/>
          <w:sz w:val="22"/>
          <w:szCs w:val="22"/>
        </w:rPr>
      </w:pPr>
      <w:r w:rsidRPr="00880D36">
        <w:rPr>
          <w:rFonts w:ascii="Aptos" w:hAnsi="Aptos"/>
          <w:b/>
          <w:color w:val="C00000"/>
          <w:spacing w:val="-2"/>
          <w:sz w:val="22"/>
          <w:szCs w:val="22"/>
        </w:rPr>
        <w:t xml:space="preserve">New! </w:t>
      </w:r>
      <w:r w:rsidRPr="00880D36">
        <w:rPr>
          <w:rFonts w:ascii="Aptos" w:hAnsi="Aptos"/>
          <w:b/>
          <w:spacing w:val="-2"/>
          <w:sz w:val="22"/>
          <w:szCs w:val="22"/>
        </w:rPr>
        <w:t xml:space="preserve">State Minimum Wage Increase – </w:t>
      </w:r>
      <w:r w:rsidRPr="00880D36">
        <w:rPr>
          <w:rFonts w:ascii="Aptos" w:hAnsi="Aptos"/>
          <w:b/>
          <w:color w:val="C00000"/>
          <w:spacing w:val="-2"/>
          <w:sz w:val="22"/>
          <w:szCs w:val="22"/>
        </w:rPr>
        <w:t>Jan 1, 2026</w:t>
      </w:r>
    </w:p>
    <w:p w14:paraId="1C6514E9" w14:textId="5C85D580" w:rsidR="00627EBE" w:rsidRPr="00880D36" w:rsidRDefault="00013398" w:rsidP="00111B14">
      <w:pPr>
        <w:jc w:val="both"/>
        <w:rPr>
          <w:rFonts w:ascii="Aptos" w:hAnsi="Aptos"/>
          <w:sz w:val="22"/>
          <w:szCs w:val="22"/>
          <w:shd w:val="clear" w:color="auto" w:fill="FFFFFF"/>
          <w:lang w:val="en"/>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Montana’s minimum wage will increase to $10.85 per hour. Employers with annual gross sales of $110,000 or less can pay the federal minimum wage.</w:t>
      </w:r>
      <w:r w:rsidRPr="00880D36">
        <w:rPr>
          <w:rFonts w:ascii="Arial" w:hAnsi="Arial" w:cs="Arial"/>
          <w:sz w:val="22"/>
          <w:szCs w:val="22"/>
          <w:shd w:val="clear" w:color="auto" w:fill="FFFFFF"/>
        </w:rPr>
        <w:t> </w:t>
      </w:r>
      <w:r w:rsidRPr="00880D36">
        <w:rPr>
          <w:rFonts w:ascii="Aptos" w:hAnsi="Aptos" w:cs="Aptos"/>
          <w:sz w:val="22"/>
          <w:szCs w:val="22"/>
          <w:shd w:val="clear" w:color="auto" w:fill="FFFFFF"/>
        </w:rPr>
        <w:t> </w:t>
      </w:r>
    </w:p>
    <w:p w14:paraId="0BF3077F" w14:textId="77777777" w:rsidR="00627EBE" w:rsidRPr="00880D36" w:rsidRDefault="00627EBE" w:rsidP="00111B14">
      <w:pPr>
        <w:jc w:val="both"/>
        <w:rPr>
          <w:rFonts w:ascii="Aptos" w:hAnsi="Aptos"/>
          <w:b/>
          <w:bCs/>
          <w:color w:val="2E74B5" w:themeColor="accent5" w:themeShade="BF"/>
          <w:sz w:val="22"/>
          <w:szCs w:val="22"/>
          <w:shd w:val="clear" w:color="auto" w:fill="FFFFFF"/>
          <w:lang w:val="en"/>
        </w:rPr>
      </w:pPr>
    </w:p>
    <w:p w14:paraId="0DC9D2FF" w14:textId="3A107F36" w:rsidR="00111B14" w:rsidRPr="00880D36" w:rsidRDefault="00111B14" w:rsidP="00111B14">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Nebraska</w:t>
      </w:r>
    </w:p>
    <w:p w14:paraId="75E19117" w14:textId="77777777" w:rsidR="00111B14" w:rsidRPr="00880D36" w:rsidRDefault="00111B14" w:rsidP="00111B14">
      <w:pPr>
        <w:jc w:val="center"/>
        <w:rPr>
          <w:rFonts w:ascii="Aptos" w:hAnsi="Aptos"/>
          <w:b/>
          <w:spacing w:val="-2"/>
          <w:sz w:val="22"/>
          <w:szCs w:val="22"/>
        </w:rPr>
      </w:pPr>
      <w:r w:rsidRPr="00880D36">
        <w:rPr>
          <w:rFonts w:ascii="Aptos" w:hAnsi="Aptos"/>
          <w:b/>
          <w:color w:val="C00000"/>
          <w:spacing w:val="-2"/>
          <w:sz w:val="22"/>
          <w:szCs w:val="22"/>
        </w:rPr>
        <w:t xml:space="preserve">New! </w:t>
      </w:r>
      <w:r w:rsidRPr="00880D36">
        <w:rPr>
          <w:rFonts w:ascii="Aptos" w:hAnsi="Aptos"/>
          <w:b/>
          <w:spacing w:val="-2"/>
          <w:sz w:val="22"/>
          <w:szCs w:val="22"/>
        </w:rPr>
        <w:t xml:space="preserve">State Minimum Wage Increase – </w:t>
      </w:r>
      <w:r w:rsidRPr="00880D36">
        <w:rPr>
          <w:rFonts w:ascii="Aptos" w:hAnsi="Aptos"/>
          <w:b/>
          <w:color w:val="C00000"/>
          <w:spacing w:val="-2"/>
          <w:sz w:val="22"/>
          <w:szCs w:val="22"/>
        </w:rPr>
        <w:t>Jan 1, 2026</w:t>
      </w:r>
    </w:p>
    <w:p w14:paraId="00547119" w14:textId="60BC3230" w:rsidR="00946599" w:rsidRPr="00880D36" w:rsidRDefault="00946599" w:rsidP="00946599">
      <w:pPr>
        <w:jc w:val="both"/>
        <w:rPr>
          <w:rFonts w:ascii="Aptos" w:hAnsi="Aptos"/>
          <w:sz w:val="22"/>
          <w:szCs w:val="22"/>
          <w:shd w:val="clear" w:color="auto" w:fill="FFFFFF"/>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Nebraska’s minimum wage will increase to $15 per hour. The minimum base wage for tipped employees remains the same at $2.13 per hour. Nebraska’s minimum wage law covers employers with four or more employees, not counting seasonal employees who work for 20 weeks or less in a calendar year.</w:t>
      </w:r>
    </w:p>
    <w:p w14:paraId="6C40D21F" w14:textId="77777777" w:rsidR="00111B14" w:rsidRPr="00880D36" w:rsidRDefault="00111B14" w:rsidP="00A83E50">
      <w:pPr>
        <w:jc w:val="both"/>
        <w:rPr>
          <w:rFonts w:ascii="Aptos" w:hAnsi="Aptos"/>
          <w:b/>
          <w:bCs/>
          <w:color w:val="2E74B5" w:themeColor="accent5" w:themeShade="BF"/>
          <w:sz w:val="22"/>
          <w:szCs w:val="22"/>
          <w:shd w:val="clear" w:color="auto" w:fill="FFFFFF"/>
          <w:lang w:val="en"/>
        </w:rPr>
      </w:pPr>
    </w:p>
    <w:p w14:paraId="26FDC218" w14:textId="77777777" w:rsidR="00BB10A7" w:rsidRPr="00880D36" w:rsidRDefault="00BB10A7" w:rsidP="00A83E50">
      <w:pPr>
        <w:jc w:val="both"/>
        <w:rPr>
          <w:rFonts w:ascii="Aptos" w:hAnsi="Aptos"/>
          <w:b/>
          <w:bCs/>
          <w:color w:val="2E74B5" w:themeColor="accent5" w:themeShade="BF"/>
          <w:sz w:val="22"/>
          <w:szCs w:val="22"/>
          <w:shd w:val="clear" w:color="auto" w:fill="FFFFFF"/>
          <w:lang w:val="en"/>
        </w:rPr>
      </w:pPr>
    </w:p>
    <w:p w14:paraId="12E9ADDC" w14:textId="77777777" w:rsidR="00BB10A7" w:rsidRPr="00880D36" w:rsidRDefault="00BB10A7" w:rsidP="00A83E50">
      <w:pPr>
        <w:jc w:val="both"/>
        <w:rPr>
          <w:rFonts w:ascii="Aptos" w:hAnsi="Aptos"/>
          <w:b/>
          <w:bCs/>
          <w:color w:val="2E74B5" w:themeColor="accent5" w:themeShade="BF"/>
          <w:sz w:val="22"/>
          <w:szCs w:val="22"/>
          <w:shd w:val="clear" w:color="auto" w:fill="FFFFFF"/>
          <w:lang w:val="en"/>
        </w:rPr>
      </w:pPr>
    </w:p>
    <w:p w14:paraId="4371E7DD" w14:textId="700BE1FE" w:rsidR="000A2640" w:rsidRPr="00880D36" w:rsidRDefault="000A2640"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New Hampshire</w:t>
      </w:r>
    </w:p>
    <w:p w14:paraId="104F57C4" w14:textId="77777777" w:rsidR="00E17165" w:rsidRPr="00880D36" w:rsidRDefault="000A2640" w:rsidP="00E17165">
      <w:pPr>
        <w:ind w:right="-90"/>
        <w:jc w:val="center"/>
        <w:rPr>
          <w:rFonts w:ascii="Aptos" w:hAnsi="Aptos"/>
          <w:b/>
          <w:sz w:val="22"/>
          <w:szCs w:val="22"/>
        </w:rPr>
      </w:pPr>
      <w:r w:rsidRPr="00880D36">
        <w:rPr>
          <w:rFonts w:ascii="Aptos" w:hAnsi="Aptos"/>
          <w:b/>
          <w:bCs/>
          <w:color w:val="C00000"/>
          <w:sz w:val="22"/>
          <w:szCs w:val="22"/>
          <w:shd w:val="clear" w:color="auto" w:fill="FFFFFF"/>
        </w:rPr>
        <w:t xml:space="preserve">Reminder: </w:t>
      </w:r>
      <w:r w:rsidR="00E17165" w:rsidRPr="00880D36">
        <w:rPr>
          <w:rFonts w:ascii="Aptos" w:hAnsi="Aptos"/>
          <w:b/>
          <w:spacing w:val="-2"/>
          <w:sz w:val="22"/>
          <w:szCs w:val="22"/>
        </w:rPr>
        <w:t>State</w:t>
      </w:r>
      <w:r w:rsidR="00E17165" w:rsidRPr="00880D36">
        <w:rPr>
          <w:rFonts w:ascii="Aptos" w:hAnsi="Aptos"/>
          <w:b/>
          <w:spacing w:val="-12"/>
          <w:sz w:val="22"/>
          <w:szCs w:val="22"/>
        </w:rPr>
        <w:t xml:space="preserve"> </w:t>
      </w:r>
      <w:r w:rsidR="00E17165" w:rsidRPr="00880D36">
        <w:rPr>
          <w:rFonts w:ascii="Aptos" w:hAnsi="Aptos"/>
          <w:b/>
          <w:spacing w:val="-2"/>
          <w:sz w:val="22"/>
          <w:szCs w:val="22"/>
        </w:rPr>
        <w:t>Provides</w:t>
      </w:r>
      <w:r w:rsidR="00E17165" w:rsidRPr="00880D36">
        <w:rPr>
          <w:rFonts w:ascii="Aptos" w:hAnsi="Aptos"/>
          <w:b/>
          <w:spacing w:val="-13"/>
          <w:sz w:val="22"/>
          <w:szCs w:val="22"/>
        </w:rPr>
        <w:t xml:space="preserve"> </w:t>
      </w:r>
      <w:r w:rsidR="00E17165" w:rsidRPr="00880D36">
        <w:rPr>
          <w:rFonts w:ascii="Aptos" w:hAnsi="Aptos"/>
          <w:b/>
          <w:spacing w:val="-2"/>
          <w:sz w:val="22"/>
          <w:szCs w:val="22"/>
        </w:rPr>
        <w:t>Protections</w:t>
      </w:r>
      <w:r w:rsidR="00E17165" w:rsidRPr="00880D36">
        <w:rPr>
          <w:rFonts w:ascii="Aptos" w:hAnsi="Aptos"/>
          <w:b/>
          <w:spacing w:val="-15"/>
          <w:sz w:val="22"/>
          <w:szCs w:val="22"/>
        </w:rPr>
        <w:t xml:space="preserve"> </w:t>
      </w:r>
      <w:r w:rsidR="00E17165" w:rsidRPr="00880D36">
        <w:rPr>
          <w:rFonts w:ascii="Aptos" w:hAnsi="Aptos"/>
          <w:b/>
          <w:spacing w:val="-2"/>
          <w:sz w:val="22"/>
          <w:szCs w:val="22"/>
        </w:rPr>
        <w:t>for</w:t>
      </w:r>
      <w:r w:rsidR="00E17165" w:rsidRPr="00880D36">
        <w:rPr>
          <w:rFonts w:ascii="Aptos" w:hAnsi="Aptos"/>
          <w:b/>
          <w:spacing w:val="-13"/>
          <w:sz w:val="22"/>
          <w:szCs w:val="22"/>
        </w:rPr>
        <w:t xml:space="preserve"> </w:t>
      </w:r>
      <w:r w:rsidR="00E17165" w:rsidRPr="00880D36">
        <w:rPr>
          <w:rFonts w:ascii="Aptos" w:hAnsi="Aptos"/>
          <w:b/>
          <w:spacing w:val="-2"/>
          <w:sz w:val="22"/>
          <w:szCs w:val="22"/>
        </w:rPr>
        <w:t>Military</w:t>
      </w:r>
      <w:r w:rsidR="00E17165" w:rsidRPr="00880D36">
        <w:rPr>
          <w:rFonts w:ascii="Aptos" w:hAnsi="Aptos"/>
          <w:b/>
          <w:spacing w:val="-12"/>
          <w:sz w:val="22"/>
          <w:szCs w:val="22"/>
        </w:rPr>
        <w:t xml:space="preserve"> </w:t>
      </w:r>
      <w:r w:rsidR="00E17165" w:rsidRPr="00880D36">
        <w:rPr>
          <w:rFonts w:ascii="Aptos" w:hAnsi="Aptos"/>
          <w:b/>
          <w:spacing w:val="-2"/>
          <w:sz w:val="22"/>
          <w:szCs w:val="22"/>
        </w:rPr>
        <w:t>Spouses</w:t>
      </w:r>
      <w:r w:rsidR="00E17165" w:rsidRPr="00880D36">
        <w:rPr>
          <w:rFonts w:ascii="Aptos" w:hAnsi="Aptos"/>
          <w:b/>
          <w:spacing w:val="-14"/>
          <w:sz w:val="22"/>
          <w:szCs w:val="22"/>
        </w:rPr>
        <w:t xml:space="preserve"> </w:t>
      </w:r>
      <w:r w:rsidR="00E17165" w:rsidRPr="00880D36">
        <w:rPr>
          <w:rFonts w:ascii="Aptos" w:hAnsi="Aptos"/>
          <w:b/>
          <w:spacing w:val="-2"/>
          <w:sz w:val="22"/>
          <w:szCs w:val="22"/>
        </w:rPr>
        <w:t>–</w:t>
      </w:r>
      <w:r w:rsidR="00E17165" w:rsidRPr="00880D36">
        <w:rPr>
          <w:rFonts w:ascii="Aptos" w:hAnsi="Aptos"/>
          <w:b/>
          <w:spacing w:val="-12"/>
          <w:sz w:val="22"/>
          <w:szCs w:val="22"/>
        </w:rPr>
        <w:t xml:space="preserve"> </w:t>
      </w:r>
      <w:r w:rsidR="00E17165" w:rsidRPr="00880D36">
        <w:rPr>
          <w:rFonts w:ascii="Aptos" w:hAnsi="Aptos"/>
          <w:b/>
          <w:color w:val="C00000"/>
          <w:spacing w:val="-2"/>
          <w:sz w:val="22"/>
          <w:szCs w:val="22"/>
        </w:rPr>
        <w:t>Eff</w:t>
      </w:r>
      <w:r w:rsidR="00E17165" w:rsidRPr="00880D36">
        <w:rPr>
          <w:rFonts w:ascii="Aptos" w:hAnsi="Aptos"/>
          <w:b/>
          <w:color w:val="C00000"/>
          <w:spacing w:val="-13"/>
          <w:sz w:val="22"/>
          <w:szCs w:val="22"/>
        </w:rPr>
        <w:t xml:space="preserve"> </w:t>
      </w:r>
      <w:r w:rsidR="00E17165" w:rsidRPr="00880D36">
        <w:rPr>
          <w:rFonts w:ascii="Aptos" w:hAnsi="Aptos"/>
          <w:b/>
          <w:color w:val="C00000"/>
          <w:spacing w:val="-2"/>
          <w:sz w:val="22"/>
          <w:szCs w:val="22"/>
        </w:rPr>
        <w:t>Jan</w:t>
      </w:r>
      <w:r w:rsidR="00E17165" w:rsidRPr="00880D36">
        <w:rPr>
          <w:rFonts w:ascii="Aptos" w:hAnsi="Aptos"/>
          <w:b/>
          <w:color w:val="C00000"/>
          <w:spacing w:val="-12"/>
          <w:sz w:val="22"/>
          <w:szCs w:val="22"/>
        </w:rPr>
        <w:t xml:space="preserve"> </w:t>
      </w:r>
      <w:r w:rsidR="00E17165" w:rsidRPr="00880D36">
        <w:rPr>
          <w:rFonts w:ascii="Aptos" w:hAnsi="Aptos"/>
          <w:b/>
          <w:color w:val="C00000"/>
          <w:spacing w:val="-2"/>
          <w:sz w:val="22"/>
          <w:szCs w:val="22"/>
        </w:rPr>
        <w:t>1,</w:t>
      </w:r>
      <w:r w:rsidR="00E17165" w:rsidRPr="00880D36">
        <w:rPr>
          <w:rFonts w:ascii="Aptos" w:hAnsi="Aptos"/>
          <w:b/>
          <w:color w:val="C00000"/>
          <w:spacing w:val="-13"/>
          <w:sz w:val="22"/>
          <w:szCs w:val="22"/>
        </w:rPr>
        <w:t xml:space="preserve"> </w:t>
      </w:r>
      <w:r w:rsidR="00E17165" w:rsidRPr="00880D36">
        <w:rPr>
          <w:rFonts w:ascii="Aptos" w:hAnsi="Aptos"/>
          <w:b/>
          <w:color w:val="C00000"/>
          <w:spacing w:val="-4"/>
          <w:sz w:val="22"/>
          <w:szCs w:val="22"/>
        </w:rPr>
        <w:t>2026</w:t>
      </w:r>
    </w:p>
    <w:p w14:paraId="4EE6A450" w14:textId="2D93C836" w:rsidR="00E17165" w:rsidRPr="00880D36" w:rsidRDefault="00E17165" w:rsidP="00E17165">
      <w:pPr>
        <w:pStyle w:val="BodyText"/>
        <w:spacing w:after="0" w:line="240" w:lineRule="auto"/>
        <w:ind w:right="-90"/>
        <w:rPr>
          <w:rFonts w:ascii="Aptos" w:hAnsi="Aptos"/>
          <w:color w:val="auto"/>
          <w:w w:val="110"/>
          <w:sz w:val="22"/>
          <w:szCs w:val="22"/>
        </w:rPr>
      </w:pPr>
      <w:r w:rsidRPr="00880D36">
        <w:rPr>
          <w:rFonts w:ascii="Aptos" w:hAnsi="Aptos"/>
          <w:color w:val="auto"/>
          <w:w w:val="110"/>
          <w:sz w:val="22"/>
          <w:szCs w:val="22"/>
        </w:rPr>
        <w:t>Beginning</w:t>
      </w:r>
      <w:r w:rsidRPr="00880D36">
        <w:rPr>
          <w:rFonts w:ascii="Aptos" w:hAnsi="Aptos"/>
          <w:color w:val="auto"/>
          <w:spacing w:val="-14"/>
          <w:w w:val="110"/>
          <w:sz w:val="22"/>
          <w:szCs w:val="22"/>
        </w:rPr>
        <w:t xml:space="preserve"> </w:t>
      </w:r>
      <w:r w:rsidRPr="00880D36">
        <w:rPr>
          <w:rFonts w:ascii="Aptos" w:hAnsi="Aptos"/>
          <w:color w:val="auto"/>
          <w:w w:val="110"/>
          <w:sz w:val="22"/>
          <w:szCs w:val="22"/>
        </w:rPr>
        <w:t>January</w:t>
      </w:r>
      <w:r w:rsidRPr="00880D36">
        <w:rPr>
          <w:rFonts w:ascii="Aptos" w:hAnsi="Aptos"/>
          <w:color w:val="auto"/>
          <w:spacing w:val="-16"/>
          <w:w w:val="110"/>
          <w:sz w:val="22"/>
          <w:szCs w:val="22"/>
        </w:rPr>
        <w:t xml:space="preserve"> </w:t>
      </w:r>
      <w:r w:rsidRPr="00880D36">
        <w:rPr>
          <w:rFonts w:ascii="Aptos" w:hAnsi="Aptos"/>
          <w:color w:val="auto"/>
          <w:w w:val="110"/>
          <w:sz w:val="22"/>
          <w:szCs w:val="22"/>
        </w:rPr>
        <w:t>1,</w:t>
      </w:r>
      <w:r w:rsidRPr="00880D36">
        <w:rPr>
          <w:rFonts w:ascii="Aptos" w:hAnsi="Aptos"/>
          <w:color w:val="auto"/>
          <w:spacing w:val="-14"/>
          <w:w w:val="110"/>
          <w:sz w:val="22"/>
          <w:szCs w:val="22"/>
        </w:rPr>
        <w:t xml:space="preserve"> </w:t>
      </w:r>
      <w:r w:rsidRPr="00880D36">
        <w:rPr>
          <w:rFonts w:ascii="Aptos" w:hAnsi="Aptos"/>
          <w:color w:val="auto"/>
          <w:w w:val="110"/>
          <w:sz w:val="22"/>
          <w:szCs w:val="22"/>
        </w:rPr>
        <w:t>2026,</w:t>
      </w:r>
      <w:r w:rsidRPr="00880D36">
        <w:rPr>
          <w:rFonts w:ascii="Aptos" w:hAnsi="Aptos"/>
          <w:color w:val="auto"/>
          <w:spacing w:val="-12"/>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11"/>
          <w:w w:val="110"/>
          <w:sz w:val="22"/>
          <w:szCs w:val="22"/>
        </w:rPr>
        <w:t xml:space="preserve"> </w:t>
      </w:r>
      <w:r w:rsidRPr="00880D36">
        <w:rPr>
          <w:rFonts w:ascii="Aptos" w:hAnsi="Aptos"/>
          <w:color w:val="auto"/>
          <w:w w:val="110"/>
          <w:sz w:val="22"/>
          <w:szCs w:val="22"/>
        </w:rPr>
        <w:t>with</w:t>
      </w:r>
      <w:r w:rsidRPr="00880D36">
        <w:rPr>
          <w:rFonts w:ascii="Aptos" w:hAnsi="Aptos"/>
          <w:color w:val="auto"/>
          <w:spacing w:val="-14"/>
          <w:w w:val="110"/>
          <w:sz w:val="22"/>
          <w:szCs w:val="22"/>
        </w:rPr>
        <w:t xml:space="preserve"> </w:t>
      </w:r>
      <w:r w:rsidRPr="00880D36">
        <w:rPr>
          <w:rFonts w:ascii="Aptos" w:hAnsi="Aptos"/>
          <w:color w:val="auto"/>
          <w:w w:val="110"/>
          <w:sz w:val="22"/>
          <w:szCs w:val="22"/>
        </w:rPr>
        <w:t>50</w:t>
      </w:r>
      <w:r w:rsidRPr="00880D36">
        <w:rPr>
          <w:rFonts w:ascii="Aptos" w:hAnsi="Aptos"/>
          <w:color w:val="auto"/>
          <w:spacing w:val="-14"/>
          <w:w w:val="110"/>
          <w:sz w:val="22"/>
          <w:szCs w:val="22"/>
        </w:rPr>
        <w:t xml:space="preserve"> </w:t>
      </w:r>
      <w:r w:rsidRPr="00880D36">
        <w:rPr>
          <w:rFonts w:ascii="Aptos" w:hAnsi="Aptos"/>
          <w:color w:val="auto"/>
          <w:w w:val="110"/>
          <w:sz w:val="22"/>
          <w:szCs w:val="22"/>
        </w:rPr>
        <w:t>or</w:t>
      </w:r>
      <w:r w:rsidRPr="00880D36">
        <w:rPr>
          <w:rFonts w:ascii="Aptos" w:hAnsi="Aptos"/>
          <w:color w:val="auto"/>
          <w:spacing w:val="-17"/>
          <w:w w:val="110"/>
          <w:sz w:val="22"/>
          <w:szCs w:val="22"/>
        </w:rPr>
        <w:t xml:space="preserve"> </w:t>
      </w:r>
      <w:r w:rsidRPr="00880D36">
        <w:rPr>
          <w:rFonts w:ascii="Aptos" w:hAnsi="Aptos"/>
          <w:color w:val="auto"/>
          <w:w w:val="110"/>
          <w:sz w:val="22"/>
          <w:szCs w:val="22"/>
        </w:rPr>
        <w:t>more</w:t>
      </w:r>
      <w:r w:rsidRPr="00880D36">
        <w:rPr>
          <w:rFonts w:ascii="Aptos" w:hAnsi="Aptos"/>
          <w:color w:val="auto"/>
          <w:spacing w:val="-14"/>
          <w:w w:val="110"/>
          <w:sz w:val="22"/>
          <w:szCs w:val="22"/>
        </w:rPr>
        <w:t xml:space="preserve"> </w:t>
      </w:r>
      <w:r w:rsidRPr="00880D36">
        <w:rPr>
          <w:rFonts w:ascii="Aptos" w:hAnsi="Aptos"/>
          <w:color w:val="auto"/>
          <w:w w:val="110"/>
          <w:sz w:val="22"/>
          <w:szCs w:val="22"/>
        </w:rPr>
        <w:t>employees</w:t>
      </w:r>
      <w:r w:rsidRPr="00880D36">
        <w:rPr>
          <w:rFonts w:ascii="Aptos" w:hAnsi="Aptos"/>
          <w:color w:val="auto"/>
          <w:spacing w:val="-12"/>
          <w:w w:val="110"/>
          <w:sz w:val="22"/>
          <w:szCs w:val="22"/>
        </w:rPr>
        <w:t xml:space="preserve"> </w:t>
      </w:r>
      <w:r w:rsidRPr="00880D36">
        <w:rPr>
          <w:rFonts w:ascii="Aptos" w:hAnsi="Aptos"/>
          <w:color w:val="auto"/>
          <w:w w:val="110"/>
          <w:sz w:val="22"/>
          <w:szCs w:val="22"/>
        </w:rPr>
        <w:t>at</w:t>
      </w:r>
      <w:r w:rsidRPr="00880D36">
        <w:rPr>
          <w:rFonts w:ascii="Aptos" w:hAnsi="Aptos"/>
          <w:color w:val="auto"/>
          <w:spacing w:val="-12"/>
          <w:w w:val="110"/>
          <w:sz w:val="22"/>
          <w:szCs w:val="22"/>
        </w:rPr>
        <w:t xml:space="preserve"> </w:t>
      </w:r>
      <w:r w:rsidRPr="00880D36">
        <w:rPr>
          <w:rFonts w:ascii="Aptos" w:hAnsi="Aptos"/>
          <w:color w:val="auto"/>
          <w:w w:val="110"/>
          <w:sz w:val="22"/>
          <w:szCs w:val="22"/>
        </w:rPr>
        <w:t>the</w:t>
      </w:r>
      <w:r w:rsidRPr="00880D36">
        <w:rPr>
          <w:rFonts w:ascii="Aptos" w:hAnsi="Aptos"/>
          <w:color w:val="auto"/>
          <w:spacing w:val="-16"/>
          <w:w w:val="110"/>
          <w:sz w:val="22"/>
          <w:szCs w:val="22"/>
        </w:rPr>
        <w:t xml:space="preserve"> </w:t>
      </w:r>
      <w:r w:rsidRPr="00880D36">
        <w:rPr>
          <w:rFonts w:ascii="Aptos" w:hAnsi="Aptos"/>
          <w:color w:val="auto"/>
          <w:w w:val="110"/>
          <w:sz w:val="22"/>
          <w:szCs w:val="22"/>
        </w:rPr>
        <w:t>same</w:t>
      </w:r>
      <w:r w:rsidRPr="00880D36">
        <w:rPr>
          <w:rFonts w:ascii="Aptos" w:hAnsi="Aptos"/>
          <w:color w:val="auto"/>
          <w:spacing w:val="-13"/>
          <w:w w:val="110"/>
          <w:sz w:val="22"/>
          <w:szCs w:val="22"/>
        </w:rPr>
        <w:t xml:space="preserve"> </w:t>
      </w:r>
      <w:r w:rsidRPr="00880D36">
        <w:rPr>
          <w:rFonts w:ascii="Aptos" w:hAnsi="Aptos"/>
          <w:color w:val="auto"/>
          <w:w w:val="110"/>
          <w:sz w:val="22"/>
          <w:szCs w:val="22"/>
        </w:rPr>
        <w:t>location</w:t>
      </w:r>
      <w:r w:rsidRPr="00880D36">
        <w:rPr>
          <w:rFonts w:ascii="Aptos" w:hAnsi="Aptos"/>
          <w:color w:val="auto"/>
          <w:spacing w:val="-14"/>
          <w:w w:val="110"/>
          <w:sz w:val="22"/>
          <w:szCs w:val="22"/>
        </w:rPr>
        <w:t xml:space="preserve"> </w:t>
      </w:r>
      <w:r w:rsidRPr="00880D36">
        <w:rPr>
          <w:rFonts w:ascii="Aptos" w:hAnsi="Aptos"/>
          <w:color w:val="auto"/>
          <w:w w:val="110"/>
          <w:sz w:val="22"/>
          <w:szCs w:val="22"/>
        </w:rPr>
        <w:t>in</w:t>
      </w:r>
      <w:r w:rsidRPr="00880D36">
        <w:rPr>
          <w:rFonts w:ascii="Aptos" w:hAnsi="Aptos"/>
          <w:color w:val="auto"/>
          <w:spacing w:val="-14"/>
          <w:w w:val="110"/>
          <w:sz w:val="22"/>
          <w:szCs w:val="22"/>
        </w:rPr>
        <w:t xml:space="preserve"> </w:t>
      </w:r>
      <w:r w:rsidRPr="00880D36">
        <w:rPr>
          <w:rFonts w:ascii="Aptos" w:hAnsi="Aptos"/>
          <w:color w:val="auto"/>
          <w:w w:val="110"/>
          <w:sz w:val="22"/>
          <w:szCs w:val="22"/>
        </w:rPr>
        <w:t>New</w:t>
      </w:r>
      <w:r w:rsidRPr="00880D36">
        <w:rPr>
          <w:rFonts w:ascii="Aptos" w:hAnsi="Aptos"/>
          <w:color w:val="auto"/>
          <w:spacing w:val="-16"/>
          <w:w w:val="110"/>
          <w:sz w:val="22"/>
          <w:szCs w:val="22"/>
        </w:rPr>
        <w:t xml:space="preserve"> </w:t>
      </w:r>
      <w:r w:rsidRPr="00880D36">
        <w:rPr>
          <w:rFonts w:ascii="Aptos" w:hAnsi="Aptos"/>
          <w:color w:val="auto"/>
          <w:w w:val="110"/>
          <w:sz w:val="22"/>
          <w:szCs w:val="22"/>
        </w:rPr>
        <w:t>Hampshire</w:t>
      </w:r>
      <w:r w:rsidRPr="00880D36">
        <w:rPr>
          <w:rFonts w:ascii="Aptos" w:hAnsi="Aptos"/>
          <w:color w:val="auto"/>
          <w:spacing w:val="-14"/>
          <w:w w:val="110"/>
          <w:sz w:val="22"/>
          <w:szCs w:val="22"/>
        </w:rPr>
        <w:t xml:space="preserve"> </w:t>
      </w:r>
      <w:r w:rsidRPr="00880D36">
        <w:rPr>
          <w:rFonts w:ascii="Aptos" w:hAnsi="Aptos"/>
          <w:color w:val="auto"/>
          <w:w w:val="110"/>
          <w:sz w:val="22"/>
          <w:szCs w:val="22"/>
        </w:rPr>
        <w:t>will</w:t>
      </w:r>
      <w:r w:rsidRPr="00880D36">
        <w:rPr>
          <w:rFonts w:ascii="Aptos" w:hAnsi="Aptos"/>
          <w:color w:val="auto"/>
          <w:spacing w:val="-13"/>
          <w:w w:val="110"/>
          <w:sz w:val="22"/>
          <w:szCs w:val="22"/>
        </w:rPr>
        <w:t xml:space="preserve"> </w:t>
      </w:r>
      <w:r w:rsidRPr="00880D36">
        <w:rPr>
          <w:rFonts w:ascii="Aptos" w:hAnsi="Aptos"/>
          <w:color w:val="auto"/>
          <w:w w:val="110"/>
          <w:sz w:val="22"/>
          <w:szCs w:val="22"/>
        </w:rPr>
        <w:t>need to</w:t>
      </w:r>
      <w:r w:rsidRPr="00880D36">
        <w:rPr>
          <w:rFonts w:ascii="Aptos" w:hAnsi="Aptos"/>
          <w:color w:val="auto"/>
          <w:spacing w:val="-2"/>
          <w:w w:val="110"/>
          <w:sz w:val="22"/>
          <w:szCs w:val="22"/>
        </w:rPr>
        <w:t xml:space="preserve"> </w:t>
      </w:r>
      <w:r w:rsidRPr="00880D36">
        <w:rPr>
          <w:rFonts w:ascii="Aptos" w:hAnsi="Aptos"/>
          <w:color w:val="auto"/>
          <w:w w:val="110"/>
          <w:sz w:val="22"/>
          <w:szCs w:val="22"/>
        </w:rPr>
        <w:t>provide</w:t>
      </w:r>
      <w:r w:rsidRPr="00880D36">
        <w:rPr>
          <w:rFonts w:ascii="Aptos" w:hAnsi="Aptos"/>
          <w:color w:val="auto"/>
          <w:spacing w:val="-2"/>
          <w:w w:val="110"/>
          <w:sz w:val="22"/>
          <w:szCs w:val="22"/>
        </w:rPr>
        <w:t xml:space="preserve"> </w:t>
      </w:r>
      <w:r w:rsidRPr="00880D36">
        <w:rPr>
          <w:rFonts w:ascii="Aptos" w:hAnsi="Aptos"/>
          <w:color w:val="auto"/>
          <w:w w:val="110"/>
          <w:sz w:val="22"/>
          <w:szCs w:val="22"/>
        </w:rPr>
        <w:t>certain</w:t>
      </w:r>
      <w:r w:rsidRPr="00880D36">
        <w:rPr>
          <w:rFonts w:ascii="Aptos" w:hAnsi="Aptos"/>
          <w:color w:val="auto"/>
          <w:spacing w:val="-3"/>
          <w:w w:val="110"/>
          <w:sz w:val="22"/>
          <w:szCs w:val="22"/>
        </w:rPr>
        <w:t xml:space="preserve"> </w:t>
      </w:r>
      <w:r w:rsidRPr="00880D36">
        <w:rPr>
          <w:rFonts w:ascii="Aptos" w:hAnsi="Aptos"/>
          <w:color w:val="auto"/>
          <w:w w:val="110"/>
          <w:sz w:val="22"/>
          <w:szCs w:val="22"/>
        </w:rPr>
        <w:t>protections for</w:t>
      </w:r>
      <w:r w:rsidRPr="00880D36">
        <w:rPr>
          <w:rFonts w:ascii="Aptos" w:hAnsi="Aptos"/>
          <w:color w:val="auto"/>
          <w:spacing w:val="-4"/>
          <w:w w:val="110"/>
          <w:sz w:val="22"/>
          <w:szCs w:val="22"/>
        </w:rPr>
        <w:t xml:space="preserve"> </w:t>
      </w:r>
      <w:r w:rsidRPr="00880D36">
        <w:rPr>
          <w:rFonts w:ascii="Aptos" w:hAnsi="Aptos"/>
          <w:color w:val="auto"/>
          <w:w w:val="110"/>
          <w:sz w:val="22"/>
          <w:szCs w:val="22"/>
        </w:rPr>
        <w:t>military</w:t>
      </w:r>
      <w:r w:rsidRPr="00880D36">
        <w:rPr>
          <w:rFonts w:ascii="Aptos" w:hAnsi="Aptos"/>
          <w:color w:val="auto"/>
          <w:spacing w:val="-2"/>
          <w:w w:val="110"/>
          <w:sz w:val="22"/>
          <w:szCs w:val="22"/>
        </w:rPr>
        <w:t xml:space="preserve"> </w:t>
      </w:r>
      <w:r w:rsidRPr="00880D36">
        <w:rPr>
          <w:rFonts w:ascii="Aptos" w:hAnsi="Aptos"/>
          <w:color w:val="auto"/>
          <w:w w:val="110"/>
          <w:sz w:val="22"/>
          <w:szCs w:val="22"/>
        </w:rPr>
        <w:t>spouses under</w:t>
      </w:r>
      <w:r w:rsidRPr="00880D36">
        <w:rPr>
          <w:rFonts w:ascii="Aptos" w:hAnsi="Aptos"/>
          <w:color w:val="auto"/>
          <w:spacing w:val="-3"/>
          <w:w w:val="110"/>
          <w:sz w:val="22"/>
          <w:szCs w:val="22"/>
        </w:rPr>
        <w:t xml:space="preserve"> </w:t>
      </w:r>
      <w:hyperlink r:id="rId65">
        <w:r w:rsidRPr="00880D36">
          <w:rPr>
            <w:rFonts w:ascii="Aptos" w:hAnsi="Aptos"/>
            <w:color w:val="0000FF"/>
            <w:w w:val="110"/>
            <w:sz w:val="22"/>
            <w:szCs w:val="22"/>
            <w:u w:val="single" w:color="0000FF"/>
          </w:rPr>
          <w:t>NH</w:t>
        </w:r>
        <w:r w:rsidRPr="00880D36">
          <w:rPr>
            <w:rFonts w:ascii="Aptos" w:hAnsi="Aptos"/>
            <w:color w:val="0000FF"/>
            <w:spacing w:val="-3"/>
            <w:w w:val="110"/>
            <w:sz w:val="22"/>
            <w:szCs w:val="22"/>
            <w:u w:val="single" w:color="0000FF"/>
          </w:rPr>
          <w:t xml:space="preserve"> </w:t>
        </w:r>
        <w:r w:rsidRPr="00880D36">
          <w:rPr>
            <w:rFonts w:ascii="Aptos" w:hAnsi="Aptos"/>
            <w:color w:val="0000FF"/>
            <w:w w:val="110"/>
            <w:sz w:val="22"/>
            <w:szCs w:val="22"/>
            <w:u w:val="single" w:color="0000FF"/>
          </w:rPr>
          <w:t>H</w:t>
        </w:r>
        <w:r w:rsidRPr="00880D36">
          <w:rPr>
            <w:rFonts w:ascii="Aptos" w:hAnsi="Aptos"/>
            <w:color w:val="0000FF"/>
            <w:spacing w:val="-3"/>
            <w:w w:val="110"/>
            <w:sz w:val="22"/>
            <w:szCs w:val="22"/>
            <w:u w:val="single" w:color="0000FF"/>
          </w:rPr>
          <w:t xml:space="preserve"> </w:t>
        </w:r>
        <w:r w:rsidRPr="00880D36">
          <w:rPr>
            <w:rFonts w:ascii="Aptos" w:hAnsi="Aptos"/>
            <w:color w:val="0000FF"/>
            <w:w w:val="110"/>
            <w:sz w:val="22"/>
            <w:szCs w:val="22"/>
            <w:u w:val="single" w:color="0000FF"/>
          </w:rPr>
          <w:t>225</w:t>
        </w:r>
      </w:hyperlink>
      <w:r w:rsidRPr="00880D36">
        <w:rPr>
          <w:rFonts w:ascii="Aptos" w:hAnsi="Aptos"/>
          <w:color w:val="0000FF"/>
          <w:spacing w:val="-10"/>
          <w:w w:val="110"/>
          <w:sz w:val="22"/>
          <w:szCs w:val="22"/>
        </w:rPr>
        <w:t xml:space="preserve"> </w:t>
      </w:r>
      <w:r w:rsidRPr="00880D36">
        <w:rPr>
          <w:rFonts w:ascii="Aptos" w:hAnsi="Aptos"/>
          <w:w w:val="110"/>
          <w:sz w:val="22"/>
          <w:szCs w:val="22"/>
        </w:rPr>
        <w:t>.</w:t>
      </w:r>
      <w:r w:rsidRPr="00880D36">
        <w:rPr>
          <w:rFonts w:ascii="Aptos" w:hAnsi="Aptos"/>
          <w:spacing w:val="-4"/>
          <w:w w:val="110"/>
          <w:sz w:val="22"/>
          <w:szCs w:val="22"/>
        </w:rPr>
        <w:t xml:space="preserve"> </w:t>
      </w:r>
      <w:r w:rsidRPr="00880D36">
        <w:rPr>
          <w:rFonts w:ascii="Aptos" w:hAnsi="Aptos"/>
          <w:color w:val="auto"/>
          <w:w w:val="110"/>
          <w:sz w:val="22"/>
          <w:szCs w:val="22"/>
        </w:rPr>
        <w:t>Specifically, the</w:t>
      </w:r>
      <w:r w:rsidRPr="00880D36">
        <w:rPr>
          <w:rFonts w:ascii="Aptos" w:hAnsi="Aptos"/>
          <w:color w:val="auto"/>
          <w:spacing w:val="-2"/>
          <w:w w:val="110"/>
          <w:sz w:val="22"/>
          <w:szCs w:val="22"/>
        </w:rPr>
        <w:t xml:space="preserve"> </w:t>
      </w:r>
      <w:r w:rsidRPr="00880D36">
        <w:rPr>
          <w:rFonts w:ascii="Aptos" w:hAnsi="Aptos"/>
          <w:color w:val="auto"/>
          <w:w w:val="110"/>
          <w:sz w:val="22"/>
          <w:szCs w:val="22"/>
        </w:rPr>
        <w:t>spouses</w:t>
      </w:r>
      <w:r w:rsidRPr="00880D36">
        <w:rPr>
          <w:rFonts w:ascii="Aptos" w:hAnsi="Aptos"/>
          <w:color w:val="auto"/>
          <w:spacing w:val="-2"/>
          <w:w w:val="110"/>
          <w:sz w:val="22"/>
          <w:szCs w:val="22"/>
        </w:rPr>
        <w:t xml:space="preserve"> </w:t>
      </w:r>
      <w:r w:rsidRPr="00880D36">
        <w:rPr>
          <w:rFonts w:ascii="Aptos" w:hAnsi="Aptos"/>
          <w:color w:val="auto"/>
          <w:w w:val="110"/>
          <w:sz w:val="22"/>
          <w:szCs w:val="22"/>
        </w:rPr>
        <w:t>of</w:t>
      </w:r>
      <w:r w:rsidRPr="00880D36">
        <w:rPr>
          <w:rFonts w:ascii="Aptos" w:hAnsi="Aptos"/>
          <w:color w:val="auto"/>
          <w:spacing w:val="-5"/>
          <w:w w:val="110"/>
          <w:sz w:val="22"/>
          <w:szCs w:val="22"/>
        </w:rPr>
        <w:t xml:space="preserve"> </w:t>
      </w:r>
      <w:r w:rsidRPr="00880D36">
        <w:rPr>
          <w:rFonts w:ascii="Aptos" w:hAnsi="Aptos"/>
          <w:color w:val="auto"/>
          <w:w w:val="110"/>
          <w:sz w:val="22"/>
          <w:szCs w:val="22"/>
        </w:rPr>
        <w:t>servicemembers who have been called into action will be protected from employment discrimination and will have reemployment rights</w:t>
      </w:r>
      <w:r w:rsidRPr="00880D36">
        <w:rPr>
          <w:rFonts w:ascii="Aptos" w:hAnsi="Aptos"/>
          <w:color w:val="auto"/>
          <w:spacing w:val="-23"/>
          <w:w w:val="110"/>
          <w:sz w:val="22"/>
          <w:szCs w:val="22"/>
        </w:rPr>
        <w:t xml:space="preserve"> </w:t>
      </w:r>
      <w:r w:rsidRPr="00880D36">
        <w:rPr>
          <w:rFonts w:ascii="Aptos" w:hAnsi="Aptos"/>
          <w:color w:val="auto"/>
          <w:w w:val="110"/>
          <w:sz w:val="22"/>
          <w:szCs w:val="22"/>
        </w:rPr>
        <w:t>within</w:t>
      </w:r>
      <w:r w:rsidRPr="00880D36">
        <w:rPr>
          <w:rFonts w:ascii="Aptos" w:hAnsi="Aptos"/>
          <w:color w:val="auto"/>
          <w:spacing w:val="-21"/>
          <w:w w:val="110"/>
          <w:sz w:val="22"/>
          <w:szCs w:val="22"/>
        </w:rPr>
        <w:t xml:space="preserve"> </w:t>
      </w:r>
      <w:r w:rsidRPr="00880D36">
        <w:rPr>
          <w:rFonts w:ascii="Aptos" w:hAnsi="Aptos"/>
          <w:color w:val="auto"/>
          <w:w w:val="110"/>
          <w:sz w:val="22"/>
          <w:szCs w:val="22"/>
        </w:rPr>
        <w:t>certain</w:t>
      </w:r>
      <w:r w:rsidRPr="00880D36">
        <w:rPr>
          <w:rFonts w:ascii="Aptos" w:hAnsi="Aptos"/>
          <w:color w:val="auto"/>
          <w:spacing w:val="-23"/>
          <w:w w:val="110"/>
          <w:sz w:val="22"/>
          <w:szCs w:val="22"/>
        </w:rPr>
        <w:t xml:space="preserve"> </w:t>
      </w:r>
      <w:r w:rsidRPr="00880D36">
        <w:rPr>
          <w:rFonts w:ascii="Aptos" w:hAnsi="Aptos"/>
          <w:color w:val="auto"/>
          <w:w w:val="110"/>
          <w:sz w:val="22"/>
          <w:szCs w:val="22"/>
        </w:rPr>
        <w:t>timeframes.</w:t>
      </w:r>
      <w:r w:rsidRPr="00880D36">
        <w:rPr>
          <w:rFonts w:ascii="Aptos" w:hAnsi="Aptos"/>
          <w:color w:val="auto"/>
          <w:spacing w:val="24"/>
          <w:w w:val="110"/>
          <w:sz w:val="22"/>
          <w:szCs w:val="22"/>
        </w:rPr>
        <w:t xml:space="preserve"> </w:t>
      </w:r>
      <w:r w:rsidR="003B3A13" w:rsidRPr="00880D36">
        <w:rPr>
          <w:rFonts w:ascii="Aptos" w:hAnsi="Aptos"/>
          <w:color w:val="auto"/>
          <w:w w:val="110"/>
          <w:sz w:val="22"/>
          <w:szCs w:val="22"/>
        </w:rPr>
        <w:t>With the December HR WIRE publication, an updated NH State Handbook Addendum will be published inclusive of new policy language.</w:t>
      </w:r>
    </w:p>
    <w:p w14:paraId="013A6E0D" w14:textId="77777777" w:rsidR="00E17165" w:rsidRPr="00880D36" w:rsidRDefault="00E17165" w:rsidP="00E17165">
      <w:pPr>
        <w:pStyle w:val="Heading1"/>
        <w:spacing w:before="0" w:beforeAutospacing="0" w:after="0" w:afterAutospacing="0"/>
        <w:ind w:right="-90"/>
        <w:rPr>
          <w:rFonts w:ascii="Aptos" w:hAnsi="Aptos"/>
          <w:bCs w:val="0"/>
          <w:spacing w:val="-2"/>
          <w:kern w:val="0"/>
          <w:sz w:val="22"/>
          <w:szCs w:val="22"/>
        </w:rPr>
      </w:pPr>
    </w:p>
    <w:p w14:paraId="399CAC29" w14:textId="3DF17950" w:rsidR="00E17165" w:rsidRPr="00880D36" w:rsidRDefault="00E17165" w:rsidP="00E17165">
      <w:pPr>
        <w:pStyle w:val="Heading1"/>
        <w:spacing w:before="0" w:beforeAutospacing="0" w:after="0" w:afterAutospacing="0"/>
        <w:ind w:right="-90"/>
        <w:jc w:val="center"/>
        <w:rPr>
          <w:rFonts w:ascii="Aptos" w:hAnsi="Aptos"/>
          <w:bCs w:val="0"/>
          <w:spacing w:val="-2"/>
          <w:kern w:val="0"/>
          <w:sz w:val="22"/>
          <w:szCs w:val="22"/>
        </w:rPr>
      </w:pPr>
      <w:r w:rsidRPr="00880D36">
        <w:rPr>
          <w:rFonts w:ascii="Aptos" w:hAnsi="Aptos"/>
          <w:color w:val="C00000"/>
          <w:sz w:val="22"/>
          <w:szCs w:val="22"/>
          <w:shd w:val="clear" w:color="auto" w:fill="FFFFFF"/>
        </w:rPr>
        <w:lastRenderedPageBreak/>
        <w:t>Reminder:</w:t>
      </w:r>
      <w:r w:rsidRPr="00880D36">
        <w:rPr>
          <w:rFonts w:ascii="Aptos" w:hAnsi="Aptos"/>
          <w:b w:val="0"/>
          <w:bCs w:val="0"/>
          <w:color w:val="C00000"/>
          <w:sz w:val="22"/>
          <w:szCs w:val="22"/>
          <w:shd w:val="clear" w:color="auto" w:fill="FFFFFF"/>
        </w:rPr>
        <w:t xml:space="preserve"> </w:t>
      </w:r>
      <w:r w:rsidRPr="00880D36">
        <w:rPr>
          <w:rFonts w:ascii="Aptos" w:hAnsi="Aptos"/>
          <w:bCs w:val="0"/>
          <w:spacing w:val="-2"/>
          <w:kern w:val="0"/>
          <w:sz w:val="22"/>
          <w:szCs w:val="22"/>
        </w:rPr>
        <w:t xml:space="preserve">State Creates Leave for Childbirth and Postpartum Care – Eff </w:t>
      </w:r>
      <w:r w:rsidRPr="00880D36">
        <w:rPr>
          <w:rFonts w:ascii="Aptos" w:hAnsi="Aptos"/>
          <w:bCs w:val="0"/>
          <w:color w:val="C00000"/>
          <w:spacing w:val="-2"/>
          <w:kern w:val="0"/>
          <w:sz w:val="22"/>
          <w:szCs w:val="22"/>
        </w:rPr>
        <w:t>Jan 1, 2026</w:t>
      </w:r>
    </w:p>
    <w:p w14:paraId="4A8566A7" w14:textId="77777777" w:rsidR="00E17165" w:rsidRPr="00880D36" w:rsidRDefault="00E17165" w:rsidP="00E17165">
      <w:pPr>
        <w:pStyle w:val="BodyText"/>
        <w:spacing w:after="0" w:line="240" w:lineRule="auto"/>
        <w:ind w:right="-90"/>
        <w:rPr>
          <w:rFonts w:ascii="Aptos" w:hAnsi="Aptos"/>
          <w:sz w:val="22"/>
          <w:szCs w:val="22"/>
        </w:rPr>
      </w:pPr>
      <w:r w:rsidRPr="00880D36">
        <w:rPr>
          <w:rFonts w:ascii="Aptos" w:hAnsi="Aptos"/>
          <w:color w:val="auto"/>
          <w:w w:val="110"/>
          <w:sz w:val="22"/>
          <w:szCs w:val="22"/>
        </w:rPr>
        <w:t>Beginning January 1, 2026, New Hampshire employers with 20 or more employees will need to provide up to 25 hours</w:t>
      </w:r>
      <w:r w:rsidRPr="00880D36">
        <w:rPr>
          <w:rFonts w:ascii="Aptos" w:hAnsi="Aptos"/>
          <w:color w:val="auto"/>
          <w:spacing w:val="-7"/>
          <w:w w:val="110"/>
          <w:sz w:val="22"/>
          <w:szCs w:val="22"/>
        </w:rPr>
        <w:t xml:space="preserve"> </w:t>
      </w:r>
      <w:r w:rsidRPr="00880D36">
        <w:rPr>
          <w:rFonts w:ascii="Aptos" w:hAnsi="Aptos"/>
          <w:color w:val="auto"/>
          <w:w w:val="110"/>
          <w:sz w:val="22"/>
          <w:szCs w:val="22"/>
        </w:rPr>
        <w:t>of</w:t>
      </w:r>
      <w:r w:rsidRPr="00880D36">
        <w:rPr>
          <w:rFonts w:ascii="Aptos" w:hAnsi="Aptos"/>
          <w:color w:val="auto"/>
          <w:spacing w:val="-8"/>
          <w:w w:val="110"/>
          <w:sz w:val="22"/>
          <w:szCs w:val="22"/>
        </w:rPr>
        <w:t xml:space="preserve"> </w:t>
      </w:r>
      <w:r w:rsidRPr="00880D36">
        <w:rPr>
          <w:rFonts w:ascii="Aptos" w:hAnsi="Aptos"/>
          <w:color w:val="auto"/>
          <w:w w:val="110"/>
          <w:sz w:val="22"/>
          <w:szCs w:val="22"/>
        </w:rPr>
        <w:t>job-protected,</w:t>
      </w:r>
      <w:r w:rsidRPr="00880D36">
        <w:rPr>
          <w:rFonts w:ascii="Aptos" w:hAnsi="Aptos"/>
          <w:color w:val="auto"/>
          <w:spacing w:val="-8"/>
          <w:w w:val="110"/>
          <w:sz w:val="22"/>
          <w:szCs w:val="22"/>
        </w:rPr>
        <w:t xml:space="preserve"> </w:t>
      </w:r>
      <w:r w:rsidRPr="00880D36">
        <w:rPr>
          <w:rFonts w:ascii="Aptos" w:hAnsi="Aptos"/>
          <w:color w:val="auto"/>
          <w:w w:val="110"/>
          <w:sz w:val="22"/>
          <w:szCs w:val="22"/>
          <w:u w:val="single"/>
        </w:rPr>
        <w:t>unpaid</w:t>
      </w:r>
      <w:r w:rsidRPr="00880D36">
        <w:rPr>
          <w:rFonts w:ascii="Aptos" w:hAnsi="Aptos"/>
          <w:color w:val="auto"/>
          <w:spacing w:val="-5"/>
          <w:w w:val="110"/>
          <w:sz w:val="22"/>
          <w:szCs w:val="22"/>
        </w:rPr>
        <w:t xml:space="preserve"> </w:t>
      </w:r>
      <w:r w:rsidRPr="00880D36">
        <w:rPr>
          <w:rFonts w:ascii="Aptos" w:hAnsi="Aptos"/>
          <w:color w:val="auto"/>
          <w:w w:val="110"/>
          <w:sz w:val="22"/>
          <w:szCs w:val="22"/>
        </w:rPr>
        <w:t>leave</w:t>
      </w:r>
      <w:r w:rsidRPr="00880D36">
        <w:rPr>
          <w:rFonts w:ascii="Aptos" w:hAnsi="Aptos"/>
          <w:color w:val="auto"/>
          <w:spacing w:val="-5"/>
          <w:w w:val="110"/>
          <w:sz w:val="22"/>
          <w:szCs w:val="22"/>
        </w:rPr>
        <w:t xml:space="preserve"> </w:t>
      </w:r>
      <w:r w:rsidRPr="00880D36">
        <w:rPr>
          <w:rFonts w:ascii="Aptos" w:hAnsi="Aptos"/>
          <w:color w:val="auto"/>
          <w:w w:val="110"/>
          <w:sz w:val="22"/>
          <w:szCs w:val="22"/>
        </w:rPr>
        <w:t>to</w:t>
      </w:r>
      <w:r w:rsidRPr="00880D36">
        <w:rPr>
          <w:rFonts w:ascii="Aptos" w:hAnsi="Aptos"/>
          <w:color w:val="auto"/>
          <w:spacing w:val="-7"/>
          <w:w w:val="110"/>
          <w:sz w:val="22"/>
          <w:szCs w:val="22"/>
        </w:rPr>
        <w:t xml:space="preserve"> </w:t>
      </w:r>
      <w:r w:rsidRPr="00880D36">
        <w:rPr>
          <w:rFonts w:ascii="Aptos" w:hAnsi="Aptos"/>
          <w:color w:val="auto"/>
          <w:w w:val="110"/>
          <w:sz w:val="22"/>
          <w:szCs w:val="22"/>
        </w:rPr>
        <w:t>employees</w:t>
      </w:r>
      <w:r w:rsidRPr="00880D36">
        <w:rPr>
          <w:rFonts w:ascii="Aptos" w:hAnsi="Aptos"/>
          <w:color w:val="auto"/>
          <w:spacing w:val="-5"/>
          <w:w w:val="110"/>
          <w:sz w:val="22"/>
          <w:szCs w:val="22"/>
        </w:rPr>
        <w:t xml:space="preserve"> </w:t>
      </w:r>
      <w:r w:rsidRPr="00880D36">
        <w:rPr>
          <w:rFonts w:ascii="Aptos" w:hAnsi="Aptos"/>
          <w:color w:val="auto"/>
          <w:w w:val="110"/>
          <w:sz w:val="22"/>
          <w:szCs w:val="22"/>
        </w:rPr>
        <w:t>for</w:t>
      </w:r>
      <w:r w:rsidRPr="00880D36">
        <w:rPr>
          <w:rFonts w:ascii="Aptos" w:hAnsi="Aptos"/>
          <w:color w:val="auto"/>
          <w:spacing w:val="-6"/>
          <w:w w:val="110"/>
          <w:sz w:val="22"/>
          <w:szCs w:val="22"/>
        </w:rPr>
        <w:t xml:space="preserve"> </w:t>
      </w:r>
      <w:r w:rsidRPr="00880D36">
        <w:rPr>
          <w:rFonts w:ascii="Aptos" w:hAnsi="Aptos"/>
          <w:color w:val="auto"/>
          <w:w w:val="110"/>
          <w:sz w:val="22"/>
          <w:szCs w:val="22"/>
        </w:rPr>
        <w:t>certain</w:t>
      </w:r>
      <w:r w:rsidRPr="00880D36">
        <w:rPr>
          <w:rFonts w:ascii="Aptos" w:hAnsi="Aptos"/>
          <w:color w:val="auto"/>
          <w:spacing w:val="-5"/>
          <w:w w:val="110"/>
          <w:sz w:val="22"/>
          <w:szCs w:val="22"/>
        </w:rPr>
        <w:t xml:space="preserve"> </w:t>
      </w:r>
      <w:r w:rsidRPr="00880D36">
        <w:rPr>
          <w:rFonts w:ascii="Aptos" w:hAnsi="Aptos"/>
          <w:color w:val="auto"/>
          <w:w w:val="110"/>
          <w:sz w:val="22"/>
          <w:szCs w:val="22"/>
        </w:rPr>
        <w:t>baby-related</w:t>
      </w:r>
      <w:r w:rsidRPr="00880D36">
        <w:rPr>
          <w:rFonts w:ascii="Aptos" w:hAnsi="Aptos"/>
          <w:color w:val="auto"/>
          <w:spacing w:val="-8"/>
          <w:w w:val="110"/>
          <w:sz w:val="22"/>
          <w:szCs w:val="22"/>
        </w:rPr>
        <w:t xml:space="preserve"> </w:t>
      </w:r>
      <w:r w:rsidRPr="00880D36">
        <w:rPr>
          <w:rFonts w:ascii="Aptos" w:hAnsi="Aptos"/>
          <w:color w:val="auto"/>
          <w:w w:val="110"/>
          <w:sz w:val="22"/>
          <w:szCs w:val="22"/>
        </w:rPr>
        <w:t>medical</w:t>
      </w:r>
      <w:r w:rsidRPr="00880D36">
        <w:rPr>
          <w:rFonts w:ascii="Aptos" w:hAnsi="Aptos"/>
          <w:color w:val="auto"/>
          <w:spacing w:val="-7"/>
          <w:w w:val="110"/>
          <w:sz w:val="22"/>
          <w:szCs w:val="22"/>
        </w:rPr>
        <w:t xml:space="preserve"> </w:t>
      </w:r>
      <w:r w:rsidRPr="00880D36">
        <w:rPr>
          <w:rFonts w:ascii="Aptos" w:hAnsi="Aptos"/>
          <w:color w:val="auto"/>
          <w:w w:val="110"/>
          <w:sz w:val="22"/>
          <w:szCs w:val="22"/>
        </w:rPr>
        <w:t>appointments</w:t>
      </w:r>
      <w:r w:rsidRPr="00880D36">
        <w:rPr>
          <w:rFonts w:ascii="Aptos" w:hAnsi="Aptos"/>
          <w:color w:val="auto"/>
          <w:spacing w:val="-5"/>
          <w:w w:val="110"/>
          <w:sz w:val="22"/>
          <w:szCs w:val="22"/>
        </w:rPr>
        <w:t xml:space="preserve"> </w:t>
      </w:r>
      <w:r w:rsidRPr="00880D36">
        <w:rPr>
          <w:rFonts w:ascii="Aptos" w:hAnsi="Aptos"/>
          <w:color w:val="auto"/>
          <w:w w:val="110"/>
          <w:sz w:val="22"/>
          <w:szCs w:val="22"/>
        </w:rPr>
        <w:t>under</w:t>
      </w:r>
      <w:r w:rsidRPr="00880D36">
        <w:rPr>
          <w:rFonts w:ascii="Aptos" w:hAnsi="Aptos"/>
          <w:color w:val="auto"/>
          <w:spacing w:val="-8"/>
          <w:w w:val="110"/>
          <w:sz w:val="22"/>
          <w:szCs w:val="22"/>
        </w:rPr>
        <w:t xml:space="preserve"> </w:t>
      </w:r>
      <w:hyperlink r:id="rId66">
        <w:r w:rsidRPr="00880D36">
          <w:rPr>
            <w:rFonts w:ascii="Aptos" w:hAnsi="Aptos"/>
            <w:color w:val="0000FF"/>
            <w:w w:val="110"/>
            <w:sz w:val="22"/>
            <w:szCs w:val="22"/>
            <w:u w:val="single" w:color="0000FF"/>
          </w:rPr>
          <w:t>HB</w:t>
        </w:r>
        <w:r w:rsidRPr="00880D36">
          <w:rPr>
            <w:rFonts w:ascii="Aptos" w:hAnsi="Aptos"/>
            <w:color w:val="0000FF"/>
            <w:spacing w:val="-7"/>
            <w:w w:val="110"/>
            <w:sz w:val="22"/>
            <w:szCs w:val="22"/>
            <w:u w:val="single" w:color="0000FF"/>
          </w:rPr>
          <w:t xml:space="preserve"> </w:t>
        </w:r>
        <w:r w:rsidRPr="00880D36">
          <w:rPr>
            <w:rFonts w:ascii="Aptos" w:hAnsi="Aptos"/>
            <w:color w:val="0000FF"/>
            <w:w w:val="110"/>
            <w:sz w:val="22"/>
            <w:szCs w:val="22"/>
            <w:u w:val="single" w:color="0000FF"/>
          </w:rPr>
          <w:t>2</w:t>
        </w:r>
      </w:hyperlink>
      <w:r w:rsidRPr="00880D36">
        <w:rPr>
          <w:rFonts w:ascii="Aptos" w:hAnsi="Aptos"/>
          <w:color w:val="0000FF"/>
          <w:spacing w:val="-6"/>
          <w:w w:val="110"/>
          <w:sz w:val="22"/>
          <w:szCs w:val="22"/>
        </w:rPr>
        <w:t xml:space="preserve"> </w:t>
      </w:r>
      <w:r w:rsidRPr="00880D36">
        <w:rPr>
          <w:rFonts w:ascii="Aptos" w:hAnsi="Aptos"/>
          <w:w w:val="110"/>
          <w:sz w:val="22"/>
          <w:szCs w:val="22"/>
        </w:rPr>
        <w:t>.</w:t>
      </w:r>
    </w:p>
    <w:p w14:paraId="7ABFFE17" w14:textId="77777777" w:rsidR="00E17165" w:rsidRPr="00880D36" w:rsidRDefault="00E17165" w:rsidP="00E17165">
      <w:pPr>
        <w:pStyle w:val="BodyText"/>
        <w:spacing w:after="0" w:line="240" w:lineRule="auto"/>
        <w:ind w:right="-90"/>
        <w:rPr>
          <w:rFonts w:ascii="Aptos" w:hAnsi="Aptos"/>
          <w:color w:val="auto"/>
          <w:w w:val="110"/>
          <w:sz w:val="22"/>
          <w:szCs w:val="22"/>
        </w:rPr>
      </w:pPr>
    </w:p>
    <w:p w14:paraId="3283A800" w14:textId="77777777" w:rsidR="00E17165" w:rsidRPr="00880D36" w:rsidRDefault="00E17165" w:rsidP="00E17165">
      <w:pPr>
        <w:pStyle w:val="BodyText"/>
        <w:spacing w:after="0" w:line="240" w:lineRule="auto"/>
        <w:ind w:right="-90"/>
        <w:rPr>
          <w:rFonts w:ascii="Aptos" w:hAnsi="Aptos"/>
          <w:color w:val="auto"/>
          <w:sz w:val="22"/>
          <w:szCs w:val="22"/>
        </w:rPr>
      </w:pPr>
      <w:r w:rsidRPr="00880D36">
        <w:rPr>
          <w:rFonts w:ascii="Aptos" w:hAnsi="Aptos"/>
          <w:color w:val="auto"/>
          <w:w w:val="110"/>
          <w:sz w:val="22"/>
          <w:szCs w:val="22"/>
        </w:rPr>
        <w:t>Employees</w:t>
      </w:r>
      <w:r w:rsidRPr="00880D36">
        <w:rPr>
          <w:rFonts w:ascii="Aptos" w:hAnsi="Aptos"/>
          <w:color w:val="auto"/>
          <w:spacing w:val="1"/>
          <w:w w:val="110"/>
          <w:sz w:val="22"/>
          <w:szCs w:val="22"/>
        </w:rPr>
        <w:t xml:space="preserve"> </w:t>
      </w:r>
      <w:r w:rsidRPr="00880D36">
        <w:rPr>
          <w:rFonts w:ascii="Aptos" w:hAnsi="Aptos"/>
          <w:color w:val="auto"/>
          <w:w w:val="110"/>
          <w:sz w:val="22"/>
          <w:szCs w:val="22"/>
        </w:rPr>
        <w:t>can</w:t>
      </w:r>
      <w:r w:rsidRPr="00880D36">
        <w:rPr>
          <w:rFonts w:ascii="Aptos" w:hAnsi="Aptos"/>
          <w:color w:val="auto"/>
          <w:spacing w:val="-3"/>
          <w:w w:val="110"/>
          <w:sz w:val="22"/>
          <w:szCs w:val="22"/>
        </w:rPr>
        <w:t xml:space="preserve"> </w:t>
      </w:r>
      <w:r w:rsidRPr="00880D36">
        <w:rPr>
          <w:rFonts w:ascii="Aptos" w:hAnsi="Aptos"/>
          <w:color w:val="auto"/>
          <w:w w:val="110"/>
          <w:sz w:val="22"/>
          <w:szCs w:val="22"/>
        </w:rPr>
        <w:t>use</w:t>
      </w:r>
      <w:r w:rsidRPr="00880D36">
        <w:rPr>
          <w:rFonts w:ascii="Aptos" w:hAnsi="Aptos"/>
          <w:color w:val="auto"/>
          <w:spacing w:val="1"/>
          <w:w w:val="110"/>
          <w:sz w:val="22"/>
          <w:szCs w:val="22"/>
        </w:rPr>
        <w:t xml:space="preserve"> </w:t>
      </w:r>
      <w:r w:rsidRPr="00880D36">
        <w:rPr>
          <w:rFonts w:ascii="Aptos" w:hAnsi="Aptos"/>
          <w:color w:val="auto"/>
          <w:w w:val="110"/>
          <w:sz w:val="22"/>
          <w:szCs w:val="22"/>
        </w:rPr>
        <w:t>the</w:t>
      </w:r>
      <w:r w:rsidRPr="00880D36">
        <w:rPr>
          <w:rFonts w:ascii="Aptos" w:hAnsi="Aptos"/>
          <w:color w:val="auto"/>
          <w:spacing w:val="-2"/>
          <w:w w:val="110"/>
          <w:sz w:val="22"/>
          <w:szCs w:val="22"/>
        </w:rPr>
        <w:t xml:space="preserve"> </w:t>
      </w:r>
      <w:r w:rsidRPr="00880D36">
        <w:rPr>
          <w:rFonts w:ascii="Aptos" w:hAnsi="Aptos"/>
          <w:color w:val="auto"/>
          <w:w w:val="110"/>
          <w:sz w:val="22"/>
          <w:szCs w:val="22"/>
        </w:rPr>
        <w:t>leave</w:t>
      </w:r>
      <w:r w:rsidRPr="00880D36">
        <w:rPr>
          <w:rFonts w:ascii="Aptos" w:hAnsi="Aptos"/>
          <w:color w:val="auto"/>
          <w:spacing w:val="1"/>
          <w:w w:val="110"/>
          <w:sz w:val="22"/>
          <w:szCs w:val="22"/>
        </w:rPr>
        <w:t xml:space="preserve"> </w:t>
      </w:r>
      <w:r w:rsidRPr="00880D36">
        <w:rPr>
          <w:rFonts w:ascii="Aptos" w:hAnsi="Aptos"/>
          <w:color w:val="auto"/>
          <w:spacing w:val="-4"/>
          <w:w w:val="110"/>
          <w:sz w:val="22"/>
          <w:szCs w:val="22"/>
        </w:rPr>
        <w:t>for:</w:t>
      </w:r>
    </w:p>
    <w:p w14:paraId="7FD0D459" w14:textId="77777777" w:rsidR="00E17165" w:rsidRPr="00880D36" w:rsidRDefault="00E17165" w:rsidP="00E17165">
      <w:pPr>
        <w:pStyle w:val="ListParagraph"/>
        <w:widowControl w:val="0"/>
        <w:numPr>
          <w:ilvl w:val="0"/>
          <w:numId w:val="120"/>
        </w:numPr>
        <w:tabs>
          <w:tab w:val="left" w:pos="1080"/>
        </w:tabs>
        <w:autoSpaceDE w:val="0"/>
        <w:autoSpaceDN w:val="0"/>
        <w:ind w:left="630" w:right="-90"/>
        <w:contextualSpacing w:val="0"/>
        <w:rPr>
          <w:rFonts w:ascii="Aptos" w:hAnsi="Aptos"/>
          <w:sz w:val="22"/>
          <w:szCs w:val="22"/>
        </w:rPr>
      </w:pPr>
      <w:r w:rsidRPr="00880D36">
        <w:rPr>
          <w:rFonts w:ascii="Aptos" w:hAnsi="Aptos"/>
          <w:w w:val="110"/>
          <w:sz w:val="22"/>
          <w:szCs w:val="22"/>
        </w:rPr>
        <w:t>Their own medical</w:t>
      </w:r>
      <w:r w:rsidRPr="00880D36">
        <w:rPr>
          <w:rFonts w:ascii="Aptos" w:hAnsi="Aptos"/>
          <w:spacing w:val="21"/>
          <w:w w:val="110"/>
          <w:sz w:val="22"/>
          <w:szCs w:val="22"/>
        </w:rPr>
        <w:t xml:space="preserve"> </w:t>
      </w:r>
      <w:r w:rsidRPr="00880D36">
        <w:rPr>
          <w:rFonts w:ascii="Aptos" w:hAnsi="Aptos"/>
          <w:w w:val="110"/>
          <w:sz w:val="22"/>
          <w:szCs w:val="22"/>
        </w:rPr>
        <w:t>appointments</w:t>
      </w:r>
      <w:r w:rsidRPr="00880D36">
        <w:rPr>
          <w:rFonts w:ascii="Aptos" w:hAnsi="Aptos"/>
          <w:spacing w:val="23"/>
          <w:w w:val="110"/>
          <w:sz w:val="22"/>
          <w:szCs w:val="22"/>
        </w:rPr>
        <w:t xml:space="preserve"> </w:t>
      </w:r>
      <w:r w:rsidRPr="00880D36">
        <w:rPr>
          <w:rFonts w:ascii="Aptos" w:hAnsi="Aptos"/>
          <w:w w:val="110"/>
          <w:sz w:val="22"/>
          <w:szCs w:val="22"/>
        </w:rPr>
        <w:t>for</w:t>
      </w:r>
      <w:r w:rsidRPr="00880D36">
        <w:rPr>
          <w:rFonts w:ascii="Aptos" w:hAnsi="Aptos"/>
          <w:spacing w:val="22"/>
          <w:w w:val="110"/>
          <w:sz w:val="22"/>
          <w:szCs w:val="22"/>
        </w:rPr>
        <w:t xml:space="preserve"> </w:t>
      </w:r>
      <w:r w:rsidRPr="00880D36">
        <w:rPr>
          <w:rFonts w:ascii="Aptos" w:hAnsi="Aptos"/>
          <w:w w:val="110"/>
          <w:sz w:val="22"/>
          <w:szCs w:val="22"/>
        </w:rPr>
        <w:t>childbirth (the</w:t>
      </w:r>
      <w:r w:rsidRPr="00880D36">
        <w:rPr>
          <w:rFonts w:ascii="Aptos" w:hAnsi="Aptos"/>
          <w:spacing w:val="23"/>
          <w:w w:val="110"/>
          <w:sz w:val="22"/>
          <w:szCs w:val="22"/>
        </w:rPr>
        <w:t xml:space="preserve"> </w:t>
      </w:r>
      <w:r w:rsidRPr="00880D36">
        <w:rPr>
          <w:rFonts w:ascii="Aptos" w:hAnsi="Aptos"/>
          <w:w w:val="110"/>
          <w:sz w:val="22"/>
          <w:szCs w:val="22"/>
        </w:rPr>
        <w:t>law</w:t>
      </w:r>
      <w:r w:rsidRPr="00880D36">
        <w:rPr>
          <w:rFonts w:ascii="Aptos" w:hAnsi="Aptos"/>
          <w:spacing w:val="22"/>
          <w:w w:val="110"/>
          <w:sz w:val="22"/>
          <w:szCs w:val="22"/>
        </w:rPr>
        <w:t xml:space="preserve"> </w:t>
      </w:r>
      <w:r w:rsidRPr="00880D36">
        <w:rPr>
          <w:rFonts w:ascii="Aptos" w:hAnsi="Aptos"/>
          <w:w w:val="110"/>
          <w:sz w:val="22"/>
          <w:szCs w:val="22"/>
        </w:rPr>
        <w:t>doesn’t</w:t>
      </w:r>
      <w:r w:rsidRPr="00880D36">
        <w:rPr>
          <w:rFonts w:ascii="Aptos" w:hAnsi="Aptos"/>
          <w:spacing w:val="22"/>
          <w:w w:val="110"/>
          <w:sz w:val="22"/>
          <w:szCs w:val="22"/>
        </w:rPr>
        <w:t xml:space="preserve"> </w:t>
      </w:r>
      <w:r w:rsidRPr="00880D36">
        <w:rPr>
          <w:rFonts w:ascii="Aptos" w:hAnsi="Aptos"/>
          <w:w w:val="110"/>
          <w:sz w:val="22"/>
          <w:szCs w:val="22"/>
        </w:rPr>
        <w:t>define</w:t>
      </w:r>
      <w:r w:rsidRPr="00880D36">
        <w:rPr>
          <w:rFonts w:ascii="Aptos" w:hAnsi="Aptos"/>
          <w:spacing w:val="-3"/>
          <w:w w:val="110"/>
          <w:sz w:val="22"/>
          <w:szCs w:val="22"/>
        </w:rPr>
        <w:t xml:space="preserve"> </w:t>
      </w:r>
      <w:r w:rsidRPr="00880D36">
        <w:rPr>
          <w:rFonts w:ascii="Aptos" w:hAnsi="Aptos"/>
          <w:i/>
          <w:w w:val="110"/>
          <w:sz w:val="22"/>
          <w:szCs w:val="22"/>
        </w:rPr>
        <w:t>for</w:t>
      </w:r>
      <w:r w:rsidRPr="00880D36">
        <w:rPr>
          <w:rFonts w:ascii="Aptos" w:hAnsi="Aptos"/>
          <w:i/>
          <w:spacing w:val="22"/>
          <w:w w:val="110"/>
          <w:sz w:val="22"/>
          <w:szCs w:val="22"/>
        </w:rPr>
        <w:t xml:space="preserve"> </w:t>
      </w:r>
      <w:r w:rsidRPr="00880D36">
        <w:rPr>
          <w:rFonts w:ascii="Aptos" w:hAnsi="Aptos"/>
          <w:i/>
          <w:w w:val="110"/>
          <w:sz w:val="22"/>
          <w:szCs w:val="22"/>
        </w:rPr>
        <w:t>childbirth</w:t>
      </w:r>
      <w:r w:rsidRPr="00880D36">
        <w:rPr>
          <w:rFonts w:ascii="Aptos" w:hAnsi="Aptos"/>
          <w:w w:val="110"/>
          <w:sz w:val="22"/>
          <w:szCs w:val="22"/>
        </w:rPr>
        <w:t>,</w:t>
      </w:r>
      <w:r w:rsidRPr="00880D36">
        <w:rPr>
          <w:rFonts w:ascii="Aptos" w:hAnsi="Aptos"/>
          <w:spacing w:val="22"/>
          <w:w w:val="110"/>
          <w:sz w:val="22"/>
          <w:szCs w:val="22"/>
        </w:rPr>
        <w:t xml:space="preserve"> </w:t>
      </w:r>
      <w:r w:rsidRPr="00880D36">
        <w:rPr>
          <w:rFonts w:ascii="Aptos" w:hAnsi="Aptos"/>
          <w:w w:val="110"/>
          <w:sz w:val="22"/>
          <w:szCs w:val="22"/>
        </w:rPr>
        <w:t>but</w:t>
      </w:r>
      <w:r w:rsidRPr="00880D36">
        <w:rPr>
          <w:rFonts w:ascii="Aptos" w:hAnsi="Aptos"/>
          <w:spacing w:val="22"/>
          <w:w w:val="110"/>
          <w:sz w:val="22"/>
          <w:szCs w:val="22"/>
        </w:rPr>
        <w:t xml:space="preserve"> </w:t>
      </w:r>
      <w:r w:rsidRPr="00880D36">
        <w:rPr>
          <w:rFonts w:ascii="Aptos" w:hAnsi="Aptos"/>
          <w:w w:val="110"/>
          <w:sz w:val="22"/>
          <w:szCs w:val="22"/>
        </w:rPr>
        <w:t>we</w:t>
      </w:r>
      <w:r w:rsidRPr="00880D36">
        <w:rPr>
          <w:rFonts w:ascii="Aptos" w:hAnsi="Aptos"/>
          <w:spacing w:val="22"/>
          <w:w w:val="110"/>
          <w:sz w:val="22"/>
          <w:szCs w:val="22"/>
        </w:rPr>
        <w:t xml:space="preserve"> </w:t>
      </w:r>
      <w:r w:rsidRPr="00880D36">
        <w:rPr>
          <w:rFonts w:ascii="Aptos" w:hAnsi="Aptos"/>
          <w:w w:val="110"/>
          <w:sz w:val="22"/>
          <w:szCs w:val="22"/>
        </w:rPr>
        <w:t>assume</w:t>
      </w:r>
      <w:r w:rsidRPr="00880D36">
        <w:rPr>
          <w:rFonts w:ascii="Aptos" w:hAnsi="Aptos"/>
          <w:spacing w:val="23"/>
          <w:w w:val="110"/>
          <w:sz w:val="22"/>
          <w:szCs w:val="22"/>
        </w:rPr>
        <w:t xml:space="preserve"> </w:t>
      </w:r>
      <w:r w:rsidRPr="00880D36">
        <w:rPr>
          <w:rFonts w:ascii="Aptos" w:hAnsi="Aptos"/>
          <w:w w:val="110"/>
          <w:sz w:val="22"/>
          <w:szCs w:val="22"/>
        </w:rPr>
        <w:t>this includes appointments to prepare for it, as well)</w:t>
      </w:r>
    </w:p>
    <w:p w14:paraId="096F5E0F" w14:textId="77777777" w:rsidR="00E17165" w:rsidRPr="00880D36" w:rsidRDefault="00E17165" w:rsidP="00E17165">
      <w:pPr>
        <w:pStyle w:val="ListParagraph"/>
        <w:widowControl w:val="0"/>
        <w:numPr>
          <w:ilvl w:val="0"/>
          <w:numId w:val="120"/>
        </w:numPr>
        <w:tabs>
          <w:tab w:val="left" w:pos="1079"/>
        </w:tabs>
        <w:autoSpaceDE w:val="0"/>
        <w:autoSpaceDN w:val="0"/>
        <w:ind w:left="630" w:right="-90" w:hanging="359"/>
        <w:contextualSpacing w:val="0"/>
        <w:rPr>
          <w:rFonts w:ascii="Aptos" w:hAnsi="Aptos"/>
          <w:sz w:val="22"/>
          <w:szCs w:val="22"/>
        </w:rPr>
      </w:pPr>
      <w:r w:rsidRPr="00880D36">
        <w:rPr>
          <w:rFonts w:ascii="Aptos" w:hAnsi="Aptos"/>
          <w:sz w:val="22"/>
          <w:szCs w:val="22"/>
        </w:rPr>
        <w:t>Their</w:t>
      </w:r>
      <w:r w:rsidRPr="00880D36">
        <w:rPr>
          <w:rFonts w:ascii="Aptos" w:hAnsi="Aptos"/>
          <w:spacing w:val="34"/>
          <w:sz w:val="22"/>
          <w:szCs w:val="22"/>
        </w:rPr>
        <w:t xml:space="preserve"> </w:t>
      </w:r>
      <w:r w:rsidRPr="00880D36">
        <w:rPr>
          <w:rFonts w:ascii="Aptos" w:hAnsi="Aptos"/>
          <w:sz w:val="22"/>
          <w:szCs w:val="22"/>
        </w:rPr>
        <w:t>own</w:t>
      </w:r>
      <w:r w:rsidRPr="00880D36">
        <w:rPr>
          <w:rFonts w:ascii="Aptos" w:hAnsi="Aptos"/>
          <w:spacing w:val="34"/>
          <w:sz w:val="22"/>
          <w:szCs w:val="22"/>
        </w:rPr>
        <w:t xml:space="preserve"> </w:t>
      </w:r>
      <w:r w:rsidRPr="00880D36">
        <w:rPr>
          <w:rFonts w:ascii="Aptos" w:hAnsi="Aptos"/>
          <w:sz w:val="22"/>
          <w:szCs w:val="22"/>
        </w:rPr>
        <w:t>postpartum</w:t>
      </w:r>
      <w:r w:rsidRPr="00880D36">
        <w:rPr>
          <w:rFonts w:ascii="Aptos" w:hAnsi="Aptos"/>
          <w:spacing w:val="40"/>
          <w:sz w:val="22"/>
          <w:szCs w:val="22"/>
        </w:rPr>
        <w:t xml:space="preserve"> </w:t>
      </w:r>
      <w:r w:rsidRPr="00880D36">
        <w:rPr>
          <w:rFonts w:ascii="Aptos" w:hAnsi="Aptos"/>
          <w:spacing w:val="-4"/>
          <w:sz w:val="22"/>
          <w:szCs w:val="22"/>
        </w:rPr>
        <w:t>care</w:t>
      </w:r>
    </w:p>
    <w:p w14:paraId="10782584" w14:textId="77777777" w:rsidR="00E17165" w:rsidRPr="00880D36" w:rsidRDefault="00E17165" w:rsidP="00E17165">
      <w:pPr>
        <w:pStyle w:val="ListParagraph"/>
        <w:widowControl w:val="0"/>
        <w:numPr>
          <w:ilvl w:val="0"/>
          <w:numId w:val="120"/>
        </w:numPr>
        <w:tabs>
          <w:tab w:val="left" w:pos="1079"/>
        </w:tabs>
        <w:autoSpaceDE w:val="0"/>
        <w:autoSpaceDN w:val="0"/>
        <w:ind w:left="630" w:right="-90" w:hanging="359"/>
        <w:contextualSpacing w:val="0"/>
        <w:rPr>
          <w:rFonts w:ascii="Aptos" w:hAnsi="Aptos"/>
          <w:sz w:val="22"/>
          <w:szCs w:val="22"/>
        </w:rPr>
      </w:pPr>
      <w:r w:rsidRPr="00880D36">
        <w:rPr>
          <w:rFonts w:ascii="Aptos" w:hAnsi="Aptos"/>
          <w:spacing w:val="-2"/>
          <w:w w:val="110"/>
          <w:sz w:val="22"/>
          <w:szCs w:val="22"/>
        </w:rPr>
        <w:t>Their</w:t>
      </w:r>
      <w:r w:rsidRPr="00880D36">
        <w:rPr>
          <w:rFonts w:ascii="Aptos" w:hAnsi="Aptos"/>
          <w:spacing w:val="-8"/>
          <w:w w:val="110"/>
          <w:sz w:val="22"/>
          <w:szCs w:val="22"/>
        </w:rPr>
        <w:t xml:space="preserve"> </w:t>
      </w:r>
      <w:r w:rsidRPr="00880D36">
        <w:rPr>
          <w:rFonts w:ascii="Aptos" w:hAnsi="Aptos"/>
          <w:spacing w:val="-2"/>
          <w:w w:val="110"/>
          <w:sz w:val="22"/>
          <w:szCs w:val="22"/>
        </w:rPr>
        <w:t>child’s</w:t>
      </w:r>
      <w:r w:rsidRPr="00880D36">
        <w:rPr>
          <w:rFonts w:ascii="Aptos" w:hAnsi="Aptos"/>
          <w:spacing w:val="-7"/>
          <w:w w:val="110"/>
          <w:sz w:val="22"/>
          <w:szCs w:val="22"/>
        </w:rPr>
        <w:t xml:space="preserve"> </w:t>
      </w:r>
      <w:r w:rsidRPr="00880D36">
        <w:rPr>
          <w:rFonts w:ascii="Aptos" w:hAnsi="Aptos"/>
          <w:spacing w:val="-2"/>
          <w:w w:val="110"/>
          <w:sz w:val="22"/>
          <w:szCs w:val="22"/>
        </w:rPr>
        <w:t>pediatric</w:t>
      </w:r>
      <w:r w:rsidRPr="00880D36">
        <w:rPr>
          <w:rFonts w:ascii="Aptos" w:hAnsi="Aptos"/>
          <w:spacing w:val="-10"/>
          <w:w w:val="110"/>
          <w:sz w:val="22"/>
          <w:szCs w:val="22"/>
        </w:rPr>
        <w:t xml:space="preserve"> </w:t>
      </w:r>
      <w:r w:rsidRPr="00880D36">
        <w:rPr>
          <w:rFonts w:ascii="Aptos" w:hAnsi="Aptos"/>
          <w:spacing w:val="-2"/>
          <w:w w:val="110"/>
          <w:sz w:val="22"/>
          <w:szCs w:val="22"/>
        </w:rPr>
        <w:t>medical</w:t>
      </w:r>
      <w:r w:rsidRPr="00880D36">
        <w:rPr>
          <w:rFonts w:ascii="Aptos" w:hAnsi="Aptos"/>
          <w:spacing w:val="-8"/>
          <w:w w:val="110"/>
          <w:sz w:val="22"/>
          <w:szCs w:val="22"/>
        </w:rPr>
        <w:t xml:space="preserve"> </w:t>
      </w:r>
      <w:r w:rsidRPr="00880D36">
        <w:rPr>
          <w:rFonts w:ascii="Aptos" w:hAnsi="Aptos"/>
          <w:spacing w:val="-2"/>
          <w:w w:val="110"/>
          <w:sz w:val="22"/>
          <w:szCs w:val="22"/>
        </w:rPr>
        <w:t>appointments</w:t>
      </w:r>
      <w:r w:rsidRPr="00880D36">
        <w:rPr>
          <w:rFonts w:ascii="Aptos" w:hAnsi="Aptos"/>
          <w:spacing w:val="-9"/>
          <w:w w:val="110"/>
          <w:sz w:val="22"/>
          <w:szCs w:val="22"/>
        </w:rPr>
        <w:t xml:space="preserve"> </w:t>
      </w:r>
      <w:r w:rsidRPr="00880D36">
        <w:rPr>
          <w:rFonts w:ascii="Aptos" w:hAnsi="Aptos"/>
          <w:spacing w:val="-2"/>
          <w:w w:val="110"/>
          <w:sz w:val="22"/>
          <w:szCs w:val="22"/>
        </w:rPr>
        <w:t>within</w:t>
      </w:r>
      <w:r w:rsidRPr="00880D36">
        <w:rPr>
          <w:rFonts w:ascii="Aptos" w:hAnsi="Aptos"/>
          <w:spacing w:val="-8"/>
          <w:w w:val="110"/>
          <w:sz w:val="22"/>
          <w:szCs w:val="22"/>
        </w:rPr>
        <w:t xml:space="preserve"> </w:t>
      </w:r>
      <w:r w:rsidRPr="00880D36">
        <w:rPr>
          <w:rFonts w:ascii="Aptos" w:hAnsi="Aptos"/>
          <w:spacing w:val="-2"/>
          <w:w w:val="110"/>
          <w:sz w:val="22"/>
          <w:szCs w:val="22"/>
        </w:rPr>
        <w:t>the</w:t>
      </w:r>
      <w:r w:rsidRPr="00880D36">
        <w:rPr>
          <w:rFonts w:ascii="Aptos" w:hAnsi="Aptos"/>
          <w:spacing w:val="-6"/>
          <w:w w:val="110"/>
          <w:sz w:val="22"/>
          <w:szCs w:val="22"/>
        </w:rPr>
        <w:t xml:space="preserve"> </w:t>
      </w:r>
      <w:r w:rsidRPr="00880D36">
        <w:rPr>
          <w:rFonts w:ascii="Aptos" w:hAnsi="Aptos"/>
          <w:spacing w:val="-2"/>
          <w:w w:val="110"/>
          <w:sz w:val="22"/>
          <w:szCs w:val="22"/>
        </w:rPr>
        <w:t>first</w:t>
      </w:r>
      <w:r w:rsidRPr="00880D36">
        <w:rPr>
          <w:rFonts w:ascii="Aptos" w:hAnsi="Aptos"/>
          <w:spacing w:val="-11"/>
          <w:w w:val="110"/>
          <w:sz w:val="22"/>
          <w:szCs w:val="22"/>
        </w:rPr>
        <w:t xml:space="preserve"> </w:t>
      </w:r>
      <w:r w:rsidRPr="00880D36">
        <w:rPr>
          <w:rFonts w:ascii="Aptos" w:hAnsi="Aptos"/>
          <w:spacing w:val="-2"/>
          <w:w w:val="110"/>
          <w:sz w:val="22"/>
          <w:szCs w:val="22"/>
        </w:rPr>
        <w:t>year</w:t>
      </w:r>
      <w:r w:rsidRPr="00880D36">
        <w:rPr>
          <w:rFonts w:ascii="Aptos" w:hAnsi="Aptos"/>
          <w:spacing w:val="-10"/>
          <w:w w:val="110"/>
          <w:sz w:val="22"/>
          <w:szCs w:val="22"/>
        </w:rPr>
        <w:t xml:space="preserve"> </w:t>
      </w:r>
      <w:r w:rsidRPr="00880D36">
        <w:rPr>
          <w:rFonts w:ascii="Aptos" w:hAnsi="Aptos"/>
          <w:spacing w:val="-2"/>
          <w:w w:val="110"/>
          <w:sz w:val="22"/>
          <w:szCs w:val="22"/>
        </w:rPr>
        <w:t>of</w:t>
      </w:r>
      <w:r w:rsidRPr="00880D36">
        <w:rPr>
          <w:rFonts w:ascii="Aptos" w:hAnsi="Aptos"/>
          <w:spacing w:val="-8"/>
          <w:w w:val="110"/>
          <w:sz w:val="22"/>
          <w:szCs w:val="22"/>
        </w:rPr>
        <w:t xml:space="preserve"> </w:t>
      </w:r>
      <w:r w:rsidRPr="00880D36">
        <w:rPr>
          <w:rFonts w:ascii="Aptos" w:hAnsi="Aptos"/>
          <w:spacing w:val="-2"/>
          <w:w w:val="110"/>
          <w:sz w:val="22"/>
          <w:szCs w:val="22"/>
        </w:rPr>
        <w:t>their</w:t>
      </w:r>
      <w:r w:rsidRPr="00880D36">
        <w:rPr>
          <w:rFonts w:ascii="Aptos" w:hAnsi="Aptos"/>
          <w:spacing w:val="-7"/>
          <w:w w:val="110"/>
          <w:sz w:val="22"/>
          <w:szCs w:val="22"/>
        </w:rPr>
        <w:t xml:space="preserve"> </w:t>
      </w:r>
      <w:r w:rsidRPr="00880D36">
        <w:rPr>
          <w:rFonts w:ascii="Aptos" w:hAnsi="Aptos"/>
          <w:spacing w:val="-2"/>
          <w:w w:val="110"/>
          <w:sz w:val="22"/>
          <w:szCs w:val="22"/>
        </w:rPr>
        <w:t>child’s</w:t>
      </w:r>
      <w:r w:rsidRPr="00880D36">
        <w:rPr>
          <w:rFonts w:ascii="Aptos" w:hAnsi="Aptos"/>
          <w:spacing w:val="-7"/>
          <w:w w:val="110"/>
          <w:sz w:val="22"/>
          <w:szCs w:val="22"/>
        </w:rPr>
        <w:t xml:space="preserve"> </w:t>
      </w:r>
      <w:r w:rsidRPr="00880D36">
        <w:rPr>
          <w:rFonts w:ascii="Aptos" w:hAnsi="Aptos"/>
          <w:spacing w:val="-2"/>
          <w:w w:val="110"/>
          <w:sz w:val="22"/>
          <w:szCs w:val="22"/>
        </w:rPr>
        <w:t>birth</w:t>
      </w:r>
      <w:r w:rsidRPr="00880D36">
        <w:rPr>
          <w:rFonts w:ascii="Aptos" w:hAnsi="Aptos"/>
          <w:spacing w:val="-10"/>
          <w:w w:val="110"/>
          <w:sz w:val="22"/>
          <w:szCs w:val="22"/>
        </w:rPr>
        <w:t xml:space="preserve"> </w:t>
      </w:r>
      <w:r w:rsidRPr="00880D36">
        <w:rPr>
          <w:rFonts w:ascii="Aptos" w:hAnsi="Aptos"/>
          <w:spacing w:val="-2"/>
          <w:w w:val="110"/>
          <w:sz w:val="22"/>
          <w:szCs w:val="22"/>
        </w:rPr>
        <w:t>or</w:t>
      </w:r>
      <w:r w:rsidRPr="00880D36">
        <w:rPr>
          <w:rFonts w:ascii="Aptos" w:hAnsi="Aptos"/>
          <w:spacing w:val="-7"/>
          <w:w w:val="110"/>
          <w:sz w:val="22"/>
          <w:szCs w:val="22"/>
        </w:rPr>
        <w:t xml:space="preserve"> </w:t>
      </w:r>
      <w:r w:rsidRPr="00880D36">
        <w:rPr>
          <w:rFonts w:ascii="Aptos" w:hAnsi="Aptos"/>
          <w:spacing w:val="-2"/>
          <w:w w:val="110"/>
          <w:sz w:val="22"/>
          <w:szCs w:val="22"/>
        </w:rPr>
        <w:t>adoption</w:t>
      </w:r>
    </w:p>
    <w:p w14:paraId="0C647EDF" w14:textId="559C8702" w:rsidR="000A2640" w:rsidRPr="00880D36" w:rsidRDefault="00E17165" w:rsidP="00040659">
      <w:pPr>
        <w:pStyle w:val="BodyText"/>
        <w:spacing w:after="0" w:line="240" w:lineRule="auto"/>
        <w:ind w:left="630" w:right="-90"/>
        <w:rPr>
          <w:rFonts w:ascii="Aptos" w:hAnsi="Aptos"/>
          <w:color w:val="auto"/>
          <w:spacing w:val="-2"/>
          <w:w w:val="110"/>
          <w:sz w:val="22"/>
          <w:szCs w:val="22"/>
        </w:rPr>
      </w:pPr>
      <w:r w:rsidRPr="00880D36">
        <w:rPr>
          <w:rFonts w:ascii="Aptos" w:hAnsi="Aptos"/>
          <w:color w:val="auto"/>
          <w:w w:val="110"/>
          <w:sz w:val="22"/>
          <w:szCs w:val="22"/>
        </w:rPr>
        <w:t>If</w:t>
      </w:r>
      <w:r w:rsidRPr="00880D36">
        <w:rPr>
          <w:rFonts w:ascii="Aptos" w:hAnsi="Aptos"/>
          <w:color w:val="auto"/>
          <w:spacing w:val="31"/>
          <w:w w:val="110"/>
          <w:sz w:val="22"/>
          <w:szCs w:val="22"/>
        </w:rPr>
        <w:t xml:space="preserve"> </w:t>
      </w:r>
      <w:r w:rsidRPr="00880D36">
        <w:rPr>
          <w:rFonts w:ascii="Aptos" w:hAnsi="Aptos"/>
          <w:color w:val="auto"/>
          <w:w w:val="110"/>
          <w:sz w:val="22"/>
          <w:szCs w:val="22"/>
        </w:rPr>
        <w:t>both</w:t>
      </w:r>
      <w:r w:rsidRPr="00880D36">
        <w:rPr>
          <w:rFonts w:ascii="Aptos" w:hAnsi="Aptos"/>
          <w:color w:val="auto"/>
          <w:spacing w:val="29"/>
          <w:w w:val="110"/>
          <w:sz w:val="22"/>
          <w:szCs w:val="22"/>
        </w:rPr>
        <w:t xml:space="preserve"> </w:t>
      </w:r>
      <w:r w:rsidRPr="00880D36">
        <w:rPr>
          <w:rFonts w:ascii="Aptos" w:hAnsi="Aptos"/>
          <w:color w:val="auto"/>
          <w:w w:val="110"/>
          <w:sz w:val="22"/>
          <w:szCs w:val="22"/>
        </w:rPr>
        <w:t>parents</w:t>
      </w:r>
      <w:r w:rsidRPr="00880D36">
        <w:rPr>
          <w:rFonts w:ascii="Aptos" w:hAnsi="Aptos"/>
          <w:color w:val="auto"/>
          <w:spacing w:val="31"/>
          <w:w w:val="110"/>
          <w:sz w:val="22"/>
          <w:szCs w:val="22"/>
        </w:rPr>
        <w:t xml:space="preserve"> </w:t>
      </w:r>
      <w:r w:rsidRPr="00880D36">
        <w:rPr>
          <w:rFonts w:ascii="Aptos" w:hAnsi="Aptos"/>
          <w:color w:val="auto"/>
          <w:w w:val="110"/>
          <w:sz w:val="22"/>
          <w:szCs w:val="22"/>
        </w:rPr>
        <w:t>work</w:t>
      </w:r>
      <w:r w:rsidRPr="00880D36">
        <w:rPr>
          <w:rFonts w:ascii="Aptos" w:hAnsi="Aptos"/>
          <w:color w:val="auto"/>
          <w:spacing w:val="29"/>
          <w:w w:val="110"/>
          <w:sz w:val="22"/>
          <w:szCs w:val="22"/>
        </w:rPr>
        <w:t xml:space="preserve"> </w:t>
      </w:r>
      <w:r w:rsidRPr="00880D36">
        <w:rPr>
          <w:rFonts w:ascii="Aptos" w:hAnsi="Aptos"/>
          <w:color w:val="auto"/>
          <w:w w:val="110"/>
          <w:sz w:val="22"/>
          <w:szCs w:val="22"/>
        </w:rPr>
        <w:t>for</w:t>
      </w:r>
      <w:r w:rsidRPr="00880D36">
        <w:rPr>
          <w:rFonts w:ascii="Aptos" w:hAnsi="Aptos"/>
          <w:color w:val="auto"/>
          <w:spacing w:val="31"/>
          <w:w w:val="110"/>
          <w:sz w:val="22"/>
          <w:szCs w:val="22"/>
        </w:rPr>
        <w:t xml:space="preserve"> </w:t>
      </w:r>
      <w:r w:rsidRPr="00880D36">
        <w:rPr>
          <w:rFonts w:ascii="Aptos" w:hAnsi="Aptos"/>
          <w:color w:val="auto"/>
          <w:w w:val="110"/>
          <w:sz w:val="22"/>
          <w:szCs w:val="22"/>
        </w:rPr>
        <w:t>the</w:t>
      </w:r>
      <w:r w:rsidRPr="00880D36">
        <w:rPr>
          <w:rFonts w:ascii="Aptos" w:hAnsi="Aptos"/>
          <w:color w:val="auto"/>
          <w:spacing w:val="28"/>
          <w:w w:val="110"/>
          <w:sz w:val="22"/>
          <w:szCs w:val="22"/>
        </w:rPr>
        <w:t xml:space="preserve"> </w:t>
      </w:r>
      <w:r w:rsidRPr="00880D36">
        <w:rPr>
          <w:rFonts w:ascii="Aptos" w:hAnsi="Aptos"/>
          <w:color w:val="auto"/>
          <w:w w:val="110"/>
          <w:sz w:val="22"/>
          <w:szCs w:val="22"/>
        </w:rPr>
        <w:t>same</w:t>
      </w:r>
      <w:r w:rsidRPr="00880D36">
        <w:rPr>
          <w:rFonts w:ascii="Aptos" w:hAnsi="Aptos"/>
          <w:color w:val="auto"/>
          <w:spacing w:val="29"/>
          <w:w w:val="110"/>
          <w:sz w:val="22"/>
          <w:szCs w:val="22"/>
        </w:rPr>
        <w:t xml:space="preserve"> </w:t>
      </w:r>
      <w:r w:rsidRPr="00880D36">
        <w:rPr>
          <w:rFonts w:ascii="Aptos" w:hAnsi="Aptos"/>
          <w:color w:val="auto"/>
          <w:w w:val="110"/>
          <w:sz w:val="22"/>
          <w:szCs w:val="22"/>
        </w:rPr>
        <w:t>employer,</w:t>
      </w:r>
      <w:r w:rsidRPr="00880D36">
        <w:rPr>
          <w:rFonts w:ascii="Aptos" w:hAnsi="Aptos"/>
          <w:color w:val="auto"/>
          <w:spacing w:val="29"/>
          <w:w w:val="110"/>
          <w:sz w:val="22"/>
          <w:szCs w:val="22"/>
        </w:rPr>
        <w:t xml:space="preserve"> </w:t>
      </w:r>
      <w:r w:rsidRPr="00880D36">
        <w:rPr>
          <w:rFonts w:ascii="Aptos" w:hAnsi="Aptos"/>
          <w:color w:val="auto"/>
          <w:w w:val="110"/>
          <w:sz w:val="22"/>
          <w:szCs w:val="22"/>
        </w:rPr>
        <w:t>they</w:t>
      </w:r>
      <w:r w:rsidRPr="00880D36">
        <w:rPr>
          <w:rFonts w:ascii="Aptos" w:hAnsi="Aptos"/>
          <w:color w:val="auto"/>
          <w:spacing w:val="32"/>
          <w:w w:val="110"/>
          <w:sz w:val="22"/>
          <w:szCs w:val="22"/>
        </w:rPr>
        <w:t xml:space="preserve"> </w:t>
      </w:r>
      <w:r w:rsidRPr="00880D36">
        <w:rPr>
          <w:rFonts w:ascii="Aptos" w:hAnsi="Aptos"/>
          <w:color w:val="auto"/>
          <w:w w:val="110"/>
          <w:sz w:val="22"/>
          <w:szCs w:val="22"/>
        </w:rPr>
        <w:t>can</w:t>
      </w:r>
      <w:r w:rsidRPr="00880D36">
        <w:rPr>
          <w:rFonts w:ascii="Aptos" w:hAnsi="Aptos"/>
          <w:color w:val="auto"/>
          <w:spacing w:val="30"/>
          <w:w w:val="110"/>
          <w:sz w:val="22"/>
          <w:szCs w:val="22"/>
        </w:rPr>
        <w:t xml:space="preserve"> </w:t>
      </w:r>
      <w:r w:rsidRPr="00880D36">
        <w:rPr>
          <w:rFonts w:ascii="Aptos" w:hAnsi="Aptos"/>
          <w:color w:val="auto"/>
          <w:w w:val="110"/>
          <w:sz w:val="22"/>
          <w:szCs w:val="22"/>
        </w:rPr>
        <w:t>share</w:t>
      </w:r>
      <w:r w:rsidRPr="00880D36">
        <w:rPr>
          <w:rFonts w:ascii="Aptos" w:hAnsi="Aptos"/>
          <w:color w:val="auto"/>
          <w:spacing w:val="31"/>
          <w:w w:val="110"/>
          <w:sz w:val="22"/>
          <w:szCs w:val="22"/>
        </w:rPr>
        <w:t xml:space="preserve"> </w:t>
      </w:r>
      <w:r w:rsidRPr="00880D36">
        <w:rPr>
          <w:rFonts w:ascii="Aptos" w:hAnsi="Aptos"/>
          <w:color w:val="auto"/>
          <w:w w:val="110"/>
          <w:sz w:val="22"/>
          <w:szCs w:val="22"/>
        </w:rPr>
        <w:t>the</w:t>
      </w:r>
      <w:r w:rsidRPr="00880D36">
        <w:rPr>
          <w:rFonts w:ascii="Aptos" w:hAnsi="Aptos"/>
          <w:color w:val="auto"/>
          <w:spacing w:val="29"/>
          <w:w w:val="110"/>
          <w:sz w:val="22"/>
          <w:szCs w:val="22"/>
        </w:rPr>
        <w:t xml:space="preserve"> </w:t>
      </w:r>
      <w:r w:rsidRPr="00880D36">
        <w:rPr>
          <w:rFonts w:ascii="Aptos" w:hAnsi="Aptos"/>
          <w:color w:val="auto"/>
          <w:w w:val="110"/>
          <w:sz w:val="22"/>
          <w:szCs w:val="22"/>
        </w:rPr>
        <w:t>25-hour</w:t>
      </w:r>
      <w:r w:rsidRPr="00880D36">
        <w:rPr>
          <w:rFonts w:ascii="Aptos" w:hAnsi="Aptos"/>
          <w:color w:val="auto"/>
          <w:spacing w:val="29"/>
          <w:w w:val="110"/>
          <w:sz w:val="22"/>
          <w:szCs w:val="22"/>
        </w:rPr>
        <w:t xml:space="preserve"> </w:t>
      </w:r>
      <w:r w:rsidRPr="00880D36">
        <w:rPr>
          <w:rFonts w:ascii="Aptos" w:hAnsi="Aptos"/>
          <w:color w:val="auto"/>
          <w:w w:val="110"/>
          <w:sz w:val="22"/>
          <w:szCs w:val="22"/>
        </w:rPr>
        <w:t>entitlement</w:t>
      </w:r>
      <w:r w:rsidRPr="00880D36">
        <w:rPr>
          <w:rFonts w:ascii="Aptos" w:hAnsi="Aptos"/>
          <w:color w:val="auto"/>
          <w:spacing w:val="31"/>
          <w:w w:val="110"/>
          <w:sz w:val="22"/>
          <w:szCs w:val="22"/>
        </w:rPr>
        <w:t xml:space="preserve"> </w:t>
      </w:r>
      <w:r w:rsidRPr="00880D36">
        <w:rPr>
          <w:rFonts w:ascii="Aptos" w:hAnsi="Aptos"/>
          <w:color w:val="auto"/>
          <w:w w:val="110"/>
          <w:sz w:val="22"/>
          <w:szCs w:val="22"/>
        </w:rPr>
        <w:t>for</w:t>
      </w:r>
      <w:r w:rsidRPr="00880D36">
        <w:rPr>
          <w:rFonts w:ascii="Aptos" w:hAnsi="Aptos"/>
          <w:color w:val="auto"/>
          <w:spacing w:val="29"/>
          <w:w w:val="110"/>
          <w:sz w:val="22"/>
          <w:szCs w:val="22"/>
        </w:rPr>
        <w:t xml:space="preserve"> </w:t>
      </w:r>
      <w:r w:rsidRPr="00880D36">
        <w:rPr>
          <w:rFonts w:ascii="Aptos" w:hAnsi="Aptos"/>
          <w:color w:val="auto"/>
          <w:w w:val="110"/>
          <w:sz w:val="22"/>
          <w:szCs w:val="22"/>
        </w:rPr>
        <w:t>the</w:t>
      </w:r>
      <w:r w:rsidRPr="00880D36">
        <w:rPr>
          <w:rFonts w:ascii="Aptos" w:hAnsi="Aptos"/>
          <w:color w:val="auto"/>
          <w:spacing w:val="29"/>
          <w:w w:val="110"/>
          <w:sz w:val="22"/>
          <w:szCs w:val="22"/>
        </w:rPr>
        <w:t xml:space="preserve"> </w:t>
      </w:r>
      <w:r w:rsidRPr="00880D36">
        <w:rPr>
          <w:rFonts w:ascii="Aptos" w:hAnsi="Aptos"/>
          <w:color w:val="auto"/>
          <w:w w:val="110"/>
          <w:sz w:val="22"/>
          <w:szCs w:val="22"/>
        </w:rPr>
        <w:t>child’s</w:t>
      </w:r>
      <w:r w:rsidRPr="00880D36">
        <w:rPr>
          <w:rFonts w:ascii="Aptos" w:hAnsi="Aptos"/>
          <w:color w:val="auto"/>
          <w:spacing w:val="31"/>
          <w:w w:val="110"/>
          <w:sz w:val="22"/>
          <w:szCs w:val="22"/>
        </w:rPr>
        <w:t xml:space="preserve"> </w:t>
      </w:r>
      <w:r w:rsidRPr="00880D36">
        <w:rPr>
          <w:rFonts w:ascii="Aptos" w:hAnsi="Aptos"/>
          <w:color w:val="auto"/>
          <w:spacing w:val="-2"/>
          <w:w w:val="110"/>
          <w:sz w:val="22"/>
          <w:szCs w:val="22"/>
        </w:rPr>
        <w:t>medical</w:t>
      </w:r>
      <w:r w:rsidRPr="00880D36">
        <w:rPr>
          <w:rFonts w:ascii="Aptos" w:hAnsi="Aptos"/>
          <w:color w:val="auto"/>
          <w:sz w:val="22"/>
          <w:szCs w:val="22"/>
        </w:rPr>
        <w:t xml:space="preserve"> </w:t>
      </w:r>
      <w:r w:rsidRPr="00880D36">
        <w:rPr>
          <w:rFonts w:ascii="Aptos" w:hAnsi="Aptos"/>
          <w:color w:val="auto"/>
          <w:w w:val="110"/>
          <w:sz w:val="22"/>
          <w:szCs w:val="22"/>
        </w:rPr>
        <w:t>appointments.</w:t>
      </w:r>
      <w:r w:rsidRPr="00880D36">
        <w:rPr>
          <w:rFonts w:ascii="Aptos" w:hAnsi="Aptos"/>
          <w:color w:val="auto"/>
          <w:spacing w:val="-9"/>
          <w:w w:val="110"/>
          <w:sz w:val="22"/>
          <w:szCs w:val="22"/>
        </w:rPr>
        <w:t xml:space="preserve"> </w:t>
      </w:r>
      <w:r w:rsidRPr="00880D36">
        <w:rPr>
          <w:rFonts w:ascii="Aptos" w:hAnsi="Aptos"/>
          <w:color w:val="auto"/>
          <w:w w:val="110"/>
          <w:sz w:val="22"/>
          <w:szCs w:val="22"/>
        </w:rPr>
        <w:t>Employees</w:t>
      </w:r>
      <w:r w:rsidRPr="00880D36">
        <w:rPr>
          <w:rFonts w:ascii="Aptos" w:hAnsi="Aptos"/>
          <w:color w:val="auto"/>
          <w:spacing w:val="-8"/>
          <w:w w:val="110"/>
          <w:sz w:val="22"/>
          <w:szCs w:val="22"/>
        </w:rPr>
        <w:t xml:space="preserve"> </w:t>
      </w:r>
      <w:r w:rsidRPr="00880D36">
        <w:rPr>
          <w:rFonts w:ascii="Aptos" w:hAnsi="Aptos"/>
          <w:color w:val="auto"/>
          <w:w w:val="110"/>
          <w:sz w:val="22"/>
          <w:szCs w:val="22"/>
        </w:rPr>
        <w:t>can</w:t>
      </w:r>
      <w:r w:rsidRPr="00880D36">
        <w:rPr>
          <w:rFonts w:ascii="Aptos" w:hAnsi="Aptos"/>
          <w:color w:val="auto"/>
          <w:spacing w:val="-10"/>
          <w:w w:val="110"/>
          <w:sz w:val="22"/>
          <w:szCs w:val="22"/>
        </w:rPr>
        <w:t xml:space="preserve"> </w:t>
      </w:r>
      <w:r w:rsidRPr="00880D36">
        <w:rPr>
          <w:rFonts w:ascii="Aptos" w:hAnsi="Aptos"/>
          <w:color w:val="auto"/>
          <w:w w:val="110"/>
          <w:sz w:val="22"/>
          <w:szCs w:val="22"/>
        </w:rPr>
        <w:t>use</w:t>
      </w:r>
      <w:r w:rsidRPr="00880D36">
        <w:rPr>
          <w:rFonts w:ascii="Aptos" w:hAnsi="Aptos"/>
          <w:color w:val="auto"/>
          <w:spacing w:val="-11"/>
          <w:w w:val="110"/>
          <w:sz w:val="22"/>
          <w:szCs w:val="22"/>
        </w:rPr>
        <w:t xml:space="preserve"> </w:t>
      </w:r>
      <w:r w:rsidRPr="00880D36">
        <w:rPr>
          <w:rFonts w:ascii="Aptos" w:hAnsi="Aptos"/>
          <w:color w:val="auto"/>
          <w:w w:val="110"/>
          <w:sz w:val="22"/>
          <w:szCs w:val="22"/>
        </w:rPr>
        <w:t>accrued</w:t>
      </w:r>
      <w:r w:rsidRPr="00880D36">
        <w:rPr>
          <w:rFonts w:ascii="Aptos" w:hAnsi="Aptos"/>
          <w:color w:val="auto"/>
          <w:spacing w:val="-11"/>
          <w:w w:val="110"/>
          <w:sz w:val="22"/>
          <w:szCs w:val="22"/>
        </w:rPr>
        <w:t xml:space="preserve"> </w:t>
      </w:r>
      <w:r w:rsidRPr="00880D36">
        <w:rPr>
          <w:rFonts w:ascii="Aptos" w:hAnsi="Aptos"/>
          <w:color w:val="auto"/>
          <w:w w:val="110"/>
          <w:sz w:val="22"/>
          <w:szCs w:val="22"/>
        </w:rPr>
        <w:t>vacation</w:t>
      </w:r>
      <w:r w:rsidRPr="00880D36">
        <w:rPr>
          <w:rFonts w:ascii="Aptos" w:hAnsi="Aptos"/>
          <w:color w:val="auto"/>
          <w:spacing w:val="-9"/>
          <w:w w:val="110"/>
          <w:sz w:val="22"/>
          <w:szCs w:val="22"/>
        </w:rPr>
        <w:t xml:space="preserve"> </w:t>
      </w:r>
      <w:r w:rsidRPr="00880D36">
        <w:rPr>
          <w:rFonts w:ascii="Aptos" w:hAnsi="Aptos"/>
          <w:color w:val="auto"/>
          <w:w w:val="110"/>
          <w:sz w:val="22"/>
          <w:szCs w:val="22"/>
        </w:rPr>
        <w:t>or</w:t>
      </w:r>
      <w:r w:rsidRPr="00880D36">
        <w:rPr>
          <w:rFonts w:ascii="Aptos" w:hAnsi="Aptos"/>
          <w:color w:val="auto"/>
          <w:spacing w:val="-11"/>
          <w:w w:val="110"/>
          <w:sz w:val="22"/>
          <w:szCs w:val="22"/>
        </w:rPr>
        <w:t xml:space="preserve"> </w:t>
      </w:r>
      <w:r w:rsidRPr="00880D36">
        <w:rPr>
          <w:rFonts w:ascii="Aptos" w:hAnsi="Aptos"/>
          <w:color w:val="auto"/>
          <w:w w:val="110"/>
          <w:sz w:val="22"/>
          <w:szCs w:val="22"/>
        </w:rPr>
        <w:t>other</w:t>
      </w:r>
      <w:r w:rsidRPr="00880D36">
        <w:rPr>
          <w:rFonts w:ascii="Aptos" w:hAnsi="Aptos"/>
          <w:color w:val="auto"/>
          <w:spacing w:val="-11"/>
          <w:w w:val="110"/>
          <w:sz w:val="22"/>
          <w:szCs w:val="22"/>
        </w:rPr>
        <w:t xml:space="preserve"> </w:t>
      </w:r>
      <w:r w:rsidRPr="00880D36">
        <w:rPr>
          <w:rFonts w:ascii="Aptos" w:hAnsi="Aptos"/>
          <w:color w:val="auto"/>
          <w:w w:val="110"/>
          <w:sz w:val="22"/>
          <w:szCs w:val="22"/>
        </w:rPr>
        <w:t>paid</w:t>
      </w:r>
      <w:r w:rsidRPr="00880D36">
        <w:rPr>
          <w:rFonts w:ascii="Aptos" w:hAnsi="Aptos"/>
          <w:color w:val="auto"/>
          <w:spacing w:val="-7"/>
          <w:w w:val="110"/>
          <w:sz w:val="22"/>
          <w:szCs w:val="22"/>
        </w:rPr>
        <w:t xml:space="preserve"> </w:t>
      </w:r>
      <w:r w:rsidRPr="00880D36">
        <w:rPr>
          <w:rFonts w:ascii="Aptos" w:hAnsi="Aptos"/>
          <w:color w:val="auto"/>
          <w:w w:val="110"/>
          <w:sz w:val="22"/>
          <w:szCs w:val="22"/>
        </w:rPr>
        <w:t>leave</w:t>
      </w:r>
      <w:r w:rsidRPr="00880D36">
        <w:rPr>
          <w:rFonts w:ascii="Aptos" w:hAnsi="Aptos"/>
          <w:color w:val="auto"/>
          <w:spacing w:val="-8"/>
          <w:w w:val="110"/>
          <w:sz w:val="22"/>
          <w:szCs w:val="22"/>
        </w:rPr>
        <w:t xml:space="preserve"> </w:t>
      </w:r>
      <w:r w:rsidRPr="00880D36">
        <w:rPr>
          <w:rFonts w:ascii="Aptos" w:hAnsi="Aptos"/>
          <w:color w:val="auto"/>
          <w:w w:val="110"/>
          <w:sz w:val="22"/>
          <w:szCs w:val="22"/>
        </w:rPr>
        <w:t>to</w:t>
      </w:r>
      <w:r w:rsidRPr="00880D36">
        <w:rPr>
          <w:rFonts w:ascii="Aptos" w:hAnsi="Aptos"/>
          <w:color w:val="auto"/>
          <w:spacing w:val="-9"/>
          <w:w w:val="110"/>
          <w:sz w:val="22"/>
          <w:szCs w:val="22"/>
        </w:rPr>
        <w:t xml:space="preserve"> </w:t>
      </w:r>
      <w:r w:rsidRPr="00880D36">
        <w:rPr>
          <w:rFonts w:ascii="Aptos" w:hAnsi="Aptos"/>
          <w:color w:val="auto"/>
          <w:w w:val="110"/>
          <w:sz w:val="22"/>
          <w:szCs w:val="22"/>
        </w:rPr>
        <w:t>substitute</w:t>
      </w:r>
      <w:r w:rsidRPr="00880D36">
        <w:rPr>
          <w:rFonts w:ascii="Aptos" w:hAnsi="Aptos"/>
          <w:color w:val="auto"/>
          <w:spacing w:val="-8"/>
          <w:w w:val="110"/>
          <w:sz w:val="22"/>
          <w:szCs w:val="22"/>
        </w:rPr>
        <w:t xml:space="preserve"> </w:t>
      </w:r>
      <w:r w:rsidRPr="00880D36">
        <w:rPr>
          <w:rFonts w:ascii="Aptos" w:hAnsi="Aptos"/>
          <w:color w:val="auto"/>
          <w:w w:val="110"/>
          <w:sz w:val="22"/>
          <w:szCs w:val="22"/>
        </w:rPr>
        <w:t>for</w:t>
      </w:r>
      <w:r w:rsidRPr="00880D36">
        <w:rPr>
          <w:rFonts w:ascii="Aptos" w:hAnsi="Aptos"/>
          <w:color w:val="auto"/>
          <w:spacing w:val="-8"/>
          <w:w w:val="110"/>
          <w:sz w:val="22"/>
          <w:szCs w:val="22"/>
        </w:rPr>
        <w:t xml:space="preserve"> </w:t>
      </w:r>
      <w:r w:rsidRPr="00880D36">
        <w:rPr>
          <w:rFonts w:ascii="Aptos" w:hAnsi="Aptos"/>
          <w:color w:val="auto"/>
          <w:w w:val="110"/>
          <w:sz w:val="22"/>
          <w:szCs w:val="22"/>
        </w:rPr>
        <w:t>the</w:t>
      </w:r>
      <w:r w:rsidRPr="00880D36">
        <w:rPr>
          <w:rFonts w:ascii="Aptos" w:hAnsi="Aptos"/>
          <w:color w:val="auto"/>
          <w:spacing w:val="-10"/>
          <w:w w:val="110"/>
          <w:sz w:val="22"/>
          <w:szCs w:val="22"/>
        </w:rPr>
        <w:t xml:space="preserve"> </w:t>
      </w:r>
      <w:r w:rsidRPr="00880D36">
        <w:rPr>
          <w:rFonts w:ascii="Aptos" w:hAnsi="Aptos"/>
          <w:color w:val="auto"/>
          <w:w w:val="110"/>
          <w:sz w:val="22"/>
          <w:szCs w:val="22"/>
        </w:rPr>
        <w:t>unpaid</w:t>
      </w:r>
      <w:r w:rsidRPr="00880D36">
        <w:rPr>
          <w:rFonts w:ascii="Aptos" w:hAnsi="Aptos"/>
          <w:color w:val="auto"/>
          <w:spacing w:val="-11"/>
          <w:w w:val="110"/>
          <w:sz w:val="22"/>
          <w:szCs w:val="22"/>
        </w:rPr>
        <w:t xml:space="preserve"> </w:t>
      </w:r>
      <w:r w:rsidRPr="00880D36">
        <w:rPr>
          <w:rFonts w:ascii="Aptos" w:hAnsi="Aptos"/>
          <w:color w:val="auto"/>
          <w:w w:val="110"/>
          <w:sz w:val="22"/>
          <w:szCs w:val="22"/>
        </w:rPr>
        <w:t>leave</w:t>
      </w:r>
      <w:r w:rsidRPr="00880D36">
        <w:rPr>
          <w:rFonts w:ascii="Aptos" w:hAnsi="Aptos"/>
          <w:color w:val="auto"/>
          <w:spacing w:val="-7"/>
          <w:w w:val="110"/>
          <w:sz w:val="22"/>
          <w:szCs w:val="22"/>
        </w:rPr>
        <w:t xml:space="preserve"> </w:t>
      </w:r>
      <w:r w:rsidRPr="00880D36">
        <w:rPr>
          <w:rFonts w:ascii="Aptos" w:hAnsi="Aptos"/>
          <w:color w:val="auto"/>
          <w:spacing w:val="-2"/>
          <w:w w:val="110"/>
          <w:sz w:val="22"/>
          <w:szCs w:val="22"/>
        </w:rPr>
        <w:t>time.</w:t>
      </w:r>
    </w:p>
    <w:p w14:paraId="002B1AAC" w14:textId="77777777" w:rsidR="00FB09F5" w:rsidRPr="00880D36" w:rsidRDefault="00FB09F5" w:rsidP="00A83E50">
      <w:pPr>
        <w:jc w:val="both"/>
        <w:rPr>
          <w:rFonts w:ascii="Aptos" w:hAnsi="Aptos"/>
          <w:w w:val="110"/>
          <w:sz w:val="22"/>
          <w:szCs w:val="22"/>
        </w:rPr>
      </w:pPr>
    </w:p>
    <w:p w14:paraId="706FC16C" w14:textId="3FF048F1" w:rsidR="00F77C19" w:rsidRPr="00880D36" w:rsidRDefault="00206DCC" w:rsidP="00A83E50">
      <w:pPr>
        <w:jc w:val="both"/>
        <w:rPr>
          <w:rFonts w:ascii="Aptos" w:hAnsi="Aptos"/>
          <w:w w:val="110"/>
          <w:sz w:val="22"/>
          <w:szCs w:val="22"/>
        </w:rPr>
      </w:pPr>
      <w:r w:rsidRPr="00880D36">
        <w:rPr>
          <w:rFonts w:ascii="Aptos" w:hAnsi="Aptos"/>
          <w:w w:val="110"/>
          <w:sz w:val="22"/>
          <w:szCs w:val="22"/>
        </w:rPr>
        <w:t>With the December HR WIRE publication, an updated NH State Handbook Addendum will be published inclusive of new policy language.</w:t>
      </w:r>
    </w:p>
    <w:p w14:paraId="762D642E" w14:textId="77777777" w:rsidR="00206DCC" w:rsidRPr="00880D36" w:rsidRDefault="00206DCC" w:rsidP="00A83E50">
      <w:pPr>
        <w:jc w:val="both"/>
        <w:rPr>
          <w:rFonts w:ascii="Aptos" w:hAnsi="Aptos"/>
          <w:b/>
          <w:bCs/>
          <w:color w:val="2E74B5" w:themeColor="accent5" w:themeShade="BF"/>
          <w:sz w:val="22"/>
          <w:szCs w:val="22"/>
          <w:shd w:val="clear" w:color="auto" w:fill="FFFFFF"/>
          <w:lang w:val="en"/>
        </w:rPr>
      </w:pPr>
    </w:p>
    <w:p w14:paraId="1244343A" w14:textId="3316A972" w:rsidR="005C69D8" w:rsidRPr="00880D36" w:rsidRDefault="005C69D8"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New Jersey</w:t>
      </w:r>
    </w:p>
    <w:p w14:paraId="54DAB4F7" w14:textId="0745A7E1" w:rsidR="005C69D8" w:rsidRPr="00880D36" w:rsidRDefault="005C69D8" w:rsidP="005C69D8">
      <w:pPr>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State Increases Mi</w:t>
      </w:r>
      <w:r w:rsidR="002C106E" w:rsidRPr="00880D36">
        <w:rPr>
          <w:rFonts w:ascii="Aptos" w:hAnsi="Aptos"/>
          <w:b/>
          <w:bCs/>
          <w:sz w:val="22"/>
          <w:szCs w:val="22"/>
          <w:shd w:val="clear" w:color="auto" w:fill="FFFFFF"/>
          <w:lang w:val="en"/>
        </w:rPr>
        <w:t>ni</w:t>
      </w:r>
      <w:r w:rsidRPr="00880D36">
        <w:rPr>
          <w:rFonts w:ascii="Aptos" w:hAnsi="Aptos"/>
          <w:b/>
          <w:bCs/>
          <w:sz w:val="22"/>
          <w:szCs w:val="22"/>
          <w:shd w:val="clear" w:color="auto" w:fill="FFFFFF"/>
          <w:lang w:val="en"/>
        </w:rPr>
        <w:t xml:space="preserve">mum Wage – Eff </w:t>
      </w:r>
      <w:r w:rsidRPr="00880D36">
        <w:rPr>
          <w:rFonts w:ascii="Aptos" w:hAnsi="Aptos"/>
          <w:b/>
          <w:bCs/>
          <w:color w:val="C00000"/>
          <w:sz w:val="22"/>
          <w:szCs w:val="22"/>
          <w:shd w:val="clear" w:color="auto" w:fill="FFFFFF"/>
          <w:lang w:val="en"/>
        </w:rPr>
        <w:t>Jan 1, 2026</w:t>
      </w:r>
    </w:p>
    <w:p w14:paraId="62EC9EEE" w14:textId="611CD42D" w:rsidR="002C106E" w:rsidRPr="00880D36" w:rsidRDefault="002C106E" w:rsidP="002C106E">
      <w:pPr>
        <w:jc w:val="both"/>
        <w:rPr>
          <w:rFonts w:ascii="Aptos" w:hAnsi="Aptos"/>
          <w:sz w:val="22"/>
          <w:szCs w:val="22"/>
          <w:shd w:val="clear" w:color="auto" w:fill="FFFFFF"/>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the minimum hourly wages in New Jersey will increase as follows:</w:t>
      </w:r>
    </w:p>
    <w:p w14:paraId="2A99EAE7" w14:textId="77777777" w:rsidR="002C106E" w:rsidRPr="00880D36" w:rsidRDefault="002C106E" w:rsidP="002C106E">
      <w:pPr>
        <w:numPr>
          <w:ilvl w:val="0"/>
          <w:numId w:val="368"/>
        </w:numPr>
        <w:jc w:val="both"/>
        <w:rPr>
          <w:rFonts w:ascii="Aptos" w:hAnsi="Aptos"/>
          <w:sz w:val="22"/>
          <w:szCs w:val="22"/>
          <w:shd w:val="clear" w:color="auto" w:fill="FFFFFF"/>
        </w:rPr>
      </w:pPr>
      <w:r w:rsidRPr="00880D36">
        <w:rPr>
          <w:rFonts w:ascii="Aptos" w:hAnsi="Aptos"/>
          <w:sz w:val="22"/>
          <w:szCs w:val="22"/>
          <w:shd w:val="clear" w:color="auto" w:fill="FFFFFF"/>
        </w:rPr>
        <w:t>For most employers and employees: $15.92</w:t>
      </w:r>
    </w:p>
    <w:p w14:paraId="6DD55C9B" w14:textId="77777777" w:rsidR="002C106E" w:rsidRPr="00880D36" w:rsidRDefault="002C106E" w:rsidP="002C106E">
      <w:pPr>
        <w:numPr>
          <w:ilvl w:val="0"/>
          <w:numId w:val="368"/>
        </w:numPr>
        <w:jc w:val="both"/>
        <w:rPr>
          <w:rFonts w:ascii="Aptos" w:hAnsi="Aptos"/>
          <w:sz w:val="22"/>
          <w:szCs w:val="22"/>
          <w:shd w:val="clear" w:color="auto" w:fill="FFFFFF"/>
        </w:rPr>
      </w:pPr>
      <w:r w:rsidRPr="00880D36">
        <w:rPr>
          <w:rFonts w:ascii="Aptos" w:hAnsi="Aptos"/>
          <w:sz w:val="22"/>
          <w:szCs w:val="22"/>
          <w:shd w:val="clear" w:color="auto" w:fill="FFFFFF"/>
        </w:rPr>
        <w:t>For tipped employees: $6.05 as a </w:t>
      </w:r>
      <w:r w:rsidRPr="00880D36">
        <w:rPr>
          <w:rFonts w:ascii="Aptos" w:hAnsi="Aptos"/>
          <w:i/>
          <w:iCs/>
          <w:sz w:val="22"/>
          <w:szCs w:val="22"/>
          <w:shd w:val="clear" w:color="auto" w:fill="FFFFFF"/>
        </w:rPr>
        <w:t>base wage </w:t>
      </w:r>
      <w:r w:rsidRPr="00880D36">
        <w:rPr>
          <w:rFonts w:ascii="Aptos" w:hAnsi="Aptos"/>
          <w:sz w:val="22"/>
          <w:szCs w:val="22"/>
          <w:shd w:val="clear" w:color="auto" w:fill="FFFFFF"/>
        </w:rPr>
        <w:t>(tips must bring them to $15.92)</w:t>
      </w:r>
    </w:p>
    <w:p w14:paraId="2D4EAB75" w14:textId="77777777" w:rsidR="002C106E" w:rsidRPr="00880D36" w:rsidRDefault="002C106E" w:rsidP="002C106E">
      <w:pPr>
        <w:numPr>
          <w:ilvl w:val="0"/>
          <w:numId w:val="368"/>
        </w:numPr>
        <w:jc w:val="both"/>
        <w:rPr>
          <w:rFonts w:ascii="Aptos" w:hAnsi="Aptos"/>
          <w:sz w:val="22"/>
          <w:szCs w:val="22"/>
          <w:shd w:val="clear" w:color="auto" w:fill="FFFFFF"/>
        </w:rPr>
      </w:pPr>
      <w:r w:rsidRPr="00880D36">
        <w:rPr>
          <w:rFonts w:ascii="Aptos" w:hAnsi="Aptos"/>
          <w:sz w:val="22"/>
          <w:szCs w:val="22"/>
          <w:shd w:val="clear" w:color="auto" w:fill="FFFFFF"/>
        </w:rPr>
        <w:t>For seasonal and small employers (those with five or fewer employees): $15.23</w:t>
      </w:r>
    </w:p>
    <w:p w14:paraId="3E1478CD" w14:textId="77777777" w:rsidR="002C106E" w:rsidRPr="00880D36" w:rsidRDefault="002C106E" w:rsidP="002C106E">
      <w:pPr>
        <w:numPr>
          <w:ilvl w:val="0"/>
          <w:numId w:val="368"/>
        </w:numPr>
        <w:jc w:val="both"/>
        <w:rPr>
          <w:rFonts w:ascii="Aptos" w:hAnsi="Aptos"/>
          <w:sz w:val="22"/>
          <w:szCs w:val="22"/>
          <w:shd w:val="clear" w:color="auto" w:fill="FFFFFF"/>
        </w:rPr>
      </w:pPr>
      <w:r w:rsidRPr="00880D36">
        <w:rPr>
          <w:rFonts w:ascii="Aptos" w:hAnsi="Aptos"/>
          <w:sz w:val="22"/>
          <w:szCs w:val="22"/>
          <w:shd w:val="clear" w:color="auto" w:fill="FFFFFF"/>
        </w:rPr>
        <w:t>For agricultural employers: $14.20</w:t>
      </w:r>
    </w:p>
    <w:p w14:paraId="47DF963C" w14:textId="0F41BFC7" w:rsidR="005C69D8" w:rsidRPr="00880D36" w:rsidRDefault="002C106E" w:rsidP="00A83E50">
      <w:pPr>
        <w:numPr>
          <w:ilvl w:val="0"/>
          <w:numId w:val="368"/>
        </w:numPr>
        <w:jc w:val="both"/>
        <w:rPr>
          <w:rFonts w:ascii="Aptos" w:hAnsi="Aptos"/>
          <w:sz w:val="22"/>
          <w:szCs w:val="22"/>
          <w:shd w:val="clear" w:color="auto" w:fill="FFFFFF"/>
        </w:rPr>
      </w:pPr>
      <w:r w:rsidRPr="00880D36">
        <w:rPr>
          <w:rFonts w:ascii="Aptos" w:hAnsi="Aptos"/>
          <w:sz w:val="22"/>
          <w:szCs w:val="22"/>
          <w:shd w:val="clear" w:color="auto" w:fill="FFFFFF"/>
        </w:rPr>
        <w:t>For employees who provide direct care at a long-term care facility: $18.92</w:t>
      </w:r>
    </w:p>
    <w:p w14:paraId="40322C79" w14:textId="77777777" w:rsidR="00AE28C0" w:rsidRPr="00880D36" w:rsidRDefault="00AE28C0" w:rsidP="00AE28C0">
      <w:pPr>
        <w:jc w:val="both"/>
        <w:rPr>
          <w:rFonts w:ascii="Aptos" w:hAnsi="Aptos"/>
          <w:sz w:val="22"/>
          <w:szCs w:val="22"/>
          <w:shd w:val="clear" w:color="auto" w:fill="FFFFFF"/>
        </w:rPr>
      </w:pPr>
    </w:p>
    <w:p w14:paraId="008C64D8" w14:textId="25C99210" w:rsidR="00A05588" w:rsidRPr="00880D36" w:rsidRDefault="00AE28C0" w:rsidP="00A05588">
      <w:pPr>
        <w:ind w:right="-187"/>
        <w:jc w:val="center"/>
        <w:rPr>
          <w:rFonts w:ascii="Aptos" w:hAnsi="Aptos"/>
          <w:b/>
          <w:sz w:val="22"/>
          <w:szCs w:val="22"/>
        </w:rPr>
      </w:pPr>
      <w:r w:rsidRPr="00880D36">
        <w:rPr>
          <w:rFonts w:ascii="Aptos" w:hAnsi="Aptos"/>
          <w:b/>
          <w:color w:val="C00000"/>
          <w:spacing w:val="-6"/>
          <w:sz w:val="22"/>
          <w:szCs w:val="22"/>
        </w:rPr>
        <w:t>Reminder</w:t>
      </w:r>
      <w:r w:rsidR="00A05588" w:rsidRPr="00880D36">
        <w:rPr>
          <w:rFonts w:ascii="Aptos" w:hAnsi="Aptos"/>
          <w:b/>
          <w:color w:val="C00000"/>
          <w:spacing w:val="-6"/>
          <w:sz w:val="22"/>
          <w:szCs w:val="22"/>
        </w:rPr>
        <w:t xml:space="preserve">: </w:t>
      </w:r>
      <w:r w:rsidR="00A05588" w:rsidRPr="00880D36">
        <w:rPr>
          <w:rFonts w:ascii="Aptos" w:hAnsi="Aptos"/>
          <w:b/>
          <w:spacing w:val="-6"/>
          <w:sz w:val="22"/>
          <w:szCs w:val="22"/>
        </w:rPr>
        <w:t>State</w:t>
      </w:r>
      <w:r w:rsidR="00A05588" w:rsidRPr="00880D36">
        <w:rPr>
          <w:rFonts w:ascii="Aptos" w:hAnsi="Aptos"/>
          <w:b/>
          <w:spacing w:val="-10"/>
          <w:sz w:val="22"/>
          <w:szCs w:val="22"/>
        </w:rPr>
        <w:t xml:space="preserve"> </w:t>
      </w:r>
      <w:r w:rsidR="00A05588" w:rsidRPr="00880D36">
        <w:rPr>
          <w:rFonts w:ascii="Aptos" w:hAnsi="Aptos"/>
          <w:b/>
          <w:spacing w:val="-6"/>
          <w:sz w:val="22"/>
          <w:szCs w:val="22"/>
        </w:rPr>
        <w:t>Bans</w:t>
      </w:r>
      <w:r w:rsidR="00A05588" w:rsidRPr="00880D36">
        <w:rPr>
          <w:rFonts w:ascii="Aptos" w:hAnsi="Aptos"/>
          <w:b/>
          <w:spacing w:val="-7"/>
          <w:sz w:val="22"/>
          <w:szCs w:val="22"/>
        </w:rPr>
        <w:t xml:space="preserve"> </w:t>
      </w:r>
      <w:r w:rsidR="00A05588" w:rsidRPr="00880D36">
        <w:rPr>
          <w:rFonts w:ascii="Aptos" w:hAnsi="Aptos"/>
          <w:b/>
          <w:spacing w:val="-6"/>
          <w:sz w:val="22"/>
          <w:szCs w:val="22"/>
        </w:rPr>
        <w:t>Mandatory</w:t>
      </w:r>
      <w:r w:rsidR="00A05588" w:rsidRPr="00880D36">
        <w:rPr>
          <w:rFonts w:ascii="Aptos" w:hAnsi="Aptos"/>
          <w:b/>
          <w:spacing w:val="-10"/>
          <w:sz w:val="22"/>
          <w:szCs w:val="22"/>
        </w:rPr>
        <w:t xml:space="preserve"> </w:t>
      </w:r>
      <w:r w:rsidR="00A05588" w:rsidRPr="00880D36">
        <w:rPr>
          <w:rFonts w:ascii="Aptos" w:hAnsi="Aptos"/>
          <w:b/>
          <w:spacing w:val="-6"/>
          <w:sz w:val="22"/>
          <w:szCs w:val="22"/>
        </w:rPr>
        <w:t>Employee</w:t>
      </w:r>
      <w:r w:rsidR="00A05588" w:rsidRPr="00880D36">
        <w:rPr>
          <w:rFonts w:ascii="Aptos" w:hAnsi="Aptos"/>
          <w:b/>
          <w:spacing w:val="-10"/>
          <w:sz w:val="22"/>
          <w:szCs w:val="22"/>
        </w:rPr>
        <w:t xml:space="preserve"> </w:t>
      </w:r>
      <w:r w:rsidR="00A05588" w:rsidRPr="00880D36">
        <w:rPr>
          <w:rFonts w:ascii="Aptos" w:hAnsi="Aptos"/>
          <w:b/>
          <w:spacing w:val="-6"/>
          <w:sz w:val="22"/>
          <w:szCs w:val="22"/>
        </w:rPr>
        <w:t>Meetings –</w:t>
      </w:r>
      <w:r w:rsidR="00A05588" w:rsidRPr="00880D36">
        <w:rPr>
          <w:rFonts w:ascii="Aptos" w:hAnsi="Aptos"/>
          <w:b/>
          <w:spacing w:val="-8"/>
          <w:sz w:val="22"/>
          <w:szCs w:val="22"/>
        </w:rPr>
        <w:t xml:space="preserve"> </w:t>
      </w:r>
      <w:r w:rsidR="00A05588" w:rsidRPr="00880D36">
        <w:rPr>
          <w:rFonts w:ascii="Aptos" w:hAnsi="Aptos"/>
          <w:b/>
          <w:color w:val="C00000"/>
          <w:spacing w:val="-6"/>
          <w:sz w:val="22"/>
          <w:szCs w:val="22"/>
        </w:rPr>
        <w:t>Eff</w:t>
      </w:r>
      <w:r w:rsidR="00A05588" w:rsidRPr="00880D36">
        <w:rPr>
          <w:rFonts w:ascii="Aptos" w:hAnsi="Aptos"/>
          <w:b/>
          <w:color w:val="C00000"/>
          <w:spacing w:val="-7"/>
          <w:sz w:val="22"/>
          <w:szCs w:val="22"/>
        </w:rPr>
        <w:t xml:space="preserve"> </w:t>
      </w:r>
      <w:r w:rsidR="00A05588" w:rsidRPr="00880D36">
        <w:rPr>
          <w:rFonts w:ascii="Aptos" w:hAnsi="Aptos"/>
          <w:b/>
          <w:color w:val="C00000"/>
          <w:spacing w:val="-6"/>
          <w:sz w:val="22"/>
          <w:szCs w:val="22"/>
        </w:rPr>
        <w:t>Dec</w:t>
      </w:r>
      <w:r w:rsidR="00A05588" w:rsidRPr="00880D36">
        <w:rPr>
          <w:rFonts w:ascii="Aptos" w:hAnsi="Aptos"/>
          <w:b/>
          <w:color w:val="C00000"/>
          <w:spacing w:val="-7"/>
          <w:sz w:val="22"/>
          <w:szCs w:val="22"/>
        </w:rPr>
        <w:t xml:space="preserve"> </w:t>
      </w:r>
      <w:r w:rsidR="00A05588" w:rsidRPr="00880D36">
        <w:rPr>
          <w:rFonts w:ascii="Aptos" w:hAnsi="Aptos"/>
          <w:b/>
          <w:color w:val="C00000"/>
          <w:spacing w:val="-6"/>
          <w:sz w:val="22"/>
          <w:szCs w:val="22"/>
        </w:rPr>
        <w:t>2,</w:t>
      </w:r>
      <w:r w:rsidR="00A05588" w:rsidRPr="00880D36">
        <w:rPr>
          <w:rFonts w:ascii="Aptos" w:hAnsi="Aptos"/>
          <w:b/>
          <w:color w:val="C00000"/>
          <w:spacing w:val="-8"/>
          <w:sz w:val="22"/>
          <w:szCs w:val="22"/>
        </w:rPr>
        <w:t xml:space="preserve"> </w:t>
      </w:r>
      <w:r w:rsidR="00A05588" w:rsidRPr="00880D36">
        <w:rPr>
          <w:rFonts w:ascii="Aptos" w:hAnsi="Aptos"/>
          <w:b/>
          <w:color w:val="C00000"/>
          <w:spacing w:val="-6"/>
          <w:sz w:val="22"/>
          <w:szCs w:val="22"/>
        </w:rPr>
        <w:t>2025</w:t>
      </w:r>
    </w:p>
    <w:p w14:paraId="546CA055" w14:textId="69A25A94" w:rsidR="00AE28C0" w:rsidRPr="00880D36" w:rsidRDefault="00A05588" w:rsidP="00A05588">
      <w:pPr>
        <w:pStyle w:val="BodyText"/>
        <w:spacing w:after="0" w:line="240" w:lineRule="auto"/>
        <w:ind w:right="-187"/>
        <w:jc w:val="left"/>
        <w:rPr>
          <w:rFonts w:ascii="Aptos" w:hAnsi="Aptos"/>
          <w:color w:val="auto"/>
          <w:sz w:val="22"/>
          <w:szCs w:val="22"/>
        </w:rPr>
      </w:pPr>
      <w:r w:rsidRPr="00880D36">
        <w:rPr>
          <w:rFonts w:ascii="Aptos" w:hAnsi="Aptos"/>
          <w:color w:val="auto"/>
          <w:w w:val="110"/>
          <w:sz w:val="22"/>
          <w:szCs w:val="22"/>
        </w:rPr>
        <w:t>New Jersey Governor Phil Murphy signed into law significant amendments to the New Jersey Employer Political Communication Restrictions Act (the “Act”) on September 3, 2025. These amendments, which take effect on December</w:t>
      </w:r>
      <w:r w:rsidRPr="00880D36">
        <w:rPr>
          <w:rFonts w:ascii="Aptos" w:hAnsi="Aptos"/>
          <w:color w:val="auto"/>
          <w:spacing w:val="-13"/>
          <w:w w:val="110"/>
          <w:sz w:val="22"/>
          <w:szCs w:val="22"/>
        </w:rPr>
        <w:t xml:space="preserve"> </w:t>
      </w:r>
      <w:r w:rsidRPr="00880D36">
        <w:rPr>
          <w:rFonts w:ascii="Aptos" w:hAnsi="Aptos"/>
          <w:color w:val="auto"/>
          <w:w w:val="110"/>
          <w:sz w:val="22"/>
          <w:szCs w:val="22"/>
        </w:rPr>
        <w:t>2,</w:t>
      </w:r>
      <w:r w:rsidRPr="00880D36">
        <w:rPr>
          <w:rFonts w:ascii="Aptos" w:hAnsi="Aptos"/>
          <w:color w:val="auto"/>
          <w:spacing w:val="-13"/>
          <w:w w:val="110"/>
          <w:sz w:val="22"/>
          <w:szCs w:val="22"/>
        </w:rPr>
        <w:t xml:space="preserve"> </w:t>
      </w:r>
      <w:r w:rsidRPr="00880D36">
        <w:rPr>
          <w:rFonts w:ascii="Aptos" w:hAnsi="Aptos"/>
          <w:color w:val="auto"/>
          <w:w w:val="110"/>
          <w:sz w:val="22"/>
          <w:szCs w:val="22"/>
        </w:rPr>
        <w:t>2025,</w:t>
      </w:r>
      <w:r w:rsidRPr="00880D36">
        <w:rPr>
          <w:rFonts w:ascii="Aptos" w:hAnsi="Aptos"/>
          <w:color w:val="auto"/>
          <w:spacing w:val="-13"/>
          <w:w w:val="110"/>
          <w:sz w:val="22"/>
          <w:szCs w:val="22"/>
        </w:rPr>
        <w:t xml:space="preserve"> </w:t>
      </w:r>
      <w:r w:rsidRPr="00880D36">
        <w:rPr>
          <w:rFonts w:ascii="Aptos" w:hAnsi="Aptos"/>
          <w:color w:val="auto"/>
          <w:w w:val="110"/>
          <w:sz w:val="22"/>
          <w:szCs w:val="22"/>
        </w:rPr>
        <w:t>make</w:t>
      </w:r>
      <w:r w:rsidRPr="00880D36">
        <w:rPr>
          <w:rFonts w:ascii="Aptos" w:hAnsi="Aptos"/>
          <w:color w:val="auto"/>
          <w:spacing w:val="-13"/>
          <w:w w:val="110"/>
          <w:sz w:val="22"/>
          <w:szCs w:val="22"/>
        </w:rPr>
        <w:t xml:space="preserve"> </w:t>
      </w:r>
      <w:r w:rsidRPr="00880D36">
        <w:rPr>
          <w:rFonts w:ascii="Aptos" w:hAnsi="Aptos"/>
          <w:color w:val="auto"/>
          <w:w w:val="110"/>
          <w:sz w:val="22"/>
          <w:szCs w:val="22"/>
        </w:rPr>
        <w:t>New</w:t>
      </w:r>
      <w:r w:rsidRPr="00880D36">
        <w:rPr>
          <w:rFonts w:ascii="Aptos" w:hAnsi="Aptos"/>
          <w:color w:val="auto"/>
          <w:spacing w:val="-13"/>
          <w:w w:val="110"/>
          <w:sz w:val="22"/>
          <w:szCs w:val="22"/>
        </w:rPr>
        <w:t xml:space="preserve"> </w:t>
      </w:r>
      <w:r w:rsidRPr="00880D36">
        <w:rPr>
          <w:rFonts w:ascii="Aptos" w:hAnsi="Aptos"/>
          <w:color w:val="auto"/>
          <w:w w:val="110"/>
          <w:sz w:val="22"/>
          <w:szCs w:val="22"/>
        </w:rPr>
        <w:t>Jersey</w:t>
      </w:r>
      <w:r w:rsidRPr="00880D36">
        <w:rPr>
          <w:rFonts w:ascii="Aptos" w:hAnsi="Aptos"/>
          <w:color w:val="auto"/>
          <w:spacing w:val="-12"/>
          <w:w w:val="110"/>
          <w:sz w:val="22"/>
          <w:szCs w:val="22"/>
        </w:rPr>
        <w:t xml:space="preserve"> </w:t>
      </w:r>
      <w:r w:rsidRPr="00880D36">
        <w:rPr>
          <w:rFonts w:ascii="Aptos" w:hAnsi="Aptos"/>
          <w:color w:val="auto"/>
          <w:w w:val="110"/>
          <w:sz w:val="22"/>
          <w:szCs w:val="22"/>
        </w:rPr>
        <w:t>one</w:t>
      </w:r>
      <w:r w:rsidRPr="00880D36">
        <w:rPr>
          <w:rFonts w:ascii="Aptos" w:hAnsi="Aptos"/>
          <w:color w:val="auto"/>
          <w:spacing w:val="-13"/>
          <w:w w:val="110"/>
          <w:sz w:val="22"/>
          <w:szCs w:val="22"/>
        </w:rPr>
        <w:t xml:space="preserve"> </w:t>
      </w:r>
      <w:r w:rsidRPr="00880D36">
        <w:rPr>
          <w:rFonts w:ascii="Aptos" w:hAnsi="Aptos"/>
          <w:color w:val="auto"/>
          <w:w w:val="110"/>
          <w:sz w:val="22"/>
          <w:szCs w:val="22"/>
        </w:rPr>
        <w:t>of</w:t>
      </w:r>
      <w:r w:rsidRPr="00880D36">
        <w:rPr>
          <w:rFonts w:ascii="Aptos" w:hAnsi="Aptos"/>
          <w:color w:val="auto"/>
          <w:spacing w:val="-13"/>
          <w:w w:val="110"/>
          <w:sz w:val="22"/>
          <w:szCs w:val="22"/>
        </w:rPr>
        <w:t xml:space="preserve"> </w:t>
      </w:r>
      <w:r w:rsidRPr="00880D36">
        <w:rPr>
          <w:rFonts w:ascii="Aptos" w:hAnsi="Aptos"/>
          <w:color w:val="auto"/>
          <w:w w:val="110"/>
          <w:sz w:val="22"/>
          <w:szCs w:val="22"/>
        </w:rPr>
        <w:t>12</w:t>
      </w:r>
      <w:r w:rsidRPr="00880D36">
        <w:rPr>
          <w:rFonts w:ascii="Aptos" w:hAnsi="Aptos"/>
          <w:color w:val="auto"/>
          <w:spacing w:val="-7"/>
          <w:w w:val="110"/>
          <w:sz w:val="22"/>
          <w:szCs w:val="22"/>
        </w:rPr>
        <w:t xml:space="preserve"> </w:t>
      </w:r>
      <w:r w:rsidRPr="00880D36">
        <w:rPr>
          <w:rFonts w:ascii="Aptos" w:hAnsi="Aptos"/>
          <w:color w:val="auto"/>
          <w:w w:val="110"/>
          <w:sz w:val="22"/>
          <w:szCs w:val="22"/>
        </w:rPr>
        <w:t>states</w:t>
      </w:r>
      <w:r w:rsidRPr="00880D36">
        <w:rPr>
          <w:rFonts w:ascii="Aptos" w:hAnsi="Aptos"/>
          <w:color w:val="auto"/>
          <w:spacing w:val="-12"/>
          <w:w w:val="110"/>
          <w:sz w:val="22"/>
          <w:szCs w:val="22"/>
        </w:rPr>
        <w:t xml:space="preserve"> </w:t>
      </w:r>
      <w:r w:rsidRPr="00880D36">
        <w:rPr>
          <w:rFonts w:ascii="Aptos" w:hAnsi="Aptos"/>
          <w:color w:val="auto"/>
          <w:w w:val="110"/>
          <w:sz w:val="22"/>
          <w:szCs w:val="22"/>
        </w:rPr>
        <w:t>in</w:t>
      </w:r>
      <w:r w:rsidRPr="00880D36">
        <w:rPr>
          <w:rFonts w:ascii="Aptos" w:hAnsi="Aptos"/>
          <w:color w:val="auto"/>
          <w:spacing w:val="-10"/>
          <w:w w:val="110"/>
          <w:sz w:val="22"/>
          <w:szCs w:val="22"/>
        </w:rPr>
        <w:t xml:space="preserve"> </w:t>
      </w:r>
      <w:r w:rsidRPr="00880D36">
        <w:rPr>
          <w:rFonts w:ascii="Aptos" w:hAnsi="Aptos"/>
          <w:color w:val="auto"/>
          <w:w w:val="110"/>
          <w:sz w:val="22"/>
          <w:szCs w:val="22"/>
        </w:rPr>
        <w:t>the</w:t>
      </w:r>
      <w:r w:rsidRPr="00880D36">
        <w:rPr>
          <w:rFonts w:ascii="Aptos" w:hAnsi="Aptos"/>
          <w:color w:val="auto"/>
          <w:spacing w:val="-13"/>
          <w:w w:val="110"/>
          <w:sz w:val="22"/>
          <w:szCs w:val="22"/>
        </w:rPr>
        <w:t xml:space="preserve"> </w:t>
      </w:r>
      <w:r w:rsidRPr="00880D36">
        <w:rPr>
          <w:rFonts w:ascii="Aptos" w:hAnsi="Aptos"/>
          <w:color w:val="auto"/>
          <w:w w:val="110"/>
          <w:sz w:val="22"/>
          <w:szCs w:val="22"/>
        </w:rPr>
        <w:t>nation</w:t>
      </w:r>
      <w:r w:rsidRPr="00880D36">
        <w:rPr>
          <w:rFonts w:ascii="Aptos" w:hAnsi="Aptos"/>
          <w:color w:val="auto"/>
          <w:spacing w:val="-13"/>
          <w:w w:val="110"/>
          <w:sz w:val="22"/>
          <w:szCs w:val="22"/>
        </w:rPr>
        <w:t xml:space="preserve"> </w:t>
      </w:r>
      <w:r w:rsidRPr="00880D36">
        <w:rPr>
          <w:rFonts w:ascii="Aptos" w:hAnsi="Aptos"/>
          <w:color w:val="auto"/>
          <w:w w:val="110"/>
          <w:sz w:val="22"/>
          <w:szCs w:val="22"/>
        </w:rPr>
        <w:t>to</w:t>
      </w:r>
      <w:r w:rsidRPr="00880D36">
        <w:rPr>
          <w:rFonts w:ascii="Aptos" w:hAnsi="Aptos"/>
          <w:color w:val="auto"/>
          <w:spacing w:val="-12"/>
          <w:w w:val="110"/>
          <w:sz w:val="22"/>
          <w:szCs w:val="22"/>
        </w:rPr>
        <w:t xml:space="preserve"> </w:t>
      </w:r>
      <w:r w:rsidRPr="00880D36">
        <w:rPr>
          <w:rFonts w:ascii="Aptos" w:hAnsi="Aptos"/>
          <w:color w:val="auto"/>
          <w:w w:val="110"/>
          <w:sz w:val="22"/>
          <w:szCs w:val="22"/>
        </w:rPr>
        <w:t>prohibit</w:t>
      </w:r>
      <w:r w:rsidRPr="00880D36">
        <w:rPr>
          <w:rFonts w:ascii="Aptos" w:hAnsi="Aptos"/>
          <w:color w:val="auto"/>
          <w:spacing w:val="-11"/>
          <w:w w:val="110"/>
          <w:sz w:val="22"/>
          <w:szCs w:val="22"/>
        </w:rPr>
        <w:t xml:space="preserve"> </w:t>
      </w:r>
      <w:r w:rsidRPr="00880D36">
        <w:rPr>
          <w:rFonts w:ascii="Aptos" w:hAnsi="Aptos"/>
          <w:color w:val="auto"/>
          <w:w w:val="110"/>
          <w:sz w:val="22"/>
          <w:szCs w:val="22"/>
        </w:rPr>
        <w:t>employers</w:t>
      </w:r>
      <w:r w:rsidRPr="00880D36">
        <w:rPr>
          <w:rFonts w:ascii="Aptos" w:hAnsi="Aptos"/>
          <w:color w:val="auto"/>
          <w:spacing w:val="-12"/>
          <w:w w:val="110"/>
          <w:sz w:val="22"/>
          <w:szCs w:val="22"/>
        </w:rPr>
        <w:t xml:space="preserve"> </w:t>
      </w:r>
      <w:r w:rsidRPr="00880D36">
        <w:rPr>
          <w:rFonts w:ascii="Aptos" w:hAnsi="Aptos"/>
          <w:color w:val="auto"/>
          <w:w w:val="110"/>
          <w:sz w:val="22"/>
          <w:szCs w:val="22"/>
        </w:rPr>
        <w:t>from</w:t>
      </w:r>
      <w:r w:rsidRPr="00880D36">
        <w:rPr>
          <w:rFonts w:ascii="Aptos" w:hAnsi="Aptos"/>
          <w:color w:val="auto"/>
          <w:spacing w:val="-12"/>
          <w:w w:val="110"/>
          <w:sz w:val="22"/>
          <w:szCs w:val="22"/>
        </w:rPr>
        <w:t xml:space="preserve"> </w:t>
      </w:r>
      <w:r w:rsidRPr="00880D36">
        <w:rPr>
          <w:rFonts w:ascii="Aptos" w:hAnsi="Aptos"/>
          <w:color w:val="auto"/>
          <w:w w:val="110"/>
          <w:sz w:val="22"/>
          <w:szCs w:val="22"/>
        </w:rPr>
        <w:t>holding</w:t>
      </w:r>
      <w:r w:rsidRPr="00880D36">
        <w:rPr>
          <w:rFonts w:ascii="Aptos" w:hAnsi="Aptos"/>
          <w:color w:val="auto"/>
          <w:spacing w:val="-6"/>
          <w:w w:val="110"/>
          <w:sz w:val="22"/>
          <w:szCs w:val="22"/>
        </w:rPr>
        <w:t xml:space="preserve"> </w:t>
      </w:r>
      <w:r w:rsidRPr="00880D36">
        <w:rPr>
          <w:rFonts w:ascii="Aptos" w:hAnsi="Aptos"/>
          <w:color w:val="auto"/>
          <w:w w:val="110"/>
          <w:sz w:val="22"/>
          <w:szCs w:val="22"/>
        </w:rPr>
        <w:t>mandatory, captive</w:t>
      </w:r>
      <w:r w:rsidRPr="00880D36">
        <w:rPr>
          <w:rFonts w:ascii="Aptos" w:hAnsi="Aptos"/>
          <w:color w:val="auto"/>
          <w:spacing w:val="-6"/>
          <w:w w:val="110"/>
          <w:sz w:val="22"/>
          <w:szCs w:val="22"/>
        </w:rPr>
        <w:t xml:space="preserve"> </w:t>
      </w:r>
      <w:r w:rsidRPr="00880D36">
        <w:rPr>
          <w:rFonts w:ascii="Aptos" w:hAnsi="Aptos"/>
          <w:color w:val="auto"/>
          <w:w w:val="110"/>
          <w:sz w:val="22"/>
          <w:szCs w:val="22"/>
        </w:rPr>
        <w:t>audience</w:t>
      </w:r>
      <w:r w:rsidRPr="00880D36">
        <w:rPr>
          <w:rFonts w:ascii="Aptos" w:hAnsi="Aptos"/>
          <w:color w:val="auto"/>
          <w:spacing w:val="-6"/>
          <w:w w:val="110"/>
          <w:sz w:val="22"/>
          <w:szCs w:val="22"/>
        </w:rPr>
        <w:t xml:space="preserve"> </w:t>
      </w:r>
      <w:r w:rsidRPr="00880D36">
        <w:rPr>
          <w:rFonts w:ascii="Aptos" w:hAnsi="Aptos"/>
          <w:color w:val="auto"/>
          <w:w w:val="110"/>
          <w:sz w:val="22"/>
          <w:szCs w:val="22"/>
        </w:rPr>
        <w:t>meetings</w:t>
      </w:r>
      <w:r w:rsidRPr="00880D36">
        <w:rPr>
          <w:rFonts w:ascii="Aptos" w:hAnsi="Aptos"/>
          <w:color w:val="auto"/>
          <w:spacing w:val="-5"/>
          <w:w w:val="110"/>
          <w:sz w:val="22"/>
          <w:szCs w:val="22"/>
        </w:rPr>
        <w:t xml:space="preserve"> </w:t>
      </w:r>
      <w:r w:rsidRPr="00880D36">
        <w:rPr>
          <w:rFonts w:ascii="Aptos" w:hAnsi="Aptos"/>
          <w:color w:val="auto"/>
          <w:w w:val="110"/>
          <w:sz w:val="22"/>
          <w:szCs w:val="22"/>
        </w:rPr>
        <w:t>to</w:t>
      </w:r>
      <w:r w:rsidRPr="00880D36">
        <w:rPr>
          <w:rFonts w:ascii="Aptos" w:hAnsi="Aptos"/>
          <w:color w:val="auto"/>
          <w:spacing w:val="-5"/>
          <w:w w:val="110"/>
          <w:sz w:val="22"/>
          <w:szCs w:val="22"/>
        </w:rPr>
        <w:t xml:space="preserve"> </w:t>
      </w:r>
      <w:r w:rsidRPr="00880D36">
        <w:rPr>
          <w:rFonts w:ascii="Aptos" w:hAnsi="Aptos"/>
          <w:color w:val="auto"/>
          <w:w w:val="110"/>
          <w:sz w:val="22"/>
          <w:szCs w:val="22"/>
        </w:rPr>
        <w:t>discuss</w:t>
      </w:r>
      <w:r w:rsidRPr="00880D36">
        <w:rPr>
          <w:rFonts w:ascii="Aptos" w:hAnsi="Aptos"/>
          <w:color w:val="auto"/>
          <w:spacing w:val="-2"/>
          <w:w w:val="110"/>
          <w:sz w:val="22"/>
          <w:szCs w:val="22"/>
        </w:rPr>
        <w:t xml:space="preserve"> </w:t>
      </w:r>
      <w:r w:rsidRPr="00880D36">
        <w:rPr>
          <w:rFonts w:ascii="Aptos" w:hAnsi="Aptos"/>
          <w:b/>
          <w:color w:val="auto"/>
          <w:w w:val="110"/>
          <w:sz w:val="22"/>
          <w:szCs w:val="22"/>
          <w:u w:val="single"/>
        </w:rPr>
        <w:t>unionization</w:t>
      </w:r>
      <w:r w:rsidRPr="00880D36">
        <w:rPr>
          <w:rFonts w:ascii="Aptos" w:hAnsi="Aptos"/>
          <w:b/>
          <w:color w:val="auto"/>
          <w:spacing w:val="-5"/>
          <w:w w:val="110"/>
          <w:sz w:val="22"/>
          <w:szCs w:val="22"/>
          <w:u w:val="single"/>
        </w:rPr>
        <w:t xml:space="preserve"> </w:t>
      </w:r>
      <w:r w:rsidRPr="00880D36">
        <w:rPr>
          <w:rFonts w:ascii="Aptos" w:hAnsi="Aptos"/>
          <w:b/>
          <w:color w:val="auto"/>
          <w:w w:val="110"/>
          <w:sz w:val="22"/>
          <w:szCs w:val="22"/>
          <w:u w:val="single"/>
        </w:rPr>
        <w:t>with</w:t>
      </w:r>
      <w:r w:rsidRPr="00880D36">
        <w:rPr>
          <w:rFonts w:ascii="Aptos" w:hAnsi="Aptos"/>
          <w:b/>
          <w:color w:val="auto"/>
          <w:spacing w:val="-5"/>
          <w:w w:val="110"/>
          <w:sz w:val="22"/>
          <w:szCs w:val="22"/>
          <w:u w:val="single"/>
        </w:rPr>
        <w:t xml:space="preserve"> </w:t>
      </w:r>
      <w:r w:rsidRPr="00880D36">
        <w:rPr>
          <w:rFonts w:ascii="Aptos" w:hAnsi="Aptos"/>
          <w:b/>
          <w:color w:val="auto"/>
          <w:w w:val="110"/>
          <w:sz w:val="22"/>
          <w:szCs w:val="22"/>
          <w:u w:val="single"/>
        </w:rPr>
        <w:t>employees</w:t>
      </w:r>
      <w:r w:rsidRPr="00880D36">
        <w:rPr>
          <w:rFonts w:ascii="Aptos" w:hAnsi="Aptos"/>
          <w:color w:val="auto"/>
          <w:w w:val="110"/>
          <w:sz w:val="22"/>
          <w:szCs w:val="22"/>
        </w:rPr>
        <w:t>.</w:t>
      </w:r>
      <w:r w:rsidRPr="00880D36">
        <w:rPr>
          <w:rFonts w:ascii="Aptos" w:hAnsi="Aptos"/>
          <w:color w:val="auto"/>
          <w:spacing w:val="-7"/>
          <w:w w:val="110"/>
          <w:sz w:val="22"/>
          <w:szCs w:val="22"/>
        </w:rPr>
        <w:t xml:space="preserve"> </w:t>
      </w:r>
      <w:r w:rsidRPr="00880D36">
        <w:rPr>
          <w:rFonts w:ascii="Aptos" w:hAnsi="Aptos"/>
          <w:color w:val="auto"/>
          <w:w w:val="110"/>
          <w:sz w:val="22"/>
          <w:szCs w:val="22"/>
        </w:rPr>
        <w:t>Additionally,</w:t>
      </w:r>
      <w:r w:rsidRPr="00880D36">
        <w:rPr>
          <w:rFonts w:ascii="Aptos" w:hAnsi="Aptos"/>
          <w:color w:val="auto"/>
          <w:spacing w:val="-7"/>
          <w:w w:val="110"/>
          <w:sz w:val="22"/>
          <w:szCs w:val="22"/>
        </w:rPr>
        <w:t xml:space="preserve"> </w:t>
      </w:r>
      <w:r w:rsidRPr="00880D36">
        <w:rPr>
          <w:rFonts w:ascii="Aptos" w:hAnsi="Aptos"/>
          <w:color w:val="auto"/>
          <w:w w:val="110"/>
          <w:sz w:val="22"/>
          <w:szCs w:val="22"/>
        </w:rPr>
        <w:t>once</w:t>
      </w:r>
      <w:r w:rsidRPr="00880D36">
        <w:rPr>
          <w:rFonts w:ascii="Aptos" w:hAnsi="Aptos"/>
          <w:color w:val="auto"/>
          <w:spacing w:val="-6"/>
          <w:w w:val="110"/>
          <w:sz w:val="22"/>
          <w:szCs w:val="22"/>
        </w:rPr>
        <w:t xml:space="preserve"> </w:t>
      </w:r>
      <w:r w:rsidRPr="00880D36">
        <w:rPr>
          <w:rFonts w:ascii="Aptos" w:hAnsi="Aptos"/>
          <w:color w:val="auto"/>
          <w:w w:val="110"/>
          <w:sz w:val="22"/>
          <w:szCs w:val="22"/>
        </w:rPr>
        <w:t>the</w:t>
      </w:r>
      <w:r w:rsidRPr="00880D36">
        <w:rPr>
          <w:rFonts w:ascii="Aptos" w:hAnsi="Aptos"/>
          <w:color w:val="auto"/>
          <w:spacing w:val="-6"/>
          <w:w w:val="110"/>
          <w:sz w:val="22"/>
          <w:szCs w:val="22"/>
        </w:rPr>
        <w:t xml:space="preserve"> </w:t>
      </w:r>
      <w:r w:rsidRPr="00880D36">
        <w:rPr>
          <w:rFonts w:ascii="Aptos" w:hAnsi="Aptos"/>
          <w:color w:val="auto"/>
          <w:w w:val="110"/>
          <w:sz w:val="22"/>
          <w:szCs w:val="22"/>
        </w:rPr>
        <w:t>Act</w:t>
      </w:r>
      <w:r w:rsidRPr="00880D36">
        <w:rPr>
          <w:rFonts w:ascii="Aptos" w:hAnsi="Aptos"/>
          <w:color w:val="auto"/>
          <w:spacing w:val="-7"/>
          <w:w w:val="110"/>
          <w:sz w:val="22"/>
          <w:szCs w:val="22"/>
        </w:rPr>
        <w:t xml:space="preserve"> </w:t>
      </w:r>
      <w:r w:rsidRPr="00880D36">
        <w:rPr>
          <w:rFonts w:ascii="Aptos" w:hAnsi="Aptos"/>
          <w:color w:val="auto"/>
          <w:w w:val="110"/>
          <w:sz w:val="22"/>
          <w:szCs w:val="22"/>
        </w:rPr>
        <w:t>goes</w:t>
      </w:r>
      <w:r w:rsidRPr="00880D36">
        <w:rPr>
          <w:rFonts w:ascii="Aptos" w:hAnsi="Aptos"/>
          <w:color w:val="auto"/>
          <w:spacing w:val="-5"/>
          <w:w w:val="110"/>
          <w:sz w:val="22"/>
          <w:szCs w:val="22"/>
        </w:rPr>
        <w:t xml:space="preserve"> </w:t>
      </w:r>
      <w:r w:rsidRPr="00880D36">
        <w:rPr>
          <w:rFonts w:ascii="Aptos" w:hAnsi="Aptos"/>
          <w:color w:val="auto"/>
          <w:w w:val="110"/>
          <w:sz w:val="22"/>
          <w:szCs w:val="22"/>
        </w:rPr>
        <w:t>into</w:t>
      </w:r>
      <w:r w:rsidRPr="00880D36">
        <w:rPr>
          <w:rFonts w:ascii="Aptos" w:hAnsi="Aptos"/>
          <w:color w:val="auto"/>
          <w:spacing w:val="-7"/>
          <w:w w:val="110"/>
          <w:sz w:val="22"/>
          <w:szCs w:val="22"/>
        </w:rPr>
        <w:t xml:space="preserve"> </w:t>
      </w:r>
      <w:r w:rsidRPr="00880D36">
        <w:rPr>
          <w:rFonts w:ascii="Aptos" w:hAnsi="Aptos"/>
          <w:color w:val="auto"/>
          <w:w w:val="110"/>
          <w:sz w:val="22"/>
          <w:szCs w:val="22"/>
        </w:rPr>
        <w:t>effect, employers</w:t>
      </w:r>
      <w:r w:rsidRPr="00880D36">
        <w:rPr>
          <w:rFonts w:ascii="Aptos" w:hAnsi="Aptos"/>
          <w:color w:val="auto"/>
          <w:spacing w:val="-11"/>
          <w:w w:val="110"/>
          <w:sz w:val="22"/>
          <w:szCs w:val="22"/>
        </w:rPr>
        <w:t xml:space="preserve"> </w:t>
      </w:r>
      <w:r w:rsidRPr="00880D36">
        <w:rPr>
          <w:rFonts w:ascii="Aptos" w:hAnsi="Aptos"/>
          <w:color w:val="auto"/>
          <w:w w:val="110"/>
          <w:sz w:val="22"/>
          <w:szCs w:val="22"/>
        </w:rPr>
        <w:t>must</w:t>
      </w:r>
      <w:r w:rsidRPr="00880D36">
        <w:rPr>
          <w:rFonts w:ascii="Aptos" w:hAnsi="Aptos"/>
          <w:color w:val="auto"/>
          <w:spacing w:val="-12"/>
          <w:w w:val="110"/>
          <w:sz w:val="22"/>
          <w:szCs w:val="22"/>
        </w:rPr>
        <w:t xml:space="preserve"> </w:t>
      </w:r>
      <w:r w:rsidRPr="00880D36">
        <w:rPr>
          <w:rFonts w:ascii="Aptos" w:hAnsi="Aptos"/>
          <w:color w:val="auto"/>
          <w:w w:val="110"/>
          <w:sz w:val="22"/>
          <w:szCs w:val="22"/>
        </w:rPr>
        <w:t>post</w:t>
      </w:r>
      <w:r w:rsidRPr="00880D36">
        <w:rPr>
          <w:rFonts w:ascii="Aptos" w:hAnsi="Aptos"/>
          <w:color w:val="auto"/>
          <w:spacing w:val="-10"/>
          <w:w w:val="110"/>
          <w:sz w:val="22"/>
          <w:szCs w:val="22"/>
        </w:rPr>
        <w:t xml:space="preserve"> </w:t>
      </w:r>
      <w:r w:rsidRPr="00880D36">
        <w:rPr>
          <w:rFonts w:ascii="Aptos" w:hAnsi="Aptos"/>
          <w:color w:val="auto"/>
          <w:w w:val="110"/>
          <w:sz w:val="22"/>
          <w:szCs w:val="22"/>
        </w:rPr>
        <w:t>a</w:t>
      </w:r>
      <w:r w:rsidRPr="00880D36">
        <w:rPr>
          <w:rFonts w:ascii="Aptos" w:hAnsi="Aptos"/>
          <w:color w:val="auto"/>
          <w:spacing w:val="-12"/>
          <w:w w:val="110"/>
          <w:sz w:val="22"/>
          <w:szCs w:val="22"/>
        </w:rPr>
        <w:t xml:space="preserve"> </w:t>
      </w:r>
      <w:r w:rsidRPr="00880D36">
        <w:rPr>
          <w:rFonts w:ascii="Aptos" w:hAnsi="Aptos"/>
          <w:color w:val="auto"/>
          <w:w w:val="110"/>
          <w:sz w:val="22"/>
          <w:szCs w:val="22"/>
        </w:rPr>
        <w:t>notice</w:t>
      </w:r>
      <w:r w:rsidRPr="00880D36">
        <w:rPr>
          <w:rFonts w:ascii="Aptos" w:hAnsi="Aptos"/>
          <w:color w:val="auto"/>
          <w:spacing w:val="-12"/>
          <w:w w:val="110"/>
          <w:sz w:val="22"/>
          <w:szCs w:val="22"/>
        </w:rPr>
        <w:t xml:space="preserve"> </w:t>
      </w:r>
      <w:r w:rsidRPr="00880D36">
        <w:rPr>
          <w:rFonts w:ascii="Aptos" w:hAnsi="Aptos"/>
          <w:color w:val="auto"/>
          <w:w w:val="110"/>
          <w:sz w:val="22"/>
          <w:szCs w:val="22"/>
        </w:rPr>
        <w:t>of</w:t>
      </w:r>
      <w:r w:rsidRPr="00880D36">
        <w:rPr>
          <w:rFonts w:ascii="Aptos" w:hAnsi="Aptos"/>
          <w:color w:val="auto"/>
          <w:spacing w:val="-12"/>
          <w:w w:val="110"/>
          <w:sz w:val="22"/>
          <w:szCs w:val="22"/>
        </w:rPr>
        <w:t xml:space="preserve"> </w:t>
      </w:r>
      <w:r w:rsidRPr="00880D36">
        <w:rPr>
          <w:rFonts w:ascii="Aptos" w:hAnsi="Aptos"/>
          <w:color w:val="auto"/>
          <w:w w:val="110"/>
          <w:sz w:val="22"/>
          <w:szCs w:val="22"/>
        </w:rPr>
        <w:t>employee</w:t>
      </w:r>
      <w:r w:rsidRPr="00880D36">
        <w:rPr>
          <w:rFonts w:ascii="Aptos" w:hAnsi="Aptos"/>
          <w:color w:val="auto"/>
          <w:spacing w:val="-11"/>
          <w:w w:val="110"/>
          <w:sz w:val="22"/>
          <w:szCs w:val="22"/>
        </w:rPr>
        <w:t xml:space="preserve"> </w:t>
      </w:r>
      <w:r w:rsidRPr="00880D36">
        <w:rPr>
          <w:rFonts w:ascii="Aptos" w:hAnsi="Aptos"/>
          <w:color w:val="auto"/>
          <w:w w:val="110"/>
          <w:sz w:val="22"/>
          <w:szCs w:val="22"/>
        </w:rPr>
        <w:t>rights</w:t>
      </w:r>
      <w:r w:rsidRPr="00880D36">
        <w:rPr>
          <w:rFonts w:ascii="Aptos" w:hAnsi="Aptos"/>
          <w:color w:val="auto"/>
          <w:spacing w:val="-14"/>
          <w:w w:val="110"/>
          <w:sz w:val="22"/>
          <w:szCs w:val="22"/>
        </w:rPr>
        <w:t xml:space="preserve"> </w:t>
      </w:r>
      <w:r w:rsidRPr="00880D36">
        <w:rPr>
          <w:rFonts w:ascii="Aptos" w:hAnsi="Aptos"/>
          <w:color w:val="auto"/>
          <w:w w:val="110"/>
          <w:sz w:val="22"/>
          <w:szCs w:val="22"/>
        </w:rPr>
        <w:t>under</w:t>
      </w:r>
      <w:r w:rsidRPr="00880D36">
        <w:rPr>
          <w:rFonts w:ascii="Aptos" w:hAnsi="Aptos"/>
          <w:color w:val="auto"/>
          <w:spacing w:val="-9"/>
          <w:w w:val="110"/>
          <w:sz w:val="22"/>
          <w:szCs w:val="22"/>
        </w:rPr>
        <w:t xml:space="preserve"> </w:t>
      </w:r>
      <w:r w:rsidRPr="00880D36">
        <w:rPr>
          <w:rFonts w:ascii="Aptos" w:hAnsi="Aptos"/>
          <w:color w:val="auto"/>
          <w:w w:val="110"/>
          <w:sz w:val="22"/>
          <w:szCs w:val="22"/>
        </w:rPr>
        <w:t>the</w:t>
      </w:r>
      <w:r w:rsidRPr="00880D36">
        <w:rPr>
          <w:rFonts w:ascii="Aptos" w:hAnsi="Aptos"/>
          <w:color w:val="auto"/>
          <w:spacing w:val="-11"/>
          <w:w w:val="110"/>
          <w:sz w:val="22"/>
          <w:szCs w:val="22"/>
        </w:rPr>
        <w:t xml:space="preserve"> </w:t>
      </w:r>
      <w:r w:rsidRPr="00880D36">
        <w:rPr>
          <w:rFonts w:ascii="Aptos" w:hAnsi="Aptos"/>
          <w:color w:val="auto"/>
          <w:w w:val="110"/>
          <w:sz w:val="22"/>
          <w:szCs w:val="22"/>
        </w:rPr>
        <w:t>Act</w:t>
      </w:r>
      <w:r w:rsidRPr="00880D36">
        <w:rPr>
          <w:rFonts w:ascii="Aptos" w:hAnsi="Aptos"/>
          <w:color w:val="auto"/>
          <w:spacing w:val="-12"/>
          <w:w w:val="110"/>
          <w:sz w:val="22"/>
          <w:szCs w:val="22"/>
        </w:rPr>
        <w:t xml:space="preserve"> </w:t>
      </w:r>
      <w:r w:rsidRPr="00880D36">
        <w:rPr>
          <w:rFonts w:ascii="Aptos" w:hAnsi="Aptos"/>
          <w:color w:val="auto"/>
          <w:w w:val="110"/>
          <w:sz w:val="22"/>
          <w:szCs w:val="22"/>
        </w:rPr>
        <w:t>in</w:t>
      </w:r>
      <w:r w:rsidRPr="00880D36">
        <w:rPr>
          <w:rFonts w:ascii="Aptos" w:hAnsi="Aptos"/>
          <w:color w:val="auto"/>
          <w:spacing w:val="-9"/>
          <w:w w:val="110"/>
          <w:sz w:val="22"/>
          <w:szCs w:val="22"/>
        </w:rPr>
        <w:t xml:space="preserve"> </w:t>
      </w:r>
      <w:r w:rsidRPr="00880D36">
        <w:rPr>
          <w:rFonts w:ascii="Aptos" w:hAnsi="Aptos"/>
          <w:color w:val="auto"/>
          <w:w w:val="110"/>
          <w:sz w:val="22"/>
          <w:szCs w:val="22"/>
        </w:rPr>
        <w:t>conspicuous</w:t>
      </w:r>
      <w:r w:rsidRPr="00880D36">
        <w:rPr>
          <w:rFonts w:ascii="Aptos" w:hAnsi="Aptos"/>
          <w:color w:val="auto"/>
          <w:spacing w:val="-10"/>
          <w:w w:val="110"/>
          <w:sz w:val="22"/>
          <w:szCs w:val="22"/>
        </w:rPr>
        <w:t xml:space="preserve"> </w:t>
      </w:r>
      <w:r w:rsidRPr="00880D36">
        <w:rPr>
          <w:rFonts w:ascii="Aptos" w:hAnsi="Aptos"/>
          <w:color w:val="auto"/>
          <w:w w:val="110"/>
          <w:sz w:val="22"/>
          <w:szCs w:val="22"/>
        </w:rPr>
        <w:t>locations</w:t>
      </w:r>
      <w:r w:rsidRPr="00880D36">
        <w:rPr>
          <w:rFonts w:ascii="Aptos" w:hAnsi="Aptos"/>
          <w:color w:val="auto"/>
          <w:spacing w:val="-10"/>
          <w:w w:val="110"/>
          <w:sz w:val="22"/>
          <w:szCs w:val="22"/>
        </w:rPr>
        <w:t xml:space="preserve"> </w:t>
      </w:r>
      <w:r w:rsidRPr="00880D36">
        <w:rPr>
          <w:rFonts w:ascii="Aptos" w:hAnsi="Aptos"/>
          <w:color w:val="auto"/>
          <w:w w:val="110"/>
          <w:sz w:val="22"/>
          <w:szCs w:val="22"/>
        </w:rPr>
        <w:t>frequented</w:t>
      </w:r>
      <w:r w:rsidRPr="00880D36">
        <w:rPr>
          <w:rFonts w:ascii="Aptos" w:hAnsi="Aptos"/>
          <w:color w:val="auto"/>
          <w:spacing w:val="-9"/>
          <w:w w:val="110"/>
          <w:sz w:val="22"/>
          <w:szCs w:val="22"/>
        </w:rPr>
        <w:t xml:space="preserve"> </w:t>
      </w:r>
      <w:r w:rsidRPr="00880D36">
        <w:rPr>
          <w:rFonts w:ascii="Aptos" w:hAnsi="Aptos"/>
          <w:color w:val="auto"/>
          <w:w w:val="110"/>
          <w:sz w:val="22"/>
          <w:szCs w:val="22"/>
        </w:rPr>
        <w:t>by</w:t>
      </w:r>
      <w:r w:rsidRPr="00880D36">
        <w:rPr>
          <w:rFonts w:ascii="Aptos" w:hAnsi="Aptos"/>
          <w:color w:val="auto"/>
          <w:spacing w:val="-11"/>
          <w:w w:val="110"/>
          <w:sz w:val="22"/>
          <w:szCs w:val="22"/>
        </w:rPr>
        <w:t xml:space="preserve"> </w:t>
      </w:r>
      <w:r w:rsidRPr="00880D36">
        <w:rPr>
          <w:rFonts w:ascii="Aptos" w:hAnsi="Aptos"/>
          <w:color w:val="auto"/>
          <w:w w:val="110"/>
          <w:sz w:val="22"/>
          <w:szCs w:val="22"/>
        </w:rPr>
        <w:t>employees.</w:t>
      </w:r>
    </w:p>
    <w:p w14:paraId="5391F1F7" w14:textId="77777777" w:rsidR="002C106E" w:rsidRPr="00880D36" w:rsidRDefault="002C106E" w:rsidP="00A83E50">
      <w:pPr>
        <w:jc w:val="both"/>
        <w:rPr>
          <w:rFonts w:ascii="Aptos" w:hAnsi="Aptos"/>
          <w:b/>
          <w:bCs/>
          <w:color w:val="2E74B5" w:themeColor="accent5" w:themeShade="BF"/>
          <w:sz w:val="22"/>
          <w:szCs w:val="22"/>
          <w:shd w:val="clear" w:color="auto" w:fill="FFFFFF"/>
          <w:lang w:val="en"/>
        </w:rPr>
      </w:pPr>
    </w:p>
    <w:p w14:paraId="1E6A3776" w14:textId="2BE58D0A" w:rsidR="006E2DD8" w:rsidRPr="00880D36" w:rsidRDefault="00F57459" w:rsidP="006E2DD8">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New York</w:t>
      </w:r>
    </w:p>
    <w:p w14:paraId="457E9948" w14:textId="71227E45" w:rsidR="006E2DD8" w:rsidRPr="00880D36" w:rsidRDefault="006E2DD8" w:rsidP="0017078D">
      <w:pPr>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 xml:space="preserve">“Trapped at Work Act” </w:t>
      </w:r>
      <w:r w:rsidR="006C4864" w:rsidRPr="00880D36">
        <w:rPr>
          <w:rFonts w:ascii="Aptos" w:hAnsi="Aptos"/>
          <w:b/>
          <w:bCs/>
          <w:sz w:val="22"/>
          <w:szCs w:val="22"/>
          <w:shd w:val="clear" w:color="auto" w:fill="FFFFFF"/>
          <w:lang w:val="en"/>
        </w:rPr>
        <w:t>Prohibits Employers from Requiring Certain Repayments for Early Separations</w:t>
      </w:r>
    </w:p>
    <w:p w14:paraId="784415BE" w14:textId="6F4DC34E" w:rsidR="00171E23" w:rsidRPr="00880D36" w:rsidRDefault="00E91ED3" w:rsidP="00171E23">
      <w:pPr>
        <w:rPr>
          <w:rFonts w:ascii="Aptos" w:hAnsi="Aptos"/>
          <w:sz w:val="22"/>
          <w:szCs w:val="22"/>
          <w:shd w:val="clear" w:color="auto" w:fill="FFFFFF"/>
        </w:rPr>
      </w:pPr>
      <w:r w:rsidRPr="00880D36">
        <w:rPr>
          <w:rFonts w:ascii="Aptos" w:hAnsi="Aptos"/>
          <w:sz w:val="22"/>
          <w:szCs w:val="22"/>
          <w:shd w:val="clear" w:color="auto" w:fill="FFFFFF"/>
        </w:rPr>
        <w:t>On Dec. 19, New York Gov. Kathy Hochul signed into law</w:t>
      </w:r>
      <w:r w:rsidRPr="00880D36">
        <w:rPr>
          <w:rFonts w:ascii="Aptos" w:hAnsi="Aptos"/>
          <w:color w:val="C00000"/>
          <w:sz w:val="22"/>
          <w:szCs w:val="22"/>
          <w:shd w:val="clear" w:color="auto" w:fill="FFFFFF"/>
        </w:rPr>
        <w:t> </w:t>
      </w:r>
      <w:hyperlink r:id="rId67" w:tgtFrame="_blank" w:history="1">
        <w:r w:rsidRPr="00880D36">
          <w:rPr>
            <w:rStyle w:val="Hyperlink"/>
            <w:rFonts w:ascii="Aptos" w:hAnsi="Aptos"/>
            <w:sz w:val="22"/>
            <w:szCs w:val="22"/>
            <w:shd w:val="clear" w:color="auto" w:fill="FFFFFF"/>
          </w:rPr>
          <w:t>Assembly Bill A584C</w:t>
        </w:r>
      </w:hyperlink>
      <w:r w:rsidRPr="00880D36">
        <w:rPr>
          <w:rFonts w:ascii="Aptos" w:hAnsi="Aptos"/>
          <w:sz w:val="22"/>
          <w:szCs w:val="22"/>
          <w:shd w:val="clear" w:color="auto" w:fill="FFFFFF"/>
        </w:rPr>
        <w:t>, known as the “</w:t>
      </w:r>
      <w:r w:rsidRPr="00880D36">
        <w:rPr>
          <w:rFonts w:ascii="Aptos" w:hAnsi="Aptos"/>
          <w:b/>
          <w:bCs/>
          <w:sz w:val="22"/>
          <w:szCs w:val="22"/>
          <w:shd w:val="clear" w:color="auto" w:fill="FFFFFF"/>
        </w:rPr>
        <w:t>Trapped at Work Act</w:t>
      </w:r>
      <w:r w:rsidRPr="00880D36">
        <w:rPr>
          <w:rFonts w:ascii="Aptos" w:hAnsi="Aptos"/>
          <w:sz w:val="22"/>
          <w:szCs w:val="22"/>
          <w:shd w:val="clear" w:color="auto" w:fill="FFFFFF"/>
        </w:rPr>
        <w:t>,” which took effect immediately and amends the New York Labor Law to prohibit the use of certain “stay-or-pay” agreements that require workers to pay their employer if they leave their job before a specified date.</w:t>
      </w:r>
    </w:p>
    <w:p w14:paraId="299EA7B8" w14:textId="47EA080F" w:rsidR="00171E23" w:rsidRPr="00880D36" w:rsidRDefault="00171E23" w:rsidP="00171E23">
      <w:pPr>
        <w:rPr>
          <w:rFonts w:ascii="Aptos" w:hAnsi="Aptos"/>
          <w:b/>
          <w:bCs/>
          <w:sz w:val="22"/>
          <w:szCs w:val="22"/>
          <w:shd w:val="clear" w:color="auto" w:fill="FFFFFF"/>
        </w:rPr>
      </w:pPr>
      <w:r w:rsidRPr="00880D36">
        <w:rPr>
          <w:rFonts w:ascii="Aptos" w:hAnsi="Aptos"/>
          <w:b/>
          <w:bCs/>
          <w:sz w:val="22"/>
          <w:szCs w:val="22"/>
          <w:shd w:val="clear" w:color="auto" w:fill="FFFFFF"/>
        </w:rPr>
        <w:t>Prohibition of Employment Promissory Notes</w:t>
      </w:r>
    </w:p>
    <w:p w14:paraId="508F108F" w14:textId="77777777" w:rsidR="00A446EE" w:rsidRPr="00880D36" w:rsidRDefault="00171E23" w:rsidP="00171E23">
      <w:pPr>
        <w:rPr>
          <w:rFonts w:ascii="Aptos" w:hAnsi="Aptos"/>
          <w:sz w:val="22"/>
          <w:szCs w:val="22"/>
          <w:shd w:val="clear" w:color="auto" w:fill="FFFFFF"/>
        </w:rPr>
      </w:pPr>
      <w:r w:rsidRPr="00880D36">
        <w:rPr>
          <w:rFonts w:ascii="Aptos" w:hAnsi="Aptos"/>
          <w:sz w:val="22"/>
          <w:szCs w:val="22"/>
          <w:shd w:val="clear" w:color="auto" w:fill="FFFFFF"/>
        </w:rPr>
        <w:t xml:space="preserve">The Trapped at Work Act (which adds Article 37, N.Y. Lab. Law §§ 1050–55) </w:t>
      </w:r>
      <w:r w:rsidRPr="00880D36">
        <w:rPr>
          <w:rFonts w:ascii="Aptos" w:hAnsi="Aptos"/>
          <w:sz w:val="22"/>
          <w:szCs w:val="22"/>
          <w:u w:val="single"/>
          <w:shd w:val="clear" w:color="auto" w:fill="FFFFFF"/>
        </w:rPr>
        <w:t>prohibits</w:t>
      </w:r>
      <w:r w:rsidRPr="00880D36">
        <w:rPr>
          <w:rFonts w:ascii="Aptos" w:hAnsi="Aptos"/>
          <w:sz w:val="22"/>
          <w:szCs w:val="22"/>
          <w:shd w:val="clear" w:color="auto" w:fill="FFFFFF"/>
        </w:rPr>
        <w:t xml:space="preserve"> employers from r</w:t>
      </w:r>
      <w:r w:rsidRPr="00880D36">
        <w:rPr>
          <w:rFonts w:ascii="Aptos" w:hAnsi="Aptos"/>
          <w:sz w:val="22"/>
          <w:szCs w:val="22"/>
          <w:u w:val="single"/>
          <w:shd w:val="clear" w:color="auto" w:fill="FFFFFF"/>
        </w:rPr>
        <w:t>equiring workers</w:t>
      </w:r>
      <w:r w:rsidRPr="00880D36">
        <w:rPr>
          <w:rFonts w:ascii="Aptos" w:hAnsi="Aptos"/>
          <w:sz w:val="22"/>
          <w:szCs w:val="22"/>
          <w:shd w:val="clear" w:color="auto" w:fill="FFFFFF"/>
        </w:rPr>
        <w:t xml:space="preserve"> or prospective workers to execute an </w:t>
      </w:r>
      <w:r w:rsidRPr="00880D36">
        <w:rPr>
          <w:rFonts w:ascii="Aptos" w:hAnsi="Aptos"/>
          <w:sz w:val="22"/>
          <w:szCs w:val="22"/>
          <w:u w:val="single"/>
          <w:shd w:val="clear" w:color="auto" w:fill="FFFFFF"/>
        </w:rPr>
        <w:t>employment promissory note as a condition of employment</w:t>
      </w:r>
      <w:r w:rsidRPr="00880D36">
        <w:rPr>
          <w:rFonts w:ascii="Aptos" w:hAnsi="Aptos"/>
          <w:sz w:val="22"/>
          <w:szCs w:val="22"/>
          <w:shd w:val="clear" w:color="auto" w:fill="FFFFFF"/>
        </w:rPr>
        <w:t xml:space="preserve">. </w:t>
      </w:r>
    </w:p>
    <w:p w14:paraId="5ECA9558" w14:textId="77777777" w:rsidR="00A446EE" w:rsidRPr="00880D36" w:rsidRDefault="00A446EE" w:rsidP="00171E23">
      <w:pPr>
        <w:rPr>
          <w:rFonts w:ascii="Aptos" w:hAnsi="Aptos"/>
          <w:sz w:val="22"/>
          <w:szCs w:val="22"/>
          <w:shd w:val="clear" w:color="auto" w:fill="FFFFFF"/>
        </w:rPr>
      </w:pPr>
    </w:p>
    <w:p w14:paraId="4694F810" w14:textId="1B7B286D" w:rsidR="00171E23" w:rsidRPr="00880D36" w:rsidRDefault="00171E23" w:rsidP="00171E23">
      <w:pPr>
        <w:rPr>
          <w:rFonts w:ascii="Aptos" w:hAnsi="Aptos"/>
          <w:sz w:val="22"/>
          <w:szCs w:val="22"/>
          <w:shd w:val="clear" w:color="auto" w:fill="FFFFFF"/>
        </w:rPr>
      </w:pPr>
      <w:r w:rsidRPr="00880D36">
        <w:rPr>
          <w:rFonts w:ascii="Aptos" w:hAnsi="Aptos"/>
          <w:sz w:val="22"/>
          <w:szCs w:val="22"/>
          <w:shd w:val="clear" w:color="auto" w:fill="FFFFFF"/>
        </w:rPr>
        <w:t xml:space="preserve">Employment promissory notes are defined to include any agreement that </w:t>
      </w:r>
      <w:r w:rsidRPr="00880D36">
        <w:rPr>
          <w:rFonts w:ascii="Aptos" w:hAnsi="Aptos"/>
          <w:sz w:val="22"/>
          <w:szCs w:val="22"/>
          <w:u w:val="single"/>
          <w:shd w:val="clear" w:color="auto" w:fill="FFFFFF"/>
        </w:rPr>
        <w:t>requires the worker to repay a sum to the employer if the worker leaves before a stated time.</w:t>
      </w:r>
      <w:r w:rsidRPr="00880D36">
        <w:rPr>
          <w:rFonts w:ascii="Aptos" w:hAnsi="Aptos"/>
          <w:sz w:val="22"/>
          <w:szCs w:val="22"/>
          <w:shd w:val="clear" w:color="auto" w:fill="FFFFFF"/>
        </w:rPr>
        <w:t xml:space="preserve"> The statutory definition explicitly identifies training reimbursement agreements as covered but is not limited to such arrangements. The law applies to employees, independent contractors, interns and volunteers. It characterizes employment promissory notes as “unconscionable, against public policy, and unenforceable,” because such repayment agreements may have the effect of “trapping” workers in undesirable work environments they would otherwise leave.</w:t>
      </w:r>
    </w:p>
    <w:p w14:paraId="797A1E33" w14:textId="77777777" w:rsidR="00171E23" w:rsidRPr="00880D36" w:rsidRDefault="00171E23" w:rsidP="00171E23">
      <w:pPr>
        <w:rPr>
          <w:rFonts w:ascii="Aptos" w:hAnsi="Aptos"/>
          <w:b/>
          <w:bCs/>
          <w:sz w:val="22"/>
          <w:szCs w:val="22"/>
          <w:shd w:val="clear" w:color="auto" w:fill="FFFFFF"/>
        </w:rPr>
      </w:pPr>
    </w:p>
    <w:p w14:paraId="5BFD5CD2" w14:textId="6703023F" w:rsidR="00171E23" w:rsidRPr="00880D36" w:rsidRDefault="00171E23" w:rsidP="00171E23">
      <w:pPr>
        <w:rPr>
          <w:rFonts w:ascii="Aptos" w:hAnsi="Aptos"/>
          <w:b/>
          <w:bCs/>
          <w:sz w:val="22"/>
          <w:szCs w:val="22"/>
          <w:shd w:val="clear" w:color="auto" w:fill="FFFFFF"/>
        </w:rPr>
      </w:pPr>
      <w:r w:rsidRPr="00880D36">
        <w:rPr>
          <w:rFonts w:ascii="Aptos" w:hAnsi="Aptos"/>
          <w:b/>
          <w:bCs/>
          <w:sz w:val="22"/>
          <w:szCs w:val="22"/>
          <w:shd w:val="clear" w:color="auto" w:fill="FFFFFF"/>
        </w:rPr>
        <w:lastRenderedPageBreak/>
        <w:t>Exceptions</w:t>
      </w:r>
    </w:p>
    <w:p w14:paraId="75A7F7F0" w14:textId="77777777" w:rsidR="00C45AE4" w:rsidRPr="00880D36" w:rsidRDefault="00171E23" w:rsidP="00171E23">
      <w:pPr>
        <w:rPr>
          <w:rFonts w:ascii="Aptos" w:hAnsi="Aptos"/>
          <w:sz w:val="22"/>
          <w:szCs w:val="22"/>
          <w:shd w:val="clear" w:color="auto" w:fill="FFFFFF"/>
        </w:rPr>
      </w:pPr>
      <w:r w:rsidRPr="00880D36">
        <w:rPr>
          <w:rFonts w:ascii="Aptos" w:hAnsi="Aptos"/>
          <w:sz w:val="22"/>
          <w:szCs w:val="22"/>
          <w:shd w:val="clear" w:color="auto" w:fill="FFFFFF"/>
        </w:rPr>
        <w:t xml:space="preserve">The law does </w:t>
      </w:r>
      <w:r w:rsidRPr="00880D36">
        <w:rPr>
          <w:rFonts w:ascii="Aptos" w:hAnsi="Aptos"/>
          <w:b/>
          <w:bCs/>
          <w:sz w:val="22"/>
          <w:szCs w:val="22"/>
          <w:shd w:val="clear" w:color="auto" w:fill="FFFFFF"/>
        </w:rPr>
        <w:t>not apply</w:t>
      </w:r>
      <w:r w:rsidRPr="00880D36">
        <w:rPr>
          <w:rFonts w:ascii="Aptos" w:hAnsi="Aptos"/>
          <w:sz w:val="22"/>
          <w:szCs w:val="22"/>
          <w:shd w:val="clear" w:color="auto" w:fill="FFFFFF"/>
        </w:rPr>
        <w:t xml:space="preserve"> to agreements that require the </w:t>
      </w:r>
      <w:r w:rsidRPr="00880D36">
        <w:rPr>
          <w:rFonts w:ascii="Aptos" w:hAnsi="Aptos"/>
          <w:sz w:val="22"/>
          <w:szCs w:val="22"/>
          <w:u w:val="single"/>
          <w:shd w:val="clear" w:color="auto" w:fill="FFFFFF"/>
        </w:rPr>
        <w:t>repayment of “any sums </w:t>
      </w:r>
      <w:r w:rsidRPr="00880D36">
        <w:rPr>
          <w:rFonts w:ascii="Aptos" w:hAnsi="Aptos"/>
          <w:i/>
          <w:iCs/>
          <w:sz w:val="22"/>
          <w:szCs w:val="22"/>
          <w:u w:val="single"/>
          <w:shd w:val="clear" w:color="auto" w:fill="FFFFFF"/>
        </w:rPr>
        <w:t>advanced</w:t>
      </w:r>
      <w:r w:rsidRPr="00880D36">
        <w:rPr>
          <w:rFonts w:ascii="Aptos" w:hAnsi="Aptos"/>
          <w:sz w:val="22"/>
          <w:szCs w:val="22"/>
          <w:u w:val="single"/>
          <w:shd w:val="clear" w:color="auto" w:fill="FFFFFF"/>
        </w:rPr>
        <w:t xml:space="preserve"> to such worker” </w:t>
      </w:r>
      <w:r w:rsidRPr="00880D36">
        <w:rPr>
          <w:rFonts w:ascii="Aptos" w:hAnsi="Aptos"/>
          <w:sz w:val="22"/>
          <w:szCs w:val="22"/>
          <w:shd w:val="clear" w:color="auto" w:fill="FFFFFF"/>
        </w:rPr>
        <w:t xml:space="preserve">(provided that sums are not advanced to pay for training), among other limited exceptions. </w:t>
      </w:r>
    </w:p>
    <w:p w14:paraId="6B166025" w14:textId="77777777" w:rsidR="00C45AE4" w:rsidRPr="00880D36" w:rsidRDefault="00C45AE4" w:rsidP="00171E23">
      <w:pPr>
        <w:rPr>
          <w:rFonts w:ascii="Aptos" w:hAnsi="Aptos"/>
          <w:sz w:val="22"/>
          <w:szCs w:val="22"/>
          <w:shd w:val="clear" w:color="auto" w:fill="FFFFFF"/>
        </w:rPr>
      </w:pPr>
    </w:p>
    <w:p w14:paraId="21DECA6B" w14:textId="47DFADAB" w:rsidR="00171E23" w:rsidRPr="00880D36" w:rsidRDefault="00171E23" w:rsidP="00171E23">
      <w:pPr>
        <w:rPr>
          <w:rFonts w:ascii="Aptos" w:hAnsi="Aptos"/>
          <w:sz w:val="22"/>
          <w:szCs w:val="22"/>
          <w:shd w:val="clear" w:color="auto" w:fill="FFFFFF"/>
        </w:rPr>
      </w:pPr>
      <w:r w:rsidRPr="00880D36">
        <w:rPr>
          <w:rFonts w:ascii="Aptos" w:hAnsi="Aptos"/>
          <w:sz w:val="22"/>
          <w:szCs w:val="22"/>
          <w:shd w:val="clear" w:color="auto" w:fill="FFFFFF"/>
        </w:rPr>
        <w:t>Although the exact meaning of this language is somewhat unclear, “any sums advanced to such worker by the employer” appears to be broader than traditional advances of salary or wages. Thus, the statute appears to permit repayment agreements related to any sum paid to the employee, including sign-on bonuses, unless the money is intended for training. Regulations to be promulgated by the New York Department of Labor may clarify this exception. The law also excludes agreements that require payment for any property sold or leased by the employer to the worker, agreements that require education personnel to comply with the terms and conditions of sabbatical leaves, and agreements entered into as part of a collective bargaining agreement.</w:t>
      </w:r>
    </w:p>
    <w:p w14:paraId="2CD11E13" w14:textId="77777777" w:rsidR="00C23086" w:rsidRPr="00880D36" w:rsidRDefault="00C23086" w:rsidP="00171E23">
      <w:pPr>
        <w:rPr>
          <w:rFonts w:ascii="Aptos" w:hAnsi="Aptos"/>
          <w:sz w:val="22"/>
          <w:szCs w:val="22"/>
          <w:shd w:val="clear" w:color="auto" w:fill="FFFFFF"/>
        </w:rPr>
      </w:pPr>
    </w:p>
    <w:p w14:paraId="7B083473" w14:textId="77777777" w:rsidR="00171E23" w:rsidRPr="00880D36" w:rsidRDefault="00171E23" w:rsidP="00171E23">
      <w:pPr>
        <w:rPr>
          <w:rFonts w:ascii="Aptos" w:hAnsi="Aptos"/>
          <w:sz w:val="22"/>
          <w:szCs w:val="22"/>
          <w:shd w:val="clear" w:color="auto" w:fill="FFFFFF"/>
        </w:rPr>
      </w:pPr>
      <w:r w:rsidRPr="00880D36">
        <w:rPr>
          <w:rFonts w:ascii="Aptos" w:hAnsi="Aptos"/>
          <w:sz w:val="22"/>
          <w:szCs w:val="22"/>
          <w:shd w:val="clear" w:color="auto" w:fill="FFFFFF"/>
        </w:rPr>
        <w:t>Gov. Hochul’s approval memorandum explains that “[t]raining repayment agreement provisions (‘TRAPS’) and other forms of stay-or-pay contracts force employees to stay in jobs they do not want under threat of financial penalties.” She notes the law’s ambiguity, however, and says it is not intended to prohibit “certain voluntary tuition assistance programs that provide real benefits to their participants.” The memorandum adds that there is an agreement with the legislature to address these concerns in the upcoming legislative session.</w:t>
      </w:r>
    </w:p>
    <w:p w14:paraId="38C22CA7" w14:textId="77777777" w:rsidR="00C23086" w:rsidRPr="00880D36" w:rsidRDefault="00C23086" w:rsidP="00171E23">
      <w:pPr>
        <w:rPr>
          <w:rFonts w:ascii="Aptos" w:hAnsi="Aptos"/>
          <w:sz w:val="22"/>
          <w:szCs w:val="22"/>
          <w:shd w:val="clear" w:color="auto" w:fill="FFFFFF"/>
        </w:rPr>
      </w:pPr>
    </w:p>
    <w:p w14:paraId="57946791" w14:textId="4C221D86" w:rsidR="00C23086" w:rsidRPr="00880D36" w:rsidRDefault="00C23086" w:rsidP="00171E23">
      <w:pPr>
        <w:rPr>
          <w:rFonts w:ascii="Aptos" w:hAnsi="Aptos"/>
          <w:sz w:val="22"/>
          <w:szCs w:val="22"/>
          <w:shd w:val="clear" w:color="auto" w:fill="FFFFFF"/>
        </w:rPr>
      </w:pPr>
      <w:r w:rsidRPr="00880D36">
        <w:rPr>
          <w:rFonts w:ascii="Aptos" w:hAnsi="Aptos"/>
          <w:b/>
          <w:bCs/>
          <w:sz w:val="22"/>
          <w:szCs w:val="22"/>
          <w:highlight w:val="lightGray"/>
          <w:shd w:val="clear" w:color="auto" w:fill="FFFFFF"/>
        </w:rPr>
        <w:t>Employer Take Away:</w:t>
      </w:r>
      <w:r w:rsidRPr="00880D36">
        <w:rPr>
          <w:rFonts w:ascii="Aptos" w:hAnsi="Aptos"/>
          <w:sz w:val="22"/>
          <w:szCs w:val="22"/>
          <w:shd w:val="clear" w:color="auto" w:fill="FFFFFF"/>
        </w:rPr>
        <w:t xml:space="preserve"> New York employers should be cautious when requiring workers to make any repayments because of early departure</w:t>
      </w:r>
      <w:r w:rsidR="00C45AE4" w:rsidRPr="00880D36">
        <w:rPr>
          <w:rFonts w:ascii="Aptos" w:hAnsi="Aptos"/>
          <w:sz w:val="22"/>
          <w:szCs w:val="22"/>
          <w:shd w:val="clear" w:color="auto" w:fill="FFFFFF"/>
        </w:rPr>
        <w:t>/separation from the organization as v</w:t>
      </w:r>
      <w:r w:rsidRPr="00880D36">
        <w:rPr>
          <w:rFonts w:ascii="Aptos" w:hAnsi="Aptos"/>
          <w:sz w:val="22"/>
          <w:szCs w:val="22"/>
          <w:shd w:val="clear" w:color="auto" w:fill="FFFFFF"/>
        </w:rPr>
        <w:t>iolations carry fines of up to $5,000 for each worker</w:t>
      </w:r>
      <w:r w:rsidR="00C45AE4" w:rsidRPr="00880D36">
        <w:rPr>
          <w:rFonts w:ascii="Aptos" w:hAnsi="Aptos"/>
          <w:sz w:val="22"/>
          <w:szCs w:val="22"/>
          <w:shd w:val="clear" w:color="auto" w:fill="FFFFFF"/>
        </w:rPr>
        <w:t>/</w:t>
      </w:r>
      <w:r w:rsidRPr="00880D36">
        <w:rPr>
          <w:rFonts w:ascii="Aptos" w:hAnsi="Aptos"/>
          <w:sz w:val="22"/>
          <w:szCs w:val="22"/>
          <w:shd w:val="clear" w:color="auto" w:fill="FFFFFF"/>
        </w:rPr>
        <w:t>prospective worker required to execute a prohibited agreement.</w:t>
      </w:r>
    </w:p>
    <w:p w14:paraId="256188C6" w14:textId="77777777" w:rsidR="006E2DD8" w:rsidRPr="00880D36" w:rsidRDefault="006E2DD8" w:rsidP="00C23086">
      <w:pPr>
        <w:rPr>
          <w:rFonts w:ascii="Aptos" w:hAnsi="Aptos"/>
          <w:b/>
          <w:bCs/>
          <w:color w:val="C00000"/>
          <w:sz w:val="22"/>
          <w:szCs w:val="22"/>
          <w:shd w:val="clear" w:color="auto" w:fill="FFFFFF"/>
          <w:lang w:val="en"/>
        </w:rPr>
      </w:pPr>
    </w:p>
    <w:p w14:paraId="11CAF0C0" w14:textId="24CB46A2" w:rsidR="00E53764" w:rsidRPr="00880D36" w:rsidRDefault="00E53764" w:rsidP="0017078D">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u w:val="single"/>
          <w:shd w:val="clear" w:color="auto" w:fill="FFFFFF"/>
          <w:lang w:val="en"/>
        </w:rPr>
        <w:t xml:space="preserve">NYC </w:t>
      </w:r>
      <w:r w:rsidRPr="00880D36">
        <w:rPr>
          <w:rFonts w:ascii="Aptos" w:hAnsi="Aptos"/>
          <w:b/>
          <w:bCs/>
          <w:sz w:val="22"/>
          <w:szCs w:val="22"/>
          <w:shd w:val="clear" w:color="auto" w:fill="FFFFFF"/>
          <w:lang w:val="en"/>
        </w:rPr>
        <w:t>Enacts New Pay Data Reporting Requirements</w:t>
      </w:r>
      <w:r w:rsidR="00771CF0" w:rsidRPr="00880D36">
        <w:rPr>
          <w:rFonts w:ascii="Aptos" w:hAnsi="Aptos"/>
          <w:b/>
          <w:bCs/>
          <w:sz w:val="22"/>
          <w:szCs w:val="22"/>
          <w:shd w:val="clear" w:color="auto" w:fill="FFFFFF"/>
          <w:lang w:val="en"/>
        </w:rPr>
        <w:t>-Employer Obligations Years Away</w:t>
      </w:r>
    </w:p>
    <w:p w14:paraId="35730776" w14:textId="77777777" w:rsidR="00327ED3" w:rsidRPr="00880D36" w:rsidRDefault="00327ED3" w:rsidP="00327ED3">
      <w:pPr>
        <w:rPr>
          <w:rFonts w:ascii="Aptos" w:hAnsi="Aptos"/>
          <w:sz w:val="22"/>
          <w:szCs w:val="22"/>
        </w:rPr>
      </w:pPr>
      <w:r w:rsidRPr="00880D36">
        <w:rPr>
          <w:rFonts w:ascii="Aptos" w:hAnsi="Aptos"/>
          <w:sz w:val="22"/>
          <w:szCs w:val="22"/>
        </w:rPr>
        <w:t xml:space="preserve">On Dec. 4, 2025, New York City enacted two pay data reporting laws, </w:t>
      </w:r>
      <w:hyperlink r:id="rId68" w:history="1">
        <w:r w:rsidRPr="00880D36">
          <w:rPr>
            <w:rStyle w:val="Hyperlink"/>
            <w:rFonts w:ascii="Aptos" w:hAnsi="Aptos"/>
            <w:sz w:val="22"/>
            <w:szCs w:val="22"/>
          </w:rPr>
          <w:t>one</w:t>
        </w:r>
      </w:hyperlink>
      <w:r w:rsidRPr="00880D36">
        <w:rPr>
          <w:rFonts w:ascii="Aptos" w:hAnsi="Aptos"/>
          <w:sz w:val="22"/>
          <w:szCs w:val="22"/>
        </w:rPr>
        <w:t xml:space="preserve"> that </w:t>
      </w:r>
      <w:r w:rsidRPr="00880D36">
        <w:rPr>
          <w:rFonts w:ascii="Aptos" w:hAnsi="Aptos"/>
          <w:sz w:val="22"/>
          <w:szCs w:val="22"/>
          <w:u w:val="single"/>
        </w:rPr>
        <w:t>req</w:t>
      </w:r>
      <w:r w:rsidRPr="00880D36">
        <w:rPr>
          <w:rFonts w:ascii="Aptos" w:hAnsi="Aptos"/>
          <w:sz w:val="22"/>
          <w:szCs w:val="22"/>
        </w:rPr>
        <w:t xml:space="preserve">uires covered employers to submit annual pay data reports and </w:t>
      </w:r>
      <w:hyperlink r:id="rId69" w:history="1">
        <w:r w:rsidRPr="00880D36">
          <w:rPr>
            <w:rStyle w:val="Hyperlink"/>
            <w:rFonts w:ascii="Aptos" w:hAnsi="Aptos"/>
            <w:sz w:val="22"/>
            <w:szCs w:val="22"/>
            <w:u w:val="none"/>
          </w:rPr>
          <w:t>another</w:t>
        </w:r>
      </w:hyperlink>
      <w:r w:rsidRPr="00880D36">
        <w:rPr>
          <w:rFonts w:ascii="Aptos" w:hAnsi="Aptos"/>
          <w:sz w:val="22"/>
          <w:szCs w:val="22"/>
        </w:rPr>
        <w:t xml:space="preserve"> that commissions a study of the data to determine pay disparities. The new laws went into effect immediately.</w:t>
      </w:r>
    </w:p>
    <w:p w14:paraId="2C8B7042" w14:textId="77777777" w:rsidR="008A122E" w:rsidRPr="00880D36" w:rsidRDefault="008A122E" w:rsidP="008A122E">
      <w:pPr>
        <w:pStyle w:val="Heading2"/>
        <w:rPr>
          <w:rFonts w:ascii="Aptos" w:hAnsi="Aptos"/>
          <w:b/>
          <w:bCs/>
          <w:color w:val="auto"/>
          <w:sz w:val="22"/>
          <w:szCs w:val="22"/>
        </w:rPr>
      </w:pPr>
    </w:p>
    <w:p w14:paraId="0091B7E2" w14:textId="09F58F69" w:rsidR="008A122E" w:rsidRPr="00880D36" w:rsidRDefault="008A122E" w:rsidP="008A122E">
      <w:pPr>
        <w:pStyle w:val="Heading2"/>
        <w:rPr>
          <w:rFonts w:ascii="Aptos" w:hAnsi="Aptos"/>
          <w:b/>
          <w:bCs/>
          <w:color w:val="auto"/>
          <w:sz w:val="22"/>
          <w:szCs w:val="22"/>
        </w:rPr>
      </w:pPr>
      <w:r w:rsidRPr="00880D36">
        <w:rPr>
          <w:rFonts w:ascii="Aptos" w:hAnsi="Aptos"/>
          <w:b/>
          <w:bCs/>
          <w:color w:val="auto"/>
          <w:sz w:val="22"/>
          <w:szCs w:val="22"/>
        </w:rPr>
        <w:t>Overview of Pay Data Reporting Requirements</w:t>
      </w:r>
    </w:p>
    <w:p w14:paraId="71481C29" w14:textId="77777777" w:rsidR="008A122E" w:rsidRPr="00880D36" w:rsidRDefault="008A122E" w:rsidP="008A122E">
      <w:pPr>
        <w:rPr>
          <w:rFonts w:ascii="Aptos" w:hAnsi="Aptos"/>
          <w:sz w:val="22"/>
          <w:szCs w:val="22"/>
        </w:rPr>
      </w:pPr>
      <w:r w:rsidRPr="00880D36">
        <w:rPr>
          <w:rFonts w:ascii="Aptos" w:hAnsi="Aptos"/>
          <w:sz w:val="22"/>
          <w:szCs w:val="22"/>
        </w:rPr>
        <w:t>By Dec. 4, 202</w:t>
      </w:r>
      <w:r w:rsidRPr="00880D36">
        <w:rPr>
          <w:rFonts w:ascii="Aptos" w:hAnsi="Aptos"/>
          <w:sz w:val="22"/>
          <w:szCs w:val="22"/>
          <w:u w:val="single"/>
        </w:rPr>
        <w:t>6</w:t>
      </w:r>
      <w:r w:rsidRPr="00880D36">
        <w:rPr>
          <w:rFonts w:ascii="Aptos" w:hAnsi="Aptos"/>
          <w:sz w:val="22"/>
          <w:szCs w:val="22"/>
        </w:rPr>
        <w:t xml:space="preserve">, New York City’s mayor must </w:t>
      </w:r>
      <w:r w:rsidRPr="00880D36">
        <w:rPr>
          <w:rFonts w:ascii="Aptos" w:hAnsi="Aptos"/>
          <w:sz w:val="22"/>
          <w:szCs w:val="22"/>
          <w:u w:val="single"/>
        </w:rPr>
        <w:t>designate an agency</w:t>
      </w:r>
      <w:r w:rsidRPr="00880D36">
        <w:rPr>
          <w:rFonts w:ascii="Aptos" w:hAnsi="Aptos"/>
          <w:sz w:val="22"/>
          <w:szCs w:val="22"/>
        </w:rPr>
        <w:t xml:space="preserve"> to collect pay data information and conduct a pay equity study. </w:t>
      </w:r>
      <w:r w:rsidRPr="00880D36">
        <w:rPr>
          <w:rFonts w:ascii="Aptos" w:hAnsi="Aptos"/>
          <w:sz w:val="22"/>
          <w:szCs w:val="22"/>
          <w:u w:val="single"/>
        </w:rPr>
        <w:t>Within one year after its designation</w:t>
      </w:r>
      <w:r w:rsidRPr="00880D36">
        <w:rPr>
          <w:rFonts w:ascii="Aptos" w:hAnsi="Aptos"/>
          <w:sz w:val="22"/>
          <w:szCs w:val="22"/>
        </w:rPr>
        <w:t>, the agency must develop a form for covered employers to submit pay reports.</w:t>
      </w:r>
    </w:p>
    <w:p w14:paraId="290E5B2E" w14:textId="77777777" w:rsidR="008A122E" w:rsidRPr="00880D36" w:rsidRDefault="008A122E" w:rsidP="008A122E">
      <w:pPr>
        <w:rPr>
          <w:rFonts w:ascii="Aptos" w:hAnsi="Aptos"/>
          <w:sz w:val="22"/>
          <w:szCs w:val="22"/>
        </w:rPr>
      </w:pPr>
    </w:p>
    <w:p w14:paraId="766D4089" w14:textId="77777777" w:rsidR="008A122E" w:rsidRPr="00880D36" w:rsidRDefault="008A122E" w:rsidP="008A122E">
      <w:pPr>
        <w:rPr>
          <w:rFonts w:ascii="Aptos" w:hAnsi="Aptos"/>
          <w:sz w:val="22"/>
          <w:szCs w:val="22"/>
        </w:rPr>
      </w:pPr>
      <w:r w:rsidRPr="00880D36">
        <w:rPr>
          <w:rFonts w:ascii="Aptos" w:hAnsi="Aptos"/>
          <w:sz w:val="22"/>
          <w:szCs w:val="22"/>
          <w:u w:val="single"/>
        </w:rPr>
        <w:t>Within one year of the form’s publication</w:t>
      </w:r>
      <w:r w:rsidRPr="00880D36">
        <w:rPr>
          <w:rFonts w:ascii="Aptos" w:hAnsi="Aptos"/>
          <w:sz w:val="22"/>
          <w:szCs w:val="22"/>
        </w:rPr>
        <w:t>, and annually thereafter, private employers with</w:t>
      </w:r>
      <w:r w:rsidRPr="00880D36">
        <w:rPr>
          <w:rFonts w:ascii="Aptos" w:hAnsi="Aptos"/>
          <w:sz w:val="22"/>
          <w:szCs w:val="22"/>
          <w:u w:val="single"/>
        </w:rPr>
        <w:t xml:space="preserve"> </w:t>
      </w:r>
      <w:r w:rsidRPr="00880D36">
        <w:rPr>
          <w:rFonts w:ascii="Aptos" w:hAnsi="Aptos"/>
          <w:b/>
          <w:bCs/>
          <w:sz w:val="22"/>
          <w:szCs w:val="22"/>
          <w:u w:val="single"/>
        </w:rPr>
        <w:t>200 or more employees</w:t>
      </w:r>
      <w:r w:rsidRPr="00880D36">
        <w:rPr>
          <w:rFonts w:ascii="Aptos" w:hAnsi="Aptos"/>
          <w:sz w:val="22"/>
          <w:szCs w:val="22"/>
          <w:u w:val="single"/>
        </w:rPr>
        <w:t xml:space="preserve"> </w:t>
      </w:r>
      <w:r w:rsidRPr="00880D36">
        <w:rPr>
          <w:rFonts w:ascii="Aptos" w:hAnsi="Aptos"/>
          <w:sz w:val="22"/>
          <w:szCs w:val="22"/>
        </w:rPr>
        <w:t>in New York City must submit a pay report to the designated agency. The pay report must include the information required by the federal EEO-1 Component 2 report for 2017 and 2018 (i.e., pay data by sex, race and ethnicity in 12 different pay bands). However, the agency may modify the form; for example, it may include options for different gender identities. Such information may be submitted anonymously, but employers must include a signed statement confirming the submission’s accuracy. Employers may also include explanatory remarks regarding the data. Employers are not required to include an employee’s personal information.</w:t>
      </w:r>
    </w:p>
    <w:p w14:paraId="1991D06C" w14:textId="77777777" w:rsidR="008A122E" w:rsidRPr="00880D36" w:rsidRDefault="008A122E" w:rsidP="008A122E">
      <w:pPr>
        <w:rPr>
          <w:rFonts w:ascii="Aptos" w:hAnsi="Aptos"/>
          <w:sz w:val="22"/>
          <w:szCs w:val="22"/>
        </w:rPr>
      </w:pPr>
    </w:p>
    <w:p w14:paraId="5851C5DF" w14:textId="77777777" w:rsidR="008A122E" w:rsidRPr="00880D36" w:rsidRDefault="008A122E" w:rsidP="008A122E">
      <w:pPr>
        <w:rPr>
          <w:rFonts w:ascii="Aptos" w:hAnsi="Aptos"/>
          <w:sz w:val="22"/>
          <w:szCs w:val="22"/>
        </w:rPr>
      </w:pPr>
      <w:r w:rsidRPr="00880D36">
        <w:rPr>
          <w:rFonts w:ascii="Aptos" w:hAnsi="Aptos"/>
          <w:sz w:val="22"/>
          <w:szCs w:val="22"/>
        </w:rPr>
        <w:t>Within one year of the submission of pay data and annually thereafter, the agency must conduct a pay equity study to determine any pay disparities based on gender, race or ethnicity and identify industries with prevalent disparities.</w:t>
      </w:r>
    </w:p>
    <w:p w14:paraId="2518BA4B" w14:textId="77777777" w:rsidR="008A122E" w:rsidRPr="00880D36" w:rsidRDefault="008A122E" w:rsidP="008A122E">
      <w:pPr>
        <w:pStyle w:val="Heading2"/>
        <w:rPr>
          <w:rFonts w:ascii="Aptos" w:hAnsi="Aptos"/>
          <w:sz w:val="22"/>
          <w:szCs w:val="22"/>
        </w:rPr>
      </w:pPr>
    </w:p>
    <w:p w14:paraId="5420F0D3" w14:textId="325940D3" w:rsidR="008A122E" w:rsidRPr="00880D36" w:rsidRDefault="008A122E" w:rsidP="008A122E">
      <w:pPr>
        <w:pStyle w:val="Heading2"/>
        <w:rPr>
          <w:rFonts w:ascii="Aptos" w:hAnsi="Aptos"/>
          <w:b/>
          <w:bCs/>
          <w:color w:val="auto"/>
          <w:sz w:val="22"/>
          <w:szCs w:val="22"/>
        </w:rPr>
      </w:pPr>
      <w:r w:rsidRPr="00880D36">
        <w:rPr>
          <w:rFonts w:ascii="Aptos" w:hAnsi="Aptos"/>
          <w:b/>
          <w:bCs/>
          <w:color w:val="auto"/>
          <w:sz w:val="22"/>
          <w:szCs w:val="22"/>
        </w:rPr>
        <w:t xml:space="preserve">Penalties </w:t>
      </w:r>
    </w:p>
    <w:p w14:paraId="0EC3AF50" w14:textId="77777777" w:rsidR="008A122E" w:rsidRPr="00880D36" w:rsidRDefault="008A122E" w:rsidP="008A122E">
      <w:pPr>
        <w:rPr>
          <w:rFonts w:ascii="Aptos" w:hAnsi="Aptos"/>
          <w:sz w:val="22"/>
          <w:szCs w:val="22"/>
        </w:rPr>
      </w:pPr>
      <w:r w:rsidRPr="00880D36">
        <w:rPr>
          <w:rFonts w:ascii="Aptos" w:hAnsi="Aptos"/>
          <w:sz w:val="22"/>
          <w:szCs w:val="22"/>
        </w:rPr>
        <w:t xml:space="preserve">Employers who violate the law will be subject to a written warning for a first violation if cured within 30 days, a civil penalty of $1,000 for a first violation that is not timely cured, and a civil penalty of $5,000 for each subsequent offense. </w:t>
      </w:r>
    </w:p>
    <w:p w14:paraId="3B29FB3C" w14:textId="77777777" w:rsidR="00E53764" w:rsidRPr="00880D36" w:rsidRDefault="00E53764" w:rsidP="00E53764">
      <w:pPr>
        <w:rPr>
          <w:rFonts w:ascii="Aptos" w:hAnsi="Aptos"/>
          <w:sz w:val="22"/>
          <w:szCs w:val="22"/>
          <w:shd w:val="clear" w:color="auto" w:fill="FFFFFF"/>
          <w:lang w:val="en"/>
        </w:rPr>
      </w:pPr>
    </w:p>
    <w:p w14:paraId="14C7D558" w14:textId="7DACC8EC" w:rsidR="00771CF0" w:rsidRPr="00880D36" w:rsidRDefault="00771CF0" w:rsidP="00E53764">
      <w:pPr>
        <w:rPr>
          <w:rFonts w:ascii="Aptos" w:hAnsi="Aptos"/>
          <w:sz w:val="22"/>
          <w:szCs w:val="22"/>
          <w:shd w:val="clear" w:color="auto" w:fill="FFFFFF"/>
          <w:lang w:val="en"/>
        </w:rPr>
      </w:pPr>
      <w:r w:rsidRPr="00880D36">
        <w:rPr>
          <w:rFonts w:ascii="Aptos" w:hAnsi="Aptos"/>
          <w:sz w:val="22"/>
          <w:szCs w:val="22"/>
          <w:shd w:val="clear" w:color="auto" w:fill="FFFFFF"/>
          <w:lang w:val="en"/>
        </w:rPr>
        <w:t>ETC will continue to monitor and provide updates.</w:t>
      </w:r>
    </w:p>
    <w:p w14:paraId="37F82F79" w14:textId="77777777" w:rsidR="00CB0C9B" w:rsidRPr="00880D36" w:rsidRDefault="00CB0C9B" w:rsidP="00E53764">
      <w:pPr>
        <w:rPr>
          <w:rFonts w:ascii="Aptos" w:hAnsi="Aptos"/>
          <w:sz w:val="22"/>
          <w:szCs w:val="22"/>
          <w:shd w:val="clear" w:color="auto" w:fill="FFFFFF"/>
          <w:lang w:val="en"/>
        </w:rPr>
      </w:pPr>
    </w:p>
    <w:p w14:paraId="4D32CECA" w14:textId="06EC00C5" w:rsidR="00CB0C9B" w:rsidRPr="00880D36" w:rsidRDefault="00CB0C9B" w:rsidP="00CB0C9B">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 xml:space="preserve">State Increases Minimum Wage – </w:t>
      </w:r>
      <w:r w:rsidRPr="00880D36">
        <w:rPr>
          <w:rFonts w:ascii="Aptos" w:hAnsi="Aptos"/>
          <w:b/>
          <w:bCs/>
          <w:color w:val="C00000"/>
          <w:sz w:val="22"/>
          <w:szCs w:val="22"/>
          <w:shd w:val="clear" w:color="auto" w:fill="FFFFFF"/>
        </w:rPr>
        <w:t>Eff Jan 1, 2026</w:t>
      </w:r>
    </w:p>
    <w:p w14:paraId="78E60D58" w14:textId="77777777" w:rsidR="002B0090" w:rsidRPr="00880D36" w:rsidRDefault="002B0090" w:rsidP="002B0090">
      <w:pPr>
        <w:rPr>
          <w:rFonts w:ascii="Aptos" w:hAnsi="Aptos"/>
          <w:sz w:val="22"/>
          <w:szCs w:val="22"/>
          <w:shd w:val="clear" w:color="auto" w:fill="FFFFFF"/>
        </w:rPr>
      </w:pPr>
      <w:r w:rsidRPr="00880D36">
        <w:rPr>
          <w:rFonts w:ascii="Aptos" w:hAnsi="Aptos"/>
          <w:sz w:val="22"/>
          <w:szCs w:val="22"/>
          <w:shd w:val="clear" w:color="auto" w:fill="FFFFFF"/>
        </w:rPr>
        <w:lastRenderedPageBreak/>
        <w:t>The following changes to the minimum wage and salary thresholds apply as of January 1, 2026.</w:t>
      </w:r>
    </w:p>
    <w:p w14:paraId="2C9ADB03" w14:textId="77777777" w:rsidR="002B0090" w:rsidRPr="00880D36" w:rsidRDefault="002B0090" w:rsidP="002B0090">
      <w:pPr>
        <w:rPr>
          <w:rFonts w:ascii="Aptos" w:hAnsi="Aptos"/>
          <w:sz w:val="22"/>
          <w:szCs w:val="22"/>
          <w:shd w:val="clear" w:color="auto" w:fill="FFFFFF"/>
        </w:rPr>
      </w:pPr>
      <w:r w:rsidRPr="00880D36">
        <w:rPr>
          <w:rFonts w:ascii="Aptos" w:hAnsi="Aptos"/>
          <w:b/>
          <w:bCs/>
          <w:sz w:val="22"/>
          <w:szCs w:val="22"/>
          <w:shd w:val="clear" w:color="auto" w:fill="FFFFFF"/>
        </w:rPr>
        <w:t>New York City and Suffolk, Nassau, and Westchester Counties</w:t>
      </w:r>
      <w:r w:rsidRPr="00880D36">
        <w:rPr>
          <w:rFonts w:ascii="Aptos" w:hAnsi="Aptos"/>
          <w:sz w:val="22"/>
          <w:szCs w:val="22"/>
          <w:shd w:val="clear" w:color="auto" w:fill="FFFFFF"/>
        </w:rPr>
        <w:br/>
        <w:t>The minimum wage will increase to $17.00 per hour.</w:t>
      </w:r>
    </w:p>
    <w:p w14:paraId="11B9F9E5" w14:textId="77777777" w:rsidR="002B0090" w:rsidRPr="00880D36" w:rsidRDefault="002B0090" w:rsidP="002B0090">
      <w:pPr>
        <w:rPr>
          <w:rFonts w:ascii="Aptos" w:hAnsi="Aptos"/>
          <w:sz w:val="22"/>
          <w:szCs w:val="22"/>
          <w:shd w:val="clear" w:color="auto" w:fill="FFFFFF"/>
        </w:rPr>
      </w:pPr>
    </w:p>
    <w:p w14:paraId="4BD0C740" w14:textId="6BF42EF2" w:rsidR="002B0090" w:rsidRPr="00880D36" w:rsidRDefault="002B0090" w:rsidP="002B0090">
      <w:pPr>
        <w:rPr>
          <w:rFonts w:ascii="Aptos" w:hAnsi="Aptos"/>
          <w:sz w:val="22"/>
          <w:szCs w:val="22"/>
          <w:shd w:val="clear" w:color="auto" w:fill="FFFFFF"/>
        </w:rPr>
      </w:pPr>
      <w:r w:rsidRPr="00880D36">
        <w:rPr>
          <w:rFonts w:ascii="Aptos" w:hAnsi="Aptos"/>
          <w:b/>
          <w:bCs/>
          <w:sz w:val="22"/>
          <w:szCs w:val="22"/>
          <w:shd w:val="clear" w:color="auto" w:fill="FFFFFF"/>
        </w:rPr>
        <w:t>Industry-specific</w:t>
      </w:r>
      <w:r w:rsidRPr="00880D36">
        <w:rPr>
          <w:rFonts w:ascii="Aptos" w:hAnsi="Aptos"/>
          <w:sz w:val="22"/>
          <w:szCs w:val="22"/>
          <w:shd w:val="clear" w:color="auto" w:fill="FFFFFF"/>
        </w:rPr>
        <w:t xml:space="preserve"> hourly minimum wages will increase as follows:</w:t>
      </w:r>
    </w:p>
    <w:p w14:paraId="2378AED4" w14:textId="77777777" w:rsidR="002B0090" w:rsidRPr="00880D36" w:rsidRDefault="002B0090" w:rsidP="002B0090">
      <w:pPr>
        <w:numPr>
          <w:ilvl w:val="0"/>
          <w:numId w:val="369"/>
        </w:numPr>
        <w:rPr>
          <w:rFonts w:ascii="Aptos" w:hAnsi="Aptos"/>
          <w:sz w:val="22"/>
          <w:szCs w:val="22"/>
          <w:shd w:val="clear" w:color="auto" w:fill="FFFFFF"/>
        </w:rPr>
      </w:pPr>
      <w:r w:rsidRPr="00880D36">
        <w:rPr>
          <w:rFonts w:ascii="Aptos" w:hAnsi="Aptos"/>
          <w:sz w:val="22"/>
          <w:szCs w:val="22"/>
          <w:shd w:val="clear" w:color="auto" w:fill="FFFFFF"/>
        </w:rPr>
        <w:t>Tipped hospitality service workers: $14.15</w:t>
      </w:r>
    </w:p>
    <w:p w14:paraId="67D7C6EA" w14:textId="77777777" w:rsidR="002B0090" w:rsidRPr="00880D36" w:rsidRDefault="002B0090" w:rsidP="002B0090">
      <w:pPr>
        <w:numPr>
          <w:ilvl w:val="0"/>
          <w:numId w:val="369"/>
        </w:numPr>
        <w:rPr>
          <w:rFonts w:ascii="Aptos" w:hAnsi="Aptos"/>
          <w:sz w:val="22"/>
          <w:szCs w:val="22"/>
          <w:shd w:val="clear" w:color="auto" w:fill="FFFFFF"/>
        </w:rPr>
      </w:pPr>
      <w:r w:rsidRPr="00880D36">
        <w:rPr>
          <w:rFonts w:ascii="Aptos" w:hAnsi="Aptos"/>
          <w:sz w:val="22"/>
          <w:szCs w:val="22"/>
          <w:shd w:val="clear" w:color="auto" w:fill="FFFFFF"/>
        </w:rPr>
        <w:t>Tipped hospitality food service workers: $11.35</w:t>
      </w:r>
    </w:p>
    <w:p w14:paraId="5BF6FF49" w14:textId="77777777" w:rsidR="002B0090" w:rsidRPr="00880D36" w:rsidRDefault="002B0090" w:rsidP="002B0090">
      <w:pPr>
        <w:numPr>
          <w:ilvl w:val="0"/>
          <w:numId w:val="369"/>
        </w:numPr>
        <w:rPr>
          <w:rFonts w:ascii="Aptos" w:hAnsi="Aptos"/>
          <w:sz w:val="22"/>
          <w:szCs w:val="22"/>
          <w:shd w:val="clear" w:color="auto" w:fill="FFFFFF"/>
        </w:rPr>
      </w:pPr>
      <w:r w:rsidRPr="00880D36">
        <w:rPr>
          <w:rFonts w:ascii="Aptos" w:hAnsi="Aptos"/>
          <w:sz w:val="22"/>
          <w:szCs w:val="22"/>
          <w:shd w:val="clear" w:color="auto" w:fill="FFFFFF"/>
        </w:rPr>
        <w:t>Home care aides: $19.65</w:t>
      </w:r>
    </w:p>
    <w:p w14:paraId="7610D6C1" w14:textId="77777777" w:rsidR="002B0090" w:rsidRPr="00880D36" w:rsidRDefault="002B0090" w:rsidP="002B0090">
      <w:pPr>
        <w:rPr>
          <w:rFonts w:ascii="Aptos" w:hAnsi="Aptos"/>
          <w:sz w:val="22"/>
          <w:szCs w:val="22"/>
          <w:shd w:val="clear" w:color="auto" w:fill="FFFFFF"/>
        </w:rPr>
      </w:pPr>
    </w:p>
    <w:p w14:paraId="2DAC6C29" w14:textId="26B482F6" w:rsidR="002B0090" w:rsidRPr="00880D36" w:rsidRDefault="002B0090" w:rsidP="002B0090">
      <w:pPr>
        <w:rPr>
          <w:rFonts w:ascii="Aptos" w:hAnsi="Aptos"/>
          <w:sz w:val="22"/>
          <w:szCs w:val="22"/>
          <w:shd w:val="clear" w:color="auto" w:fill="FFFFFF"/>
        </w:rPr>
      </w:pPr>
      <w:r w:rsidRPr="00880D36">
        <w:rPr>
          <w:rFonts w:ascii="Aptos" w:hAnsi="Aptos"/>
          <w:sz w:val="22"/>
          <w:szCs w:val="22"/>
          <w:shd w:val="clear" w:color="auto" w:fill="FFFFFF"/>
        </w:rPr>
        <w:t xml:space="preserve">The </w:t>
      </w:r>
      <w:r w:rsidRPr="00880D36">
        <w:rPr>
          <w:rFonts w:ascii="Aptos" w:hAnsi="Aptos"/>
          <w:b/>
          <w:bCs/>
          <w:sz w:val="22"/>
          <w:szCs w:val="22"/>
          <w:shd w:val="clear" w:color="auto" w:fill="FFFFFF"/>
        </w:rPr>
        <w:t>minimum salary threshold for exempt executive and administrative</w:t>
      </w:r>
      <w:r w:rsidRPr="00880D36">
        <w:rPr>
          <w:rFonts w:ascii="Aptos" w:hAnsi="Aptos"/>
          <w:sz w:val="22"/>
          <w:szCs w:val="22"/>
          <w:shd w:val="clear" w:color="auto" w:fill="FFFFFF"/>
        </w:rPr>
        <w:t xml:space="preserve"> employees will increase to $1,275 per week (</w:t>
      </w:r>
      <w:r w:rsidRPr="00880D36">
        <w:rPr>
          <w:rFonts w:ascii="Aptos" w:hAnsi="Aptos"/>
          <w:b/>
          <w:bCs/>
          <w:sz w:val="22"/>
          <w:szCs w:val="22"/>
          <w:shd w:val="clear" w:color="auto" w:fill="FFFFFF"/>
        </w:rPr>
        <w:t>$66,300 annually</w:t>
      </w:r>
      <w:r w:rsidRPr="00880D36">
        <w:rPr>
          <w:rFonts w:ascii="Aptos" w:hAnsi="Aptos"/>
          <w:sz w:val="22"/>
          <w:szCs w:val="22"/>
          <w:shd w:val="clear" w:color="auto" w:fill="FFFFFF"/>
        </w:rPr>
        <w:t>).</w:t>
      </w:r>
    </w:p>
    <w:p w14:paraId="7BA90D28" w14:textId="77777777" w:rsidR="002B0090" w:rsidRPr="00880D36" w:rsidRDefault="002B0090" w:rsidP="002B0090">
      <w:pPr>
        <w:rPr>
          <w:rFonts w:ascii="Aptos" w:hAnsi="Aptos"/>
          <w:sz w:val="22"/>
          <w:szCs w:val="22"/>
          <w:shd w:val="clear" w:color="auto" w:fill="FFFFFF"/>
        </w:rPr>
      </w:pPr>
    </w:p>
    <w:p w14:paraId="4ABE362A" w14:textId="7F0B9D93" w:rsidR="002B0090" w:rsidRPr="00880D36" w:rsidRDefault="002B0090" w:rsidP="002B0090">
      <w:pPr>
        <w:rPr>
          <w:rFonts w:ascii="Aptos" w:hAnsi="Aptos"/>
          <w:sz w:val="22"/>
          <w:szCs w:val="22"/>
          <w:shd w:val="clear" w:color="auto" w:fill="FFFFFF"/>
        </w:rPr>
      </w:pPr>
      <w:r w:rsidRPr="00880D36">
        <w:rPr>
          <w:rFonts w:ascii="Aptos" w:hAnsi="Aptos"/>
          <w:b/>
          <w:bCs/>
          <w:sz w:val="22"/>
          <w:szCs w:val="22"/>
          <w:shd w:val="clear" w:color="auto" w:fill="FFFFFF"/>
        </w:rPr>
        <w:t>The Rest of New York State</w:t>
      </w:r>
      <w:r w:rsidRPr="00880D36">
        <w:rPr>
          <w:rFonts w:ascii="Aptos" w:hAnsi="Aptos"/>
          <w:sz w:val="22"/>
          <w:szCs w:val="22"/>
          <w:shd w:val="clear" w:color="auto" w:fill="FFFFFF"/>
        </w:rPr>
        <w:br/>
        <w:t>The minimum wage in the remainder of New York State (all areas outside of New York City, and Suffolk, Nassau, and Westchester counties) will increase to $16.00 per hour.</w:t>
      </w:r>
    </w:p>
    <w:p w14:paraId="7E30B7DB" w14:textId="77777777" w:rsidR="002B0090" w:rsidRPr="00880D36" w:rsidRDefault="002B0090" w:rsidP="002B0090">
      <w:pPr>
        <w:rPr>
          <w:rFonts w:ascii="Aptos" w:hAnsi="Aptos"/>
          <w:sz w:val="22"/>
          <w:szCs w:val="22"/>
          <w:shd w:val="clear" w:color="auto" w:fill="FFFFFF"/>
        </w:rPr>
      </w:pPr>
      <w:r w:rsidRPr="00880D36">
        <w:rPr>
          <w:rFonts w:ascii="Aptos" w:hAnsi="Aptos"/>
          <w:sz w:val="22"/>
          <w:szCs w:val="22"/>
          <w:shd w:val="clear" w:color="auto" w:fill="FFFFFF"/>
        </w:rPr>
        <w:t>Industry-specific hourly minimum wages will increase as follows:</w:t>
      </w:r>
    </w:p>
    <w:p w14:paraId="2E0A3B27" w14:textId="77777777" w:rsidR="002B0090" w:rsidRPr="00880D36" w:rsidRDefault="002B0090" w:rsidP="002B0090">
      <w:pPr>
        <w:numPr>
          <w:ilvl w:val="0"/>
          <w:numId w:val="370"/>
        </w:numPr>
        <w:rPr>
          <w:rFonts w:ascii="Aptos" w:hAnsi="Aptos"/>
          <w:sz w:val="22"/>
          <w:szCs w:val="22"/>
          <w:shd w:val="clear" w:color="auto" w:fill="FFFFFF"/>
        </w:rPr>
      </w:pPr>
      <w:r w:rsidRPr="00880D36">
        <w:rPr>
          <w:rFonts w:ascii="Aptos" w:hAnsi="Aptos"/>
          <w:sz w:val="22"/>
          <w:szCs w:val="22"/>
          <w:shd w:val="clear" w:color="auto" w:fill="FFFFFF"/>
        </w:rPr>
        <w:t>Tipped hospitality service workers: $13.30</w:t>
      </w:r>
    </w:p>
    <w:p w14:paraId="598C24E7" w14:textId="77777777" w:rsidR="002B0090" w:rsidRPr="00880D36" w:rsidRDefault="002B0090" w:rsidP="002B0090">
      <w:pPr>
        <w:numPr>
          <w:ilvl w:val="0"/>
          <w:numId w:val="370"/>
        </w:numPr>
        <w:rPr>
          <w:rFonts w:ascii="Aptos" w:hAnsi="Aptos"/>
          <w:sz w:val="22"/>
          <w:szCs w:val="22"/>
          <w:shd w:val="clear" w:color="auto" w:fill="FFFFFF"/>
        </w:rPr>
      </w:pPr>
      <w:r w:rsidRPr="00880D36">
        <w:rPr>
          <w:rFonts w:ascii="Aptos" w:hAnsi="Aptos"/>
          <w:sz w:val="22"/>
          <w:szCs w:val="22"/>
          <w:shd w:val="clear" w:color="auto" w:fill="FFFFFF"/>
        </w:rPr>
        <w:t>Tipped hospitality food service workers: $10.70</w:t>
      </w:r>
    </w:p>
    <w:p w14:paraId="707094AC" w14:textId="77777777" w:rsidR="002B0090" w:rsidRPr="00880D36" w:rsidRDefault="002B0090" w:rsidP="002B0090">
      <w:pPr>
        <w:numPr>
          <w:ilvl w:val="0"/>
          <w:numId w:val="370"/>
        </w:numPr>
        <w:rPr>
          <w:rFonts w:ascii="Aptos" w:hAnsi="Aptos"/>
          <w:sz w:val="22"/>
          <w:szCs w:val="22"/>
          <w:shd w:val="clear" w:color="auto" w:fill="FFFFFF"/>
        </w:rPr>
      </w:pPr>
      <w:r w:rsidRPr="00880D36">
        <w:rPr>
          <w:rFonts w:ascii="Aptos" w:hAnsi="Aptos"/>
          <w:sz w:val="22"/>
          <w:szCs w:val="22"/>
          <w:shd w:val="clear" w:color="auto" w:fill="FFFFFF"/>
        </w:rPr>
        <w:t>Home care aides: $18.65</w:t>
      </w:r>
    </w:p>
    <w:p w14:paraId="12A2106D" w14:textId="77777777" w:rsidR="001D5186" w:rsidRPr="00880D36" w:rsidRDefault="001D5186" w:rsidP="002B0090">
      <w:pPr>
        <w:rPr>
          <w:rFonts w:ascii="Aptos" w:hAnsi="Aptos"/>
          <w:sz w:val="22"/>
          <w:szCs w:val="22"/>
          <w:shd w:val="clear" w:color="auto" w:fill="FFFFFF"/>
        </w:rPr>
      </w:pPr>
    </w:p>
    <w:p w14:paraId="2A0473C3" w14:textId="58857338" w:rsidR="002B0090" w:rsidRPr="00880D36" w:rsidRDefault="002B0090" w:rsidP="002B0090">
      <w:pPr>
        <w:rPr>
          <w:rFonts w:ascii="Aptos" w:hAnsi="Aptos"/>
          <w:sz w:val="22"/>
          <w:szCs w:val="22"/>
          <w:shd w:val="clear" w:color="auto" w:fill="FFFFFF"/>
        </w:rPr>
      </w:pPr>
      <w:r w:rsidRPr="00880D36">
        <w:rPr>
          <w:rFonts w:ascii="Aptos" w:hAnsi="Aptos"/>
          <w:sz w:val="22"/>
          <w:szCs w:val="22"/>
          <w:shd w:val="clear" w:color="auto" w:fill="FFFFFF"/>
        </w:rPr>
        <w:t xml:space="preserve">The </w:t>
      </w:r>
      <w:r w:rsidRPr="00880D36">
        <w:rPr>
          <w:rFonts w:ascii="Aptos" w:hAnsi="Aptos"/>
          <w:b/>
          <w:bCs/>
          <w:sz w:val="22"/>
          <w:szCs w:val="22"/>
          <w:shd w:val="clear" w:color="auto" w:fill="FFFFFF"/>
        </w:rPr>
        <w:t>minimum salary threshold for exempt executive and administrative</w:t>
      </w:r>
      <w:r w:rsidRPr="00880D36">
        <w:rPr>
          <w:rFonts w:ascii="Aptos" w:hAnsi="Aptos"/>
          <w:sz w:val="22"/>
          <w:szCs w:val="22"/>
          <w:shd w:val="clear" w:color="auto" w:fill="FFFFFF"/>
        </w:rPr>
        <w:t xml:space="preserve"> employees will increase to $1,199.10 per week (</w:t>
      </w:r>
      <w:r w:rsidRPr="00880D36">
        <w:rPr>
          <w:rFonts w:ascii="Aptos" w:hAnsi="Aptos"/>
          <w:b/>
          <w:bCs/>
          <w:sz w:val="22"/>
          <w:szCs w:val="22"/>
          <w:shd w:val="clear" w:color="auto" w:fill="FFFFFF"/>
        </w:rPr>
        <w:t>$62,353.20 annually</w:t>
      </w:r>
      <w:r w:rsidRPr="00880D36">
        <w:rPr>
          <w:rFonts w:ascii="Aptos" w:hAnsi="Aptos"/>
          <w:sz w:val="22"/>
          <w:szCs w:val="22"/>
          <w:shd w:val="clear" w:color="auto" w:fill="FFFFFF"/>
        </w:rPr>
        <w:t>).</w:t>
      </w:r>
    </w:p>
    <w:p w14:paraId="520EA56D" w14:textId="77777777" w:rsidR="00464904" w:rsidRPr="00880D36" w:rsidRDefault="00464904" w:rsidP="00C602F2">
      <w:pPr>
        <w:rPr>
          <w:rFonts w:ascii="Aptos" w:hAnsi="Aptos"/>
          <w:b/>
          <w:bCs/>
          <w:color w:val="C00000"/>
          <w:sz w:val="22"/>
          <w:szCs w:val="22"/>
          <w:shd w:val="clear" w:color="auto" w:fill="FFFFFF"/>
          <w:lang w:val="en"/>
        </w:rPr>
      </w:pPr>
    </w:p>
    <w:p w14:paraId="00E9A6C8" w14:textId="55A9932B" w:rsidR="004448C3" w:rsidRPr="00880D36" w:rsidRDefault="00464904" w:rsidP="005C1FDE">
      <w:pPr>
        <w:jc w:val="center"/>
        <w:rPr>
          <w:rFonts w:ascii="Aptos" w:hAnsi="Aptos"/>
          <w:b/>
          <w:bCs/>
          <w:color w:val="C00000"/>
          <w:sz w:val="22"/>
          <w:szCs w:val="22"/>
          <w:u w:val="single"/>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 xml:space="preserve">State to Institute Workplace Violence Prevention Program Requirements for </w:t>
      </w:r>
      <w:r w:rsidRPr="00880D36">
        <w:rPr>
          <w:rFonts w:ascii="Aptos" w:hAnsi="Aptos"/>
          <w:b/>
          <w:bCs/>
          <w:sz w:val="22"/>
          <w:szCs w:val="22"/>
          <w:u w:val="single"/>
          <w:shd w:val="clear" w:color="auto" w:fill="FFFFFF"/>
          <w:lang w:val="en"/>
        </w:rPr>
        <w:t xml:space="preserve">Hospitals &amp; Nursing Homes </w:t>
      </w:r>
    </w:p>
    <w:p w14:paraId="62468310" w14:textId="40900DD9" w:rsidR="004448C3" w:rsidRPr="00880D36" w:rsidRDefault="004448C3" w:rsidP="004448C3">
      <w:pPr>
        <w:rPr>
          <w:rFonts w:ascii="Aptos" w:hAnsi="Aptos"/>
          <w:color w:val="C00000"/>
          <w:sz w:val="22"/>
          <w:szCs w:val="22"/>
          <w:shd w:val="clear" w:color="auto" w:fill="FFFFFF"/>
          <w:lang w:val="en"/>
        </w:rPr>
      </w:pPr>
      <w:r w:rsidRPr="00880D36">
        <w:rPr>
          <w:rFonts w:ascii="Aptos" w:hAnsi="Aptos"/>
          <w:color w:val="000000" w:themeColor="text1"/>
          <w:sz w:val="22"/>
          <w:szCs w:val="22"/>
          <w:shd w:val="clear" w:color="auto" w:fill="FFFFFF"/>
        </w:rPr>
        <w:t>New York State has mandated new workplace violence compliance standards</w:t>
      </w:r>
      <w:r w:rsidR="008B2E81" w:rsidRPr="00880D36">
        <w:rPr>
          <w:rFonts w:ascii="Aptos" w:hAnsi="Aptos"/>
          <w:color w:val="000000" w:themeColor="text1"/>
          <w:sz w:val="22"/>
          <w:szCs w:val="22"/>
          <w:shd w:val="clear" w:color="auto" w:fill="FFFFFF"/>
        </w:rPr>
        <w:t xml:space="preserve"> with </w:t>
      </w:r>
      <w:r w:rsidRPr="00880D36">
        <w:rPr>
          <w:rFonts w:ascii="Aptos" w:hAnsi="Aptos"/>
          <w:color w:val="000000" w:themeColor="text1"/>
          <w:sz w:val="22"/>
          <w:szCs w:val="22"/>
          <w:shd w:val="clear" w:color="auto" w:fill="FFFFFF"/>
        </w:rPr>
        <w:t>Governor Hochul</w:t>
      </w:r>
      <w:r w:rsidR="00630286" w:rsidRPr="00880D36">
        <w:rPr>
          <w:rFonts w:ascii="Aptos" w:hAnsi="Aptos"/>
          <w:color w:val="000000" w:themeColor="text1"/>
          <w:sz w:val="22"/>
          <w:szCs w:val="22"/>
          <w:shd w:val="clear" w:color="auto" w:fill="FFFFFF"/>
        </w:rPr>
        <w:t>’s December 12</w:t>
      </w:r>
      <w:r w:rsidR="00630286" w:rsidRPr="00880D36">
        <w:rPr>
          <w:rFonts w:ascii="Aptos" w:hAnsi="Aptos"/>
          <w:color w:val="000000" w:themeColor="text1"/>
          <w:sz w:val="22"/>
          <w:szCs w:val="22"/>
          <w:shd w:val="clear" w:color="auto" w:fill="FFFFFF"/>
          <w:vertAlign w:val="superscript"/>
        </w:rPr>
        <w:t>th</w:t>
      </w:r>
      <w:r w:rsidR="00630286" w:rsidRPr="00880D36">
        <w:rPr>
          <w:rFonts w:ascii="Aptos" w:hAnsi="Aptos"/>
          <w:color w:val="000000" w:themeColor="text1"/>
          <w:sz w:val="22"/>
          <w:szCs w:val="22"/>
          <w:shd w:val="clear" w:color="auto" w:fill="FFFFFF"/>
        </w:rPr>
        <w:t xml:space="preserve"> </w:t>
      </w:r>
      <w:r w:rsidRPr="00880D36">
        <w:rPr>
          <w:rFonts w:ascii="Aptos" w:hAnsi="Aptos"/>
          <w:color w:val="000000" w:themeColor="text1"/>
          <w:sz w:val="22"/>
          <w:szCs w:val="22"/>
          <w:shd w:val="clear" w:color="auto" w:fill="FFFFFF"/>
        </w:rPr>
        <w:t>sign</w:t>
      </w:r>
      <w:r w:rsidR="008B2E81" w:rsidRPr="00880D36">
        <w:rPr>
          <w:rFonts w:ascii="Aptos" w:hAnsi="Aptos"/>
          <w:color w:val="000000" w:themeColor="text1"/>
          <w:sz w:val="22"/>
          <w:szCs w:val="22"/>
          <w:shd w:val="clear" w:color="auto" w:fill="FFFFFF"/>
        </w:rPr>
        <w:t>ing</w:t>
      </w:r>
      <w:r w:rsidR="00630286" w:rsidRPr="00880D36">
        <w:rPr>
          <w:rFonts w:ascii="Aptos" w:hAnsi="Aptos"/>
          <w:color w:val="000000" w:themeColor="text1"/>
          <w:sz w:val="22"/>
          <w:szCs w:val="22"/>
          <w:shd w:val="clear" w:color="auto" w:fill="FFFFFF"/>
        </w:rPr>
        <w:t xml:space="preserve"> of</w:t>
      </w:r>
      <w:r w:rsidRPr="00880D36">
        <w:rPr>
          <w:rFonts w:ascii="Aptos" w:hAnsi="Aptos"/>
          <w:color w:val="C00000"/>
          <w:sz w:val="22"/>
          <w:szCs w:val="22"/>
          <w:shd w:val="clear" w:color="auto" w:fill="FFFFFF"/>
        </w:rPr>
        <w:t> </w:t>
      </w:r>
      <w:hyperlink r:id="rId70" w:history="1">
        <w:r w:rsidRPr="00880D36">
          <w:rPr>
            <w:rStyle w:val="Hyperlink"/>
            <w:rFonts w:ascii="Aptos" w:hAnsi="Aptos"/>
            <w:sz w:val="22"/>
            <w:szCs w:val="22"/>
            <w:shd w:val="clear" w:color="auto" w:fill="FFFFFF"/>
          </w:rPr>
          <w:t>Senate Bill S5294A </w:t>
        </w:r>
      </w:hyperlink>
      <w:r w:rsidRPr="00880D36">
        <w:rPr>
          <w:rFonts w:ascii="Aptos" w:hAnsi="Aptos"/>
          <w:color w:val="000000" w:themeColor="text1"/>
          <w:sz w:val="22"/>
          <w:szCs w:val="22"/>
          <w:shd w:val="clear" w:color="auto" w:fill="FFFFFF"/>
        </w:rPr>
        <w:t>into law</w:t>
      </w:r>
      <w:r w:rsidR="008B2E81" w:rsidRPr="00880D36">
        <w:rPr>
          <w:rFonts w:ascii="Aptos" w:hAnsi="Aptos"/>
          <w:color w:val="000000" w:themeColor="text1"/>
          <w:sz w:val="22"/>
          <w:szCs w:val="22"/>
          <w:shd w:val="clear" w:color="auto" w:fill="FFFFFF"/>
        </w:rPr>
        <w:t xml:space="preserve"> which will</w:t>
      </w:r>
      <w:r w:rsidRPr="00880D36">
        <w:rPr>
          <w:rFonts w:ascii="Aptos" w:hAnsi="Aptos"/>
          <w:color w:val="000000" w:themeColor="text1"/>
          <w:sz w:val="22"/>
          <w:szCs w:val="22"/>
          <w:shd w:val="clear" w:color="auto" w:fill="FFFFFF"/>
        </w:rPr>
        <w:t xml:space="preserve"> requir</w:t>
      </w:r>
      <w:r w:rsidR="008B2E81" w:rsidRPr="00880D36">
        <w:rPr>
          <w:rFonts w:ascii="Aptos" w:hAnsi="Aptos"/>
          <w:color w:val="000000" w:themeColor="text1"/>
          <w:sz w:val="22"/>
          <w:szCs w:val="22"/>
          <w:shd w:val="clear" w:color="auto" w:fill="FFFFFF"/>
        </w:rPr>
        <w:t>e</w:t>
      </w:r>
      <w:r w:rsidRPr="00880D36">
        <w:rPr>
          <w:rFonts w:ascii="Aptos" w:hAnsi="Aptos"/>
          <w:color w:val="000000" w:themeColor="text1"/>
          <w:sz w:val="22"/>
          <w:szCs w:val="22"/>
          <w:shd w:val="clear" w:color="auto" w:fill="FFFFFF"/>
        </w:rPr>
        <w:t xml:space="preserve"> hospitals and nursing homes to implement comprehensive workplace violence prevention plans (WPVPP).</w:t>
      </w:r>
      <w:r w:rsidR="00124922" w:rsidRPr="00880D36">
        <w:rPr>
          <w:rFonts w:ascii="Aptos" w:hAnsi="Aptos"/>
          <w:color w:val="000000" w:themeColor="text1"/>
          <w:sz w:val="22"/>
          <w:szCs w:val="22"/>
          <w:shd w:val="clear" w:color="auto" w:fill="FFFFFF"/>
        </w:rPr>
        <w:t xml:space="preserve">  The new law applies to general hospitals and nursing homes regulated under New York’s Public Health Law</w:t>
      </w:r>
      <w:r w:rsidR="00F87FE2" w:rsidRPr="00880D36">
        <w:rPr>
          <w:rFonts w:ascii="Aptos" w:hAnsi="Aptos"/>
          <w:color w:val="000000" w:themeColor="text1"/>
          <w:sz w:val="22"/>
          <w:szCs w:val="22"/>
          <w:shd w:val="clear" w:color="auto" w:fill="FFFFFF"/>
        </w:rPr>
        <w:t xml:space="preserve"> and includes employee training to identify, prevent, and mitigate workplace violence. </w:t>
      </w:r>
      <w:r w:rsidR="005C1FDE" w:rsidRPr="00880D36">
        <w:rPr>
          <w:rFonts w:ascii="Aptos" w:hAnsi="Aptos"/>
          <w:color w:val="000000" w:themeColor="text1"/>
          <w:sz w:val="22"/>
          <w:szCs w:val="22"/>
          <w:shd w:val="clear" w:color="auto" w:fill="FFFFFF"/>
        </w:rPr>
        <w:t>The law takes effect 280 days after enactment, giving facilities less than a year to establish programs.</w:t>
      </w:r>
    </w:p>
    <w:p w14:paraId="69C34FC0" w14:textId="77777777" w:rsidR="00464904" w:rsidRPr="00880D36" w:rsidRDefault="00464904" w:rsidP="0017078D">
      <w:pPr>
        <w:jc w:val="center"/>
        <w:rPr>
          <w:rFonts w:ascii="Aptos" w:hAnsi="Aptos"/>
          <w:b/>
          <w:bCs/>
          <w:color w:val="C00000"/>
          <w:sz w:val="22"/>
          <w:szCs w:val="22"/>
          <w:shd w:val="clear" w:color="auto" w:fill="FFFFFF"/>
          <w:lang w:val="en"/>
        </w:rPr>
      </w:pPr>
    </w:p>
    <w:p w14:paraId="1F114227" w14:textId="36475637" w:rsidR="0017078D" w:rsidRPr="00880D36" w:rsidRDefault="0017078D" w:rsidP="0017078D">
      <w:pPr>
        <w:jc w:val="center"/>
        <w:rPr>
          <w:rFonts w:ascii="Aptos" w:hAnsi="Aptos"/>
          <w:b/>
          <w:bCs/>
          <w:color w:val="2E74B5" w:themeColor="accent5" w:themeShade="BF"/>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Pr="00880D36">
        <w:rPr>
          <w:rFonts w:ascii="Aptos" w:hAnsi="Aptos"/>
          <w:b/>
          <w:bCs/>
          <w:sz w:val="22"/>
          <w:szCs w:val="22"/>
          <w:shd w:val="clear" w:color="auto" w:fill="FFFFFF"/>
        </w:rPr>
        <w:t>State’s PFL Contribution and Benefit Rates to Increase in 2026–</w:t>
      </w:r>
      <w:r w:rsidRPr="00880D36">
        <w:rPr>
          <w:rFonts w:ascii="Aptos" w:hAnsi="Aptos"/>
          <w:b/>
          <w:bCs/>
          <w:color w:val="C00000"/>
          <w:sz w:val="22"/>
          <w:szCs w:val="22"/>
          <w:shd w:val="clear" w:color="auto" w:fill="FFFFFF"/>
        </w:rPr>
        <w:t>Jan 1, 2026</w:t>
      </w:r>
    </w:p>
    <w:p w14:paraId="6F3CE624" w14:textId="74238232" w:rsidR="0017078D" w:rsidRPr="00880D36" w:rsidRDefault="0017078D" w:rsidP="00A83E50">
      <w:pPr>
        <w:jc w:val="both"/>
        <w:rPr>
          <w:rFonts w:ascii="Aptos" w:hAnsi="Aptos"/>
          <w:b/>
          <w:bCs/>
          <w:color w:val="2E74B5" w:themeColor="accent5" w:themeShade="BF"/>
          <w:sz w:val="22"/>
          <w:szCs w:val="22"/>
          <w:shd w:val="clear" w:color="auto" w:fill="FFFFFF"/>
          <w:lang w:val="en"/>
        </w:rPr>
      </w:pPr>
    </w:p>
    <w:p w14:paraId="6B095CAB" w14:textId="45E59ACE" w:rsidR="00F57459" w:rsidRPr="00880D36" w:rsidRDefault="00F57459" w:rsidP="00F57459">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 xml:space="preserve">Reminder: </w:t>
      </w:r>
      <w:r w:rsidRPr="00880D36">
        <w:rPr>
          <w:rFonts w:ascii="Aptos" w:hAnsi="Aptos"/>
          <w:b/>
          <w:bCs/>
          <w:sz w:val="22"/>
          <w:szCs w:val="22"/>
          <w:u w:val="single"/>
          <w:shd w:val="clear" w:color="auto" w:fill="FFFFFF"/>
        </w:rPr>
        <w:t>NYC</w:t>
      </w:r>
      <w:r w:rsidRPr="00880D36">
        <w:rPr>
          <w:rFonts w:ascii="Aptos" w:hAnsi="Aptos"/>
          <w:b/>
          <w:bCs/>
          <w:sz w:val="22"/>
          <w:szCs w:val="22"/>
          <w:shd w:val="clear" w:color="auto" w:fill="FFFFFF"/>
        </w:rPr>
        <w:t xml:space="preserve"> </w:t>
      </w:r>
      <w:bookmarkStart w:id="24" w:name="_Hlk213075168"/>
      <w:r w:rsidRPr="00880D36">
        <w:rPr>
          <w:rFonts w:ascii="Aptos" w:hAnsi="Aptos"/>
          <w:b/>
          <w:bCs/>
          <w:sz w:val="22"/>
          <w:szCs w:val="22"/>
          <w:shd w:val="clear" w:color="auto" w:fill="FFFFFF"/>
        </w:rPr>
        <w:t xml:space="preserve">Updates 2026 Earned Safe and Sick Time Act (ETTS) – </w:t>
      </w:r>
      <w:r w:rsidRPr="00880D36">
        <w:rPr>
          <w:rFonts w:ascii="Aptos" w:hAnsi="Aptos"/>
          <w:b/>
          <w:bCs/>
          <w:color w:val="C00000"/>
          <w:sz w:val="22"/>
          <w:szCs w:val="22"/>
          <w:shd w:val="clear" w:color="auto" w:fill="FFFFFF"/>
        </w:rPr>
        <w:t>Feb 22, 2026</w:t>
      </w:r>
      <w:bookmarkEnd w:id="24"/>
    </w:p>
    <w:p w14:paraId="729A5799" w14:textId="77777777" w:rsidR="00111B14" w:rsidRPr="00880D36" w:rsidRDefault="00111B14" w:rsidP="00A83E50">
      <w:pPr>
        <w:jc w:val="both"/>
        <w:rPr>
          <w:rFonts w:ascii="Aptos" w:hAnsi="Aptos"/>
          <w:b/>
          <w:bCs/>
          <w:color w:val="2E74B5" w:themeColor="accent5" w:themeShade="BF"/>
          <w:sz w:val="22"/>
          <w:szCs w:val="22"/>
          <w:shd w:val="clear" w:color="auto" w:fill="FFFFFF"/>
          <w:lang w:val="en"/>
        </w:rPr>
      </w:pPr>
    </w:p>
    <w:p w14:paraId="04108935" w14:textId="0A2F299E" w:rsidR="00BC7009" w:rsidRPr="00880D36" w:rsidRDefault="00012168"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Ohio</w:t>
      </w:r>
    </w:p>
    <w:p w14:paraId="42DCC47C" w14:textId="241730D0" w:rsidR="000349CD" w:rsidRPr="00880D36" w:rsidRDefault="00895A79" w:rsidP="000349CD">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State Increases Minimum Wage –</w:t>
      </w:r>
      <w:r w:rsidRPr="00880D36">
        <w:rPr>
          <w:rFonts w:ascii="Aptos" w:hAnsi="Aptos"/>
          <w:b/>
          <w:bCs/>
          <w:color w:val="C00000"/>
          <w:sz w:val="22"/>
          <w:szCs w:val="22"/>
          <w:shd w:val="clear" w:color="auto" w:fill="FFFFFF"/>
        </w:rPr>
        <w:t xml:space="preserve"> Eff Jan 1, 2026</w:t>
      </w:r>
      <w:r w:rsidRPr="00880D36">
        <w:rPr>
          <w:rFonts w:ascii="Aptos" w:hAnsi="Aptos"/>
          <w:b/>
          <w:bCs/>
          <w:color w:val="C00000"/>
          <w:sz w:val="22"/>
          <w:szCs w:val="22"/>
          <w:shd w:val="clear" w:color="auto" w:fill="FFFFFF"/>
        </w:rPr>
        <w:br/>
      </w:r>
      <w:r w:rsidR="000349CD" w:rsidRPr="00880D36">
        <w:rPr>
          <w:rFonts w:ascii="Aptos" w:hAnsi="Aptos"/>
          <w:sz w:val="22"/>
          <w:szCs w:val="22"/>
          <w:shd w:val="clear" w:color="auto" w:fill="FFFFFF"/>
        </w:rPr>
        <w:t>On January 1, 2026, Ohio’s minimum wage will increase to $11 per hour. The minimum base wage for tipped employees will increase to $5.50 per hour.  Employers that gross less than $405,000 per year can pay the federal minimum wage.</w:t>
      </w:r>
    </w:p>
    <w:p w14:paraId="61B54CB5" w14:textId="2A6AB2D9" w:rsidR="00895A79" w:rsidRPr="00880D36" w:rsidRDefault="00895A79" w:rsidP="00895A79">
      <w:pPr>
        <w:rPr>
          <w:rFonts w:ascii="Aptos" w:hAnsi="Aptos"/>
          <w:b/>
          <w:bCs/>
          <w:color w:val="C00000"/>
          <w:sz w:val="22"/>
          <w:szCs w:val="22"/>
          <w:shd w:val="clear" w:color="auto" w:fill="FFFFFF"/>
        </w:rPr>
      </w:pPr>
    </w:p>
    <w:p w14:paraId="6A541246" w14:textId="2FE79113" w:rsidR="00694A34" w:rsidRPr="00880D36" w:rsidRDefault="004A7838" w:rsidP="00B161A1">
      <w:pPr>
        <w:jc w:val="center"/>
        <w:rPr>
          <w:rFonts w:ascii="Aptos" w:hAnsi="Aptos"/>
          <w:b/>
          <w:bCs/>
          <w:sz w:val="22"/>
          <w:szCs w:val="22"/>
          <w:shd w:val="clear" w:color="auto" w:fill="FFFFFF"/>
        </w:rPr>
      </w:pPr>
      <w:r w:rsidRPr="00880D36">
        <w:rPr>
          <w:rFonts w:ascii="Aptos" w:hAnsi="Aptos"/>
          <w:b/>
          <w:bCs/>
          <w:color w:val="C00000"/>
          <w:sz w:val="22"/>
          <w:szCs w:val="22"/>
          <w:shd w:val="clear" w:color="auto" w:fill="FFFFFF"/>
        </w:rPr>
        <w:t>Reminder:</w:t>
      </w:r>
      <w:r w:rsidR="00B161A1" w:rsidRPr="00880D36">
        <w:rPr>
          <w:rFonts w:ascii="Aptos" w:hAnsi="Aptos"/>
          <w:b/>
          <w:bCs/>
          <w:color w:val="C00000"/>
          <w:sz w:val="22"/>
          <w:szCs w:val="22"/>
          <w:shd w:val="clear" w:color="auto" w:fill="FFFFFF"/>
        </w:rPr>
        <w:t xml:space="preserve"> </w:t>
      </w:r>
      <w:r w:rsidR="00B161A1" w:rsidRPr="00880D36">
        <w:rPr>
          <w:rFonts w:ascii="Aptos" w:hAnsi="Aptos"/>
          <w:b/>
          <w:bCs/>
          <w:sz w:val="22"/>
          <w:szCs w:val="22"/>
          <w:u w:val="single"/>
          <w:shd w:val="clear" w:color="auto" w:fill="FFFFFF"/>
        </w:rPr>
        <w:t>Columbus</w:t>
      </w:r>
      <w:r w:rsidR="00B161A1" w:rsidRPr="00880D36">
        <w:rPr>
          <w:rFonts w:ascii="Aptos" w:hAnsi="Aptos"/>
          <w:b/>
          <w:bCs/>
          <w:sz w:val="22"/>
          <w:szCs w:val="22"/>
          <w:shd w:val="clear" w:color="auto" w:fill="FFFFFF"/>
        </w:rPr>
        <w:t xml:space="preserve"> Enacts Pay Transparency </w:t>
      </w:r>
      <w:r w:rsidR="00983851" w:rsidRPr="00880D36">
        <w:rPr>
          <w:rFonts w:ascii="Aptos" w:hAnsi="Aptos"/>
          <w:b/>
          <w:bCs/>
          <w:sz w:val="22"/>
          <w:szCs w:val="22"/>
          <w:shd w:val="clear" w:color="auto" w:fill="FFFFFF"/>
        </w:rPr>
        <w:t xml:space="preserve">(Pay Ranges in Job Postings) </w:t>
      </w:r>
      <w:r w:rsidR="00B161A1" w:rsidRPr="00880D36">
        <w:rPr>
          <w:rFonts w:ascii="Aptos" w:hAnsi="Aptos"/>
          <w:b/>
          <w:bCs/>
          <w:sz w:val="22"/>
          <w:szCs w:val="22"/>
          <w:shd w:val="clear" w:color="auto" w:fill="FFFFFF"/>
        </w:rPr>
        <w:t>Law</w:t>
      </w:r>
      <w:r w:rsidR="00B65835" w:rsidRPr="00880D36">
        <w:rPr>
          <w:rFonts w:ascii="Aptos" w:hAnsi="Aptos"/>
          <w:b/>
          <w:bCs/>
          <w:sz w:val="22"/>
          <w:szCs w:val="22"/>
          <w:shd w:val="clear" w:color="auto" w:fill="FFFFFF"/>
        </w:rPr>
        <w:t xml:space="preserve"> </w:t>
      </w:r>
    </w:p>
    <w:p w14:paraId="7419F60F" w14:textId="358DE4A9" w:rsidR="00694A34" w:rsidRPr="00880D36" w:rsidRDefault="00B65835" w:rsidP="00694A34">
      <w:pPr>
        <w:jc w:val="center"/>
        <w:rPr>
          <w:rFonts w:ascii="Aptos" w:hAnsi="Aptos"/>
          <w:b/>
          <w:bCs/>
          <w:color w:val="C00000"/>
          <w:sz w:val="22"/>
          <w:szCs w:val="22"/>
          <w:shd w:val="clear" w:color="auto" w:fill="FFFFFF"/>
        </w:rPr>
      </w:pPr>
      <w:r w:rsidRPr="00880D36">
        <w:rPr>
          <w:rFonts w:ascii="Aptos" w:hAnsi="Aptos"/>
          <w:b/>
          <w:bCs/>
          <w:sz w:val="22"/>
          <w:szCs w:val="22"/>
          <w:shd w:val="clear" w:color="auto" w:fill="FFFFFF"/>
        </w:rPr>
        <w:t xml:space="preserve">Eff </w:t>
      </w:r>
      <w:r w:rsidRPr="00880D36">
        <w:rPr>
          <w:rFonts w:ascii="Aptos" w:hAnsi="Aptos"/>
          <w:b/>
          <w:bCs/>
          <w:color w:val="C00000"/>
          <w:sz w:val="22"/>
          <w:szCs w:val="22"/>
          <w:shd w:val="clear" w:color="auto" w:fill="FFFFFF"/>
        </w:rPr>
        <w:t>Dec 3, 2025</w:t>
      </w:r>
      <w:r w:rsidR="00694A34" w:rsidRPr="00880D36">
        <w:rPr>
          <w:rFonts w:ascii="Aptos" w:hAnsi="Aptos"/>
          <w:b/>
          <w:bCs/>
          <w:color w:val="C00000"/>
          <w:sz w:val="22"/>
          <w:szCs w:val="22"/>
          <w:shd w:val="clear" w:color="auto" w:fill="FFFFFF"/>
        </w:rPr>
        <w:t xml:space="preserve">; </w:t>
      </w:r>
      <w:r w:rsidRPr="00880D36">
        <w:rPr>
          <w:rFonts w:ascii="Aptos" w:hAnsi="Aptos"/>
          <w:b/>
          <w:bCs/>
          <w:color w:val="C00000"/>
          <w:sz w:val="22"/>
          <w:szCs w:val="22"/>
          <w:shd w:val="clear" w:color="auto" w:fill="FFFFFF"/>
        </w:rPr>
        <w:t>Enforcement  Starting Jan 1, 202</w:t>
      </w:r>
      <w:r w:rsidRPr="00880D36">
        <w:rPr>
          <w:rFonts w:ascii="Aptos" w:hAnsi="Aptos"/>
          <w:b/>
          <w:bCs/>
          <w:color w:val="C00000"/>
          <w:sz w:val="22"/>
          <w:szCs w:val="22"/>
          <w:u w:val="single"/>
          <w:shd w:val="clear" w:color="auto" w:fill="FFFFFF"/>
        </w:rPr>
        <w:t>7</w:t>
      </w:r>
    </w:p>
    <w:p w14:paraId="7753ACDE" w14:textId="77777777" w:rsidR="00983851" w:rsidRPr="00880D36" w:rsidRDefault="00983851" w:rsidP="00983851">
      <w:pPr>
        <w:rPr>
          <w:rFonts w:ascii="Aptos" w:hAnsi="Aptos"/>
          <w:sz w:val="22"/>
          <w:szCs w:val="22"/>
          <w:shd w:val="clear" w:color="auto" w:fill="FFFFFF"/>
        </w:rPr>
      </w:pPr>
      <w:r w:rsidRPr="00880D36">
        <w:rPr>
          <w:rFonts w:ascii="Aptos" w:hAnsi="Aptos"/>
          <w:sz w:val="22"/>
          <w:szCs w:val="22"/>
          <w:shd w:val="clear" w:color="auto" w:fill="FFFFFF"/>
          <w:lang w:val="en"/>
        </w:rPr>
        <w:t xml:space="preserve">Employers </w:t>
      </w:r>
      <w:r w:rsidRPr="00880D36">
        <w:rPr>
          <w:rFonts w:ascii="Aptos" w:hAnsi="Aptos"/>
          <w:sz w:val="22"/>
          <w:szCs w:val="22"/>
          <w:shd w:val="clear" w:color="auto" w:fill="FFFFFF"/>
        </w:rPr>
        <w:t>with 15 or more employees in Columbus will be required to include pay ranges in all job postings. While the law is effective December 3, 2025, the city doesn’t expect to actively enforce it until January 1, 2027.</w:t>
      </w:r>
    </w:p>
    <w:p w14:paraId="601BCA97" w14:textId="77777777" w:rsidR="00983851" w:rsidRPr="00880D36" w:rsidRDefault="00983851" w:rsidP="00983851">
      <w:pPr>
        <w:rPr>
          <w:rFonts w:ascii="Aptos" w:hAnsi="Aptos"/>
          <w:sz w:val="22"/>
          <w:szCs w:val="22"/>
          <w:shd w:val="clear" w:color="auto" w:fill="FFFFFF"/>
        </w:rPr>
      </w:pPr>
      <w:r w:rsidRPr="00880D36">
        <w:rPr>
          <w:rFonts w:ascii="Aptos" w:hAnsi="Aptos"/>
          <w:sz w:val="22"/>
          <w:szCs w:val="22"/>
          <w:shd w:val="clear" w:color="auto" w:fill="FFFFFF"/>
        </w:rPr>
        <w:t>Job postings are defined broadly and include any communication that describes a position or its qualifications. Job postings for internal transfers and promotions are excluded.</w:t>
      </w:r>
    </w:p>
    <w:p w14:paraId="38DFEF60" w14:textId="77777777" w:rsidR="00694A34" w:rsidRPr="00880D36" w:rsidRDefault="00694A34" w:rsidP="00983851">
      <w:pPr>
        <w:rPr>
          <w:rFonts w:ascii="Aptos" w:hAnsi="Aptos"/>
          <w:sz w:val="22"/>
          <w:szCs w:val="22"/>
          <w:shd w:val="clear" w:color="auto" w:fill="FFFFFF"/>
        </w:rPr>
      </w:pPr>
    </w:p>
    <w:p w14:paraId="4C26668C" w14:textId="77777777" w:rsidR="00694A34" w:rsidRPr="00880D36" w:rsidRDefault="00983851" w:rsidP="00983851">
      <w:pPr>
        <w:rPr>
          <w:rFonts w:ascii="Aptos" w:hAnsi="Aptos"/>
          <w:sz w:val="22"/>
          <w:szCs w:val="22"/>
          <w:shd w:val="clear" w:color="auto" w:fill="FFFFFF"/>
        </w:rPr>
      </w:pPr>
      <w:r w:rsidRPr="00880D36">
        <w:rPr>
          <w:rFonts w:ascii="Aptos" w:hAnsi="Aptos"/>
          <w:sz w:val="22"/>
          <w:szCs w:val="22"/>
          <w:shd w:val="clear" w:color="auto" w:fill="FFFFFF"/>
        </w:rPr>
        <w:t xml:space="preserve">The posting should include a pay range that’s a reasonable estimate of what the employer expects to pay for that particular position as well as other types of monetary compensation, like commissions and bonuses. </w:t>
      </w:r>
    </w:p>
    <w:p w14:paraId="3A6649CE" w14:textId="77777777" w:rsidR="00694A34" w:rsidRPr="00880D36" w:rsidRDefault="00694A34" w:rsidP="00983851">
      <w:pPr>
        <w:rPr>
          <w:rFonts w:ascii="Aptos" w:hAnsi="Aptos"/>
          <w:sz w:val="22"/>
          <w:szCs w:val="22"/>
          <w:shd w:val="clear" w:color="auto" w:fill="FFFFFF"/>
        </w:rPr>
      </w:pPr>
    </w:p>
    <w:p w14:paraId="2537EC22" w14:textId="7838E997" w:rsidR="00983851" w:rsidRPr="00880D36" w:rsidRDefault="00983851" w:rsidP="00983851">
      <w:pPr>
        <w:rPr>
          <w:rFonts w:ascii="Aptos" w:hAnsi="Aptos"/>
          <w:sz w:val="22"/>
          <w:szCs w:val="22"/>
          <w:shd w:val="clear" w:color="auto" w:fill="FFFFFF"/>
        </w:rPr>
      </w:pPr>
      <w:r w:rsidRPr="00880D36">
        <w:rPr>
          <w:rFonts w:ascii="Aptos" w:hAnsi="Aptos"/>
          <w:sz w:val="22"/>
          <w:szCs w:val="22"/>
          <w:shd w:val="clear" w:color="auto" w:fill="FFFFFF"/>
        </w:rPr>
        <w:lastRenderedPageBreak/>
        <w:t>The salary range should be based on factors specific to the position, such as:</w:t>
      </w:r>
    </w:p>
    <w:p w14:paraId="6D6A8FB1" w14:textId="77777777" w:rsidR="00983851" w:rsidRPr="00880D36" w:rsidRDefault="00983851" w:rsidP="00983851">
      <w:pPr>
        <w:numPr>
          <w:ilvl w:val="0"/>
          <w:numId w:val="163"/>
        </w:numPr>
        <w:rPr>
          <w:rFonts w:ascii="Aptos" w:hAnsi="Aptos"/>
          <w:sz w:val="22"/>
          <w:szCs w:val="22"/>
          <w:shd w:val="clear" w:color="auto" w:fill="FFFFFF"/>
        </w:rPr>
      </w:pPr>
      <w:r w:rsidRPr="00880D36">
        <w:rPr>
          <w:rFonts w:ascii="Aptos" w:hAnsi="Aptos"/>
          <w:sz w:val="22"/>
          <w:szCs w:val="22"/>
          <w:shd w:val="clear" w:color="auto" w:fill="FFFFFF"/>
        </w:rPr>
        <w:t>Budget for the role</w:t>
      </w:r>
    </w:p>
    <w:p w14:paraId="2C17741C" w14:textId="77777777" w:rsidR="00983851" w:rsidRPr="00880D36" w:rsidRDefault="00983851" w:rsidP="00983851">
      <w:pPr>
        <w:numPr>
          <w:ilvl w:val="0"/>
          <w:numId w:val="163"/>
        </w:numPr>
        <w:rPr>
          <w:rFonts w:ascii="Aptos" w:hAnsi="Aptos"/>
          <w:sz w:val="22"/>
          <w:szCs w:val="22"/>
          <w:shd w:val="clear" w:color="auto" w:fill="FFFFFF"/>
        </w:rPr>
      </w:pPr>
      <w:r w:rsidRPr="00880D36">
        <w:rPr>
          <w:rFonts w:ascii="Aptos" w:hAnsi="Aptos"/>
          <w:sz w:val="22"/>
          <w:szCs w:val="22"/>
          <w:shd w:val="clear" w:color="auto" w:fill="FFFFFF"/>
        </w:rPr>
        <w:t>Expected years of experience</w:t>
      </w:r>
    </w:p>
    <w:p w14:paraId="1ACE24ED" w14:textId="77777777" w:rsidR="00983851" w:rsidRPr="00880D36" w:rsidRDefault="00983851" w:rsidP="00983851">
      <w:pPr>
        <w:numPr>
          <w:ilvl w:val="0"/>
          <w:numId w:val="163"/>
        </w:numPr>
        <w:rPr>
          <w:rFonts w:ascii="Aptos" w:hAnsi="Aptos"/>
          <w:sz w:val="22"/>
          <w:szCs w:val="22"/>
          <w:shd w:val="clear" w:color="auto" w:fill="FFFFFF"/>
        </w:rPr>
      </w:pPr>
      <w:r w:rsidRPr="00880D36">
        <w:rPr>
          <w:rFonts w:ascii="Aptos" w:hAnsi="Aptos"/>
          <w:sz w:val="22"/>
          <w:szCs w:val="22"/>
          <w:shd w:val="clear" w:color="auto" w:fill="FFFFFF"/>
        </w:rPr>
        <w:t>Cost of living</w:t>
      </w:r>
    </w:p>
    <w:p w14:paraId="4BCF300E" w14:textId="77777777" w:rsidR="00694A34" w:rsidRPr="00880D36" w:rsidRDefault="00694A34" w:rsidP="00983851">
      <w:pPr>
        <w:rPr>
          <w:rFonts w:ascii="Aptos" w:hAnsi="Aptos"/>
          <w:sz w:val="22"/>
          <w:szCs w:val="22"/>
          <w:shd w:val="clear" w:color="auto" w:fill="FFFFFF"/>
        </w:rPr>
      </w:pPr>
    </w:p>
    <w:p w14:paraId="716B47E6" w14:textId="012A38BC" w:rsidR="00983851" w:rsidRPr="00880D36" w:rsidRDefault="00983851" w:rsidP="00983851">
      <w:pPr>
        <w:rPr>
          <w:rFonts w:ascii="Aptos" w:hAnsi="Aptos"/>
          <w:sz w:val="22"/>
          <w:szCs w:val="22"/>
          <w:shd w:val="clear" w:color="auto" w:fill="FFFFFF"/>
        </w:rPr>
      </w:pPr>
      <w:r w:rsidRPr="00880D36">
        <w:rPr>
          <w:rFonts w:ascii="Aptos" w:hAnsi="Aptos"/>
          <w:sz w:val="22"/>
          <w:szCs w:val="22"/>
          <w:shd w:val="clear" w:color="auto" w:fill="FFFFFF"/>
        </w:rPr>
        <w:t>If an employer plans to pay an </w:t>
      </w:r>
      <w:r w:rsidRPr="00880D36">
        <w:rPr>
          <w:rFonts w:ascii="Aptos" w:hAnsi="Aptos"/>
          <w:i/>
          <w:iCs/>
          <w:sz w:val="22"/>
          <w:szCs w:val="22"/>
          <w:shd w:val="clear" w:color="auto" w:fill="FFFFFF"/>
        </w:rPr>
        <w:t>exact </w:t>
      </w:r>
      <w:r w:rsidRPr="00880D36">
        <w:rPr>
          <w:rFonts w:ascii="Aptos" w:hAnsi="Aptos"/>
          <w:sz w:val="22"/>
          <w:szCs w:val="22"/>
          <w:shd w:val="clear" w:color="auto" w:fill="FFFFFF"/>
        </w:rPr>
        <w:t>amount (rather than within a range), that should be included in the posting.</w:t>
      </w:r>
    </w:p>
    <w:p w14:paraId="7943445A" w14:textId="3BB23E69" w:rsidR="00B161A1" w:rsidRPr="00880D36" w:rsidRDefault="00B161A1" w:rsidP="00983851">
      <w:pPr>
        <w:rPr>
          <w:rFonts w:ascii="Aptos" w:hAnsi="Aptos"/>
          <w:b/>
          <w:bCs/>
          <w:sz w:val="22"/>
          <w:szCs w:val="22"/>
          <w:shd w:val="clear" w:color="auto" w:fill="FFFFFF"/>
          <w:lang w:val="en"/>
        </w:rPr>
      </w:pPr>
    </w:p>
    <w:p w14:paraId="2C330CAA" w14:textId="7A31207B" w:rsidR="000C717C" w:rsidRPr="00880D36" w:rsidRDefault="000C717C"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Oregon</w:t>
      </w:r>
    </w:p>
    <w:p w14:paraId="6AB635FF" w14:textId="137C823A" w:rsidR="00632D79" w:rsidRPr="00880D36" w:rsidRDefault="00632D79" w:rsidP="009E34AB">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Pr="00880D36">
        <w:rPr>
          <w:rFonts w:ascii="Aptos" w:hAnsi="Aptos"/>
          <w:b/>
          <w:bCs/>
          <w:sz w:val="22"/>
          <w:szCs w:val="22"/>
          <w:shd w:val="clear" w:color="auto" w:fill="FFFFFF"/>
          <w:lang w:val="en"/>
        </w:rPr>
        <w:t xml:space="preserve">Workplace Violence Prevention </w:t>
      </w:r>
      <w:r w:rsidR="007D7A4A" w:rsidRPr="00880D36">
        <w:rPr>
          <w:rFonts w:ascii="Aptos" w:hAnsi="Aptos"/>
          <w:b/>
          <w:bCs/>
          <w:sz w:val="22"/>
          <w:szCs w:val="22"/>
          <w:shd w:val="clear" w:color="auto" w:fill="FFFFFF"/>
          <w:lang w:val="en"/>
        </w:rPr>
        <w:t>for Healthcare Employers</w:t>
      </w:r>
      <w:r w:rsidRPr="00880D36">
        <w:rPr>
          <w:rFonts w:ascii="Aptos" w:hAnsi="Aptos"/>
          <w:b/>
          <w:bCs/>
          <w:sz w:val="22"/>
          <w:szCs w:val="22"/>
          <w:shd w:val="clear" w:color="auto" w:fill="FFFFFF"/>
          <w:lang w:val="en"/>
        </w:rPr>
        <w:t>–</w:t>
      </w:r>
      <w:r w:rsidRPr="00880D36">
        <w:rPr>
          <w:rFonts w:ascii="Aptos" w:hAnsi="Aptos"/>
          <w:b/>
          <w:bCs/>
          <w:color w:val="C00000"/>
          <w:sz w:val="22"/>
          <w:szCs w:val="22"/>
          <w:shd w:val="clear" w:color="auto" w:fill="FFFFFF"/>
          <w:lang w:val="en"/>
        </w:rPr>
        <w:t xml:space="preserve"> Eff </w:t>
      </w:r>
      <w:r w:rsidR="006B4F00" w:rsidRPr="00880D36">
        <w:rPr>
          <w:rFonts w:ascii="Aptos" w:hAnsi="Aptos"/>
          <w:b/>
          <w:bCs/>
          <w:color w:val="C00000"/>
          <w:sz w:val="22"/>
          <w:szCs w:val="22"/>
          <w:shd w:val="clear" w:color="auto" w:fill="FFFFFF"/>
          <w:lang w:val="en"/>
        </w:rPr>
        <w:t xml:space="preserve">Jan 1, </w:t>
      </w:r>
      <w:r w:rsidRPr="00880D36">
        <w:rPr>
          <w:rFonts w:ascii="Aptos" w:hAnsi="Aptos"/>
          <w:b/>
          <w:bCs/>
          <w:color w:val="C00000"/>
          <w:sz w:val="22"/>
          <w:szCs w:val="22"/>
          <w:shd w:val="clear" w:color="auto" w:fill="FFFFFF"/>
          <w:lang w:val="en"/>
        </w:rPr>
        <w:t>2026</w:t>
      </w:r>
    </w:p>
    <w:p w14:paraId="04D72D37" w14:textId="5B4200EC" w:rsidR="00632D79" w:rsidRPr="00880D36" w:rsidRDefault="00632D79" w:rsidP="00632D79">
      <w:pPr>
        <w:rPr>
          <w:rFonts w:ascii="Aptos" w:hAnsi="Aptos"/>
          <w:sz w:val="22"/>
          <w:szCs w:val="22"/>
          <w:shd w:val="clear" w:color="auto" w:fill="FFFFFF"/>
        </w:rPr>
      </w:pPr>
      <w:r w:rsidRPr="00880D36">
        <w:rPr>
          <w:rFonts w:ascii="Aptos" w:hAnsi="Aptos"/>
          <w:sz w:val="22"/>
          <w:szCs w:val="22"/>
          <w:shd w:val="clear" w:color="auto" w:fill="FFFFFF"/>
          <w:lang w:val="en"/>
        </w:rPr>
        <w:t xml:space="preserve">ETC does not track or report on </w:t>
      </w:r>
      <w:r w:rsidR="00A03C31" w:rsidRPr="00880D36">
        <w:rPr>
          <w:rFonts w:ascii="Aptos" w:hAnsi="Aptos"/>
          <w:sz w:val="22"/>
          <w:szCs w:val="22"/>
          <w:shd w:val="clear" w:color="auto" w:fill="FFFFFF"/>
          <w:lang w:val="en"/>
        </w:rPr>
        <w:t>industry</w:t>
      </w:r>
      <w:r w:rsidRPr="00880D36">
        <w:rPr>
          <w:rFonts w:ascii="Aptos" w:hAnsi="Aptos"/>
          <w:sz w:val="22"/>
          <w:szCs w:val="22"/>
          <w:shd w:val="clear" w:color="auto" w:fill="FFFFFF"/>
          <w:lang w:val="en"/>
        </w:rPr>
        <w:t xml:space="preserve"> specific enacted regulations</w:t>
      </w:r>
      <w:r w:rsidR="00A03C31" w:rsidRPr="00880D36">
        <w:rPr>
          <w:rFonts w:ascii="Aptos" w:hAnsi="Aptos"/>
          <w:sz w:val="22"/>
          <w:szCs w:val="22"/>
          <w:shd w:val="clear" w:color="auto" w:fill="FFFFFF"/>
          <w:lang w:val="en"/>
        </w:rPr>
        <w:t xml:space="preserve">; however, enactments effective in 2026 do include </w:t>
      </w:r>
      <w:r w:rsidR="005C5BAE" w:rsidRPr="00880D36">
        <w:rPr>
          <w:rFonts w:ascii="Aptos" w:hAnsi="Aptos"/>
          <w:sz w:val="22"/>
          <w:szCs w:val="22"/>
          <w:shd w:val="clear" w:color="auto" w:fill="FFFFFF"/>
        </w:rPr>
        <w:t>the state’s workplace violence prevention law for healthcare employers which will be expanded significantly, including covering more types of employers and a wider range of conduct.</w:t>
      </w:r>
    </w:p>
    <w:p w14:paraId="57EB355E" w14:textId="77777777" w:rsidR="00FF1A63" w:rsidRPr="00880D36" w:rsidRDefault="00FF1A63" w:rsidP="00632D79">
      <w:pPr>
        <w:rPr>
          <w:rFonts w:ascii="Aptos" w:hAnsi="Aptos"/>
          <w:sz w:val="22"/>
          <w:szCs w:val="22"/>
          <w:shd w:val="clear" w:color="auto" w:fill="FFFFFF"/>
        </w:rPr>
      </w:pPr>
    </w:p>
    <w:p w14:paraId="4F76F755" w14:textId="77777777" w:rsidR="00FF1A63" w:rsidRPr="00880D36" w:rsidRDefault="00FF1A63" w:rsidP="00FF1A63">
      <w:pPr>
        <w:rPr>
          <w:rFonts w:ascii="Aptos" w:hAnsi="Aptos"/>
          <w:sz w:val="22"/>
          <w:szCs w:val="22"/>
          <w:shd w:val="clear" w:color="auto" w:fill="FFFFFF"/>
        </w:rPr>
      </w:pPr>
      <w:r w:rsidRPr="00880D36">
        <w:rPr>
          <w:rFonts w:ascii="Aptos" w:hAnsi="Aptos"/>
          <w:sz w:val="22"/>
          <w:szCs w:val="22"/>
          <w:shd w:val="clear" w:color="auto" w:fill="FFFFFF"/>
        </w:rPr>
        <w:t>Specifically, covered employers will be expanded to include home health agencies and home hospice programs, and covered conduct will be broadened to </w:t>
      </w:r>
      <w:r w:rsidRPr="00880D36">
        <w:rPr>
          <w:rFonts w:ascii="Aptos" w:hAnsi="Aptos"/>
          <w:i/>
          <w:iCs/>
          <w:sz w:val="22"/>
          <w:szCs w:val="22"/>
          <w:shd w:val="clear" w:color="auto" w:fill="FFFFFF"/>
        </w:rPr>
        <w:t>workplace violence</w:t>
      </w:r>
      <w:r w:rsidRPr="00880D36">
        <w:rPr>
          <w:rFonts w:ascii="Aptos" w:hAnsi="Aptos"/>
          <w:sz w:val="22"/>
          <w:szCs w:val="22"/>
          <w:shd w:val="clear" w:color="auto" w:fill="FFFFFF"/>
        </w:rPr>
        <w:t> that will include any act or threat of physical violence, harassment, intimidation, assault, homicide, or any other threatening behavior that occurs in the workplace (currently, the law only covers assault).</w:t>
      </w:r>
    </w:p>
    <w:p w14:paraId="1CB79A51" w14:textId="77777777" w:rsidR="00BB0286" w:rsidRPr="00880D36" w:rsidRDefault="00BB0286" w:rsidP="00FF1A63">
      <w:pPr>
        <w:rPr>
          <w:rFonts w:ascii="Aptos" w:hAnsi="Aptos"/>
          <w:sz w:val="22"/>
          <w:szCs w:val="22"/>
          <w:shd w:val="clear" w:color="auto" w:fill="FFFFFF"/>
        </w:rPr>
      </w:pPr>
    </w:p>
    <w:p w14:paraId="21FB46EE" w14:textId="77777777" w:rsidR="00FF1A63" w:rsidRPr="00880D36" w:rsidRDefault="00FF1A63" w:rsidP="00FF1A63">
      <w:pPr>
        <w:rPr>
          <w:rFonts w:ascii="Aptos" w:hAnsi="Aptos"/>
          <w:sz w:val="22"/>
          <w:szCs w:val="22"/>
          <w:shd w:val="clear" w:color="auto" w:fill="FFFFFF"/>
        </w:rPr>
      </w:pPr>
      <w:r w:rsidRPr="00880D36">
        <w:rPr>
          <w:rFonts w:ascii="Aptos" w:hAnsi="Aptos"/>
          <w:sz w:val="22"/>
          <w:szCs w:val="22"/>
          <w:shd w:val="clear" w:color="auto" w:fill="FFFFFF"/>
        </w:rPr>
        <w:t>A few additional key changes include that employers will need to:</w:t>
      </w:r>
    </w:p>
    <w:p w14:paraId="3FDCE424" w14:textId="77777777" w:rsidR="00FF1A63" w:rsidRPr="00880D36" w:rsidRDefault="00FF1A63" w:rsidP="00FF1A63">
      <w:pPr>
        <w:numPr>
          <w:ilvl w:val="0"/>
          <w:numId w:val="376"/>
        </w:numPr>
        <w:rPr>
          <w:rFonts w:ascii="Aptos" w:hAnsi="Aptos"/>
          <w:sz w:val="22"/>
          <w:szCs w:val="22"/>
          <w:shd w:val="clear" w:color="auto" w:fill="FFFFFF"/>
        </w:rPr>
      </w:pPr>
      <w:r w:rsidRPr="00880D36">
        <w:rPr>
          <w:rFonts w:ascii="Aptos" w:hAnsi="Aptos"/>
          <w:sz w:val="22"/>
          <w:szCs w:val="22"/>
          <w:shd w:val="clear" w:color="auto" w:fill="FFFFFF"/>
        </w:rPr>
        <w:t>Provide workplace violence prevention training annually to employees as well as contracted security personnel working onsite. New employees should be trained within 90 days of hire, and temporary employees within 14 days of their start date.</w:t>
      </w:r>
    </w:p>
    <w:p w14:paraId="1828FE17" w14:textId="77777777" w:rsidR="00FF1A63" w:rsidRPr="00880D36" w:rsidRDefault="00FF1A63" w:rsidP="00FF1A63">
      <w:pPr>
        <w:numPr>
          <w:ilvl w:val="0"/>
          <w:numId w:val="376"/>
        </w:numPr>
        <w:rPr>
          <w:rFonts w:ascii="Aptos" w:hAnsi="Aptos"/>
          <w:sz w:val="22"/>
          <w:szCs w:val="22"/>
          <w:shd w:val="clear" w:color="auto" w:fill="FFFFFF"/>
        </w:rPr>
      </w:pPr>
      <w:r w:rsidRPr="00880D36">
        <w:rPr>
          <w:rFonts w:ascii="Aptos" w:hAnsi="Aptos"/>
          <w:sz w:val="22"/>
          <w:szCs w:val="22"/>
          <w:shd w:val="clear" w:color="auto" w:fill="FFFFFF"/>
        </w:rPr>
        <w:t>Develop a detailed workplace violence prevention and response plan, including policies and procedures for conducting investigations and post-incident interviews and implementing post-incident response strategies.</w:t>
      </w:r>
    </w:p>
    <w:p w14:paraId="77A876FE" w14:textId="77777777" w:rsidR="00FF1A63" w:rsidRPr="00880D36" w:rsidRDefault="00FF1A63" w:rsidP="00FF1A63">
      <w:pPr>
        <w:numPr>
          <w:ilvl w:val="0"/>
          <w:numId w:val="376"/>
        </w:numPr>
        <w:rPr>
          <w:rFonts w:ascii="Aptos" w:hAnsi="Aptos"/>
          <w:sz w:val="22"/>
          <w:szCs w:val="22"/>
          <w:shd w:val="clear" w:color="auto" w:fill="FFFFFF"/>
        </w:rPr>
      </w:pPr>
      <w:r w:rsidRPr="00880D36">
        <w:rPr>
          <w:rFonts w:ascii="Aptos" w:hAnsi="Aptos"/>
          <w:sz w:val="22"/>
          <w:szCs w:val="22"/>
          <w:shd w:val="clear" w:color="auto" w:fill="FFFFFF"/>
        </w:rPr>
        <w:t>Provide each employee with a written copy of the plan, including a statement explaining that employees are protected from retaliation. New hires should receive this within 30 calendar days of their start date.</w:t>
      </w:r>
    </w:p>
    <w:p w14:paraId="0DA673B7" w14:textId="77777777" w:rsidR="00AD25F2" w:rsidRPr="00880D36" w:rsidRDefault="00AD25F2" w:rsidP="00632D79">
      <w:pPr>
        <w:rPr>
          <w:rFonts w:ascii="Aptos" w:hAnsi="Aptos"/>
          <w:sz w:val="22"/>
          <w:szCs w:val="22"/>
          <w:shd w:val="clear" w:color="auto" w:fill="FFFFFF"/>
        </w:rPr>
      </w:pPr>
    </w:p>
    <w:p w14:paraId="6383289A" w14:textId="25140F94" w:rsidR="00A03C31" w:rsidRPr="00880D36" w:rsidRDefault="00FF1A63" w:rsidP="00632D79">
      <w:pPr>
        <w:rPr>
          <w:rFonts w:ascii="Aptos" w:hAnsi="Aptos"/>
          <w:sz w:val="22"/>
          <w:szCs w:val="22"/>
          <w:shd w:val="clear" w:color="auto" w:fill="FFFFFF"/>
        </w:rPr>
      </w:pPr>
      <w:r w:rsidRPr="00880D36">
        <w:rPr>
          <w:rFonts w:ascii="Aptos" w:hAnsi="Aptos"/>
          <w:sz w:val="22"/>
          <w:szCs w:val="22"/>
          <w:shd w:val="clear" w:color="auto" w:fill="FFFFFF"/>
        </w:rPr>
        <w:t>The updated law also includes additional provisions, such as safety measures and training requirements for home healthcare employees. Oregon OSHA is planning to create regulations to better define employer obligations, which will likely be accessible from its </w:t>
      </w:r>
      <w:hyperlink r:id="rId71" w:tgtFrame="_blank" w:history="1">
        <w:r w:rsidRPr="00880D36">
          <w:rPr>
            <w:rStyle w:val="Hyperlink"/>
            <w:rFonts w:ascii="Aptos" w:hAnsi="Aptos"/>
            <w:color w:val="0070C0"/>
            <w:sz w:val="22"/>
            <w:szCs w:val="22"/>
            <w:shd w:val="clear" w:color="auto" w:fill="FFFFFF"/>
          </w:rPr>
          <w:t>website</w:t>
        </w:r>
      </w:hyperlink>
      <w:r w:rsidRPr="00880D36">
        <w:rPr>
          <w:rFonts w:ascii="Aptos" w:hAnsi="Aptos"/>
          <w:sz w:val="22"/>
          <w:szCs w:val="22"/>
          <w:shd w:val="clear" w:color="auto" w:fill="FFFFFF"/>
        </w:rPr>
        <w:t> when finalized.  Impacted employers are urged to ensure they research and understand implications of these enactments.</w:t>
      </w:r>
    </w:p>
    <w:p w14:paraId="48580B70" w14:textId="77777777" w:rsidR="00632D79" w:rsidRPr="00880D36" w:rsidRDefault="00632D79" w:rsidP="00632D79">
      <w:pPr>
        <w:rPr>
          <w:rFonts w:ascii="Aptos" w:hAnsi="Aptos"/>
          <w:b/>
          <w:bCs/>
          <w:color w:val="C00000"/>
          <w:sz w:val="22"/>
          <w:szCs w:val="22"/>
          <w:shd w:val="clear" w:color="auto" w:fill="FFFFFF"/>
          <w:lang w:val="en"/>
        </w:rPr>
      </w:pPr>
    </w:p>
    <w:p w14:paraId="3001A893" w14:textId="45A5C6FD" w:rsidR="00C46AEC" w:rsidRPr="00880D36" w:rsidRDefault="00C46AEC" w:rsidP="009E34AB">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Pr="00880D36">
        <w:rPr>
          <w:rFonts w:ascii="Aptos" w:hAnsi="Aptos"/>
          <w:b/>
          <w:bCs/>
          <w:sz w:val="22"/>
          <w:szCs w:val="22"/>
          <w:shd w:val="clear" w:color="auto" w:fill="FFFFFF"/>
          <w:lang w:val="en"/>
        </w:rPr>
        <w:t>State’s Expansion of Paid Sick Leave for Organ Donation –</w:t>
      </w:r>
      <w:r w:rsidRPr="00880D36">
        <w:rPr>
          <w:rFonts w:ascii="Aptos" w:hAnsi="Aptos"/>
          <w:b/>
          <w:bCs/>
          <w:color w:val="C00000"/>
          <w:sz w:val="22"/>
          <w:szCs w:val="22"/>
          <w:shd w:val="clear" w:color="auto" w:fill="FFFFFF"/>
          <w:lang w:val="en"/>
        </w:rPr>
        <w:t xml:space="preserve"> Eff Jan 1, 2026</w:t>
      </w:r>
    </w:p>
    <w:p w14:paraId="5239208B" w14:textId="68D32AFE" w:rsidR="00C46AEC" w:rsidRPr="00880D36" w:rsidRDefault="007544CD" w:rsidP="00C46AEC">
      <w:pPr>
        <w:rPr>
          <w:rFonts w:ascii="Aptos" w:hAnsi="Aptos"/>
          <w:color w:val="C00000"/>
          <w:sz w:val="22"/>
          <w:szCs w:val="22"/>
          <w:shd w:val="clear" w:color="auto" w:fill="FFFFFF"/>
          <w:lang w:val="en"/>
        </w:rPr>
      </w:pPr>
      <w:r w:rsidRPr="00880D36">
        <w:rPr>
          <w:rFonts w:ascii="Aptos" w:hAnsi="Aptos"/>
          <w:sz w:val="22"/>
          <w:szCs w:val="22"/>
          <w:shd w:val="clear" w:color="auto" w:fill="FFFFFF"/>
        </w:rPr>
        <w:t>Starting January 1, 2026, Oregon's paid sick leave law</w:t>
      </w:r>
      <w:r w:rsidR="00270543" w:rsidRPr="00880D36">
        <w:rPr>
          <w:rFonts w:ascii="Aptos" w:hAnsi="Aptos"/>
          <w:sz w:val="22"/>
          <w:szCs w:val="22"/>
          <w:shd w:val="clear" w:color="auto" w:fill="FFFFFF"/>
        </w:rPr>
        <w:t xml:space="preserve"> </w:t>
      </w:r>
      <w:r w:rsidRPr="00880D36">
        <w:rPr>
          <w:rFonts w:ascii="Aptos" w:hAnsi="Aptos"/>
          <w:sz w:val="22"/>
          <w:szCs w:val="22"/>
          <w:shd w:val="clear" w:color="auto" w:fill="FFFFFF"/>
        </w:rPr>
        <w:t>expands to cover organ donation, allowing employees to use accrued sick time for donating organs or bone marrow, with specific amendments (SB 1108/HB 1616) adding this to existing leave for family/medical needs, ensuring job protection for donation-related time off under Paid Leave Oregon (PLO) and the Oregon Family Leave Act (OFLA). While OFLA provides job protection (unpaid), PLO offers paid benefits, and these changes integrate donation leave with sick leave, giving employees more flexibility for this important process. </w:t>
      </w:r>
      <w:r w:rsidR="003D3C46" w:rsidRPr="00880D36">
        <w:rPr>
          <w:rFonts w:ascii="Aptos" w:hAnsi="Aptos"/>
          <w:sz w:val="22"/>
          <w:szCs w:val="22"/>
          <w:shd w:val="clear" w:color="auto" w:fill="FFFFFF"/>
        </w:rPr>
        <w:t xml:space="preserve"> </w:t>
      </w:r>
      <w:r w:rsidR="00FC1696" w:rsidRPr="00880D36">
        <w:rPr>
          <w:rFonts w:ascii="Aptos" w:hAnsi="Aptos"/>
          <w:sz w:val="22"/>
          <w:szCs w:val="22"/>
          <w:shd w:val="clear" w:color="auto" w:fill="FFFFFF"/>
        </w:rPr>
        <w:t xml:space="preserve">With the Dec HR WIRE, the OR State Handbook Addendum </w:t>
      </w:r>
      <w:r w:rsidR="00183FBA" w:rsidRPr="00880D36">
        <w:rPr>
          <w:rFonts w:ascii="Aptos" w:hAnsi="Aptos"/>
          <w:sz w:val="22"/>
          <w:szCs w:val="22"/>
          <w:shd w:val="clear" w:color="auto" w:fill="FFFFFF"/>
        </w:rPr>
        <w:t>has been updated to reflect these details.</w:t>
      </w:r>
    </w:p>
    <w:p w14:paraId="104B1A70" w14:textId="77777777" w:rsidR="00C46AEC" w:rsidRPr="00880D36" w:rsidRDefault="00C46AEC" w:rsidP="009E34AB">
      <w:pPr>
        <w:jc w:val="center"/>
        <w:rPr>
          <w:rFonts w:ascii="Aptos" w:hAnsi="Aptos"/>
          <w:b/>
          <w:bCs/>
          <w:color w:val="C00000"/>
          <w:sz w:val="22"/>
          <w:szCs w:val="22"/>
          <w:shd w:val="clear" w:color="auto" w:fill="FFFFFF"/>
          <w:lang w:val="en"/>
        </w:rPr>
      </w:pPr>
    </w:p>
    <w:p w14:paraId="74B5C8D5" w14:textId="3BB87F8A" w:rsidR="009E34AB" w:rsidRPr="00880D36" w:rsidRDefault="009E34AB" w:rsidP="009E34AB">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Pr="00880D36">
        <w:rPr>
          <w:rFonts w:ascii="Aptos" w:hAnsi="Aptos"/>
          <w:b/>
          <w:bCs/>
          <w:sz w:val="22"/>
          <w:szCs w:val="22"/>
          <w:shd w:val="clear" w:color="auto" w:fill="FFFFFF"/>
          <w:lang w:val="en"/>
        </w:rPr>
        <w:t xml:space="preserve">Update: State Expands Wage Statement Requirements to Time of Hire </w:t>
      </w:r>
      <w:r w:rsidRPr="00880D36">
        <w:rPr>
          <w:rFonts w:ascii="Aptos" w:hAnsi="Aptos"/>
          <w:b/>
          <w:bCs/>
          <w:color w:val="C00000"/>
          <w:sz w:val="22"/>
          <w:szCs w:val="22"/>
          <w:shd w:val="clear" w:color="auto" w:fill="FFFFFF"/>
          <w:lang w:val="en"/>
        </w:rPr>
        <w:t>– Eff Jan 1, 2026</w:t>
      </w:r>
    </w:p>
    <w:p w14:paraId="7CE67681" w14:textId="77777777" w:rsidR="009E34AB" w:rsidRPr="00880D36" w:rsidRDefault="009E34AB" w:rsidP="009E34AB">
      <w:pPr>
        <w:rPr>
          <w:rFonts w:ascii="Aptos" w:hAnsi="Aptos"/>
          <w:sz w:val="22"/>
          <w:szCs w:val="22"/>
          <w:shd w:val="clear" w:color="auto" w:fill="FFFFFF"/>
        </w:rPr>
      </w:pPr>
      <w:r w:rsidRPr="00880D36">
        <w:rPr>
          <w:rFonts w:ascii="Aptos" w:hAnsi="Aptos"/>
          <w:sz w:val="22"/>
          <w:szCs w:val="22"/>
          <w:shd w:val="clear" w:color="auto" w:fill="FFFFFF"/>
        </w:rPr>
        <w:t xml:space="preserve">On May 26, 2025, Oregon </w:t>
      </w:r>
      <w:hyperlink r:id="rId72" w:history="1">
        <w:r w:rsidRPr="00880D36">
          <w:rPr>
            <w:rStyle w:val="Hyperlink"/>
            <w:rFonts w:ascii="Aptos" w:hAnsi="Aptos"/>
            <w:sz w:val="22"/>
            <w:szCs w:val="22"/>
            <w:shd w:val="clear" w:color="auto" w:fill="FFFFFF"/>
          </w:rPr>
          <w:t>amended</w:t>
        </w:r>
      </w:hyperlink>
      <w:r w:rsidRPr="00880D36">
        <w:rPr>
          <w:rFonts w:ascii="Aptos" w:hAnsi="Aptos"/>
          <w:color w:val="C00000"/>
          <w:sz w:val="22"/>
          <w:szCs w:val="22"/>
          <w:shd w:val="clear" w:color="auto" w:fill="FFFFFF"/>
        </w:rPr>
        <w:t xml:space="preserve"> </w:t>
      </w:r>
      <w:r w:rsidRPr="00880D36">
        <w:rPr>
          <w:rFonts w:ascii="Aptos" w:hAnsi="Aptos"/>
          <w:sz w:val="22"/>
          <w:szCs w:val="22"/>
          <w:shd w:val="clear" w:color="auto" w:fill="FFFFFF"/>
        </w:rPr>
        <w:t xml:space="preserve">its rules regulating minimum wage, overtime and working conditions to require employers to provide all employees a written explanation of earnings and deductions shown on itemized statements </w:t>
      </w:r>
      <w:r w:rsidRPr="00880D36">
        <w:rPr>
          <w:rFonts w:ascii="Aptos" w:hAnsi="Aptos"/>
          <w:sz w:val="22"/>
          <w:szCs w:val="22"/>
          <w:u w:val="single"/>
          <w:shd w:val="clear" w:color="auto" w:fill="FFFFFF"/>
        </w:rPr>
        <w:t>at the time of hire</w:t>
      </w:r>
      <w:r w:rsidRPr="00880D36">
        <w:rPr>
          <w:rFonts w:ascii="Aptos" w:hAnsi="Aptos"/>
          <w:sz w:val="22"/>
          <w:szCs w:val="22"/>
          <w:shd w:val="clear" w:color="auto" w:fill="FFFFFF"/>
        </w:rPr>
        <w:t>. This amendment becomes effective on Jan. 1, 2026.</w:t>
      </w:r>
    </w:p>
    <w:p w14:paraId="63AF53F3" w14:textId="77777777" w:rsidR="00BB10A7" w:rsidRPr="00880D36" w:rsidRDefault="00BB10A7" w:rsidP="009E34AB">
      <w:pPr>
        <w:rPr>
          <w:rFonts w:ascii="Aptos" w:hAnsi="Aptos"/>
          <w:color w:val="C00000"/>
          <w:sz w:val="22"/>
          <w:szCs w:val="22"/>
          <w:shd w:val="clear" w:color="auto" w:fill="FFFFFF"/>
        </w:rPr>
      </w:pPr>
    </w:p>
    <w:p w14:paraId="305D3F0E" w14:textId="77777777" w:rsidR="009E34AB" w:rsidRPr="00880D36" w:rsidRDefault="009E34AB" w:rsidP="009E34AB">
      <w:pPr>
        <w:rPr>
          <w:rFonts w:ascii="Aptos" w:hAnsi="Aptos"/>
          <w:sz w:val="22"/>
          <w:szCs w:val="22"/>
          <w:shd w:val="clear" w:color="auto" w:fill="FFFFFF"/>
        </w:rPr>
      </w:pPr>
      <w:r w:rsidRPr="00880D36">
        <w:rPr>
          <w:rFonts w:ascii="Aptos" w:hAnsi="Aptos"/>
          <w:sz w:val="22"/>
          <w:szCs w:val="22"/>
          <w:shd w:val="clear" w:color="auto" w:fill="FFFFFF"/>
        </w:rPr>
        <w:t>The explanation must include general information on the following:</w:t>
      </w:r>
    </w:p>
    <w:p w14:paraId="0448D03C" w14:textId="77777777" w:rsidR="009E34AB" w:rsidRPr="00880D36" w:rsidRDefault="009E34AB" w:rsidP="009E34AB">
      <w:pPr>
        <w:pStyle w:val="ListParagraph"/>
        <w:numPr>
          <w:ilvl w:val="0"/>
          <w:numId w:val="56"/>
        </w:numPr>
        <w:rPr>
          <w:rFonts w:ascii="Aptos" w:hAnsi="Aptos"/>
          <w:sz w:val="22"/>
          <w:szCs w:val="22"/>
          <w:shd w:val="clear" w:color="auto" w:fill="FFFFFF"/>
        </w:rPr>
      </w:pPr>
      <w:r w:rsidRPr="00880D36">
        <w:rPr>
          <w:rFonts w:ascii="Aptos" w:hAnsi="Aptos"/>
          <w:sz w:val="22"/>
          <w:szCs w:val="22"/>
          <w:shd w:val="clear" w:color="auto" w:fill="FFFFFF"/>
        </w:rPr>
        <w:t>The employer’s established regular pay period;</w:t>
      </w:r>
    </w:p>
    <w:p w14:paraId="78694098" w14:textId="77777777" w:rsidR="009E34AB" w:rsidRPr="00880D36" w:rsidRDefault="009E34AB" w:rsidP="009E34AB">
      <w:pPr>
        <w:pStyle w:val="ListParagraph"/>
        <w:numPr>
          <w:ilvl w:val="0"/>
          <w:numId w:val="56"/>
        </w:numPr>
        <w:rPr>
          <w:rFonts w:ascii="Aptos" w:hAnsi="Aptos"/>
          <w:sz w:val="22"/>
          <w:szCs w:val="22"/>
          <w:shd w:val="clear" w:color="auto" w:fill="FFFFFF"/>
        </w:rPr>
      </w:pPr>
      <w:r w:rsidRPr="00880D36">
        <w:rPr>
          <w:rFonts w:ascii="Aptos" w:hAnsi="Aptos"/>
          <w:sz w:val="22"/>
          <w:szCs w:val="22"/>
          <w:shd w:val="clear" w:color="auto" w:fill="FFFFFF"/>
        </w:rPr>
        <w:lastRenderedPageBreak/>
        <w:t>A comprehensive list of all types of pay rates employees may be eligible for (including hourly pay, salary pay, shift differentials, piece-rate pay and commission-based pay), all benefit deductions and contributions, and every type of deduction that may apply;</w:t>
      </w:r>
    </w:p>
    <w:p w14:paraId="78E00D43" w14:textId="77777777" w:rsidR="009E34AB" w:rsidRPr="00880D36" w:rsidRDefault="009E34AB" w:rsidP="009E34AB">
      <w:pPr>
        <w:pStyle w:val="ListParagraph"/>
        <w:numPr>
          <w:ilvl w:val="0"/>
          <w:numId w:val="56"/>
        </w:numPr>
        <w:rPr>
          <w:rFonts w:ascii="Aptos" w:hAnsi="Aptos"/>
          <w:sz w:val="22"/>
          <w:szCs w:val="22"/>
          <w:shd w:val="clear" w:color="auto" w:fill="FFFFFF"/>
        </w:rPr>
      </w:pPr>
      <w:r w:rsidRPr="00880D36">
        <w:rPr>
          <w:rFonts w:ascii="Aptos" w:hAnsi="Aptos"/>
          <w:sz w:val="22"/>
          <w:szCs w:val="22"/>
          <w:shd w:val="clear" w:color="auto" w:fill="FFFFFF"/>
        </w:rPr>
        <w:t>The purpose of the deductions that may be made during a regular pay period;</w:t>
      </w:r>
    </w:p>
    <w:p w14:paraId="4669C1E5" w14:textId="77777777" w:rsidR="009E34AB" w:rsidRPr="00880D36" w:rsidRDefault="009E34AB" w:rsidP="009E34AB">
      <w:pPr>
        <w:pStyle w:val="ListParagraph"/>
        <w:numPr>
          <w:ilvl w:val="0"/>
          <w:numId w:val="56"/>
        </w:numPr>
        <w:rPr>
          <w:rFonts w:ascii="Aptos" w:hAnsi="Aptos"/>
          <w:sz w:val="22"/>
          <w:szCs w:val="22"/>
          <w:shd w:val="clear" w:color="auto" w:fill="FFFFFF"/>
        </w:rPr>
      </w:pPr>
      <w:r w:rsidRPr="00880D36">
        <w:rPr>
          <w:rFonts w:ascii="Aptos" w:hAnsi="Aptos"/>
          <w:sz w:val="22"/>
          <w:szCs w:val="22"/>
          <w:shd w:val="clear" w:color="auto" w:fill="FFFFFF"/>
        </w:rPr>
        <w:t>Allowances, if any, claimed as part of minimum wage;</w:t>
      </w:r>
    </w:p>
    <w:p w14:paraId="62404016" w14:textId="77777777" w:rsidR="009E34AB" w:rsidRPr="00880D36" w:rsidRDefault="009E34AB" w:rsidP="009E34AB">
      <w:pPr>
        <w:pStyle w:val="ListParagraph"/>
        <w:numPr>
          <w:ilvl w:val="0"/>
          <w:numId w:val="56"/>
        </w:numPr>
        <w:rPr>
          <w:rFonts w:ascii="Aptos" w:hAnsi="Aptos"/>
          <w:sz w:val="22"/>
          <w:szCs w:val="22"/>
          <w:shd w:val="clear" w:color="auto" w:fill="FFFFFF"/>
        </w:rPr>
      </w:pPr>
      <w:r w:rsidRPr="00880D36">
        <w:rPr>
          <w:rFonts w:ascii="Aptos" w:hAnsi="Aptos"/>
          <w:sz w:val="22"/>
          <w:szCs w:val="22"/>
          <w:shd w:val="clear" w:color="auto" w:fill="FFFFFF"/>
        </w:rPr>
        <w:t>Employer-provided benefits that may appear on the itemized statements as contributions and deductions; and</w:t>
      </w:r>
    </w:p>
    <w:p w14:paraId="705134CC" w14:textId="76E3523F" w:rsidR="00BB10A7" w:rsidRPr="00880D36" w:rsidRDefault="009E34AB" w:rsidP="009E34AB">
      <w:pPr>
        <w:pStyle w:val="ListParagraph"/>
        <w:numPr>
          <w:ilvl w:val="0"/>
          <w:numId w:val="56"/>
        </w:numPr>
        <w:rPr>
          <w:rFonts w:ascii="Aptos" w:hAnsi="Aptos"/>
          <w:sz w:val="22"/>
          <w:szCs w:val="22"/>
          <w:shd w:val="clear" w:color="auto" w:fill="FFFFFF"/>
        </w:rPr>
      </w:pPr>
      <w:r w:rsidRPr="00880D36">
        <w:rPr>
          <w:rFonts w:ascii="Aptos" w:hAnsi="Aptos"/>
          <w:sz w:val="22"/>
          <w:szCs w:val="22"/>
          <w:shd w:val="clear" w:color="auto" w:fill="FFFFFF"/>
        </w:rPr>
        <w:t>All payroll codes used for pay rates and deductions, along with a detailed description or definition of each code.</w:t>
      </w:r>
    </w:p>
    <w:p w14:paraId="20F453D3" w14:textId="77777777" w:rsidR="00BB10A7" w:rsidRPr="00880D36" w:rsidRDefault="00BB10A7" w:rsidP="00BB10A7">
      <w:pPr>
        <w:pStyle w:val="ListParagraph"/>
        <w:rPr>
          <w:rFonts w:ascii="Aptos" w:hAnsi="Aptos"/>
          <w:sz w:val="22"/>
          <w:szCs w:val="22"/>
          <w:shd w:val="clear" w:color="auto" w:fill="FFFFFF"/>
        </w:rPr>
      </w:pPr>
    </w:p>
    <w:p w14:paraId="2C4B2ABF" w14:textId="58347AA0" w:rsidR="009E34AB" w:rsidRPr="00880D36" w:rsidRDefault="009E34AB" w:rsidP="00BB10A7">
      <w:pPr>
        <w:pStyle w:val="BodyText"/>
        <w:spacing w:after="0" w:line="240" w:lineRule="auto"/>
        <w:contextualSpacing/>
        <w:rPr>
          <w:rFonts w:ascii="Aptos" w:hAnsi="Aptos"/>
          <w:color w:val="auto"/>
          <w:sz w:val="22"/>
          <w:szCs w:val="22"/>
        </w:rPr>
      </w:pPr>
      <w:r w:rsidRPr="00880D36">
        <w:rPr>
          <w:rFonts w:ascii="Aptos" w:hAnsi="Aptos"/>
          <w:color w:val="auto"/>
          <w:sz w:val="22"/>
          <w:szCs w:val="22"/>
        </w:rPr>
        <w:t xml:space="preserve">The Oregon Bureau of Labor and Industries (BOLI) will develop a model written guidance document that employers may use and customize to satisfy the amendment’s written explanation of earnings and deductions requirements. Employers can monitor the BOLI’s </w:t>
      </w:r>
      <w:hyperlink r:id="rId73" w:history="1">
        <w:r w:rsidRPr="00880D36">
          <w:rPr>
            <w:rStyle w:val="Hyperlink"/>
            <w:rFonts w:ascii="Aptos" w:hAnsi="Aptos"/>
            <w:sz w:val="22"/>
            <w:szCs w:val="22"/>
          </w:rPr>
          <w:t>website</w:t>
        </w:r>
      </w:hyperlink>
      <w:r w:rsidRPr="00880D36">
        <w:rPr>
          <w:rFonts w:ascii="Aptos" w:hAnsi="Aptos"/>
          <w:sz w:val="22"/>
          <w:szCs w:val="22"/>
        </w:rPr>
        <w:t xml:space="preserve"> </w:t>
      </w:r>
      <w:r w:rsidRPr="00880D36">
        <w:rPr>
          <w:rFonts w:ascii="Aptos" w:hAnsi="Aptos"/>
          <w:color w:val="auto"/>
          <w:sz w:val="22"/>
          <w:szCs w:val="22"/>
        </w:rPr>
        <w:t>for the publication of the model written guidance.  ETC will also continue to monitor and provide updates.</w:t>
      </w:r>
    </w:p>
    <w:p w14:paraId="5E108569" w14:textId="77777777" w:rsidR="00BB10A7" w:rsidRPr="00880D36" w:rsidRDefault="00BB10A7" w:rsidP="00BB10A7">
      <w:pPr>
        <w:pStyle w:val="BodyText"/>
        <w:spacing w:after="0" w:line="240" w:lineRule="auto"/>
        <w:contextualSpacing/>
        <w:rPr>
          <w:rFonts w:ascii="Aptos" w:hAnsi="Aptos"/>
          <w:color w:val="auto"/>
          <w:sz w:val="22"/>
          <w:szCs w:val="22"/>
        </w:rPr>
      </w:pPr>
    </w:p>
    <w:p w14:paraId="7A6E9A41" w14:textId="077B74DE" w:rsidR="00B513E9" w:rsidRPr="00880D36" w:rsidRDefault="00B513E9" w:rsidP="00BB10A7">
      <w:pPr>
        <w:contextualSpacing/>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Reminder:</w:t>
      </w:r>
      <w:r w:rsidRPr="00880D36">
        <w:rPr>
          <w:rFonts w:ascii="Aptos" w:hAnsi="Aptos"/>
          <w:b/>
          <w:bCs/>
          <w:sz w:val="22"/>
          <w:szCs w:val="22"/>
          <w:shd w:val="clear" w:color="auto" w:fill="FFFFFF"/>
          <w:lang w:val="en"/>
        </w:rPr>
        <w:t xml:space="preserve"> Sick Leave for Blood Donation – </w:t>
      </w:r>
      <w:r w:rsidRPr="00880D36">
        <w:rPr>
          <w:rFonts w:ascii="Aptos" w:hAnsi="Aptos"/>
          <w:b/>
          <w:bCs/>
          <w:color w:val="C00000"/>
          <w:sz w:val="22"/>
          <w:szCs w:val="22"/>
          <w:shd w:val="clear" w:color="auto" w:fill="FFFFFF"/>
          <w:lang w:val="en"/>
        </w:rPr>
        <w:t>Eff Jan 1, 2026</w:t>
      </w:r>
    </w:p>
    <w:p w14:paraId="2B790DC2" w14:textId="1F27BC3E" w:rsidR="005F494C" w:rsidRPr="00880D36" w:rsidRDefault="00B513E9" w:rsidP="003C0437">
      <w:pPr>
        <w:rPr>
          <w:rFonts w:ascii="Aptos" w:hAnsi="Aptos"/>
          <w:sz w:val="22"/>
          <w:szCs w:val="22"/>
          <w:shd w:val="clear" w:color="auto" w:fill="FFFFFF"/>
        </w:rPr>
      </w:pPr>
      <w:r w:rsidRPr="00880D36">
        <w:rPr>
          <w:rFonts w:ascii="Aptos" w:hAnsi="Aptos"/>
          <w:sz w:val="22"/>
          <w:szCs w:val="22"/>
          <w:shd w:val="clear" w:color="auto" w:fill="FFFFFF"/>
        </w:rPr>
        <w:t>Oregon has amended its sick time law to permit covered workers to use their sick time to donate blood, effective Jan. 1, 2026.</w:t>
      </w:r>
      <w:r w:rsidRPr="00880D36">
        <w:rPr>
          <w:rFonts w:ascii="Aptos" w:hAnsi="Aptos"/>
          <w:b/>
          <w:bCs/>
          <w:sz w:val="22"/>
          <w:szCs w:val="22"/>
          <w:shd w:val="clear" w:color="auto" w:fill="FFFFFF"/>
        </w:rPr>
        <w:t xml:space="preserve"> </w:t>
      </w:r>
      <w:hyperlink r:id="rId74" w:history="1">
        <w:r w:rsidRPr="00880D36">
          <w:rPr>
            <w:rStyle w:val="Hyperlink"/>
            <w:rFonts w:ascii="Aptos" w:hAnsi="Aptos"/>
            <w:b/>
            <w:bCs/>
            <w:sz w:val="22"/>
            <w:szCs w:val="22"/>
            <w:shd w:val="clear" w:color="auto" w:fill="FFFFFF"/>
          </w:rPr>
          <w:t>Senate Bill 1108</w:t>
        </w:r>
      </w:hyperlink>
      <w:r w:rsidRPr="00880D36">
        <w:rPr>
          <w:rFonts w:ascii="Aptos" w:hAnsi="Aptos"/>
          <w:b/>
          <w:bCs/>
          <w:color w:val="C00000"/>
          <w:sz w:val="22"/>
          <w:szCs w:val="22"/>
          <w:shd w:val="clear" w:color="auto" w:fill="FFFFFF"/>
        </w:rPr>
        <w:t xml:space="preserve"> </w:t>
      </w:r>
      <w:r w:rsidRPr="00880D36">
        <w:rPr>
          <w:rFonts w:ascii="Aptos" w:hAnsi="Aptos"/>
          <w:sz w:val="22"/>
          <w:szCs w:val="22"/>
          <w:shd w:val="clear" w:color="auto" w:fill="FFFFFF"/>
        </w:rPr>
        <w:t xml:space="preserve">amends the sick time law to add blood donation as a qualified reason for leave. The bill was signed into law by Gov. Tina Kotek.  </w:t>
      </w:r>
      <w:r w:rsidR="00183FBA" w:rsidRPr="00880D36">
        <w:rPr>
          <w:rFonts w:ascii="Aptos" w:hAnsi="Aptos"/>
          <w:sz w:val="22"/>
          <w:szCs w:val="22"/>
          <w:shd w:val="clear" w:color="auto" w:fill="FFFFFF"/>
        </w:rPr>
        <w:t>With the Dec HR WIRE, the OR State Handbook Addendum has been updated to reflect these details.</w:t>
      </w:r>
    </w:p>
    <w:p w14:paraId="0B98623F" w14:textId="77777777" w:rsidR="003C0437" w:rsidRPr="00880D36" w:rsidRDefault="003C0437" w:rsidP="00A83E50">
      <w:pPr>
        <w:jc w:val="both"/>
        <w:rPr>
          <w:rFonts w:ascii="Aptos" w:hAnsi="Aptos"/>
          <w:b/>
          <w:bCs/>
          <w:color w:val="2E74B5" w:themeColor="accent5" w:themeShade="BF"/>
          <w:sz w:val="22"/>
          <w:szCs w:val="22"/>
          <w:shd w:val="clear" w:color="auto" w:fill="FFFFFF"/>
          <w:lang w:val="en"/>
        </w:rPr>
      </w:pPr>
    </w:p>
    <w:p w14:paraId="126E135E" w14:textId="7DAB3592" w:rsidR="00A040CA" w:rsidRPr="00880D36" w:rsidRDefault="00A040CA"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Pennsylvania</w:t>
      </w:r>
    </w:p>
    <w:p w14:paraId="14B0C1AC" w14:textId="513EF7B4" w:rsidR="003C4955" w:rsidRPr="00880D36" w:rsidRDefault="003C4955" w:rsidP="003E0AC8">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lang w:val="en"/>
        </w:rPr>
        <w:t xml:space="preserve">New! </w:t>
      </w:r>
      <w:r w:rsidR="00D876A1" w:rsidRPr="00880D36">
        <w:rPr>
          <w:rFonts w:ascii="Aptos" w:hAnsi="Aptos"/>
          <w:b/>
          <w:bCs/>
          <w:sz w:val="22"/>
          <w:szCs w:val="22"/>
          <w:shd w:val="clear" w:color="auto" w:fill="FFFFFF"/>
          <w:lang w:val="en"/>
        </w:rPr>
        <w:t xml:space="preserve">State </w:t>
      </w:r>
      <w:r w:rsidR="007E46D7" w:rsidRPr="00880D36">
        <w:rPr>
          <w:rFonts w:ascii="Aptos" w:hAnsi="Aptos"/>
          <w:b/>
          <w:bCs/>
          <w:sz w:val="22"/>
          <w:szCs w:val="22"/>
          <w:shd w:val="clear" w:color="auto" w:fill="FFFFFF"/>
          <w:lang w:val="en"/>
        </w:rPr>
        <w:t>Amends</w:t>
      </w:r>
      <w:r w:rsidR="00D876A1" w:rsidRPr="00880D36">
        <w:rPr>
          <w:rFonts w:ascii="Aptos" w:hAnsi="Aptos"/>
          <w:b/>
          <w:bCs/>
          <w:sz w:val="22"/>
          <w:szCs w:val="22"/>
          <w:shd w:val="clear" w:color="auto" w:fill="FFFFFF"/>
          <w:lang w:val="en"/>
        </w:rPr>
        <w:t xml:space="preserve"> “Crown Act” Regulations</w:t>
      </w:r>
      <w:r w:rsidR="00E57764" w:rsidRPr="00880D36">
        <w:rPr>
          <w:rFonts w:ascii="Aptos" w:hAnsi="Aptos"/>
          <w:b/>
          <w:bCs/>
          <w:sz w:val="22"/>
          <w:szCs w:val="22"/>
          <w:shd w:val="clear" w:color="auto" w:fill="FFFFFF"/>
          <w:lang w:val="en"/>
        </w:rPr>
        <w:t xml:space="preserve"> /Expanded Protections for Race &amp; Religion</w:t>
      </w:r>
      <w:r w:rsidR="00D876A1" w:rsidRPr="00880D36">
        <w:rPr>
          <w:rFonts w:ascii="Aptos" w:hAnsi="Aptos"/>
          <w:b/>
          <w:bCs/>
          <w:sz w:val="22"/>
          <w:szCs w:val="22"/>
          <w:shd w:val="clear" w:color="auto" w:fill="FFFFFF"/>
          <w:lang w:val="en"/>
        </w:rPr>
        <w:t xml:space="preserve"> </w:t>
      </w:r>
      <w:r w:rsidR="00C0392C" w:rsidRPr="00880D36">
        <w:rPr>
          <w:rFonts w:ascii="Aptos" w:hAnsi="Aptos"/>
          <w:b/>
          <w:bCs/>
          <w:sz w:val="22"/>
          <w:szCs w:val="22"/>
          <w:shd w:val="clear" w:color="auto" w:fill="FFFFFF"/>
          <w:lang w:val="en"/>
        </w:rPr>
        <w:t>–</w:t>
      </w:r>
      <w:r w:rsidR="00D876A1" w:rsidRPr="00880D36">
        <w:rPr>
          <w:rFonts w:ascii="Aptos" w:hAnsi="Aptos"/>
          <w:b/>
          <w:bCs/>
          <w:color w:val="C00000"/>
          <w:sz w:val="22"/>
          <w:szCs w:val="22"/>
          <w:shd w:val="clear" w:color="auto" w:fill="FFFFFF"/>
          <w:lang w:val="en"/>
        </w:rPr>
        <w:t xml:space="preserve"> Eff</w:t>
      </w:r>
      <w:r w:rsidR="00C0392C" w:rsidRPr="00880D36">
        <w:rPr>
          <w:rFonts w:ascii="Aptos" w:hAnsi="Aptos"/>
          <w:b/>
          <w:bCs/>
          <w:color w:val="C00000"/>
          <w:sz w:val="22"/>
          <w:szCs w:val="22"/>
          <w:shd w:val="clear" w:color="auto" w:fill="FFFFFF"/>
          <w:lang w:val="en"/>
        </w:rPr>
        <w:t xml:space="preserve"> </w:t>
      </w:r>
      <w:r w:rsidR="002B2819" w:rsidRPr="00880D36">
        <w:rPr>
          <w:rFonts w:ascii="Aptos" w:hAnsi="Aptos"/>
          <w:b/>
          <w:bCs/>
          <w:color w:val="C00000"/>
          <w:sz w:val="22"/>
          <w:szCs w:val="22"/>
          <w:shd w:val="clear" w:color="auto" w:fill="FFFFFF"/>
          <w:lang w:val="en"/>
        </w:rPr>
        <w:t>Jan 24, 2026</w:t>
      </w:r>
    </w:p>
    <w:p w14:paraId="6E588F94" w14:textId="76BF58FE" w:rsidR="003C4955" w:rsidRPr="00880D36" w:rsidRDefault="003344A1" w:rsidP="002B2819">
      <w:pPr>
        <w:jc w:val="both"/>
        <w:rPr>
          <w:rFonts w:ascii="Aptos" w:hAnsi="Aptos"/>
          <w:sz w:val="22"/>
          <w:szCs w:val="22"/>
        </w:rPr>
      </w:pPr>
      <w:r w:rsidRPr="00880D36">
        <w:rPr>
          <w:rFonts w:ascii="Aptos" w:hAnsi="Aptos"/>
          <w:sz w:val="22"/>
          <w:szCs w:val="22"/>
        </w:rPr>
        <w:t xml:space="preserve">On Nov. 25, 2025, Pennsylvania </w:t>
      </w:r>
      <w:hyperlink r:id="rId75" w:history="1">
        <w:r w:rsidRPr="00880D36">
          <w:rPr>
            <w:rStyle w:val="Hyperlink"/>
            <w:rFonts w:ascii="Aptos" w:hAnsi="Aptos"/>
            <w:sz w:val="22"/>
            <w:szCs w:val="22"/>
          </w:rPr>
          <w:t>amended</w:t>
        </w:r>
      </w:hyperlink>
      <w:r w:rsidRPr="00880D36">
        <w:rPr>
          <w:rFonts w:ascii="Aptos" w:hAnsi="Aptos"/>
          <w:sz w:val="22"/>
          <w:szCs w:val="22"/>
        </w:rPr>
        <w:t xml:space="preserve"> the Pennsylvania Human Relations Act (PHRA) to prohibit employers from discriminating against individuals on the basis of</w:t>
      </w:r>
      <w:r w:rsidRPr="00880D36">
        <w:rPr>
          <w:rFonts w:ascii="Aptos" w:hAnsi="Aptos"/>
          <w:sz w:val="22"/>
          <w:szCs w:val="22"/>
          <w:u w:val="single"/>
        </w:rPr>
        <w:t xml:space="preserve"> traits historically associated with race or religious creed</w:t>
      </w:r>
      <w:r w:rsidRPr="00880D36">
        <w:rPr>
          <w:rFonts w:ascii="Aptos" w:hAnsi="Aptos"/>
          <w:sz w:val="22"/>
          <w:szCs w:val="22"/>
        </w:rPr>
        <w:t xml:space="preserve">, such as </w:t>
      </w:r>
      <w:r w:rsidRPr="00880D36">
        <w:rPr>
          <w:rFonts w:ascii="Aptos" w:hAnsi="Aptos"/>
          <w:sz w:val="22"/>
          <w:szCs w:val="22"/>
          <w:u w:val="single"/>
        </w:rPr>
        <w:t>hairstyles and head coverings</w:t>
      </w:r>
      <w:r w:rsidRPr="00880D36">
        <w:rPr>
          <w:rFonts w:ascii="Aptos" w:hAnsi="Aptos"/>
          <w:sz w:val="22"/>
          <w:szCs w:val="22"/>
        </w:rPr>
        <w:t xml:space="preserve">. The amendment takes effect on </w:t>
      </w:r>
      <w:r w:rsidRPr="00880D36">
        <w:rPr>
          <w:rFonts w:ascii="Aptos" w:hAnsi="Aptos"/>
          <w:b/>
          <w:bCs/>
          <w:sz w:val="22"/>
          <w:szCs w:val="22"/>
        </w:rPr>
        <w:t>Jan. 24, 2026</w:t>
      </w:r>
      <w:r w:rsidRPr="00880D36">
        <w:rPr>
          <w:rFonts w:ascii="Aptos" w:hAnsi="Aptos"/>
          <w:sz w:val="22"/>
          <w:szCs w:val="22"/>
        </w:rPr>
        <w:t>.</w:t>
      </w:r>
    </w:p>
    <w:p w14:paraId="29F17CEE" w14:textId="77777777" w:rsidR="00B01688" w:rsidRPr="00880D36" w:rsidRDefault="00B01688" w:rsidP="002621C7">
      <w:pPr>
        <w:pStyle w:val="Heading2"/>
        <w:rPr>
          <w:rFonts w:ascii="Aptos" w:hAnsi="Aptos"/>
          <w:sz w:val="22"/>
          <w:szCs w:val="22"/>
        </w:rPr>
      </w:pPr>
    </w:p>
    <w:p w14:paraId="32738560" w14:textId="7383FF99" w:rsidR="002621C7" w:rsidRPr="00880D36" w:rsidRDefault="002621C7" w:rsidP="002621C7">
      <w:pPr>
        <w:pStyle w:val="Heading2"/>
        <w:rPr>
          <w:rFonts w:ascii="Aptos" w:hAnsi="Aptos"/>
          <w:b/>
          <w:bCs/>
          <w:color w:val="auto"/>
          <w:sz w:val="22"/>
          <w:szCs w:val="22"/>
        </w:rPr>
      </w:pPr>
      <w:r w:rsidRPr="00880D36">
        <w:rPr>
          <w:rFonts w:ascii="Aptos" w:hAnsi="Aptos"/>
          <w:b/>
          <w:bCs/>
          <w:color w:val="auto"/>
          <w:sz w:val="22"/>
          <w:szCs w:val="22"/>
        </w:rPr>
        <w:t>Amendment Overview</w:t>
      </w:r>
    </w:p>
    <w:p w14:paraId="14D079B7" w14:textId="450BC8DE" w:rsidR="002621C7" w:rsidRPr="00880D36" w:rsidRDefault="002621C7" w:rsidP="002621C7">
      <w:pPr>
        <w:rPr>
          <w:rFonts w:ascii="Aptos" w:hAnsi="Aptos"/>
          <w:sz w:val="22"/>
          <w:szCs w:val="22"/>
        </w:rPr>
      </w:pPr>
      <w:r w:rsidRPr="00880D36">
        <w:rPr>
          <w:rFonts w:ascii="Aptos" w:hAnsi="Aptos"/>
          <w:sz w:val="22"/>
          <w:szCs w:val="22"/>
        </w:rPr>
        <w:t>The PHRA prohibits employers with</w:t>
      </w:r>
      <w:r w:rsidR="00896335" w:rsidRPr="00880D36">
        <w:rPr>
          <w:rFonts w:ascii="Aptos" w:hAnsi="Aptos"/>
          <w:sz w:val="22"/>
          <w:szCs w:val="22"/>
        </w:rPr>
        <w:t xml:space="preserve"> </w:t>
      </w:r>
      <w:r w:rsidR="00896335" w:rsidRPr="00880D36">
        <w:rPr>
          <w:rFonts w:ascii="Aptos" w:hAnsi="Aptos"/>
          <w:b/>
          <w:bCs/>
          <w:sz w:val="22"/>
          <w:szCs w:val="22"/>
        </w:rPr>
        <w:t>4</w:t>
      </w:r>
      <w:r w:rsidRPr="00880D36">
        <w:rPr>
          <w:rFonts w:ascii="Aptos" w:hAnsi="Aptos"/>
          <w:b/>
          <w:bCs/>
          <w:sz w:val="22"/>
          <w:szCs w:val="22"/>
        </w:rPr>
        <w:t xml:space="preserve"> or more employees </w:t>
      </w:r>
      <w:r w:rsidRPr="00880D36">
        <w:rPr>
          <w:rFonts w:ascii="Aptos" w:hAnsi="Aptos"/>
          <w:sz w:val="22"/>
          <w:szCs w:val="22"/>
        </w:rPr>
        <w:t xml:space="preserve">from refusing to hire, discharging or discriminating against an individual with respect to terms and conditions of employment on the basis of a protected trait (including race and religious creed). </w:t>
      </w:r>
    </w:p>
    <w:p w14:paraId="15DA7DFF" w14:textId="77777777" w:rsidR="002621C7" w:rsidRPr="00880D36" w:rsidRDefault="002621C7" w:rsidP="002621C7">
      <w:pPr>
        <w:rPr>
          <w:rFonts w:ascii="Aptos" w:hAnsi="Aptos"/>
          <w:sz w:val="22"/>
          <w:szCs w:val="22"/>
        </w:rPr>
      </w:pPr>
    </w:p>
    <w:p w14:paraId="1CDA10B0" w14:textId="77777777" w:rsidR="002621C7" w:rsidRPr="00880D36" w:rsidRDefault="002621C7" w:rsidP="002621C7">
      <w:pPr>
        <w:rPr>
          <w:rFonts w:ascii="Aptos" w:hAnsi="Aptos"/>
          <w:sz w:val="22"/>
          <w:szCs w:val="22"/>
        </w:rPr>
      </w:pPr>
      <w:r w:rsidRPr="00880D36">
        <w:rPr>
          <w:rFonts w:ascii="Aptos" w:hAnsi="Aptos"/>
          <w:sz w:val="22"/>
          <w:szCs w:val="22"/>
        </w:rPr>
        <w:t>The amendment expands the definition of “</w:t>
      </w:r>
      <w:r w:rsidRPr="00880D36">
        <w:rPr>
          <w:rFonts w:ascii="Aptos" w:hAnsi="Aptos"/>
          <w:b/>
          <w:bCs/>
          <w:sz w:val="22"/>
          <w:szCs w:val="22"/>
        </w:rPr>
        <w:t>race</w:t>
      </w:r>
      <w:r w:rsidRPr="00880D36">
        <w:rPr>
          <w:rFonts w:ascii="Aptos" w:hAnsi="Aptos"/>
          <w:sz w:val="22"/>
          <w:szCs w:val="22"/>
        </w:rPr>
        <w:t>” to include traits historically associated with race, including but not limited to hair texture and protected hairstyles (e.g., locs, braids, twists, coils, Bantu knots, afros and extensions). The amendment also expands the definition of “</w:t>
      </w:r>
      <w:r w:rsidRPr="00880D36">
        <w:rPr>
          <w:rFonts w:ascii="Aptos" w:hAnsi="Aptos"/>
          <w:b/>
          <w:bCs/>
          <w:sz w:val="22"/>
          <w:szCs w:val="22"/>
        </w:rPr>
        <w:t>religious creed</w:t>
      </w:r>
      <w:r w:rsidRPr="00880D36">
        <w:rPr>
          <w:rFonts w:ascii="Aptos" w:hAnsi="Aptos"/>
          <w:sz w:val="22"/>
          <w:szCs w:val="22"/>
        </w:rPr>
        <w:t xml:space="preserve">” to include head coverings and hairstyles historically associated with religious creeds. </w:t>
      </w:r>
    </w:p>
    <w:p w14:paraId="73A421EF" w14:textId="77777777" w:rsidR="00896335" w:rsidRPr="00880D36" w:rsidRDefault="00896335" w:rsidP="002621C7">
      <w:pPr>
        <w:rPr>
          <w:rFonts w:ascii="Aptos" w:hAnsi="Aptos"/>
          <w:sz w:val="22"/>
          <w:szCs w:val="22"/>
        </w:rPr>
      </w:pPr>
    </w:p>
    <w:p w14:paraId="74BEF40B" w14:textId="77777777" w:rsidR="002621C7" w:rsidRPr="00880D36" w:rsidRDefault="002621C7" w:rsidP="002621C7">
      <w:pPr>
        <w:rPr>
          <w:rFonts w:ascii="Aptos" w:hAnsi="Aptos"/>
          <w:sz w:val="22"/>
          <w:szCs w:val="22"/>
        </w:rPr>
      </w:pPr>
      <w:r w:rsidRPr="00880D36">
        <w:rPr>
          <w:rFonts w:ascii="Aptos" w:hAnsi="Aptos"/>
          <w:sz w:val="22"/>
          <w:szCs w:val="22"/>
        </w:rPr>
        <w:t>However, employers may adopt or enforce otherwise valid workplace health and safety rules or policies justified as bona fide occupational qualifications or policies to prevent a hostile work environment if such policies are nondiscriminatory, necessary, narrowly tailored and applied equally.</w:t>
      </w:r>
    </w:p>
    <w:p w14:paraId="01DDBB9F" w14:textId="77777777" w:rsidR="002621C7" w:rsidRPr="00880D36" w:rsidRDefault="002621C7" w:rsidP="002B2819">
      <w:pPr>
        <w:jc w:val="both"/>
        <w:rPr>
          <w:rFonts w:ascii="Aptos" w:hAnsi="Aptos"/>
          <w:b/>
          <w:bCs/>
          <w:color w:val="C00000"/>
          <w:sz w:val="22"/>
          <w:szCs w:val="22"/>
          <w:shd w:val="clear" w:color="auto" w:fill="FFFFFF"/>
          <w:lang w:val="en"/>
        </w:rPr>
      </w:pPr>
    </w:p>
    <w:p w14:paraId="7EB739EC" w14:textId="09E2A547" w:rsidR="000513D8" w:rsidRPr="00880D36" w:rsidRDefault="00B01688" w:rsidP="003B42B6">
      <w:pPr>
        <w:rPr>
          <w:rFonts w:ascii="Aptos" w:hAnsi="Aptos"/>
          <w:sz w:val="22"/>
          <w:szCs w:val="22"/>
        </w:rPr>
      </w:pPr>
      <w:r w:rsidRPr="00880D36">
        <w:rPr>
          <w:rFonts w:ascii="Aptos" w:hAnsi="Aptos"/>
          <w:b/>
          <w:bCs/>
          <w:sz w:val="22"/>
          <w:szCs w:val="22"/>
          <w:highlight w:val="lightGray"/>
          <w:shd w:val="clear" w:color="auto" w:fill="FFFFFF"/>
          <w:lang w:val="en"/>
        </w:rPr>
        <w:t>Employer Takeaway:</w:t>
      </w:r>
      <w:r w:rsidRPr="00880D36">
        <w:rPr>
          <w:rFonts w:ascii="Aptos" w:hAnsi="Aptos"/>
          <w:b/>
          <w:bCs/>
          <w:color w:val="C00000"/>
          <w:sz w:val="22"/>
          <w:szCs w:val="22"/>
          <w:shd w:val="clear" w:color="auto" w:fill="FFFFFF"/>
          <w:lang w:val="en"/>
        </w:rPr>
        <w:t xml:space="preserve"> </w:t>
      </w:r>
      <w:r w:rsidRPr="00880D36">
        <w:rPr>
          <w:rFonts w:ascii="Aptos" w:hAnsi="Aptos"/>
          <w:sz w:val="22"/>
          <w:szCs w:val="22"/>
        </w:rPr>
        <w:t xml:space="preserve">Prior to the amendment, the Pennsylvania Human Relations Commission had already included protections against discrimination against individuals on the basis of hair texture and protective hairstyles associated with race in agency guidance. Therefore, </w:t>
      </w:r>
      <w:r w:rsidRPr="00880D36">
        <w:rPr>
          <w:rFonts w:ascii="Aptos" w:hAnsi="Aptos"/>
          <w:sz w:val="22"/>
          <w:szCs w:val="22"/>
          <w:u w:val="single"/>
        </w:rPr>
        <w:t>covered Pennsylvania employers should already be in compliance with the amendment’s updated definition of race.</w:t>
      </w:r>
      <w:r w:rsidRPr="00880D36">
        <w:rPr>
          <w:rFonts w:ascii="Aptos" w:hAnsi="Aptos"/>
          <w:sz w:val="22"/>
          <w:szCs w:val="22"/>
        </w:rPr>
        <w:t xml:space="preserve"> However,</w:t>
      </w:r>
      <w:r w:rsidRPr="00880D36">
        <w:rPr>
          <w:rFonts w:ascii="Aptos" w:hAnsi="Aptos"/>
          <w:sz w:val="22"/>
          <w:szCs w:val="22"/>
          <w:u w:val="single"/>
        </w:rPr>
        <w:t xml:space="preserve"> employers may consider reviewing employment policies to ensure they do not discriminate</w:t>
      </w:r>
      <w:r w:rsidRPr="00880D36">
        <w:rPr>
          <w:rFonts w:ascii="Aptos" w:hAnsi="Aptos"/>
          <w:sz w:val="22"/>
          <w:szCs w:val="22"/>
        </w:rPr>
        <w:t xml:space="preserve"> on the basis of traits historically associated with either race or religious creed. </w:t>
      </w:r>
      <w:r w:rsidR="009013A3" w:rsidRPr="00880D36">
        <w:rPr>
          <w:rFonts w:ascii="Aptos" w:hAnsi="Aptos"/>
          <w:sz w:val="22"/>
          <w:szCs w:val="22"/>
        </w:rPr>
        <w:t>ETC’s EEO policy addresses both hairstyles and head coverings.</w:t>
      </w:r>
    </w:p>
    <w:p w14:paraId="71060F96" w14:textId="77777777" w:rsidR="000513D8" w:rsidRPr="00880D36" w:rsidRDefault="000513D8" w:rsidP="003E0AC8">
      <w:pPr>
        <w:jc w:val="center"/>
        <w:rPr>
          <w:rFonts w:ascii="Aptos" w:hAnsi="Aptos"/>
          <w:b/>
          <w:bCs/>
          <w:color w:val="C00000"/>
          <w:sz w:val="22"/>
          <w:szCs w:val="22"/>
          <w:shd w:val="clear" w:color="auto" w:fill="FFFFFF"/>
          <w:lang w:val="en"/>
        </w:rPr>
      </w:pPr>
    </w:p>
    <w:p w14:paraId="3B2EB517" w14:textId="56360260" w:rsidR="00A040CA" w:rsidRPr="00880D36" w:rsidRDefault="009F5A64" w:rsidP="003E0AC8">
      <w:pPr>
        <w:jc w:val="center"/>
        <w:rPr>
          <w:rFonts w:ascii="Aptos" w:hAnsi="Aptos"/>
          <w:b/>
          <w:bCs/>
          <w:color w:val="2E74B5" w:themeColor="accent5" w:themeShade="BF"/>
          <w:sz w:val="22"/>
          <w:szCs w:val="22"/>
          <w:shd w:val="clear" w:color="auto" w:fill="FFFFFF"/>
          <w:lang w:val="en"/>
        </w:rPr>
      </w:pPr>
      <w:r w:rsidRPr="00880D36">
        <w:rPr>
          <w:rFonts w:ascii="Aptos" w:hAnsi="Aptos"/>
          <w:b/>
          <w:bCs/>
          <w:color w:val="C00000"/>
          <w:sz w:val="22"/>
          <w:szCs w:val="22"/>
          <w:shd w:val="clear" w:color="auto" w:fill="FFFFFF"/>
          <w:lang w:val="en"/>
        </w:rPr>
        <w:t xml:space="preserve">Reminder: </w:t>
      </w:r>
      <w:r w:rsidR="00A040CA" w:rsidRPr="00880D36">
        <w:rPr>
          <w:rFonts w:ascii="Aptos" w:hAnsi="Aptos"/>
          <w:b/>
          <w:bCs/>
          <w:sz w:val="22"/>
          <w:szCs w:val="22"/>
          <w:u w:val="single"/>
          <w:shd w:val="clear" w:color="auto" w:fill="FFFFFF"/>
          <w:lang w:val="en"/>
        </w:rPr>
        <w:t>Philadelphia</w:t>
      </w:r>
      <w:r w:rsidR="00A040CA" w:rsidRPr="00880D36">
        <w:rPr>
          <w:rFonts w:ascii="Aptos" w:hAnsi="Aptos"/>
          <w:b/>
          <w:bCs/>
          <w:sz w:val="22"/>
          <w:szCs w:val="22"/>
          <w:shd w:val="clear" w:color="auto" w:fill="FFFFFF"/>
          <w:lang w:val="en"/>
        </w:rPr>
        <w:t xml:space="preserve"> Expands </w:t>
      </w:r>
      <w:r w:rsidR="003E0AC8" w:rsidRPr="00880D36">
        <w:rPr>
          <w:rFonts w:ascii="Aptos" w:hAnsi="Aptos"/>
          <w:b/>
          <w:bCs/>
          <w:sz w:val="22"/>
          <w:szCs w:val="22"/>
          <w:shd w:val="clear" w:color="auto" w:fill="FFFFFF"/>
          <w:lang w:val="en"/>
        </w:rPr>
        <w:t>Its “Ban the Box”</w:t>
      </w:r>
      <w:r w:rsidR="00682182" w:rsidRPr="00880D36">
        <w:rPr>
          <w:rFonts w:ascii="Aptos" w:hAnsi="Aptos"/>
          <w:b/>
          <w:bCs/>
          <w:sz w:val="22"/>
          <w:szCs w:val="22"/>
          <w:shd w:val="clear" w:color="auto" w:fill="FFFFFF"/>
          <w:lang w:val="en"/>
        </w:rPr>
        <w:t xml:space="preserve">/ Criminal History </w:t>
      </w:r>
      <w:r w:rsidR="000A0280" w:rsidRPr="00880D36">
        <w:rPr>
          <w:rFonts w:ascii="Aptos" w:hAnsi="Aptos"/>
          <w:b/>
          <w:bCs/>
          <w:sz w:val="22"/>
          <w:szCs w:val="22"/>
          <w:shd w:val="clear" w:color="auto" w:fill="FFFFFF"/>
          <w:lang w:val="en"/>
        </w:rPr>
        <w:t>Protections</w:t>
      </w:r>
      <w:r w:rsidR="00F64036" w:rsidRPr="00880D36">
        <w:rPr>
          <w:rFonts w:ascii="Aptos" w:hAnsi="Aptos"/>
          <w:b/>
          <w:bCs/>
          <w:sz w:val="22"/>
          <w:szCs w:val="22"/>
          <w:shd w:val="clear" w:color="auto" w:fill="FFFFFF"/>
          <w:lang w:val="en"/>
        </w:rPr>
        <w:t xml:space="preserve"> – Eff </w:t>
      </w:r>
      <w:r w:rsidR="00F64036" w:rsidRPr="00880D36">
        <w:rPr>
          <w:rFonts w:ascii="Aptos" w:hAnsi="Aptos"/>
          <w:b/>
          <w:bCs/>
          <w:color w:val="C00000"/>
          <w:sz w:val="22"/>
          <w:szCs w:val="22"/>
          <w:shd w:val="clear" w:color="auto" w:fill="FFFFFF"/>
          <w:lang w:val="en"/>
        </w:rPr>
        <w:t>Jan 6, 2026</w:t>
      </w:r>
    </w:p>
    <w:p w14:paraId="0401B6AD" w14:textId="6B46524B" w:rsidR="00A01E46" w:rsidRPr="00880D36" w:rsidRDefault="00A01E46" w:rsidP="00A01E46">
      <w:pPr>
        <w:jc w:val="both"/>
        <w:rPr>
          <w:rFonts w:ascii="Aptos" w:hAnsi="Aptos"/>
          <w:sz w:val="22"/>
          <w:szCs w:val="22"/>
          <w:shd w:val="clear" w:color="auto" w:fill="FFFFFF"/>
        </w:rPr>
      </w:pPr>
      <w:r w:rsidRPr="00880D36">
        <w:rPr>
          <w:rFonts w:ascii="Aptos" w:hAnsi="Aptos"/>
          <w:sz w:val="22"/>
          <w:szCs w:val="22"/>
          <w:shd w:val="clear" w:color="auto" w:fill="FFFFFF"/>
        </w:rPr>
        <w:t xml:space="preserve">The City of Philadelphia recently amended its Fair Criminal Record Screening Standards Ordinance (FCRSS), commonly known as Philadelphia’s “Ban the Box” law, to make it </w:t>
      </w:r>
      <w:r w:rsidRPr="00880D36">
        <w:rPr>
          <w:rFonts w:ascii="Aptos" w:hAnsi="Aptos"/>
          <w:sz w:val="22"/>
          <w:szCs w:val="22"/>
          <w:u w:val="single"/>
          <w:shd w:val="clear" w:color="auto" w:fill="FFFFFF"/>
        </w:rPr>
        <w:t xml:space="preserve">more difficult for employers to consider criminal history </w:t>
      </w:r>
      <w:r w:rsidRPr="00880D36">
        <w:rPr>
          <w:rFonts w:ascii="Aptos" w:hAnsi="Aptos"/>
          <w:sz w:val="22"/>
          <w:szCs w:val="22"/>
          <w:u w:val="single"/>
          <w:shd w:val="clear" w:color="auto" w:fill="FFFFFF"/>
        </w:rPr>
        <w:lastRenderedPageBreak/>
        <w:t>information in employment actions.</w:t>
      </w:r>
      <w:r w:rsidRPr="00880D36">
        <w:rPr>
          <w:rFonts w:ascii="Aptos" w:hAnsi="Aptos"/>
          <w:sz w:val="22"/>
          <w:szCs w:val="22"/>
          <w:shd w:val="clear" w:color="auto" w:fill="FFFFFF"/>
        </w:rPr>
        <w:t xml:space="preserve"> The amendments, which were signed into law on Oct. 8, 2025, will go into effect on Jan. 6, 2026. </w:t>
      </w:r>
    </w:p>
    <w:p w14:paraId="719C24E5" w14:textId="77777777" w:rsidR="00A01E46" w:rsidRPr="00880D36" w:rsidRDefault="00A01E46" w:rsidP="00A01E46">
      <w:pPr>
        <w:jc w:val="both"/>
        <w:rPr>
          <w:rFonts w:ascii="Aptos" w:hAnsi="Aptos"/>
          <w:sz w:val="22"/>
          <w:szCs w:val="22"/>
          <w:shd w:val="clear" w:color="auto" w:fill="FFFFFF"/>
        </w:rPr>
      </w:pPr>
    </w:p>
    <w:p w14:paraId="488A4599" w14:textId="77777777" w:rsidR="00EB7AA2" w:rsidRPr="00880D36" w:rsidRDefault="00A01E46" w:rsidP="00A01E46">
      <w:pPr>
        <w:jc w:val="both"/>
        <w:rPr>
          <w:rFonts w:ascii="Aptos" w:hAnsi="Aptos"/>
          <w:sz w:val="22"/>
          <w:szCs w:val="22"/>
          <w:shd w:val="clear" w:color="auto" w:fill="FFFFFF"/>
        </w:rPr>
      </w:pPr>
      <w:r w:rsidRPr="00880D36">
        <w:rPr>
          <w:rFonts w:ascii="Aptos" w:hAnsi="Aptos"/>
          <w:sz w:val="22"/>
          <w:szCs w:val="22"/>
          <w:shd w:val="clear" w:color="auto" w:fill="FFFFFF"/>
        </w:rPr>
        <w:t>The</w:t>
      </w:r>
      <w:hyperlink r:id="rId76" w:tgtFrame="_blank" w:history="1">
        <w:r w:rsidRPr="00880D36">
          <w:rPr>
            <w:rStyle w:val="Hyperlink"/>
            <w:rFonts w:ascii="Aptos" w:hAnsi="Aptos"/>
            <w:sz w:val="22"/>
            <w:szCs w:val="22"/>
            <w:shd w:val="clear" w:color="auto" w:fill="FFFFFF"/>
          </w:rPr>
          <w:t> amendments</w:t>
        </w:r>
      </w:hyperlink>
      <w:r w:rsidRPr="00880D36">
        <w:rPr>
          <w:rFonts w:ascii="Aptos" w:hAnsi="Aptos"/>
          <w:color w:val="2E74B5" w:themeColor="accent5" w:themeShade="BF"/>
          <w:sz w:val="22"/>
          <w:szCs w:val="22"/>
          <w:shd w:val="clear" w:color="auto" w:fill="FFFFFF"/>
        </w:rPr>
        <w:t> </w:t>
      </w:r>
      <w:r w:rsidRPr="00880D36">
        <w:rPr>
          <w:rFonts w:ascii="Aptos" w:hAnsi="Aptos"/>
          <w:sz w:val="22"/>
          <w:szCs w:val="22"/>
          <w:shd w:val="clear" w:color="auto" w:fill="FFFFFF"/>
        </w:rPr>
        <w:t xml:space="preserve">make three critical changes to the FCRSS: </w:t>
      </w:r>
    </w:p>
    <w:p w14:paraId="4E12D748" w14:textId="43D9C165" w:rsidR="00EB7AA2" w:rsidRPr="00880D36" w:rsidRDefault="00A01E46" w:rsidP="00EB7AA2">
      <w:pPr>
        <w:pStyle w:val="ListParagraph"/>
        <w:numPr>
          <w:ilvl w:val="0"/>
          <w:numId w:val="164"/>
        </w:numPr>
        <w:jc w:val="both"/>
        <w:rPr>
          <w:rFonts w:ascii="Aptos" w:hAnsi="Aptos"/>
          <w:sz w:val="22"/>
          <w:szCs w:val="22"/>
          <w:shd w:val="clear" w:color="auto" w:fill="FFFFFF"/>
        </w:rPr>
      </w:pPr>
      <w:r w:rsidRPr="00880D36">
        <w:rPr>
          <w:rFonts w:ascii="Aptos" w:hAnsi="Aptos"/>
          <w:sz w:val="22"/>
          <w:szCs w:val="22"/>
          <w:shd w:val="clear" w:color="auto" w:fill="FFFFFF"/>
        </w:rPr>
        <w:t xml:space="preserve">they further limit the convictions that employers may consider in hiring and other employment decisions, </w:t>
      </w:r>
    </w:p>
    <w:p w14:paraId="152BFAB9" w14:textId="77777777" w:rsidR="00EB7AA2" w:rsidRPr="00880D36" w:rsidRDefault="00A01E46" w:rsidP="00EB7AA2">
      <w:pPr>
        <w:pStyle w:val="ListParagraph"/>
        <w:numPr>
          <w:ilvl w:val="0"/>
          <w:numId w:val="164"/>
        </w:numPr>
        <w:jc w:val="both"/>
        <w:rPr>
          <w:rFonts w:ascii="Aptos" w:hAnsi="Aptos"/>
          <w:color w:val="2E74B5" w:themeColor="accent5" w:themeShade="BF"/>
          <w:sz w:val="22"/>
          <w:szCs w:val="22"/>
          <w:shd w:val="clear" w:color="auto" w:fill="FFFFFF"/>
        </w:rPr>
      </w:pPr>
      <w:r w:rsidRPr="00880D36">
        <w:rPr>
          <w:rFonts w:ascii="Aptos" w:hAnsi="Aptos"/>
          <w:sz w:val="22"/>
          <w:szCs w:val="22"/>
          <w:shd w:val="clear" w:color="auto" w:fill="FFFFFF"/>
        </w:rPr>
        <w:t xml:space="preserve">they expand the notices that candidates must receive concerning criminal background checks, and </w:t>
      </w:r>
    </w:p>
    <w:p w14:paraId="50C9C285" w14:textId="4B5F05E5" w:rsidR="00A01E46" w:rsidRPr="00880D36" w:rsidRDefault="00A01E46" w:rsidP="00EB7AA2">
      <w:pPr>
        <w:pStyle w:val="ListParagraph"/>
        <w:numPr>
          <w:ilvl w:val="0"/>
          <w:numId w:val="164"/>
        </w:numPr>
        <w:jc w:val="both"/>
        <w:rPr>
          <w:rFonts w:ascii="Aptos" w:hAnsi="Aptos"/>
          <w:color w:val="2E74B5" w:themeColor="accent5" w:themeShade="BF"/>
          <w:sz w:val="22"/>
          <w:szCs w:val="22"/>
          <w:shd w:val="clear" w:color="auto" w:fill="FFFFFF"/>
        </w:rPr>
      </w:pPr>
      <w:r w:rsidRPr="00880D36">
        <w:rPr>
          <w:rFonts w:ascii="Aptos" w:hAnsi="Aptos"/>
          <w:sz w:val="22"/>
          <w:szCs w:val="22"/>
          <w:shd w:val="clear" w:color="auto" w:fill="FFFFFF"/>
        </w:rPr>
        <w:t>they add a strong antiretaliation provision.</w:t>
      </w:r>
    </w:p>
    <w:p w14:paraId="678D9075" w14:textId="77777777" w:rsidR="003E0AC8" w:rsidRPr="00880D36" w:rsidRDefault="003E0AC8" w:rsidP="00A83E50">
      <w:pPr>
        <w:jc w:val="both"/>
        <w:rPr>
          <w:rFonts w:ascii="Aptos" w:hAnsi="Aptos"/>
          <w:b/>
          <w:bCs/>
          <w:color w:val="2E74B5" w:themeColor="accent5" w:themeShade="BF"/>
          <w:sz w:val="22"/>
          <w:szCs w:val="22"/>
          <w:shd w:val="clear" w:color="auto" w:fill="FFFFFF"/>
          <w:lang w:val="en"/>
        </w:rPr>
      </w:pPr>
    </w:p>
    <w:p w14:paraId="7831A67B" w14:textId="77777777" w:rsidR="00583EF4" w:rsidRPr="00880D36" w:rsidRDefault="00583EF4" w:rsidP="00583EF4">
      <w:pPr>
        <w:jc w:val="both"/>
        <w:rPr>
          <w:rFonts w:ascii="Aptos" w:hAnsi="Aptos"/>
          <w:sz w:val="22"/>
          <w:szCs w:val="22"/>
          <w:shd w:val="clear" w:color="auto" w:fill="FFFFFF"/>
        </w:rPr>
      </w:pPr>
      <w:r w:rsidRPr="00880D36">
        <w:rPr>
          <w:rFonts w:ascii="Aptos" w:hAnsi="Aptos"/>
          <w:sz w:val="22"/>
          <w:szCs w:val="22"/>
          <w:shd w:val="clear" w:color="auto" w:fill="FFFFFF"/>
        </w:rPr>
        <w:t>The amendments require employers to notify applicants and employees of certain factors to be considered in evaluating criminal history records and the process for providing additional evidence concerning any convictions.</w:t>
      </w:r>
    </w:p>
    <w:p w14:paraId="096DC22F" w14:textId="77777777" w:rsidR="00583EF4" w:rsidRPr="00880D36" w:rsidRDefault="00583EF4" w:rsidP="00583EF4">
      <w:pPr>
        <w:jc w:val="both"/>
        <w:rPr>
          <w:rFonts w:ascii="Aptos" w:hAnsi="Aptos"/>
          <w:sz w:val="22"/>
          <w:szCs w:val="22"/>
          <w:shd w:val="clear" w:color="auto" w:fill="FFFFFF"/>
        </w:rPr>
      </w:pPr>
    </w:p>
    <w:p w14:paraId="23CCB073" w14:textId="77777777" w:rsidR="00583EF4" w:rsidRPr="00880D36" w:rsidRDefault="00583EF4" w:rsidP="00583EF4">
      <w:pPr>
        <w:jc w:val="both"/>
        <w:rPr>
          <w:rFonts w:ascii="Aptos" w:hAnsi="Aptos"/>
          <w:sz w:val="22"/>
          <w:szCs w:val="22"/>
          <w:shd w:val="clear" w:color="auto" w:fill="FFFFFF"/>
        </w:rPr>
      </w:pPr>
      <w:r w:rsidRPr="00880D36">
        <w:rPr>
          <w:rFonts w:ascii="Aptos" w:hAnsi="Aptos"/>
          <w:sz w:val="22"/>
          <w:szCs w:val="22"/>
          <w:shd w:val="clear" w:color="auto" w:fill="FFFFFF"/>
        </w:rPr>
        <w:t>If an employer notifies applicants of its intention to perform a background check during the hiring process, including in job advertisements, it must also state that any consideration of the background check will be subject to an individualized assessment based on the applicant’s or employee’s specific record and the duties and requirements of the job in question. Employers may only exclude an applicant or employee if, based on the available information and consideration of the factors delineated in the FCRSS, a reasonable person would conclude that employing the applicant or employee would pose a specific unacceptable risk to the operation of the business or to coworkers or customers.</w:t>
      </w:r>
    </w:p>
    <w:p w14:paraId="777394D1" w14:textId="77777777" w:rsidR="00583EF4" w:rsidRPr="00880D36" w:rsidRDefault="00583EF4" w:rsidP="00583EF4">
      <w:pPr>
        <w:jc w:val="both"/>
        <w:rPr>
          <w:rFonts w:ascii="Aptos" w:hAnsi="Aptos"/>
          <w:sz w:val="22"/>
          <w:szCs w:val="22"/>
          <w:shd w:val="clear" w:color="auto" w:fill="FFFFFF"/>
        </w:rPr>
      </w:pPr>
    </w:p>
    <w:p w14:paraId="7E99F7AD" w14:textId="77777777" w:rsidR="00583EF4" w:rsidRPr="00880D36" w:rsidRDefault="00583EF4" w:rsidP="00583EF4">
      <w:pPr>
        <w:jc w:val="both"/>
        <w:rPr>
          <w:rFonts w:ascii="Aptos" w:hAnsi="Aptos"/>
          <w:sz w:val="22"/>
          <w:szCs w:val="22"/>
          <w:shd w:val="clear" w:color="auto" w:fill="FFFFFF"/>
        </w:rPr>
      </w:pPr>
      <w:r w:rsidRPr="00880D36">
        <w:rPr>
          <w:rFonts w:ascii="Aptos" w:hAnsi="Aptos"/>
          <w:sz w:val="22"/>
          <w:szCs w:val="22"/>
          <w:shd w:val="clear" w:color="auto" w:fill="FFFFFF"/>
        </w:rPr>
        <w:t>Once the background check is completed, if the employer intends to reject an applicant or employee based in whole or in part on their criminal record, the employer must provide the individual with written notice of the provisional decision, identify the specific conviction(s) considered, and provide a copy of the criminal record. Notices to affected applicants and employees must now also include a summary of the individual’s rights under the FCRSS, a statement that the employer will consider evidence of any error in the criminal history records and evidence of rehabilitation and mitigation if provided, including the types of evidence that may be offered, and instructions on how the applicant or employee can provide evidence or explanation directly to the employer. The employer must give the individual 10 business days to provide evidence of any inaccuracies or explanation of any record before it can make a final determination concerning employment.</w:t>
      </w:r>
    </w:p>
    <w:p w14:paraId="16EAD24B" w14:textId="77777777" w:rsidR="00583EF4" w:rsidRPr="00880D36" w:rsidRDefault="00583EF4" w:rsidP="00583EF4">
      <w:pPr>
        <w:jc w:val="both"/>
        <w:rPr>
          <w:rFonts w:ascii="Aptos" w:hAnsi="Aptos"/>
          <w:sz w:val="22"/>
          <w:szCs w:val="22"/>
          <w:shd w:val="clear" w:color="auto" w:fill="FFFFFF"/>
        </w:rPr>
      </w:pPr>
    </w:p>
    <w:p w14:paraId="73BFA81F" w14:textId="77777777" w:rsidR="00583EF4" w:rsidRPr="00880D36" w:rsidRDefault="00583EF4" w:rsidP="00583EF4">
      <w:pPr>
        <w:jc w:val="both"/>
        <w:rPr>
          <w:rFonts w:ascii="Aptos" w:hAnsi="Aptos"/>
          <w:sz w:val="22"/>
          <w:szCs w:val="22"/>
          <w:shd w:val="clear" w:color="auto" w:fill="FFFFFF"/>
        </w:rPr>
      </w:pPr>
      <w:r w:rsidRPr="00880D36">
        <w:rPr>
          <w:rFonts w:ascii="Aptos" w:hAnsi="Aptos"/>
          <w:sz w:val="22"/>
          <w:szCs w:val="22"/>
          <w:shd w:val="clear" w:color="auto" w:fill="FFFFFF"/>
        </w:rPr>
        <w:t>The amendments specify the types of rehabilitation and mitigation efforts that the employer must consider, and of which it needs to notify the applicant or employee, including: completion of a mental health or substance use disorder treatment program; completion of a job training program; completion of a GED or post-secondary education program; community service; work history in a related field since the conviction or incarceration; and an active occupational, commercial driver or other necessary licensure for the job.</w:t>
      </w:r>
    </w:p>
    <w:p w14:paraId="6BC27798" w14:textId="77777777" w:rsidR="006957E4" w:rsidRPr="00880D36" w:rsidRDefault="006957E4" w:rsidP="00A83E50">
      <w:pPr>
        <w:jc w:val="both"/>
        <w:rPr>
          <w:rFonts w:ascii="Aptos" w:hAnsi="Aptos"/>
          <w:b/>
          <w:bCs/>
          <w:color w:val="2E74B5" w:themeColor="accent5" w:themeShade="BF"/>
          <w:sz w:val="22"/>
          <w:szCs w:val="22"/>
          <w:shd w:val="clear" w:color="auto" w:fill="FFFFFF"/>
        </w:rPr>
      </w:pPr>
    </w:p>
    <w:p w14:paraId="1ED99896" w14:textId="43848094" w:rsidR="00E3120D" w:rsidRPr="00880D36" w:rsidRDefault="00E3120D" w:rsidP="00A83E50">
      <w:pPr>
        <w:jc w:val="both"/>
        <w:rPr>
          <w:rFonts w:ascii="Aptos" w:hAnsi="Aptos"/>
          <w:sz w:val="22"/>
          <w:szCs w:val="22"/>
          <w:shd w:val="clear" w:color="auto" w:fill="FFFFFF"/>
        </w:rPr>
      </w:pPr>
      <w:r w:rsidRPr="00880D36">
        <w:rPr>
          <w:rFonts w:ascii="Aptos" w:hAnsi="Aptos"/>
          <w:sz w:val="22"/>
          <w:szCs w:val="22"/>
          <w:shd w:val="clear" w:color="auto" w:fill="FFFFFF"/>
        </w:rPr>
        <w:t>The amendments empower the PCHR, or another city department or office designated by the mayor, to issue regulations implementing and interpreting the new notice requirements and to create forms to be used to comply, including a form of required notice, summary of rights under the FCRSS, and a statement concerning evidence of error or rehabilitation. In the meantime, Philadelphia employers should evaluate their existing background check notices and forms to evaluate compliance with the amendments, as well as existing requirements under Pennsylvania law and the federal Fair Credit Reporting Act.</w:t>
      </w:r>
    </w:p>
    <w:p w14:paraId="2902A2BF" w14:textId="77777777" w:rsidR="001E205F" w:rsidRPr="00880D36" w:rsidRDefault="001E205F" w:rsidP="00A83E50">
      <w:pPr>
        <w:jc w:val="both"/>
        <w:rPr>
          <w:rFonts w:ascii="Aptos" w:hAnsi="Aptos"/>
          <w:sz w:val="22"/>
          <w:szCs w:val="22"/>
          <w:shd w:val="clear" w:color="auto" w:fill="FFFFFF"/>
        </w:rPr>
      </w:pPr>
    </w:p>
    <w:p w14:paraId="1AF6A717" w14:textId="77777777" w:rsidR="00AF423C" w:rsidRPr="00880D36" w:rsidRDefault="001E205F" w:rsidP="00AF423C">
      <w:pPr>
        <w:jc w:val="center"/>
        <w:rPr>
          <w:rFonts w:ascii="Aptos" w:hAnsi="Aptos"/>
          <w:b/>
          <w:bCs/>
          <w:color w:val="C00000"/>
          <w:sz w:val="22"/>
          <w:szCs w:val="22"/>
          <w:shd w:val="clear" w:color="auto" w:fill="FFFFFF"/>
          <w:lang w:val="en"/>
        </w:rPr>
      </w:pPr>
      <w:r w:rsidRPr="00880D36">
        <w:rPr>
          <w:rFonts w:ascii="Aptos" w:hAnsi="Aptos"/>
          <w:b/>
          <w:bCs/>
          <w:color w:val="C00000"/>
          <w:sz w:val="22"/>
          <w:szCs w:val="22"/>
          <w:shd w:val="clear" w:color="auto" w:fill="FFFFFF"/>
        </w:rPr>
        <w:t xml:space="preserve">Reminder: </w:t>
      </w:r>
      <w:r w:rsidR="00AF423C" w:rsidRPr="00880D36">
        <w:rPr>
          <w:rFonts w:ascii="Aptos" w:hAnsi="Aptos"/>
          <w:b/>
          <w:bCs/>
          <w:sz w:val="22"/>
          <w:szCs w:val="22"/>
          <w:u w:val="single"/>
          <w:shd w:val="clear" w:color="auto" w:fill="FFFFFF"/>
          <w:lang w:val="en"/>
        </w:rPr>
        <w:t>Pittsburg</w:t>
      </w:r>
      <w:r w:rsidR="00AF423C" w:rsidRPr="00880D36">
        <w:rPr>
          <w:rFonts w:ascii="Aptos" w:hAnsi="Aptos"/>
          <w:b/>
          <w:bCs/>
          <w:sz w:val="22"/>
          <w:szCs w:val="22"/>
          <w:shd w:val="clear" w:color="auto" w:fill="FFFFFF"/>
          <w:lang w:val="en"/>
        </w:rPr>
        <w:t xml:space="preserve"> Increases Paid Sick Leave – </w:t>
      </w:r>
      <w:r w:rsidR="00AF423C" w:rsidRPr="00880D36">
        <w:rPr>
          <w:rFonts w:ascii="Aptos" w:hAnsi="Aptos"/>
          <w:b/>
          <w:bCs/>
          <w:color w:val="C00000"/>
          <w:sz w:val="22"/>
          <w:szCs w:val="22"/>
          <w:shd w:val="clear" w:color="auto" w:fill="FFFFFF"/>
          <w:lang w:val="en"/>
        </w:rPr>
        <w:t>Eff Jan 1, 2026</w:t>
      </w:r>
    </w:p>
    <w:p w14:paraId="0374E2AB" w14:textId="77777777" w:rsidR="00AF423C" w:rsidRPr="00880D36" w:rsidRDefault="00AF423C" w:rsidP="00AF423C">
      <w:pPr>
        <w:pStyle w:val="BodyText"/>
        <w:spacing w:after="0" w:line="240" w:lineRule="auto"/>
        <w:rPr>
          <w:rFonts w:ascii="Aptos" w:hAnsi="Aptos"/>
          <w:sz w:val="22"/>
          <w:szCs w:val="22"/>
        </w:rPr>
      </w:pPr>
      <w:r w:rsidRPr="00880D36">
        <w:rPr>
          <w:rFonts w:ascii="Aptos" w:hAnsi="Aptos"/>
          <w:b/>
          <w:bCs/>
          <w:color w:val="auto"/>
          <w:sz w:val="22"/>
          <w:szCs w:val="22"/>
        </w:rPr>
        <w:t>Pittsburgh</w:t>
      </w:r>
      <w:r w:rsidRPr="00880D36">
        <w:rPr>
          <w:rFonts w:ascii="Aptos" w:hAnsi="Aptos"/>
          <w:color w:val="auto"/>
          <w:sz w:val="22"/>
          <w:szCs w:val="22"/>
        </w:rPr>
        <w:t xml:space="preserve"> has </w:t>
      </w:r>
      <w:hyperlink r:id="rId77" w:history="1">
        <w:r w:rsidRPr="00880D36">
          <w:rPr>
            <w:rStyle w:val="Hyperlink"/>
            <w:rFonts w:ascii="Aptos" w:hAnsi="Aptos"/>
            <w:sz w:val="22"/>
            <w:szCs w:val="22"/>
          </w:rPr>
          <w:t>amended</w:t>
        </w:r>
      </w:hyperlink>
      <w:r w:rsidRPr="00880D36">
        <w:rPr>
          <w:rFonts w:ascii="Aptos" w:hAnsi="Aptos"/>
          <w:sz w:val="22"/>
          <w:szCs w:val="22"/>
        </w:rPr>
        <w:t xml:space="preserve"> </w:t>
      </w:r>
      <w:r w:rsidRPr="00880D36">
        <w:rPr>
          <w:rFonts w:ascii="Aptos" w:hAnsi="Aptos"/>
          <w:color w:val="auto"/>
          <w:sz w:val="22"/>
          <w:szCs w:val="22"/>
        </w:rPr>
        <w:t xml:space="preserve">the city’s Paid Sick Days Act to provide faster accrual of sick time and increase paid sick leave hours. The amendments take effect </w:t>
      </w:r>
      <w:r w:rsidRPr="00880D36">
        <w:rPr>
          <w:rFonts w:ascii="Aptos" w:hAnsi="Aptos"/>
          <w:b/>
          <w:bCs/>
          <w:color w:val="auto"/>
          <w:sz w:val="22"/>
          <w:szCs w:val="22"/>
        </w:rPr>
        <w:t>Jan. 1, 2026</w:t>
      </w:r>
      <w:r w:rsidRPr="00880D36">
        <w:rPr>
          <w:rFonts w:ascii="Aptos" w:hAnsi="Aptos"/>
          <w:color w:val="auto"/>
          <w:sz w:val="22"/>
          <w:szCs w:val="22"/>
        </w:rPr>
        <w:t>.</w:t>
      </w:r>
    </w:p>
    <w:p w14:paraId="36286E46" w14:textId="77777777" w:rsidR="00AF423C" w:rsidRPr="00880D36" w:rsidRDefault="00AF423C" w:rsidP="00AF423C">
      <w:pPr>
        <w:pStyle w:val="SubHeader"/>
        <w:spacing w:line="240" w:lineRule="auto"/>
        <w:rPr>
          <w:rFonts w:ascii="Aptos" w:hAnsi="Aptos"/>
          <w:sz w:val="22"/>
          <w:szCs w:val="22"/>
        </w:rPr>
      </w:pPr>
    </w:p>
    <w:p w14:paraId="481B3717" w14:textId="77777777" w:rsidR="00AF423C" w:rsidRPr="00880D36" w:rsidRDefault="00AF423C" w:rsidP="00AF423C">
      <w:pPr>
        <w:pStyle w:val="SubHeader"/>
        <w:spacing w:line="240" w:lineRule="auto"/>
        <w:rPr>
          <w:rFonts w:ascii="Aptos" w:hAnsi="Aptos"/>
          <w:color w:val="auto"/>
          <w:sz w:val="22"/>
          <w:szCs w:val="22"/>
        </w:rPr>
      </w:pPr>
      <w:bookmarkStart w:id="25" w:name="_Hlk201582690"/>
      <w:r w:rsidRPr="00880D36">
        <w:rPr>
          <w:rFonts w:ascii="Aptos" w:hAnsi="Aptos"/>
          <w:color w:val="auto"/>
          <w:sz w:val="22"/>
          <w:szCs w:val="22"/>
        </w:rPr>
        <w:t>New Accrual Rate and Maximum</w:t>
      </w:r>
    </w:p>
    <w:p w14:paraId="571D4805" w14:textId="77777777" w:rsidR="00AF423C" w:rsidRPr="00880D36" w:rsidRDefault="00AF423C" w:rsidP="00AF423C">
      <w:pPr>
        <w:pStyle w:val="BodyText"/>
        <w:spacing w:after="0" w:line="240" w:lineRule="auto"/>
        <w:rPr>
          <w:rFonts w:ascii="Aptos" w:hAnsi="Aptos"/>
          <w:color w:val="auto"/>
          <w:sz w:val="22"/>
          <w:szCs w:val="22"/>
        </w:rPr>
      </w:pPr>
      <w:r w:rsidRPr="00880D36">
        <w:rPr>
          <w:rFonts w:ascii="Aptos" w:hAnsi="Aptos"/>
          <w:color w:val="auto"/>
          <w:sz w:val="22"/>
          <w:szCs w:val="22"/>
        </w:rPr>
        <w:t xml:space="preserve">When the changes take effect, all employers will be required to allow their employees to accrue paid sick time at the rate of at least one hour per every 30 hours (up from 35) worked in Pittsburgh. </w:t>
      </w:r>
    </w:p>
    <w:p w14:paraId="1960B96A" w14:textId="77777777" w:rsidR="00AF423C" w:rsidRPr="00880D36" w:rsidRDefault="00AF423C" w:rsidP="00AF423C">
      <w:pPr>
        <w:pStyle w:val="BodyText"/>
        <w:spacing w:after="0" w:line="240" w:lineRule="auto"/>
        <w:rPr>
          <w:rFonts w:ascii="Aptos" w:hAnsi="Aptos"/>
          <w:color w:val="auto"/>
          <w:sz w:val="22"/>
          <w:szCs w:val="22"/>
        </w:rPr>
      </w:pPr>
      <w:r w:rsidRPr="00880D36">
        <w:rPr>
          <w:rFonts w:ascii="Aptos" w:hAnsi="Aptos"/>
          <w:color w:val="auto"/>
          <w:sz w:val="22"/>
          <w:szCs w:val="22"/>
        </w:rPr>
        <w:t>In addition, under the amendments, employers will have to allow a maximum accrual of at least the following amounts:</w:t>
      </w:r>
    </w:p>
    <w:p w14:paraId="2EB5E9EE" w14:textId="77777777" w:rsidR="00AF423C" w:rsidRPr="00880D36" w:rsidRDefault="00AF423C" w:rsidP="00AF423C">
      <w:pPr>
        <w:pStyle w:val="Bullet"/>
        <w:spacing w:line="240" w:lineRule="auto"/>
        <w:rPr>
          <w:rFonts w:ascii="Aptos" w:hAnsi="Aptos"/>
          <w:color w:val="auto"/>
          <w:sz w:val="22"/>
          <w:szCs w:val="22"/>
        </w:rPr>
      </w:pPr>
      <w:r w:rsidRPr="00880D36">
        <w:rPr>
          <w:rFonts w:ascii="Aptos" w:hAnsi="Aptos"/>
          <w:b/>
          <w:bCs/>
          <w:color w:val="auto"/>
          <w:sz w:val="22"/>
          <w:szCs w:val="22"/>
        </w:rPr>
        <w:t>Employers with 15 employees or more</w:t>
      </w:r>
      <w:r w:rsidRPr="00880D36">
        <w:rPr>
          <w:rFonts w:ascii="Aptos" w:hAnsi="Aptos"/>
          <w:color w:val="auto"/>
          <w:sz w:val="22"/>
          <w:szCs w:val="22"/>
        </w:rPr>
        <w:t>: 72 hours per year (or at any time); and</w:t>
      </w:r>
    </w:p>
    <w:p w14:paraId="13DC21CF" w14:textId="77777777" w:rsidR="00AF423C" w:rsidRPr="00880D36" w:rsidRDefault="00AF423C" w:rsidP="00AF423C">
      <w:pPr>
        <w:pStyle w:val="Bullet"/>
        <w:spacing w:line="240" w:lineRule="auto"/>
        <w:rPr>
          <w:rFonts w:ascii="Aptos" w:hAnsi="Aptos"/>
          <w:color w:val="auto"/>
          <w:sz w:val="22"/>
          <w:szCs w:val="22"/>
        </w:rPr>
      </w:pPr>
      <w:r w:rsidRPr="00880D36">
        <w:rPr>
          <w:rFonts w:ascii="Aptos" w:hAnsi="Aptos"/>
          <w:b/>
          <w:bCs/>
          <w:color w:val="auto"/>
          <w:sz w:val="22"/>
          <w:szCs w:val="22"/>
        </w:rPr>
        <w:lastRenderedPageBreak/>
        <w:t>Employers with fewer than 15 employees</w:t>
      </w:r>
      <w:r w:rsidRPr="00880D36">
        <w:rPr>
          <w:rFonts w:ascii="Aptos" w:hAnsi="Aptos"/>
          <w:color w:val="auto"/>
          <w:sz w:val="22"/>
          <w:szCs w:val="22"/>
        </w:rPr>
        <w:t>: 48 hours per year (or at any time).</w:t>
      </w:r>
    </w:p>
    <w:p w14:paraId="7F09CD93" w14:textId="77777777" w:rsidR="00AF423C" w:rsidRPr="00880D36" w:rsidRDefault="00AF423C" w:rsidP="00AF423C">
      <w:pPr>
        <w:pStyle w:val="BodyText"/>
        <w:spacing w:after="0" w:line="240" w:lineRule="auto"/>
        <w:rPr>
          <w:rFonts w:ascii="Aptos" w:hAnsi="Aptos"/>
          <w:color w:val="auto"/>
          <w:sz w:val="22"/>
          <w:szCs w:val="22"/>
        </w:rPr>
      </w:pPr>
      <w:r w:rsidRPr="00880D36">
        <w:rPr>
          <w:rFonts w:ascii="Aptos" w:hAnsi="Aptos"/>
          <w:color w:val="auto"/>
          <w:sz w:val="22"/>
          <w:szCs w:val="22"/>
        </w:rPr>
        <w:br/>
      </w:r>
      <w:r w:rsidRPr="00880D36">
        <w:rPr>
          <w:rStyle w:val="BodyTextChar"/>
          <w:rFonts w:ascii="Aptos" w:hAnsi="Aptos"/>
          <w:color w:val="auto"/>
          <w:sz w:val="22"/>
          <w:szCs w:val="22"/>
        </w:rPr>
        <w:t>Previously, employers with at least 15 employees could cap accrual at 40 hours, while smaller employers could set the maximum at 24 hours</w:t>
      </w:r>
      <w:r w:rsidRPr="00880D36">
        <w:rPr>
          <w:rFonts w:ascii="Aptos" w:hAnsi="Aptos"/>
          <w:color w:val="auto"/>
          <w:sz w:val="22"/>
          <w:szCs w:val="22"/>
        </w:rPr>
        <w:t xml:space="preserve">. </w:t>
      </w:r>
    </w:p>
    <w:p w14:paraId="7F207212" w14:textId="77777777" w:rsidR="00BB10A7" w:rsidRPr="00880D36" w:rsidRDefault="00BB10A7" w:rsidP="00AF423C">
      <w:pPr>
        <w:pStyle w:val="SubHeader"/>
        <w:spacing w:line="240" w:lineRule="auto"/>
        <w:rPr>
          <w:rFonts w:ascii="Aptos" w:hAnsi="Aptos"/>
          <w:color w:val="auto"/>
          <w:sz w:val="22"/>
          <w:szCs w:val="22"/>
        </w:rPr>
      </w:pPr>
    </w:p>
    <w:p w14:paraId="36207644" w14:textId="3ADB0375" w:rsidR="00AF423C" w:rsidRPr="00880D36" w:rsidRDefault="00AF423C" w:rsidP="00AF423C">
      <w:pPr>
        <w:pStyle w:val="SubHeader"/>
        <w:spacing w:line="240" w:lineRule="auto"/>
        <w:rPr>
          <w:rFonts w:ascii="Aptos" w:hAnsi="Aptos"/>
          <w:color w:val="auto"/>
          <w:sz w:val="22"/>
          <w:szCs w:val="22"/>
        </w:rPr>
      </w:pPr>
      <w:r w:rsidRPr="00880D36">
        <w:rPr>
          <w:rFonts w:ascii="Aptos" w:hAnsi="Aptos"/>
          <w:color w:val="auto"/>
          <w:sz w:val="22"/>
          <w:szCs w:val="22"/>
        </w:rPr>
        <w:t>Carryover and Front-loading</w:t>
      </w:r>
    </w:p>
    <w:p w14:paraId="1665DDE8" w14:textId="77777777" w:rsidR="00AF423C" w:rsidRPr="00880D36" w:rsidRDefault="00AF423C" w:rsidP="00AF423C">
      <w:pPr>
        <w:pStyle w:val="BodyText"/>
        <w:spacing w:after="0" w:line="240" w:lineRule="auto"/>
        <w:rPr>
          <w:rFonts w:ascii="Aptos" w:hAnsi="Aptos"/>
          <w:color w:val="auto"/>
          <w:sz w:val="22"/>
          <w:szCs w:val="22"/>
        </w:rPr>
      </w:pPr>
      <w:r w:rsidRPr="00880D36">
        <w:rPr>
          <w:rFonts w:ascii="Aptos" w:hAnsi="Aptos"/>
          <w:color w:val="auto"/>
          <w:sz w:val="22"/>
          <w:szCs w:val="22"/>
        </w:rPr>
        <w:t>Accrued, unused paid sick time carries over to the following year, but employers may avoid this requirement if they front-load the following amounts of the leave at the beginning of each calendar year:</w:t>
      </w:r>
    </w:p>
    <w:p w14:paraId="5CFEC088" w14:textId="77777777" w:rsidR="00AF423C" w:rsidRPr="00880D36" w:rsidRDefault="00AF423C" w:rsidP="00AF423C">
      <w:pPr>
        <w:pStyle w:val="Bullet"/>
        <w:spacing w:line="240" w:lineRule="auto"/>
        <w:rPr>
          <w:rFonts w:ascii="Aptos" w:hAnsi="Aptos"/>
          <w:color w:val="auto"/>
          <w:sz w:val="22"/>
          <w:szCs w:val="22"/>
        </w:rPr>
      </w:pPr>
      <w:r w:rsidRPr="00880D36">
        <w:rPr>
          <w:rFonts w:ascii="Aptos" w:hAnsi="Aptos"/>
          <w:b/>
          <w:bCs/>
          <w:color w:val="auto"/>
          <w:sz w:val="22"/>
          <w:szCs w:val="22"/>
        </w:rPr>
        <w:t>Employers with 15 employees or more</w:t>
      </w:r>
      <w:r w:rsidRPr="00880D36">
        <w:rPr>
          <w:rFonts w:ascii="Aptos" w:hAnsi="Aptos"/>
          <w:color w:val="auto"/>
          <w:sz w:val="22"/>
          <w:szCs w:val="22"/>
        </w:rPr>
        <w:t>: 72 hours; and</w:t>
      </w:r>
    </w:p>
    <w:p w14:paraId="203E327B" w14:textId="79AD0F9B" w:rsidR="001E205F" w:rsidRPr="00880D36" w:rsidRDefault="00AF423C" w:rsidP="00A83E50">
      <w:pPr>
        <w:pStyle w:val="Bullet"/>
        <w:spacing w:line="240" w:lineRule="auto"/>
        <w:rPr>
          <w:rFonts w:ascii="Aptos" w:hAnsi="Aptos"/>
          <w:color w:val="auto"/>
          <w:sz w:val="22"/>
          <w:szCs w:val="22"/>
        </w:rPr>
      </w:pPr>
      <w:r w:rsidRPr="00880D36">
        <w:rPr>
          <w:rFonts w:ascii="Aptos" w:hAnsi="Aptos"/>
          <w:b/>
          <w:bCs/>
          <w:color w:val="auto"/>
          <w:sz w:val="22"/>
          <w:szCs w:val="22"/>
        </w:rPr>
        <w:t>Employers with fewer than 15 employees</w:t>
      </w:r>
      <w:r w:rsidRPr="00880D36">
        <w:rPr>
          <w:rFonts w:ascii="Aptos" w:hAnsi="Aptos"/>
          <w:color w:val="auto"/>
          <w:sz w:val="22"/>
          <w:szCs w:val="22"/>
        </w:rPr>
        <w:t>: 48 hours.</w:t>
      </w:r>
      <w:bookmarkEnd w:id="25"/>
    </w:p>
    <w:p w14:paraId="2CDE7B23" w14:textId="77777777" w:rsidR="009312F9" w:rsidRPr="00880D36" w:rsidRDefault="009312F9" w:rsidP="009312F9">
      <w:pPr>
        <w:pStyle w:val="Bullet"/>
        <w:numPr>
          <w:ilvl w:val="0"/>
          <w:numId w:val="0"/>
        </w:numPr>
        <w:spacing w:line="240" w:lineRule="auto"/>
        <w:ind w:left="720" w:hanging="360"/>
        <w:rPr>
          <w:rFonts w:ascii="Aptos" w:hAnsi="Aptos"/>
          <w:color w:val="auto"/>
          <w:sz w:val="22"/>
          <w:szCs w:val="22"/>
        </w:rPr>
      </w:pPr>
    </w:p>
    <w:p w14:paraId="6080473B" w14:textId="10B35A97" w:rsidR="009312F9" w:rsidRPr="00880D36" w:rsidRDefault="009312F9" w:rsidP="00C54D2B">
      <w:pPr>
        <w:pStyle w:val="Bullet"/>
        <w:numPr>
          <w:ilvl w:val="0"/>
          <w:numId w:val="0"/>
        </w:numPr>
        <w:spacing w:line="240" w:lineRule="auto"/>
        <w:rPr>
          <w:rFonts w:ascii="Aptos" w:hAnsi="Aptos"/>
          <w:color w:val="auto"/>
          <w:sz w:val="22"/>
          <w:szCs w:val="22"/>
        </w:rPr>
      </w:pPr>
      <w:r w:rsidRPr="00880D36">
        <w:rPr>
          <w:rFonts w:ascii="Aptos" w:hAnsi="Aptos"/>
          <w:color w:val="auto"/>
          <w:sz w:val="22"/>
          <w:szCs w:val="22"/>
        </w:rPr>
        <w:t>ETC released the updated PA State Handbook Adden</w:t>
      </w:r>
      <w:r w:rsidR="00C54D2B" w:rsidRPr="00880D36">
        <w:rPr>
          <w:rFonts w:ascii="Aptos" w:hAnsi="Aptos"/>
          <w:color w:val="auto"/>
          <w:sz w:val="22"/>
          <w:szCs w:val="22"/>
        </w:rPr>
        <w:t>dum with its Aug/September HR WIRE publication inclusive of the applicable policy changes well ahead of the 1.1.26 effective date.</w:t>
      </w:r>
    </w:p>
    <w:p w14:paraId="3D070CE5" w14:textId="77777777" w:rsidR="006957E4" w:rsidRPr="00880D36" w:rsidRDefault="006957E4" w:rsidP="00A83E50">
      <w:pPr>
        <w:jc w:val="both"/>
        <w:rPr>
          <w:rFonts w:ascii="Aptos" w:hAnsi="Aptos"/>
          <w:b/>
          <w:bCs/>
          <w:color w:val="2E74B5" w:themeColor="accent5" w:themeShade="BF"/>
          <w:sz w:val="22"/>
          <w:szCs w:val="22"/>
          <w:shd w:val="clear" w:color="auto" w:fill="FFFFFF"/>
          <w:lang w:val="en"/>
        </w:rPr>
      </w:pPr>
    </w:p>
    <w:p w14:paraId="12098E46" w14:textId="22ABBCCB" w:rsidR="00D0795F" w:rsidRPr="00880D36" w:rsidRDefault="00D0795F"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Rhode Island</w:t>
      </w:r>
    </w:p>
    <w:p w14:paraId="1F84AFA8" w14:textId="0F2A4584" w:rsidR="00F53EE8" w:rsidRPr="00880D36" w:rsidRDefault="00F53EE8" w:rsidP="00B2467F">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State Minimum Wage Increase</w:t>
      </w:r>
      <w:r w:rsidRPr="00880D36">
        <w:rPr>
          <w:rFonts w:ascii="Aptos" w:hAnsi="Aptos"/>
          <w:b/>
          <w:bCs/>
          <w:color w:val="C00000"/>
          <w:sz w:val="22"/>
          <w:szCs w:val="22"/>
          <w:shd w:val="clear" w:color="auto" w:fill="FFFFFF"/>
        </w:rPr>
        <w:t xml:space="preserve"> – </w:t>
      </w:r>
      <w:r w:rsidR="00EF42B7" w:rsidRPr="00880D36">
        <w:rPr>
          <w:rFonts w:ascii="Aptos" w:hAnsi="Aptos"/>
          <w:b/>
          <w:bCs/>
          <w:color w:val="C00000"/>
          <w:sz w:val="22"/>
          <w:szCs w:val="22"/>
          <w:shd w:val="clear" w:color="auto" w:fill="FFFFFF"/>
        </w:rPr>
        <w:t xml:space="preserve">Eff </w:t>
      </w:r>
      <w:r w:rsidRPr="00880D36">
        <w:rPr>
          <w:rFonts w:ascii="Aptos" w:hAnsi="Aptos"/>
          <w:b/>
          <w:bCs/>
          <w:color w:val="C00000"/>
          <w:sz w:val="22"/>
          <w:szCs w:val="22"/>
          <w:shd w:val="clear" w:color="auto" w:fill="FFFFFF"/>
        </w:rPr>
        <w:t>Jan 1, 2026</w:t>
      </w:r>
    </w:p>
    <w:p w14:paraId="3B9F036E" w14:textId="355F05BA" w:rsidR="00F53EE8" w:rsidRPr="00880D36" w:rsidRDefault="00FE5134" w:rsidP="00FE5134">
      <w:pPr>
        <w:rPr>
          <w:rFonts w:ascii="Aptos" w:hAnsi="Aptos"/>
          <w:sz w:val="22"/>
          <w:szCs w:val="22"/>
          <w:shd w:val="clear" w:color="auto" w:fill="FFFFFF"/>
        </w:rPr>
      </w:pPr>
      <w:r w:rsidRPr="00880D36">
        <w:rPr>
          <w:rFonts w:ascii="Aptos" w:hAnsi="Aptos"/>
          <w:sz w:val="22"/>
          <w:szCs w:val="22"/>
          <w:shd w:val="clear" w:color="auto" w:fill="FFFFFF"/>
        </w:rPr>
        <w:t>The state’s minimum wage will increase to $16 per hour. The minimum base wage for tipped employees will remain at $3.89 per hour.</w:t>
      </w:r>
    </w:p>
    <w:p w14:paraId="3B110DCA" w14:textId="77777777" w:rsidR="003A4F41" w:rsidRPr="00880D36" w:rsidRDefault="003A4F41" w:rsidP="00FE5134">
      <w:pPr>
        <w:rPr>
          <w:rFonts w:ascii="Aptos" w:hAnsi="Aptos"/>
          <w:sz w:val="22"/>
          <w:szCs w:val="22"/>
          <w:shd w:val="clear" w:color="auto" w:fill="FFFFFF"/>
        </w:rPr>
      </w:pPr>
    </w:p>
    <w:p w14:paraId="6629F098" w14:textId="542B6CB4" w:rsidR="003A4F41" w:rsidRPr="00880D36" w:rsidRDefault="003A4F41" w:rsidP="003A4F41">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Temporary Caregiver Insurance </w:t>
      </w:r>
      <w:r w:rsidR="004F3A2C" w:rsidRPr="00880D36">
        <w:rPr>
          <w:rFonts w:ascii="Aptos" w:hAnsi="Aptos"/>
          <w:b/>
          <w:bCs/>
          <w:sz w:val="22"/>
          <w:szCs w:val="22"/>
          <w:shd w:val="clear" w:color="auto" w:fill="FFFFFF"/>
        </w:rPr>
        <w:t xml:space="preserve">(Paid </w:t>
      </w:r>
      <w:r w:rsidR="00D87B6C" w:rsidRPr="00880D36">
        <w:rPr>
          <w:rFonts w:ascii="Aptos" w:hAnsi="Aptos"/>
          <w:b/>
          <w:bCs/>
          <w:sz w:val="22"/>
          <w:szCs w:val="22"/>
          <w:shd w:val="clear" w:color="auto" w:fill="FFFFFF"/>
        </w:rPr>
        <w:t xml:space="preserve">Medical Leave) </w:t>
      </w:r>
      <w:r w:rsidRPr="00880D36">
        <w:rPr>
          <w:rFonts w:ascii="Aptos" w:hAnsi="Aptos"/>
          <w:b/>
          <w:bCs/>
          <w:sz w:val="22"/>
          <w:szCs w:val="22"/>
          <w:shd w:val="clear" w:color="auto" w:fill="FFFFFF"/>
        </w:rPr>
        <w:t xml:space="preserve">Expands – </w:t>
      </w:r>
      <w:r w:rsidR="00EF42B7" w:rsidRPr="00880D36">
        <w:rPr>
          <w:rFonts w:ascii="Aptos" w:hAnsi="Aptos"/>
          <w:b/>
          <w:bCs/>
          <w:color w:val="C00000"/>
          <w:sz w:val="22"/>
          <w:szCs w:val="22"/>
          <w:shd w:val="clear" w:color="auto" w:fill="FFFFFF"/>
        </w:rPr>
        <w:t>Eff</w:t>
      </w:r>
      <w:r w:rsidR="00EF42B7" w:rsidRPr="00880D36">
        <w:rPr>
          <w:rFonts w:ascii="Aptos" w:hAnsi="Aptos"/>
          <w:b/>
          <w:bCs/>
          <w:sz w:val="22"/>
          <w:szCs w:val="22"/>
          <w:shd w:val="clear" w:color="auto" w:fill="FFFFFF"/>
        </w:rPr>
        <w:t xml:space="preserve"> </w:t>
      </w:r>
      <w:r w:rsidRPr="00880D36">
        <w:rPr>
          <w:rFonts w:ascii="Aptos" w:hAnsi="Aptos"/>
          <w:b/>
          <w:bCs/>
          <w:color w:val="C00000"/>
          <w:sz w:val="22"/>
          <w:szCs w:val="22"/>
          <w:shd w:val="clear" w:color="auto" w:fill="FFFFFF"/>
        </w:rPr>
        <w:t>Jan 1, 2026</w:t>
      </w:r>
    </w:p>
    <w:p w14:paraId="71FFD540" w14:textId="77777777" w:rsidR="003A4F41" w:rsidRPr="00880D36" w:rsidRDefault="003A4F41" w:rsidP="003A4F41">
      <w:pPr>
        <w:rPr>
          <w:rFonts w:ascii="Aptos" w:hAnsi="Aptos"/>
          <w:sz w:val="22"/>
          <w:szCs w:val="22"/>
          <w:shd w:val="clear" w:color="auto" w:fill="FFFFFF"/>
        </w:rPr>
      </w:pPr>
      <w:r w:rsidRPr="00880D36">
        <w:rPr>
          <w:rFonts w:ascii="Aptos" w:hAnsi="Aptos"/>
          <w:sz w:val="22"/>
          <w:szCs w:val="22"/>
          <w:shd w:val="clear" w:color="auto" w:fill="FFFFFF"/>
        </w:rPr>
        <w:t>Employees will be able to use Temporary Caregiver Insurance (TCI) for two new reasons:</w:t>
      </w:r>
    </w:p>
    <w:p w14:paraId="7EA4F6E0" w14:textId="77777777" w:rsidR="003A4F41" w:rsidRPr="00880D36" w:rsidRDefault="003A4F41" w:rsidP="003A4F41">
      <w:pPr>
        <w:numPr>
          <w:ilvl w:val="0"/>
          <w:numId w:val="377"/>
        </w:numPr>
        <w:rPr>
          <w:rFonts w:ascii="Aptos" w:hAnsi="Aptos"/>
          <w:sz w:val="22"/>
          <w:szCs w:val="22"/>
          <w:shd w:val="clear" w:color="auto" w:fill="FFFFFF"/>
        </w:rPr>
      </w:pPr>
      <w:r w:rsidRPr="00880D36">
        <w:rPr>
          <w:rFonts w:ascii="Aptos" w:hAnsi="Aptos"/>
          <w:sz w:val="22"/>
          <w:szCs w:val="22"/>
          <w:shd w:val="clear" w:color="auto" w:fill="FFFFFF"/>
        </w:rPr>
        <w:t>To care for a</w:t>
      </w:r>
      <w:r w:rsidRPr="00880D36">
        <w:rPr>
          <w:rFonts w:ascii="Aptos" w:hAnsi="Aptos"/>
          <w:b/>
          <w:bCs/>
          <w:sz w:val="22"/>
          <w:szCs w:val="22"/>
          <w:shd w:val="clear" w:color="auto" w:fill="FFFFFF"/>
        </w:rPr>
        <w:t xml:space="preserve"> sibling</w:t>
      </w:r>
      <w:r w:rsidRPr="00880D36">
        <w:rPr>
          <w:rFonts w:ascii="Aptos" w:hAnsi="Aptos"/>
          <w:i/>
          <w:iCs/>
          <w:sz w:val="22"/>
          <w:szCs w:val="22"/>
          <w:shd w:val="clear" w:color="auto" w:fill="FFFFFF"/>
        </w:rPr>
        <w:t> </w:t>
      </w:r>
      <w:r w:rsidRPr="00880D36">
        <w:rPr>
          <w:rFonts w:ascii="Aptos" w:hAnsi="Aptos"/>
          <w:sz w:val="22"/>
          <w:szCs w:val="22"/>
          <w:shd w:val="clear" w:color="auto" w:fill="FFFFFF"/>
        </w:rPr>
        <w:t>who has a serious health condition</w:t>
      </w:r>
    </w:p>
    <w:p w14:paraId="199FEEAE" w14:textId="77777777" w:rsidR="003A4F41" w:rsidRPr="00880D36" w:rsidRDefault="003A4F41" w:rsidP="003A4F41">
      <w:pPr>
        <w:numPr>
          <w:ilvl w:val="0"/>
          <w:numId w:val="377"/>
        </w:numPr>
        <w:rPr>
          <w:rFonts w:ascii="Aptos" w:hAnsi="Aptos"/>
          <w:sz w:val="22"/>
          <w:szCs w:val="22"/>
          <w:shd w:val="clear" w:color="auto" w:fill="FFFFFF"/>
        </w:rPr>
      </w:pPr>
      <w:r w:rsidRPr="00880D36">
        <w:rPr>
          <w:rFonts w:ascii="Aptos" w:hAnsi="Aptos"/>
          <w:sz w:val="22"/>
          <w:szCs w:val="22"/>
          <w:shd w:val="clear" w:color="auto" w:fill="FFFFFF"/>
        </w:rPr>
        <w:t xml:space="preserve">For </w:t>
      </w:r>
      <w:r w:rsidRPr="00880D36">
        <w:rPr>
          <w:rFonts w:ascii="Aptos" w:hAnsi="Aptos"/>
          <w:b/>
          <w:bCs/>
          <w:sz w:val="22"/>
          <w:szCs w:val="22"/>
          <w:shd w:val="clear" w:color="auto" w:fill="FFFFFF"/>
        </w:rPr>
        <w:t>bone marrow and living organ donation</w:t>
      </w:r>
      <w:r w:rsidRPr="00880D36">
        <w:rPr>
          <w:rFonts w:ascii="Aptos" w:hAnsi="Aptos"/>
          <w:sz w:val="22"/>
          <w:szCs w:val="22"/>
          <w:shd w:val="clear" w:color="auto" w:fill="FFFFFF"/>
        </w:rPr>
        <w:t xml:space="preserve"> (retroactive to January 1, 2025)</w:t>
      </w:r>
    </w:p>
    <w:p w14:paraId="17E3ABA7" w14:textId="77777777" w:rsidR="00BB10A7" w:rsidRPr="00880D36" w:rsidRDefault="00BB10A7" w:rsidP="003A4F41">
      <w:pPr>
        <w:rPr>
          <w:rFonts w:ascii="Aptos" w:hAnsi="Aptos"/>
          <w:sz w:val="22"/>
          <w:szCs w:val="22"/>
          <w:shd w:val="clear" w:color="auto" w:fill="FFFFFF"/>
        </w:rPr>
      </w:pPr>
    </w:p>
    <w:p w14:paraId="27945411" w14:textId="1AC52330" w:rsidR="003A4F41" w:rsidRPr="00880D36" w:rsidRDefault="003A4F41" w:rsidP="003A4F41">
      <w:pPr>
        <w:rPr>
          <w:rFonts w:ascii="Aptos" w:hAnsi="Aptos"/>
          <w:sz w:val="22"/>
          <w:szCs w:val="22"/>
          <w:shd w:val="clear" w:color="auto" w:fill="FFFFFF"/>
        </w:rPr>
      </w:pPr>
      <w:r w:rsidRPr="00880D36">
        <w:rPr>
          <w:rFonts w:ascii="Aptos" w:hAnsi="Aptos"/>
          <w:sz w:val="22"/>
          <w:szCs w:val="22"/>
          <w:shd w:val="clear" w:color="auto" w:fill="FFFFFF"/>
        </w:rPr>
        <w:t>As a reminder, also on January 1, TCI benefits will increase up to a maximum of eight weeks in a benefit year.</w:t>
      </w:r>
    </w:p>
    <w:p w14:paraId="0069D544" w14:textId="77777777" w:rsidR="003A4F41" w:rsidRPr="00880D36" w:rsidRDefault="003A4F41" w:rsidP="003A4F41">
      <w:pPr>
        <w:rPr>
          <w:rFonts w:ascii="Aptos" w:hAnsi="Aptos"/>
          <w:sz w:val="22"/>
          <w:szCs w:val="22"/>
          <w:shd w:val="clear" w:color="auto" w:fill="FFFFFF"/>
        </w:rPr>
      </w:pPr>
      <w:r w:rsidRPr="00880D36">
        <w:rPr>
          <w:rFonts w:ascii="Aptos" w:hAnsi="Aptos"/>
          <w:sz w:val="22"/>
          <w:szCs w:val="22"/>
          <w:shd w:val="clear" w:color="auto" w:fill="FFFFFF"/>
        </w:rPr>
        <w:t>Learn more on the Rhode Island Department of Labor and Training </w:t>
      </w:r>
      <w:hyperlink r:id="rId78" w:tgtFrame="_blank" w:history="1">
        <w:r w:rsidRPr="00880D36">
          <w:rPr>
            <w:rStyle w:val="Hyperlink"/>
            <w:rFonts w:ascii="Aptos" w:hAnsi="Aptos"/>
            <w:sz w:val="22"/>
            <w:szCs w:val="22"/>
            <w:shd w:val="clear" w:color="auto" w:fill="FFFFFF"/>
          </w:rPr>
          <w:t>website</w:t>
        </w:r>
      </w:hyperlink>
      <w:r w:rsidRPr="00880D36">
        <w:rPr>
          <w:rFonts w:ascii="Aptos" w:hAnsi="Aptos"/>
          <w:sz w:val="22"/>
          <w:szCs w:val="22"/>
          <w:shd w:val="clear" w:color="auto" w:fill="FFFFFF"/>
        </w:rPr>
        <w:t>.</w:t>
      </w:r>
    </w:p>
    <w:p w14:paraId="5117D369" w14:textId="77777777" w:rsidR="00E74E2B" w:rsidRPr="00880D36" w:rsidRDefault="00E74E2B" w:rsidP="003A4F41">
      <w:pPr>
        <w:rPr>
          <w:rFonts w:ascii="Aptos" w:hAnsi="Aptos"/>
          <w:sz w:val="22"/>
          <w:szCs w:val="22"/>
          <w:shd w:val="clear" w:color="auto" w:fill="FFFFFF"/>
        </w:rPr>
      </w:pPr>
    </w:p>
    <w:p w14:paraId="655EBC7D" w14:textId="1E822801" w:rsidR="00E74E2B" w:rsidRPr="00880D36" w:rsidRDefault="00E74E2B" w:rsidP="003A4F41">
      <w:pPr>
        <w:rPr>
          <w:rFonts w:ascii="Aptos" w:hAnsi="Aptos"/>
          <w:sz w:val="22"/>
          <w:szCs w:val="22"/>
          <w:shd w:val="clear" w:color="auto" w:fill="FFFFFF"/>
        </w:rPr>
      </w:pPr>
      <w:r w:rsidRPr="00880D36">
        <w:rPr>
          <w:rFonts w:ascii="Aptos" w:hAnsi="Aptos"/>
          <w:sz w:val="22"/>
          <w:szCs w:val="22"/>
          <w:shd w:val="clear" w:color="auto" w:fill="FFFFFF"/>
        </w:rPr>
        <w:t xml:space="preserve">RI State Handbook Addendum updated and distributed alongside the </w:t>
      </w:r>
      <w:r w:rsidR="00E4450F" w:rsidRPr="00880D36">
        <w:rPr>
          <w:rFonts w:ascii="Aptos" w:hAnsi="Aptos"/>
          <w:sz w:val="22"/>
          <w:szCs w:val="22"/>
          <w:shd w:val="clear" w:color="auto" w:fill="FFFFFF"/>
        </w:rPr>
        <w:t>October HR WIRE ahead of the Jan 1, 2026 effective date.</w:t>
      </w:r>
    </w:p>
    <w:p w14:paraId="1C9D7E86" w14:textId="77777777" w:rsidR="00EF42B7" w:rsidRPr="00880D36" w:rsidRDefault="00EF42B7" w:rsidP="003A4F41">
      <w:pPr>
        <w:rPr>
          <w:rFonts w:ascii="Aptos" w:hAnsi="Aptos"/>
          <w:sz w:val="22"/>
          <w:szCs w:val="22"/>
          <w:shd w:val="clear" w:color="auto" w:fill="FFFFFF"/>
        </w:rPr>
      </w:pPr>
    </w:p>
    <w:p w14:paraId="17A654AD" w14:textId="579A42FE" w:rsidR="00EF42B7" w:rsidRPr="00880D36" w:rsidRDefault="00EF42B7" w:rsidP="00EF42B7">
      <w:pPr>
        <w:jc w:val="center"/>
        <w:rPr>
          <w:rFonts w:ascii="Aptos" w:hAnsi="Aptos"/>
          <w:b/>
          <w:bCs/>
          <w:sz w:val="22"/>
          <w:szCs w:val="22"/>
          <w:shd w:val="clear" w:color="auto" w:fill="FFFFFF"/>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 xml:space="preserve">Human Trafficking Training for Hotel Employees – Eff </w:t>
      </w:r>
      <w:r w:rsidRPr="00880D36">
        <w:rPr>
          <w:rFonts w:ascii="Aptos" w:hAnsi="Aptos"/>
          <w:b/>
          <w:bCs/>
          <w:color w:val="C00000"/>
          <w:sz w:val="22"/>
          <w:szCs w:val="22"/>
          <w:shd w:val="clear" w:color="auto" w:fill="FFFFFF"/>
        </w:rPr>
        <w:t>Jan 1, 2026</w:t>
      </w:r>
    </w:p>
    <w:p w14:paraId="60FF619D" w14:textId="611113D1" w:rsidR="00EF42B7" w:rsidRPr="00880D36" w:rsidRDefault="00EB3636" w:rsidP="00FE5134">
      <w:pPr>
        <w:rPr>
          <w:rFonts w:ascii="Aptos" w:hAnsi="Aptos"/>
          <w:sz w:val="22"/>
          <w:szCs w:val="22"/>
          <w:shd w:val="clear" w:color="auto" w:fill="FFFFFF"/>
        </w:rPr>
      </w:pPr>
      <w:r w:rsidRPr="00880D36">
        <w:rPr>
          <w:rFonts w:ascii="Aptos" w:hAnsi="Aptos"/>
          <w:sz w:val="22"/>
          <w:szCs w:val="22"/>
          <w:shd w:val="clear" w:color="auto" w:fill="FFFFFF"/>
        </w:rPr>
        <w:t xml:space="preserve">ETC rarely follows or reports industry -specific enactments, however, hotel </w:t>
      </w:r>
      <w:r w:rsidR="00160C72" w:rsidRPr="00880D36">
        <w:rPr>
          <w:rFonts w:ascii="Aptos" w:hAnsi="Aptos"/>
          <w:sz w:val="22"/>
          <w:szCs w:val="22"/>
          <w:shd w:val="clear" w:color="auto" w:fill="FFFFFF"/>
        </w:rPr>
        <w:t>employers should be aware that h</w:t>
      </w:r>
      <w:r w:rsidRPr="00880D36">
        <w:rPr>
          <w:rFonts w:ascii="Aptos" w:hAnsi="Aptos"/>
          <w:sz w:val="22"/>
          <w:szCs w:val="22"/>
          <w:shd w:val="clear" w:color="auto" w:fill="FFFFFF"/>
        </w:rPr>
        <w:t>otel employees will be required to complete human trafficking awareness training within 180 days of hire, and each calendar year thereafter. The training will need to include specific components and be approved by the state. Records of employee training need to be kept for the duration of employment, plus one year. Hotels will also be required to create a policy for reporting suspected human trafficking to the National Human Trafficking Hotline or local law enforcement.</w:t>
      </w:r>
    </w:p>
    <w:p w14:paraId="0A14A617" w14:textId="77777777" w:rsidR="00160C72" w:rsidRPr="00880D36" w:rsidRDefault="00160C72" w:rsidP="00FE5134">
      <w:pPr>
        <w:rPr>
          <w:rFonts w:ascii="Aptos" w:hAnsi="Aptos"/>
          <w:sz w:val="22"/>
          <w:szCs w:val="22"/>
          <w:shd w:val="clear" w:color="auto" w:fill="FFFFFF"/>
        </w:rPr>
      </w:pPr>
    </w:p>
    <w:p w14:paraId="160F29D9" w14:textId="7DF0F219" w:rsidR="00B2467F" w:rsidRPr="00880D36" w:rsidRDefault="00D0795F" w:rsidP="00B2467F">
      <w:pPr>
        <w:jc w:val="center"/>
        <w:rPr>
          <w:rFonts w:ascii="Aptos" w:hAnsi="Aptos"/>
          <w:sz w:val="22"/>
          <w:szCs w:val="22"/>
          <w:shd w:val="clear" w:color="auto" w:fill="FFFFFF"/>
        </w:rPr>
      </w:pPr>
      <w:r w:rsidRPr="00880D36">
        <w:rPr>
          <w:rFonts w:ascii="Aptos" w:hAnsi="Aptos"/>
          <w:b/>
          <w:bCs/>
          <w:color w:val="C00000"/>
          <w:sz w:val="22"/>
          <w:szCs w:val="22"/>
          <w:shd w:val="clear" w:color="auto" w:fill="FFFFFF"/>
        </w:rPr>
        <w:t xml:space="preserve">Reminder: </w:t>
      </w:r>
      <w:r w:rsidR="00B2467F" w:rsidRPr="00880D36">
        <w:rPr>
          <w:rFonts w:ascii="Aptos" w:hAnsi="Aptos"/>
          <w:b/>
          <w:bCs/>
          <w:sz w:val="22"/>
          <w:szCs w:val="22"/>
          <w:shd w:val="clear" w:color="auto" w:fill="FFFFFF"/>
        </w:rPr>
        <w:t xml:space="preserve">New Written Notice – Payment of Wages – </w:t>
      </w:r>
      <w:r w:rsidR="00B2467F" w:rsidRPr="00880D36">
        <w:rPr>
          <w:rFonts w:ascii="Aptos" w:hAnsi="Aptos"/>
          <w:b/>
          <w:bCs/>
          <w:color w:val="C00000"/>
          <w:sz w:val="22"/>
          <w:szCs w:val="22"/>
          <w:shd w:val="clear" w:color="auto" w:fill="FFFFFF"/>
        </w:rPr>
        <w:t>Eff January 1, 2026</w:t>
      </w:r>
    </w:p>
    <w:p w14:paraId="5EC51FC7" w14:textId="77777777" w:rsidR="00B2467F" w:rsidRPr="00880D36" w:rsidRDefault="00B2467F" w:rsidP="00B2467F">
      <w:pPr>
        <w:jc w:val="both"/>
        <w:rPr>
          <w:rFonts w:ascii="Aptos" w:hAnsi="Aptos"/>
          <w:sz w:val="22"/>
          <w:szCs w:val="22"/>
          <w:shd w:val="clear" w:color="auto" w:fill="FFFFFF"/>
        </w:rPr>
      </w:pPr>
      <w:r w:rsidRPr="00880D36">
        <w:rPr>
          <w:rFonts w:ascii="Aptos" w:hAnsi="Aptos"/>
          <w:sz w:val="22"/>
          <w:szCs w:val="22"/>
          <w:shd w:val="clear" w:color="auto" w:fill="FFFFFF"/>
        </w:rPr>
        <w:t xml:space="preserve">The </w:t>
      </w:r>
      <w:hyperlink r:id="rId79" w:tgtFrame="_blank" w:history="1">
        <w:r w:rsidRPr="00880D36">
          <w:rPr>
            <w:rStyle w:val="Hyperlink"/>
            <w:rFonts w:ascii="Aptos" w:hAnsi="Aptos"/>
            <w:sz w:val="22"/>
            <w:szCs w:val="22"/>
            <w:shd w:val="clear" w:color="auto" w:fill="FFFFFF"/>
          </w:rPr>
          <w:t>Amended</w:t>
        </w:r>
      </w:hyperlink>
      <w:r w:rsidRPr="00880D36">
        <w:rPr>
          <w:rFonts w:ascii="Aptos" w:hAnsi="Aptos"/>
          <w:sz w:val="22"/>
          <w:szCs w:val="22"/>
          <w:shd w:val="clear" w:color="auto" w:fill="FFFFFF"/>
        </w:rPr>
        <w:t> Rhode Island Payment of Wages Act will require employers to provide all new hires with a written notice (in English) containing the following information:</w:t>
      </w:r>
    </w:p>
    <w:p w14:paraId="4B610D1A" w14:textId="77777777" w:rsidR="00B2467F" w:rsidRPr="00880D36" w:rsidRDefault="00B2467F" w:rsidP="00B2467F">
      <w:pPr>
        <w:numPr>
          <w:ilvl w:val="0"/>
          <w:numId w:val="98"/>
        </w:numPr>
        <w:jc w:val="both"/>
        <w:rPr>
          <w:rFonts w:ascii="Aptos" w:hAnsi="Aptos"/>
          <w:sz w:val="22"/>
          <w:szCs w:val="22"/>
          <w:shd w:val="clear" w:color="auto" w:fill="FFFFFF"/>
        </w:rPr>
      </w:pPr>
      <w:r w:rsidRPr="00880D36">
        <w:rPr>
          <w:rFonts w:ascii="Aptos" w:hAnsi="Aptos"/>
          <w:sz w:val="22"/>
          <w:szCs w:val="22"/>
          <w:shd w:val="clear" w:color="auto" w:fill="FFFFFF"/>
        </w:rPr>
        <w:t>the employee’s rate of pay and basis thereof (e.g. hourly, salary, commission, etc.), and the specific application of any additional rates;</w:t>
      </w:r>
    </w:p>
    <w:p w14:paraId="6540894B" w14:textId="77777777" w:rsidR="00B2467F" w:rsidRPr="00880D36" w:rsidRDefault="00B2467F" w:rsidP="00B2467F">
      <w:pPr>
        <w:numPr>
          <w:ilvl w:val="0"/>
          <w:numId w:val="98"/>
        </w:numPr>
        <w:jc w:val="both"/>
        <w:rPr>
          <w:rFonts w:ascii="Aptos" w:hAnsi="Aptos"/>
          <w:sz w:val="22"/>
          <w:szCs w:val="22"/>
          <w:shd w:val="clear" w:color="auto" w:fill="FFFFFF"/>
        </w:rPr>
      </w:pPr>
      <w:r w:rsidRPr="00880D36">
        <w:rPr>
          <w:rFonts w:ascii="Aptos" w:hAnsi="Aptos"/>
          <w:sz w:val="22"/>
          <w:szCs w:val="22"/>
          <w:shd w:val="clear" w:color="auto" w:fill="FFFFFF"/>
        </w:rPr>
        <w:t>allowances, if any, claimed for meals and lodging;</w:t>
      </w:r>
    </w:p>
    <w:p w14:paraId="77DFDCD5" w14:textId="77777777" w:rsidR="00B2467F" w:rsidRPr="00880D36" w:rsidRDefault="00B2467F" w:rsidP="00B2467F">
      <w:pPr>
        <w:numPr>
          <w:ilvl w:val="0"/>
          <w:numId w:val="98"/>
        </w:numPr>
        <w:jc w:val="both"/>
        <w:rPr>
          <w:rFonts w:ascii="Aptos" w:hAnsi="Aptos"/>
          <w:sz w:val="22"/>
          <w:szCs w:val="22"/>
          <w:shd w:val="clear" w:color="auto" w:fill="FFFFFF"/>
        </w:rPr>
      </w:pPr>
      <w:r w:rsidRPr="00880D36">
        <w:rPr>
          <w:rFonts w:ascii="Aptos" w:hAnsi="Aptos"/>
          <w:sz w:val="22"/>
          <w:szCs w:val="22"/>
          <w:shd w:val="clear" w:color="auto" w:fill="FFFFFF"/>
        </w:rPr>
        <w:t>the employer’s policy on sick, vacation, personal leave, holidays, and hours;</w:t>
      </w:r>
    </w:p>
    <w:p w14:paraId="6227C85E" w14:textId="77777777" w:rsidR="00B2467F" w:rsidRPr="00880D36" w:rsidRDefault="00B2467F" w:rsidP="00B2467F">
      <w:pPr>
        <w:numPr>
          <w:ilvl w:val="0"/>
          <w:numId w:val="98"/>
        </w:numPr>
        <w:jc w:val="both"/>
        <w:rPr>
          <w:rFonts w:ascii="Aptos" w:hAnsi="Aptos"/>
          <w:sz w:val="22"/>
          <w:szCs w:val="22"/>
          <w:shd w:val="clear" w:color="auto" w:fill="FFFFFF"/>
        </w:rPr>
      </w:pPr>
      <w:r w:rsidRPr="00880D36">
        <w:rPr>
          <w:rFonts w:ascii="Aptos" w:hAnsi="Aptos"/>
          <w:sz w:val="22"/>
          <w:szCs w:val="22"/>
          <w:shd w:val="clear" w:color="auto" w:fill="FFFFFF"/>
        </w:rPr>
        <w:t>the employee’s employment status and whether they are exempt from minimum wage and/or overtime;</w:t>
      </w:r>
    </w:p>
    <w:p w14:paraId="2B3EBB0E" w14:textId="77777777" w:rsidR="00B2467F" w:rsidRPr="00880D36" w:rsidRDefault="00B2467F" w:rsidP="00B2467F">
      <w:pPr>
        <w:numPr>
          <w:ilvl w:val="0"/>
          <w:numId w:val="98"/>
        </w:numPr>
        <w:jc w:val="both"/>
        <w:rPr>
          <w:rFonts w:ascii="Aptos" w:hAnsi="Aptos"/>
          <w:sz w:val="22"/>
          <w:szCs w:val="22"/>
          <w:shd w:val="clear" w:color="auto" w:fill="FFFFFF"/>
        </w:rPr>
      </w:pPr>
      <w:r w:rsidRPr="00880D36">
        <w:rPr>
          <w:rFonts w:ascii="Aptos" w:hAnsi="Aptos"/>
          <w:sz w:val="22"/>
          <w:szCs w:val="22"/>
          <w:shd w:val="clear" w:color="auto" w:fill="FFFFFF"/>
        </w:rPr>
        <w:t>a list of deductions that may be made from the employee’s pay;</w:t>
      </w:r>
    </w:p>
    <w:p w14:paraId="209ADA0F" w14:textId="77777777" w:rsidR="00B2467F" w:rsidRPr="00880D36" w:rsidRDefault="00B2467F" w:rsidP="00B2467F">
      <w:pPr>
        <w:numPr>
          <w:ilvl w:val="0"/>
          <w:numId w:val="98"/>
        </w:numPr>
        <w:jc w:val="both"/>
        <w:rPr>
          <w:rFonts w:ascii="Aptos" w:hAnsi="Aptos"/>
          <w:sz w:val="22"/>
          <w:szCs w:val="22"/>
          <w:shd w:val="clear" w:color="auto" w:fill="FFFFFF"/>
        </w:rPr>
      </w:pPr>
      <w:r w:rsidRPr="00880D36">
        <w:rPr>
          <w:rFonts w:ascii="Aptos" w:hAnsi="Aptos"/>
          <w:sz w:val="22"/>
          <w:szCs w:val="22"/>
          <w:shd w:val="clear" w:color="auto" w:fill="FFFFFF"/>
        </w:rPr>
        <w:t>the number of days in the pay period, the regularly scheduled payday, and the payday on which the employee will receive their first pay;</w:t>
      </w:r>
    </w:p>
    <w:p w14:paraId="6FAC4059" w14:textId="77777777" w:rsidR="00B2467F" w:rsidRPr="00880D36" w:rsidRDefault="00B2467F" w:rsidP="00B2467F">
      <w:pPr>
        <w:numPr>
          <w:ilvl w:val="0"/>
          <w:numId w:val="98"/>
        </w:numPr>
        <w:jc w:val="both"/>
        <w:rPr>
          <w:rFonts w:ascii="Aptos" w:hAnsi="Aptos"/>
          <w:sz w:val="22"/>
          <w:szCs w:val="22"/>
          <w:shd w:val="clear" w:color="auto" w:fill="FFFFFF"/>
        </w:rPr>
      </w:pPr>
      <w:r w:rsidRPr="00880D36">
        <w:rPr>
          <w:rFonts w:ascii="Aptos" w:hAnsi="Aptos"/>
          <w:sz w:val="22"/>
          <w:szCs w:val="22"/>
          <w:shd w:val="clear" w:color="auto" w:fill="FFFFFF"/>
        </w:rPr>
        <w:lastRenderedPageBreak/>
        <w:t>the employer’s contact information, including the employer’s legal name and any operating names, the physical and mailing addresses of the principal place of business, and telephone number.</w:t>
      </w:r>
    </w:p>
    <w:p w14:paraId="3E2D7A70" w14:textId="77777777" w:rsidR="00B2467F" w:rsidRPr="00880D36" w:rsidRDefault="00B2467F" w:rsidP="00B2467F">
      <w:pPr>
        <w:jc w:val="both"/>
        <w:rPr>
          <w:rFonts w:ascii="Aptos" w:hAnsi="Aptos"/>
          <w:sz w:val="22"/>
          <w:szCs w:val="22"/>
          <w:shd w:val="clear" w:color="auto" w:fill="FFFFFF"/>
        </w:rPr>
      </w:pPr>
    </w:p>
    <w:p w14:paraId="02F6A85B" w14:textId="6DB8CE12" w:rsidR="00A3268F" w:rsidRPr="00880D36" w:rsidRDefault="00B2467F" w:rsidP="003A4F41">
      <w:pPr>
        <w:jc w:val="both"/>
        <w:rPr>
          <w:rFonts w:ascii="Aptos" w:hAnsi="Aptos"/>
          <w:sz w:val="22"/>
          <w:szCs w:val="22"/>
          <w:shd w:val="clear" w:color="auto" w:fill="FFFFFF"/>
        </w:rPr>
      </w:pPr>
      <w:r w:rsidRPr="00880D36">
        <w:rPr>
          <w:rFonts w:ascii="Aptos" w:hAnsi="Aptos"/>
          <w:sz w:val="22"/>
          <w:szCs w:val="22"/>
          <w:shd w:val="clear" w:color="auto" w:fill="FFFFFF"/>
        </w:rPr>
        <w:t>Employers must retain a copy of the notice, signed by each employee, acknowledging their receipt. Employers will be subject to a $400 fine for a first or second violation; subsequent violations are considered misdemeanors and may result in a minimum penalty of $400 and/or imprisonment of up to one year.</w:t>
      </w:r>
    </w:p>
    <w:p w14:paraId="2C0CA10E" w14:textId="77777777" w:rsidR="00D0795F" w:rsidRPr="00880D36" w:rsidRDefault="00D0795F" w:rsidP="00A83E50">
      <w:pPr>
        <w:jc w:val="both"/>
        <w:rPr>
          <w:rFonts w:ascii="Aptos" w:hAnsi="Aptos"/>
          <w:b/>
          <w:bCs/>
          <w:color w:val="2E74B5" w:themeColor="accent5" w:themeShade="BF"/>
          <w:sz w:val="22"/>
          <w:szCs w:val="22"/>
          <w:shd w:val="clear" w:color="auto" w:fill="FFFFFF"/>
          <w:lang w:val="en"/>
        </w:rPr>
      </w:pPr>
    </w:p>
    <w:p w14:paraId="6CF63C33" w14:textId="11973B9A" w:rsidR="008139EA" w:rsidRPr="00880D36" w:rsidRDefault="008139EA"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South Dakota</w:t>
      </w:r>
    </w:p>
    <w:p w14:paraId="40323315" w14:textId="3E8BE207" w:rsidR="008139EA" w:rsidRPr="00880D36" w:rsidRDefault="008139EA" w:rsidP="008139EA">
      <w:pPr>
        <w:jc w:val="center"/>
        <w:rPr>
          <w:rFonts w:ascii="Aptos" w:hAnsi="Aptos"/>
          <w:b/>
          <w:bCs/>
          <w:color w:val="2E74B5" w:themeColor="accent5" w:themeShade="BF"/>
          <w:sz w:val="22"/>
          <w:szCs w:val="22"/>
          <w:shd w:val="clear" w:color="auto" w:fill="FFFFFF"/>
          <w:lang w:val="en"/>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 xml:space="preserve">State Increases Minimum Wage – </w:t>
      </w:r>
      <w:r w:rsidRPr="00880D36">
        <w:rPr>
          <w:rFonts w:ascii="Aptos" w:hAnsi="Aptos"/>
          <w:b/>
          <w:bCs/>
          <w:color w:val="C00000"/>
          <w:sz w:val="22"/>
          <w:szCs w:val="22"/>
          <w:shd w:val="clear" w:color="auto" w:fill="FFFFFF"/>
        </w:rPr>
        <w:t>Jan 1, 2026</w:t>
      </w:r>
    </w:p>
    <w:p w14:paraId="52698BD2" w14:textId="7650BEBF" w:rsidR="008139EA" w:rsidRPr="00880D36" w:rsidRDefault="00BD0F68" w:rsidP="00A83E50">
      <w:pPr>
        <w:jc w:val="both"/>
        <w:rPr>
          <w:rFonts w:ascii="Aptos" w:hAnsi="Aptos"/>
          <w:sz w:val="22"/>
          <w:szCs w:val="22"/>
          <w:shd w:val="clear" w:color="auto" w:fill="FFFFFF"/>
          <w:lang w:val="en"/>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South Dakota’s minimum wage will increase to $11.85 per hour. The minimum base wage for tipped employees will increase to $5.93 per hour (</w:t>
      </w:r>
      <w:r w:rsidRPr="00880D36">
        <w:rPr>
          <w:rFonts w:ascii="Aptos" w:hAnsi="Aptos"/>
          <w:i/>
          <w:iCs/>
          <w:sz w:val="22"/>
          <w:szCs w:val="22"/>
          <w:shd w:val="clear" w:color="auto" w:fill="FFFFFF"/>
        </w:rPr>
        <w:t>technically</w:t>
      </w:r>
      <w:r w:rsidRPr="00880D36">
        <w:rPr>
          <w:rFonts w:ascii="Aptos" w:hAnsi="Aptos"/>
          <w:sz w:val="22"/>
          <w:szCs w:val="22"/>
          <w:shd w:val="clear" w:color="auto" w:fill="FFFFFF"/>
        </w:rPr>
        <w:t> $5.925).</w:t>
      </w:r>
    </w:p>
    <w:p w14:paraId="76727136" w14:textId="77777777" w:rsidR="00BD0F68" w:rsidRPr="00880D36" w:rsidRDefault="00BD0F68" w:rsidP="00A83E50">
      <w:pPr>
        <w:jc w:val="both"/>
        <w:rPr>
          <w:rFonts w:ascii="Aptos" w:hAnsi="Aptos"/>
          <w:b/>
          <w:bCs/>
          <w:color w:val="2E74B5" w:themeColor="accent5" w:themeShade="BF"/>
          <w:sz w:val="22"/>
          <w:szCs w:val="22"/>
          <w:shd w:val="clear" w:color="auto" w:fill="FFFFFF"/>
          <w:lang w:val="en"/>
        </w:rPr>
      </w:pPr>
    </w:p>
    <w:p w14:paraId="5785B4C5" w14:textId="129804A0" w:rsidR="00B944DE" w:rsidRPr="00880D36" w:rsidRDefault="00B944DE"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Texas</w:t>
      </w:r>
    </w:p>
    <w:p w14:paraId="7D1782D9" w14:textId="369B8F3C" w:rsidR="00B944DE" w:rsidRPr="00880D36" w:rsidRDefault="00B944DE" w:rsidP="00BB10A7">
      <w:pPr>
        <w:jc w:val="center"/>
        <w:rPr>
          <w:rFonts w:ascii="Aptos" w:hAnsi="Aptos"/>
          <w:b/>
          <w:bCs/>
          <w:sz w:val="22"/>
          <w:szCs w:val="22"/>
          <w:shd w:val="clear" w:color="auto" w:fill="FFFFFF"/>
        </w:rPr>
      </w:pPr>
      <w:r w:rsidRPr="00880D36">
        <w:rPr>
          <w:rFonts w:ascii="Aptos" w:hAnsi="Aptos"/>
          <w:b/>
          <w:bCs/>
          <w:color w:val="C00000"/>
          <w:sz w:val="22"/>
          <w:szCs w:val="22"/>
          <w:shd w:val="clear" w:color="auto" w:fill="FFFFFF"/>
        </w:rPr>
        <w:t>Reminder:</w:t>
      </w:r>
      <w:r w:rsidRPr="00880D36">
        <w:rPr>
          <w:rFonts w:ascii="Aptos" w:hAnsi="Aptos"/>
          <w:b/>
          <w:bCs/>
          <w:sz w:val="22"/>
          <w:szCs w:val="22"/>
          <w:shd w:val="clear" w:color="auto" w:fill="FFFFFF"/>
        </w:rPr>
        <w:t xml:space="preserve"> State Prohibits Intentional AI Discrimination – </w:t>
      </w:r>
      <w:r w:rsidRPr="00880D36">
        <w:rPr>
          <w:rFonts w:ascii="Aptos" w:hAnsi="Aptos"/>
          <w:b/>
          <w:bCs/>
          <w:color w:val="C00000"/>
          <w:sz w:val="22"/>
          <w:szCs w:val="22"/>
          <w:shd w:val="clear" w:color="auto" w:fill="FFFFFF"/>
        </w:rPr>
        <w:t>Jan 1, 2026</w:t>
      </w:r>
    </w:p>
    <w:tbl>
      <w:tblPr>
        <w:tblpPr w:leftFromText="45" w:rightFromText="45" w:vertAnchor="text"/>
        <w:tblW w:w="11160" w:type="dxa"/>
        <w:shd w:val="clear" w:color="auto" w:fill="FFFFFF"/>
        <w:tblCellMar>
          <w:left w:w="0" w:type="dxa"/>
          <w:right w:w="0" w:type="dxa"/>
        </w:tblCellMar>
        <w:tblLook w:val="04A0" w:firstRow="1" w:lastRow="0" w:firstColumn="1" w:lastColumn="0" w:noHBand="0" w:noVBand="1"/>
      </w:tblPr>
      <w:tblGrid>
        <w:gridCol w:w="11160"/>
      </w:tblGrid>
      <w:tr w:rsidR="00B944DE" w:rsidRPr="00880D36" w14:paraId="2D70DB02" w14:textId="77777777" w:rsidTr="00B944DE">
        <w:tc>
          <w:tcPr>
            <w:tcW w:w="11160" w:type="dxa"/>
            <w:shd w:val="clear" w:color="auto" w:fill="FFFFFF"/>
            <w:tcMar>
              <w:top w:w="300" w:type="dxa"/>
              <w:left w:w="0" w:type="dxa"/>
              <w:bottom w:w="300" w:type="dxa"/>
              <w:right w:w="0" w:type="dxa"/>
            </w:tcMar>
            <w:vAlign w:val="center"/>
            <w:hideMark/>
          </w:tcPr>
          <w:p w14:paraId="136F3C81" w14:textId="77777777" w:rsidR="00B944DE" w:rsidRPr="00880D36" w:rsidRDefault="00B944DE" w:rsidP="00BB10A7">
            <w:pPr>
              <w:jc w:val="both"/>
              <w:rPr>
                <w:rFonts w:ascii="Aptos" w:hAnsi="Aptos"/>
                <w:color w:val="2E74B5" w:themeColor="accent5" w:themeShade="BF"/>
                <w:sz w:val="22"/>
                <w:szCs w:val="22"/>
                <w:shd w:val="clear" w:color="auto" w:fill="FFFFFF"/>
              </w:rPr>
            </w:pPr>
            <w:r w:rsidRPr="00880D36">
              <w:rPr>
                <w:rFonts w:ascii="Aptos" w:hAnsi="Aptos"/>
                <w:sz w:val="22"/>
                <w:szCs w:val="22"/>
                <w:shd w:val="clear" w:color="auto" w:fill="FFFFFF"/>
              </w:rPr>
              <w:t>Beginning January 1, 2026, Texas will prohibit employers of </w:t>
            </w:r>
            <w:r w:rsidRPr="00880D36">
              <w:rPr>
                <w:rFonts w:ascii="Aptos" w:hAnsi="Aptos"/>
                <w:i/>
                <w:iCs/>
                <w:sz w:val="22"/>
                <w:szCs w:val="22"/>
                <w:shd w:val="clear" w:color="auto" w:fill="FFFFFF"/>
              </w:rPr>
              <w:t>all sizes </w:t>
            </w:r>
            <w:r w:rsidRPr="00880D36">
              <w:rPr>
                <w:rFonts w:ascii="Aptos" w:hAnsi="Aptos"/>
                <w:sz w:val="22"/>
                <w:szCs w:val="22"/>
                <w:shd w:val="clear" w:color="auto" w:fill="FFFFFF"/>
              </w:rPr>
              <w:t>from using artificial intelligence (AI) systems with the intent to discriminate against members of a protected class. Both federal and state law already prohibit discrimination against protected classes if an employer has </w:t>
            </w:r>
            <w:r w:rsidRPr="00880D36">
              <w:rPr>
                <w:rFonts w:ascii="Aptos" w:hAnsi="Aptos"/>
                <w:i/>
                <w:iCs/>
                <w:sz w:val="22"/>
                <w:szCs w:val="22"/>
                <w:shd w:val="clear" w:color="auto" w:fill="FFFFFF"/>
              </w:rPr>
              <w:t>15 or more </w:t>
            </w:r>
            <w:r w:rsidRPr="00880D36">
              <w:rPr>
                <w:rFonts w:ascii="Aptos" w:hAnsi="Aptos"/>
                <w:sz w:val="22"/>
                <w:szCs w:val="22"/>
                <w:shd w:val="clear" w:color="auto" w:fill="FFFFFF"/>
              </w:rPr>
              <w:t>employees (and using AI, or any other tool, to discriminate wouldn’t excuse it), but this new law applies to small employers as well.</w:t>
            </w:r>
          </w:p>
        </w:tc>
      </w:tr>
    </w:tbl>
    <w:p w14:paraId="2B409454" w14:textId="19EB674C" w:rsidR="002E71D4" w:rsidRPr="00880D36" w:rsidRDefault="002E71D4"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 xml:space="preserve">Vermont </w:t>
      </w:r>
    </w:p>
    <w:p w14:paraId="118669C5" w14:textId="6C94715F" w:rsidR="002E71D4" w:rsidRPr="00880D36" w:rsidRDefault="002E71D4" w:rsidP="002E71D4">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 xml:space="preserve">State Increases Minimum Wage – </w:t>
      </w:r>
      <w:r w:rsidRPr="00880D36">
        <w:rPr>
          <w:rFonts w:ascii="Aptos" w:hAnsi="Aptos"/>
          <w:b/>
          <w:bCs/>
          <w:color w:val="C00000"/>
          <w:sz w:val="22"/>
          <w:szCs w:val="22"/>
          <w:shd w:val="clear" w:color="auto" w:fill="FFFFFF"/>
        </w:rPr>
        <w:t>Jan 1, 2026</w:t>
      </w:r>
    </w:p>
    <w:p w14:paraId="772808A1" w14:textId="48AD4749" w:rsidR="00627EBE" w:rsidRPr="00880D36" w:rsidRDefault="00627EBE" w:rsidP="00627EBE">
      <w:pPr>
        <w:rPr>
          <w:rFonts w:ascii="Aptos" w:hAnsi="Aptos"/>
          <w:sz w:val="22"/>
          <w:szCs w:val="22"/>
          <w:shd w:val="clear" w:color="auto" w:fill="FFFFFF"/>
        </w:rPr>
      </w:pPr>
      <w:r w:rsidRPr="00880D36">
        <w:rPr>
          <w:rFonts w:ascii="Aptos" w:hAnsi="Aptos"/>
          <w:sz w:val="22"/>
          <w:szCs w:val="22"/>
          <w:shd w:val="clear" w:color="auto" w:fill="FFFFFF"/>
        </w:rPr>
        <w:t>On January 1, 2026, Vermont’s minimum wage will increase to $14.42 per hour. The minimum base wage for tipped employees will increase to $7.21 per hour. Vermont’s minimum wage applies to employers that have two or more employees. Employers that have only one employee can pay the federal minimum wage. </w:t>
      </w:r>
    </w:p>
    <w:p w14:paraId="055B492F" w14:textId="77777777" w:rsidR="002E71D4" w:rsidRPr="00880D36" w:rsidRDefault="002E71D4" w:rsidP="00A83E50">
      <w:pPr>
        <w:jc w:val="both"/>
        <w:rPr>
          <w:rFonts w:ascii="Aptos" w:hAnsi="Aptos"/>
          <w:b/>
          <w:bCs/>
          <w:color w:val="2E74B5" w:themeColor="accent5" w:themeShade="BF"/>
          <w:sz w:val="22"/>
          <w:szCs w:val="22"/>
          <w:shd w:val="clear" w:color="auto" w:fill="FFFFFF"/>
          <w:lang w:val="en"/>
        </w:rPr>
      </w:pPr>
    </w:p>
    <w:p w14:paraId="501AF3F9" w14:textId="15D51984" w:rsidR="00EB1193" w:rsidRPr="00880D36" w:rsidRDefault="00EB1193"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Virginia</w:t>
      </w:r>
    </w:p>
    <w:p w14:paraId="28AC1D1A" w14:textId="77777777" w:rsidR="00EB1193" w:rsidRPr="00880D36" w:rsidRDefault="00EB1193" w:rsidP="00EB1193">
      <w:pPr>
        <w:jc w:val="center"/>
        <w:rPr>
          <w:rFonts w:ascii="Aptos" w:hAnsi="Aptos"/>
          <w:b/>
          <w:bCs/>
          <w:color w:val="2E74B5" w:themeColor="accent5" w:themeShade="BF"/>
          <w:sz w:val="22"/>
          <w:szCs w:val="22"/>
          <w:shd w:val="clear" w:color="auto" w:fill="FFFFFF"/>
          <w:lang w:val="en"/>
        </w:rPr>
      </w:pPr>
      <w:r w:rsidRPr="00880D36">
        <w:rPr>
          <w:rFonts w:ascii="Aptos" w:hAnsi="Aptos"/>
          <w:b/>
          <w:bCs/>
          <w:color w:val="C00000"/>
          <w:sz w:val="22"/>
          <w:szCs w:val="22"/>
          <w:shd w:val="clear" w:color="auto" w:fill="FFFFFF"/>
        </w:rPr>
        <w:t xml:space="preserve">New! </w:t>
      </w:r>
      <w:r w:rsidRPr="00880D36">
        <w:rPr>
          <w:rFonts w:ascii="Aptos" w:hAnsi="Aptos"/>
          <w:b/>
          <w:bCs/>
          <w:sz w:val="22"/>
          <w:szCs w:val="22"/>
          <w:shd w:val="clear" w:color="auto" w:fill="FFFFFF"/>
        </w:rPr>
        <w:t xml:space="preserve">State Increases Minimum Wage – </w:t>
      </w:r>
      <w:r w:rsidRPr="00880D36">
        <w:rPr>
          <w:rFonts w:ascii="Aptos" w:hAnsi="Aptos"/>
          <w:b/>
          <w:bCs/>
          <w:color w:val="C00000"/>
          <w:sz w:val="22"/>
          <w:szCs w:val="22"/>
          <w:shd w:val="clear" w:color="auto" w:fill="FFFFFF"/>
        </w:rPr>
        <w:t>Jan 1, 2026</w:t>
      </w:r>
    </w:p>
    <w:p w14:paraId="2F6126DA" w14:textId="77523512" w:rsidR="00EB1193" w:rsidRPr="00880D36" w:rsidRDefault="00EB1193" w:rsidP="00A83E50">
      <w:pPr>
        <w:jc w:val="both"/>
        <w:rPr>
          <w:rFonts w:ascii="Aptos" w:hAnsi="Aptos"/>
          <w:sz w:val="22"/>
          <w:szCs w:val="22"/>
          <w:shd w:val="clear" w:color="auto" w:fill="FFFFFF"/>
        </w:rPr>
      </w:pPr>
      <w:r w:rsidRPr="00880D36">
        <w:rPr>
          <w:rFonts w:ascii="Aptos" w:hAnsi="Aptos"/>
          <w:sz w:val="22"/>
          <w:szCs w:val="22"/>
          <w:shd w:val="clear" w:color="auto" w:fill="FFFFFF"/>
          <w:lang w:val="en"/>
        </w:rPr>
        <w:t xml:space="preserve">On </w:t>
      </w:r>
      <w:r w:rsidRPr="00880D36">
        <w:rPr>
          <w:rFonts w:ascii="Aptos" w:hAnsi="Aptos"/>
          <w:sz w:val="22"/>
          <w:szCs w:val="22"/>
          <w:shd w:val="clear" w:color="auto" w:fill="FFFFFF"/>
        </w:rPr>
        <w:t>January 1, 2026, Virginia’s minimum wage will increase to $12.77 per hour. The minimum base wage for tipped employees remains at $2.13 per hour.</w:t>
      </w:r>
    </w:p>
    <w:p w14:paraId="6B591326" w14:textId="77777777" w:rsidR="00EB1193" w:rsidRPr="00880D36" w:rsidRDefault="00EB1193" w:rsidP="00A83E50">
      <w:pPr>
        <w:jc w:val="both"/>
        <w:rPr>
          <w:rFonts w:ascii="Aptos" w:hAnsi="Aptos"/>
          <w:b/>
          <w:bCs/>
          <w:color w:val="2E74B5" w:themeColor="accent5" w:themeShade="BF"/>
          <w:sz w:val="22"/>
          <w:szCs w:val="22"/>
          <w:shd w:val="clear" w:color="auto" w:fill="FFFFFF"/>
          <w:lang w:val="en"/>
        </w:rPr>
      </w:pPr>
    </w:p>
    <w:p w14:paraId="6B31091B" w14:textId="77777777" w:rsidR="00BB10A7" w:rsidRPr="00880D36" w:rsidRDefault="00BB10A7" w:rsidP="00A83E50">
      <w:pPr>
        <w:jc w:val="both"/>
        <w:rPr>
          <w:rFonts w:ascii="Aptos" w:hAnsi="Aptos"/>
          <w:b/>
          <w:bCs/>
          <w:color w:val="2E74B5" w:themeColor="accent5" w:themeShade="BF"/>
          <w:sz w:val="22"/>
          <w:szCs w:val="22"/>
          <w:shd w:val="clear" w:color="auto" w:fill="FFFFFF"/>
          <w:lang w:val="en"/>
        </w:rPr>
      </w:pPr>
    </w:p>
    <w:p w14:paraId="09E70BF7" w14:textId="77777777" w:rsidR="00BB10A7" w:rsidRPr="00880D36" w:rsidRDefault="00BB10A7" w:rsidP="00A83E50">
      <w:pPr>
        <w:jc w:val="both"/>
        <w:rPr>
          <w:rFonts w:ascii="Aptos" w:hAnsi="Aptos"/>
          <w:b/>
          <w:bCs/>
          <w:color w:val="2E74B5" w:themeColor="accent5" w:themeShade="BF"/>
          <w:sz w:val="22"/>
          <w:szCs w:val="22"/>
          <w:shd w:val="clear" w:color="auto" w:fill="FFFFFF"/>
          <w:lang w:val="en"/>
        </w:rPr>
      </w:pPr>
    </w:p>
    <w:p w14:paraId="6B144997" w14:textId="77777777" w:rsidR="00BB10A7" w:rsidRPr="00880D36" w:rsidRDefault="00BB10A7" w:rsidP="00A83E50">
      <w:pPr>
        <w:jc w:val="both"/>
        <w:rPr>
          <w:rFonts w:ascii="Aptos" w:hAnsi="Aptos"/>
          <w:b/>
          <w:bCs/>
          <w:color w:val="2E74B5" w:themeColor="accent5" w:themeShade="BF"/>
          <w:sz w:val="22"/>
          <w:szCs w:val="22"/>
          <w:shd w:val="clear" w:color="auto" w:fill="FFFFFF"/>
          <w:lang w:val="en"/>
        </w:rPr>
      </w:pPr>
    </w:p>
    <w:p w14:paraId="2FB8309A" w14:textId="7FC2B12F" w:rsidR="00E61C7F" w:rsidRPr="00880D36" w:rsidRDefault="00E61C7F" w:rsidP="00A83E50">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Washington</w:t>
      </w:r>
    </w:p>
    <w:p w14:paraId="0B272D82" w14:textId="3084AC9F" w:rsidR="00D9640F" w:rsidRPr="00880D36" w:rsidRDefault="00EF7AA4" w:rsidP="00D9640F">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Reminder:</w:t>
      </w:r>
      <w:r w:rsidR="00BC5A78" w:rsidRPr="00880D36">
        <w:rPr>
          <w:rFonts w:ascii="Aptos" w:hAnsi="Aptos"/>
          <w:b/>
          <w:bCs/>
          <w:color w:val="C00000"/>
          <w:sz w:val="22"/>
          <w:szCs w:val="22"/>
          <w:shd w:val="clear" w:color="auto" w:fill="FFFFFF"/>
        </w:rPr>
        <w:t xml:space="preserve"> </w:t>
      </w:r>
      <w:r w:rsidR="00E80B22" w:rsidRPr="00880D36">
        <w:rPr>
          <w:rFonts w:ascii="Aptos" w:hAnsi="Aptos"/>
          <w:b/>
          <w:bCs/>
          <w:sz w:val="22"/>
          <w:szCs w:val="22"/>
          <w:shd w:val="clear" w:color="auto" w:fill="FFFFFF"/>
        </w:rPr>
        <w:t xml:space="preserve">State </w:t>
      </w:r>
      <w:r w:rsidR="00D9640F" w:rsidRPr="00880D36">
        <w:rPr>
          <w:rFonts w:ascii="Aptos" w:hAnsi="Aptos"/>
          <w:b/>
          <w:bCs/>
          <w:sz w:val="22"/>
          <w:szCs w:val="22"/>
          <w:shd w:val="clear" w:color="auto" w:fill="FFFFFF"/>
        </w:rPr>
        <w:t>Announces</w:t>
      </w:r>
      <w:r w:rsidR="00E80B22" w:rsidRPr="00880D36">
        <w:rPr>
          <w:rFonts w:ascii="Aptos" w:hAnsi="Aptos"/>
          <w:b/>
          <w:bCs/>
          <w:sz w:val="22"/>
          <w:szCs w:val="22"/>
          <w:shd w:val="clear" w:color="auto" w:fill="FFFFFF"/>
        </w:rPr>
        <w:t xml:space="preserve"> PFML Premium Rate </w:t>
      </w:r>
      <w:r w:rsidR="00D9640F" w:rsidRPr="00880D36">
        <w:rPr>
          <w:rFonts w:ascii="Aptos" w:hAnsi="Aptos"/>
          <w:b/>
          <w:bCs/>
          <w:sz w:val="22"/>
          <w:szCs w:val="22"/>
          <w:shd w:val="clear" w:color="auto" w:fill="FFFFFF"/>
        </w:rPr>
        <w:t xml:space="preserve">for 2026 – Eff </w:t>
      </w:r>
      <w:r w:rsidR="00D9640F" w:rsidRPr="00880D36">
        <w:rPr>
          <w:rFonts w:ascii="Aptos" w:hAnsi="Aptos"/>
          <w:b/>
          <w:bCs/>
          <w:color w:val="C00000"/>
          <w:sz w:val="22"/>
          <w:szCs w:val="22"/>
          <w:shd w:val="clear" w:color="auto" w:fill="FFFFFF"/>
        </w:rPr>
        <w:t>Jan 1, 2026</w:t>
      </w:r>
    </w:p>
    <w:p w14:paraId="4D14A446" w14:textId="77777777" w:rsidR="0022650E" w:rsidRPr="00880D36" w:rsidRDefault="0022650E" w:rsidP="0022650E">
      <w:pPr>
        <w:pStyle w:val="BodyText"/>
        <w:rPr>
          <w:rFonts w:ascii="Aptos" w:hAnsi="Aptos"/>
          <w:color w:val="auto"/>
          <w:sz w:val="22"/>
          <w:szCs w:val="22"/>
        </w:rPr>
      </w:pPr>
      <w:r w:rsidRPr="00880D36">
        <w:rPr>
          <w:rFonts w:ascii="Aptos" w:hAnsi="Aptos"/>
          <w:color w:val="auto"/>
          <w:sz w:val="22"/>
          <w:szCs w:val="22"/>
        </w:rPr>
        <w:t xml:space="preserve">Washington state has announced an increase to its paid family and medical leave (PFML)  </w:t>
      </w:r>
      <w:hyperlink r:id="rId80" w:history="1">
        <w:r w:rsidRPr="00880D36">
          <w:rPr>
            <w:rStyle w:val="Hyperlink"/>
            <w:rFonts w:ascii="Aptos" w:hAnsi="Aptos"/>
            <w:sz w:val="22"/>
            <w:szCs w:val="22"/>
          </w:rPr>
          <w:t>premium rate</w:t>
        </w:r>
      </w:hyperlink>
      <w:r w:rsidRPr="00880D36">
        <w:rPr>
          <w:rFonts w:ascii="Aptos" w:hAnsi="Aptos"/>
          <w:sz w:val="22"/>
          <w:szCs w:val="22"/>
        </w:rPr>
        <w:t xml:space="preserve"> </w:t>
      </w:r>
      <w:r w:rsidRPr="00880D36">
        <w:rPr>
          <w:rFonts w:ascii="Aptos" w:hAnsi="Aptos"/>
          <w:color w:val="auto"/>
          <w:sz w:val="22"/>
          <w:szCs w:val="22"/>
        </w:rPr>
        <w:t xml:space="preserve">for 2026. The rate is adjusted annually based on premiums contributed and benefits paid during the previous year. </w:t>
      </w:r>
    </w:p>
    <w:p w14:paraId="2BEEE08E" w14:textId="77777777" w:rsidR="0022650E" w:rsidRPr="00880D36" w:rsidRDefault="0022650E" w:rsidP="0022650E">
      <w:pPr>
        <w:pStyle w:val="SubHeader"/>
        <w:rPr>
          <w:rFonts w:ascii="Aptos" w:hAnsi="Aptos"/>
          <w:color w:val="auto"/>
          <w:sz w:val="22"/>
          <w:szCs w:val="22"/>
        </w:rPr>
      </w:pPr>
      <w:r w:rsidRPr="00880D36">
        <w:rPr>
          <w:rFonts w:ascii="Aptos" w:hAnsi="Aptos"/>
          <w:color w:val="auto"/>
          <w:sz w:val="22"/>
          <w:szCs w:val="22"/>
        </w:rPr>
        <w:t>2026 Premium Rate</w:t>
      </w:r>
    </w:p>
    <w:p w14:paraId="06297A3C" w14:textId="77777777" w:rsidR="0022650E" w:rsidRPr="00880D36" w:rsidRDefault="0022650E" w:rsidP="0022650E">
      <w:pPr>
        <w:pStyle w:val="BodyText"/>
        <w:rPr>
          <w:rFonts w:ascii="Aptos" w:hAnsi="Aptos"/>
          <w:color w:val="auto"/>
          <w:sz w:val="22"/>
          <w:szCs w:val="22"/>
        </w:rPr>
      </w:pPr>
      <w:r w:rsidRPr="00880D36">
        <w:rPr>
          <w:rFonts w:ascii="Aptos" w:hAnsi="Aptos"/>
          <w:color w:val="auto"/>
          <w:sz w:val="22"/>
          <w:szCs w:val="22"/>
        </w:rPr>
        <w:t>Starting Jan. 1, 2026, the PFML premium rate will be</w:t>
      </w:r>
      <w:r w:rsidRPr="00880D36">
        <w:rPr>
          <w:rStyle w:val="Strong"/>
          <w:rFonts w:ascii="Aptos" w:hAnsi="Aptos"/>
          <w:color w:val="auto"/>
          <w:sz w:val="22"/>
          <w:szCs w:val="22"/>
        </w:rPr>
        <w:t xml:space="preserve"> </w:t>
      </w:r>
      <w:r w:rsidRPr="00880D36">
        <w:rPr>
          <w:rFonts w:ascii="Aptos" w:hAnsi="Aptos"/>
          <w:b/>
          <w:bCs/>
          <w:color w:val="auto"/>
          <w:sz w:val="22"/>
          <w:szCs w:val="22"/>
        </w:rPr>
        <w:t xml:space="preserve">1.13% </w:t>
      </w:r>
      <w:r w:rsidRPr="00880D36">
        <w:rPr>
          <w:rFonts w:ascii="Aptos" w:hAnsi="Aptos"/>
          <w:color w:val="auto"/>
          <w:sz w:val="22"/>
          <w:szCs w:val="22"/>
        </w:rPr>
        <w:t>of each employee’s gross wages, not including tips, up to the 2026 Social Security cap of $184,500. This is an increase from the 2025 premium rate of 0.92% of wages.</w:t>
      </w:r>
    </w:p>
    <w:p w14:paraId="004310B0" w14:textId="77777777" w:rsidR="0022650E" w:rsidRPr="00880D36" w:rsidRDefault="0022650E" w:rsidP="0022650E">
      <w:pPr>
        <w:pStyle w:val="BodyText"/>
        <w:rPr>
          <w:rFonts w:ascii="Aptos" w:hAnsi="Aptos"/>
          <w:color w:val="auto"/>
          <w:sz w:val="22"/>
          <w:szCs w:val="22"/>
        </w:rPr>
      </w:pPr>
      <w:r w:rsidRPr="00880D36">
        <w:rPr>
          <w:rFonts w:ascii="Aptos" w:hAnsi="Aptos"/>
          <w:color w:val="auto"/>
          <w:sz w:val="22"/>
          <w:szCs w:val="22"/>
        </w:rPr>
        <w:t xml:space="preserve">Of the total 1.13% contribution in 2026, employers with 50 or more employees will pay </w:t>
      </w:r>
      <w:r w:rsidRPr="00880D36">
        <w:rPr>
          <w:rFonts w:ascii="Aptos" w:hAnsi="Aptos"/>
          <w:b/>
          <w:bCs/>
          <w:color w:val="auto"/>
          <w:sz w:val="22"/>
          <w:szCs w:val="22"/>
        </w:rPr>
        <w:t>28.57%</w:t>
      </w:r>
      <w:r w:rsidRPr="00880D36">
        <w:rPr>
          <w:rFonts w:ascii="Aptos" w:hAnsi="Aptos"/>
          <w:color w:val="auto"/>
          <w:sz w:val="22"/>
          <w:szCs w:val="22"/>
        </w:rPr>
        <w:t xml:space="preserve">, and employee withholding will cover the remaining 71.43%, a similar ratio as in 2025. Employers may pay some or all of the employees’ share on their behalf if they choose. Employers with </w:t>
      </w:r>
      <w:r w:rsidRPr="00880D36">
        <w:rPr>
          <w:rFonts w:ascii="Aptos" w:hAnsi="Aptos"/>
          <w:b/>
          <w:color w:val="auto"/>
          <w:sz w:val="22"/>
          <w:szCs w:val="22"/>
        </w:rPr>
        <w:t>fewer than 50 employees</w:t>
      </w:r>
      <w:r w:rsidRPr="00880D36">
        <w:rPr>
          <w:rFonts w:ascii="Aptos" w:hAnsi="Aptos"/>
          <w:color w:val="auto"/>
          <w:sz w:val="22"/>
          <w:szCs w:val="22"/>
        </w:rPr>
        <w:t xml:space="preserve"> employed in the state are not required to pay the employer portion of premiums, but they are eligible for grant assistance if they do.</w:t>
      </w:r>
    </w:p>
    <w:p w14:paraId="27E3EEF4" w14:textId="7B98F512" w:rsidR="0022650E" w:rsidRPr="00880D36" w:rsidRDefault="0022650E" w:rsidP="0022650E">
      <w:pPr>
        <w:pStyle w:val="SubHeader"/>
        <w:rPr>
          <w:rFonts w:ascii="Aptos" w:hAnsi="Aptos"/>
          <w:color w:val="auto"/>
          <w:sz w:val="22"/>
          <w:szCs w:val="22"/>
        </w:rPr>
      </w:pPr>
      <w:r w:rsidRPr="00880D36">
        <w:rPr>
          <w:rFonts w:ascii="Aptos" w:hAnsi="Aptos"/>
          <w:noProof/>
          <w:color w:val="auto"/>
          <w:sz w:val="22"/>
          <w:szCs w:val="22"/>
        </w:rPr>
        <w:t>Employer Withholding</w:t>
      </w:r>
      <w:r w:rsidRPr="00880D36">
        <w:rPr>
          <w:rFonts w:ascii="Aptos" w:hAnsi="Aptos"/>
          <w:color w:val="auto"/>
          <w:sz w:val="22"/>
          <w:szCs w:val="22"/>
        </w:rPr>
        <w:t xml:space="preserve"> </w:t>
      </w:r>
    </w:p>
    <w:p w14:paraId="6E52D743" w14:textId="77777777" w:rsidR="0022650E" w:rsidRPr="00880D36" w:rsidRDefault="0022650E" w:rsidP="0022650E">
      <w:pPr>
        <w:pStyle w:val="BodyText"/>
        <w:rPr>
          <w:rFonts w:ascii="Aptos" w:hAnsi="Aptos"/>
          <w:color w:val="auto"/>
          <w:sz w:val="22"/>
          <w:szCs w:val="22"/>
        </w:rPr>
      </w:pPr>
      <w:r w:rsidRPr="00880D36">
        <w:rPr>
          <w:rFonts w:ascii="Aptos" w:hAnsi="Aptos"/>
          <w:color w:val="auto"/>
          <w:sz w:val="22"/>
          <w:szCs w:val="22"/>
        </w:rPr>
        <w:t xml:space="preserve">All employers must withhold employees’ premiums from their paychecks </w:t>
      </w:r>
      <w:r w:rsidRPr="00880D36">
        <w:rPr>
          <w:rFonts w:ascii="Aptos" w:hAnsi="Aptos"/>
          <w:bCs/>
          <w:color w:val="auto"/>
          <w:sz w:val="22"/>
          <w:szCs w:val="22"/>
        </w:rPr>
        <w:t xml:space="preserve">and </w:t>
      </w:r>
      <w:r w:rsidRPr="00880D36">
        <w:rPr>
          <w:rFonts w:ascii="Aptos" w:hAnsi="Aptos"/>
          <w:color w:val="auto"/>
          <w:sz w:val="22"/>
          <w:szCs w:val="22"/>
        </w:rPr>
        <w:t xml:space="preserve">pay the employer’s share, if any. The payments are made quarterly, with the filing of employer reports through </w:t>
      </w:r>
      <w:hyperlink r:id="rId81" w:history="1">
        <w:r w:rsidRPr="00880D36">
          <w:rPr>
            <w:rStyle w:val="Hyperlink"/>
            <w:rFonts w:ascii="Aptos" w:hAnsi="Aptos"/>
            <w:sz w:val="22"/>
            <w:szCs w:val="22"/>
          </w:rPr>
          <w:t>SecureAccess Washington</w:t>
        </w:r>
      </w:hyperlink>
      <w:r w:rsidRPr="00880D36">
        <w:rPr>
          <w:rFonts w:ascii="Aptos" w:hAnsi="Aptos"/>
          <w:sz w:val="22"/>
          <w:szCs w:val="22"/>
        </w:rPr>
        <w:t xml:space="preserve">. </w:t>
      </w:r>
      <w:r w:rsidRPr="00880D36">
        <w:rPr>
          <w:rFonts w:ascii="Aptos" w:hAnsi="Aptos"/>
          <w:color w:val="auto"/>
          <w:sz w:val="22"/>
          <w:szCs w:val="22"/>
        </w:rPr>
        <w:t xml:space="preserve">First-quarter </w:t>
      </w:r>
      <w:r w:rsidRPr="00880D36">
        <w:rPr>
          <w:rFonts w:ascii="Aptos" w:hAnsi="Aptos"/>
          <w:color w:val="auto"/>
          <w:sz w:val="22"/>
          <w:szCs w:val="22"/>
        </w:rPr>
        <w:lastRenderedPageBreak/>
        <w:t>premiums using the new rate are due by the end of April 2026. Employers may not retroactively withhold premiums from employees.</w:t>
      </w:r>
    </w:p>
    <w:p w14:paraId="7B191EA5" w14:textId="77777777" w:rsidR="0022650E" w:rsidRPr="00880D36" w:rsidRDefault="0022650E" w:rsidP="0022650E">
      <w:pPr>
        <w:pStyle w:val="SubHeader"/>
        <w:rPr>
          <w:rFonts w:ascii="Aptos" w:hAnsi="Aptos"/>
          <w:color w:val="auto"/>
          <w:sz w:val="22"/>
          <w:szCs w:val="22"/>
        </w:rPr>
      </w:pPr>
      <w:r w:rsidRPr="00880D36">
        <w:rPr>
          <w:rFonts w:ascii="Aptos" w:hAnsi="Aptos"/>
          <w:color w:val="auto"/>
          <w:sz w:val="22"/>
          <w:szCs w:val="22"/>
        </w:rPr>
        <w:t>Upcoming Changes to PFML</w:t>
      </w:r>
    </w:p>
    <w:p w14:paraId="6FACA672" w14:textId="77777777" w:rsidR="00BB10A7" w:rsidRPr="00880D36" w:rsidRDefault="0022650E" w:rsidP="00BB10A7">
      <w:pPr>
        <w:pStyle w:val="BodyText"/>
        <w:spacing w:after="0" w:line="240" w:lineRule="auto"/>
        <w:rPr>
          <w:rFonts w:ascii="Aptos" w:hAnsi="Aptos"/>
          <w:color w:val="auto"/>
          <w:sz w:val="22"/>
          <w:szCs w:val="22"/>
        </w:rPr>
      </w:pPr>
      <w:r w:rsidRPr="00880D36">
        <w:rPr>
          <w:rFonts w:ascii="Aptos" w:hAnsi="Aptos"/>
          <w:color w:val="auto"/>
          <w:sz w:val="22"/>
          <w:szCs w:val="22"/>
        </w:rPr>
        <w:t>2025 amendments to PFML take effect Jan. 1, 2026, and affect different aspects of the program. Among other things, the changes expand job protection, clarify the continuation of health care benefits, limit leave “stacking” with federal FMLA leave, reduce the weekly minimum claim from eight hours to four hours, and expand the small business assistance grant program. Additional notice obligations will also apply to employers in some circumstances.</w:t>
      </w:r>
    </w:p>
    <w:p w14:paraId="5BE1EA63" w14:textId="40A406FB" w:rsidR="009B5C6E" w:rsidRPr="00880D36" w:rsidRDefault="0022650E" w:rsidP="00BB10A7">
      <w:pPr>
        <w:pStyle w:val="BodyText"/>
        <w:spacing w:after="0" w:line="240" w:lineRule="auto"/>
        <w:rPr>
          <w:rFonts w:ascii="Aptos" w:hAnsi="Aptos"/>
          <w:color w:val="auto"/>
          <w:sz w:val="22"/>
          <w:szCs w:val="22"/>
        </w:rPr>
      </w:pPr>
      <w:r w:rsidRPr="00880D36">
        <w:rPr>
          <w:rFonts w:ascii="Aptos" w:hAnsi="Aptos"/>
          <w:color w:val="auto"/>
          <w:sz w:val="22"/>
          <w:szCs w:val="22"/>
        </w:rPr>
        <w:t xml:space="preserve"> </w:t>
      </w:r>
    </w:p>
    <w:p w14:paraId="1C0DE5E6" w14:textId="344695FD" w:rsidR="0015330F" w:rsidRPr="00880D36" w:rsidRDefault="00812444" w:rsidP="00BB10A7">
      <w:pPr>
        <w:pStyle w:val="Heading1"/>
        <w:spacing w:before="0" w:beforeAutospacing="0" w:after="0" w:afterAutospacing="0"/>
        <w:ind w:right="-187"/>
        <w:jc w:val="center"/>
        <w:rPr>
          <w:rFonts w:ascii="Aptos" w:hAnsi="Aptos"/>
          <w:sz w:val="22"/>
          <w:szCs w:val="22"/>
        </w:rPr>
      </w:pPr>
      <w:r w:rsidRPr="00880D36">
        <w:rPr>
          <w:rFonts w:ascii="Aptos" w:hAnsi="Aptos"/>
          <w:color w:val="C00000"/>
          <w:sz w:val="22"/>
          <w:szCs w:val="22"/>
          <w:shd w:val="clear" w:color="auto" w:fill="FFFFFF"/>
        </w:rPr>
        <w:t xml:space="preserve">Reminder: </w:t>
      </w:r>
      <w:r w:rsidR="0015330F" w:rsidRPr="00880D36">
        <w:rPr>
          <w:rFonts w:ascii="Aptos" w:hAnsi="Aptos"/>
          <w:spacing w:val="-4"/>
          <w:sz w:val="22"/>
          <w:szCs w:val="22"/>
        </w:rPr>
        <w:t>State</w:t>
      </w:r>
      <w:r w:rsidR="0015330F" w:rsidRPr="00880D36">
        <w:rPr>
          <w:rFonts w:ascii="Aptos" w:hAnsi="Aptos"/>
          <w:spacing w:val="-15"/>
          <w:sz w:val="22"/>
          <w:szCs w:val="22"/>
        </w:rPr>
        <w:t xml:space="preserve"> </w:t>
      </w:r>
      <w:r w:rsidR="0015330F" w:rsidRPr="00880D36">
        <w:rPr>
          <w:rFonts w:ascii="Aptos" w:hAnsi="Aptos"/>
          <w:spacing w:val="-4"/>
          <w:sz w:val="22"/>
          <w:szCs w:val="22"/>
        </w:rPr>
        <w:t>Amends</w:t>
      </w:r>
      <w:r w:rsidR="0015330F" w:rsidRPr="00880D36">
        <w:rPr>
          <w:rFonts w:ascii="Aptos" w:hAnsi="Aptos"/>
          <w:spacing w:val="-14"/>
          <w:sz w:val="22"/>
          <w:szCs w:val="22"/>
        </w:rPr>
        <w:t xml:space="preserve"> </w:t>
      </w:r>
      <w:r w:rsidR="0015330F" w:rsidRPr="00880D36">
        <w:rPr>
          <w:rFonts w:ascii="Aptos" w:hAnsi="Aptos"/>
          <w:spacing w:val="-4"/>
          <w:sz w:val="22"/>
          <w:szCs w:val="22"/>
        </w:rPr>
        <w:t>Paid</w:t>
      </w:r>
      <w:r w:rsidR="0015330F" w:rsidRPr="00880D36">
        <w:rPr>
          <w:rFonts w:ascii="Aptos" w:hAnsi="Aptos"/>
          <w:spacing w:val="-13"/>
          <w:sz w:val="22"/>
          <w:szCs w:val="22"/>
        </w:rPr>
        <w:t xml:space="preserve"> </w:t>
      </w:r>
      <w:r w:rsidR="0015330F" w:rsidRPr="00880D36">
        <w:rPr>
          <w:rFonts w:ascii="Aptos" w:hAnsi="Aptos"/>
          <w:spacing w:val="-4"/>
          <w:sz w:val="22"/>
          <w:szCs w:val="22"/>
        </w:rPr>
        <w:t>Family</w:t>
      </w:r>
      <w:r w:rsidR="0015330F" w:rsidRPr="00880D36">
        <w:rPr>
          <w:rFonts w:ascii="Aptos" w:hAnsi="Aptos"/>
          <w:spacing w:val="-13"/>
          <w:sz w:val="22"/>
          <w:szCs w:val="22"/>
        </w:rPr>
        <w:t xml:space="preserve"> </w:t>
      </w:r>
      <w:r w:rsidR="0015330F" w:rsidRPr="00880D36">
        <w:rPr>
          <w:rFonts w:ascii="Aptos" w:hAnsi="Aptos"/>
          <w:spacing w:val="-4"/>
          <w:sz w:val="22"/>
          <w:szCs w:val="22"/>
        </w:rPr>
        <w:t>&amp;</w:t>
      </w:r>
      <w:r w:rsidR="0015330F" w:rsidRPr="00880D36">
        <w:rPr>
          <w:rFonts w:ascii="Aptos" w:hAnsi="Aptos"/>
          <w:spacing w:val="-13"/>
          <w:sz w:val="22"/>
          <w:szCs w:val="22"/>
        </w:rPr>
        <w:t xml:space="preserve"> </w:t>
      </w:r>
      <w:r w:rsidR="0015330F" w:rsidRPr="00880D36">
        <w:rPr>
          <w:rFonts w:ascii="Aptos" w:hAnsi="Aptos"/>
          <w:spacing w:val="-4"/>
          <w:sz w:val="22"/>
          <w:szCs w:val="22"/>
        </w:rPr>
        <w:t>Medical</w:t>
      </w:r>
      <w:r w:rsidR="0015330F" w:rsidRPr="00880D36">
        <w:rPr>
          <w:rFonts w:ascii="Aptos" w:hAnsi="Aptos"/>
          <w:spacing w:val="-13"/>
          <w:sz w:val="22"/>
          <w:szCs w:val="22"/>
        </w:rPr>
        <w:t xml:space="preserve"> </w:t>
      </w:r>
      <w:r w:rsidR="0015330F" w:rsidRPr="00880D36">
        <w:rPr>
          <w:rFonts w:ascii="Aptos" w:hAnsi="Aptos"/>
          <w:spacing w:val="-4"/>
          <w:sz w:val="22"/>
          <w:szCs w:val="22"/>
        </w:rPr>
        <w:t>Leave</w:t>
      </w:r>
      <w:r w:rsidR="0015330F" w:rsidRPr="00880D36">
        <w:rPr>
          <w:rFonts w:ascii="Aptos" w:hAnsi="Aptos"/>
          <w:spacing w:val="-14"/>
          <w:sz w:val="22"/>
          <w:szCs w:val="22"/>
        </w:rPr>
        <w:t xml:space="preserve"> </w:t>
      </w:r>
      <w:r w:rsidR="0015330F" w:rsidRPr="00880D36">
        <w:rPr>
          <w:rFonts w:ascii="Aptos" w:hAnsi="Aptos"/>
          <w:spacing w:val="-4"/>
          <w:sz w:val="22"/>
          <w:szCs w:val="22"/>
        </w:rPr>
        <w:t>Requirements</w:t>
      </w:r>
      <w:r w:rsidR="0015330F" w:rsidRPr="00880D36">
        <w:rPr>
          <w:rFonts w:ascii="Aptos" w:hAnsi="Aptos"/>
          <w:spacing w:val="-13"/>
          <w:sz w:val="22"/>
          <w:szCs w:val="22"/>
        </w:rPr>
        <w:t xml:space="preserve"> </w:t>
      </w:r>
      <w:r w:rsidR="0015330F" w:rsidRPr="00880D36">
        <w:rPr>
          <w:rFonts w:ascii="Aptos" w:hAnsi="Aptos"/>
          <w:spacing w:val="-4"/>
          <w:sz w:val="22"/>
          <w:szCs w:val="22"/>
        </w:rPr>
        <w:t>–</w:t>
      </w:r>
      <w:r w:rsidR="0015330F" w:rsidRPr="00880D36">
        <w:rPr>
          <w:rFonts w:ascii="Aptos" w:hAnsi="Aptos"/>
          <w:spacing w:val="-13"/>
          <w:sz w:val="22"/>
          <w:szCs w:val="22"/>
        </w:rPr>
        <w:t xml:space="preserve"> </w:t>
      </w:r>
      <w:r w:rsidR="0015330F" w:rsidRPr="00880D36">
        <w:rPr>
          <w:rFonts w:ascii="Aptos" w:hAnsi="Aptos"/>
          <w:color w:val="C00000"/>
          <w:spacing w:val="-4"/>
          <w:sz w:val="22"/>
          <w:szCs w:val="22"/>
        </w:rPr>
        <w:t>Eff</w:t>
      </w:r>
      <w:r w:rsidR="0015330F" w:rsidRPr="00880D36">
        <w:rPr>
          <w:rFonts w:ascii="Aptos" w:hAnsi="Aptos"/>
          <w:color w:val="C00000"/>
          <w:spacing w:val="-13"/>
          <w:sz w:val="22"/>
          <w:szCs w:val="22"/>
        </w:rPr>
        <w:t xml:space="preserve"> </w:t>
      </w:r>
      <w:r w:rsidR="0015330F" w:rsidRPr="00880D36">
        <w:rPr>
          <w:rFonts w:ascii="Aptos" w:hAnsi="Aptos"/>
          <w:color w:val="C00000"/>
          <w:spacing w:val="-4"/>
          <w:sz w:val="22"/>
          <w:szCs w:val="22"/>
        </w:rPr>
        <w:t>Jan</w:t>
      </w:r>
      <w:r w:rsidR="0015330F" w:rsidRPr="00880D36">
        <w:rPr>
          <w:rFonts w:ascii="Aptos" w:hAnsi="Aptos"/>
          <w:color w:val="C00000"/>
          <w:spacing w:val="-13"/>
          <w:sz w:val="22"/>
          <w:szCs w:val="22"/>
        </w:rPr>
        <w:t xml:space="preserve"> </w:t>
      </w:r>
      <w:r w:rsidR="0015330F" w:rsidRPr="00880D36">
        <w:rPr>
          <w:rFonts w:ascii="Aptos" w:hAnsi="Aptos"/>
          <w:color w:val="C00000"/>
          <w:spacing w:val="-4"/>
          <w:sz w:val="22"/>
          <w:szCs w:val="22"/>
        </w:rPr>
        <w:t>1,</w:t>
      </w:r>
      <w:r w:rsidR="0015330F" w:rsidRPr="00880D36">
        <w:rPr>
          <w:rFonts w:ascii="Aptos" w:hAnsi="Aptos"/>
          <w:color w:val="C00000"/>
          <w:spacing w:val="-15"/>
          <w:sz w:val="22"/>
          <w:szCs w:val="22"/>
        </w:rPr>
        <w:t xml:space="preserve"> </w:t>
      </w:r>
      <w:r w:rsidR="0015330F" w:rsidRPr="00880D36">
        <w:rPr>
          <w:rFonts w:ascii="Aptos" w:hAnsi="Aptos"/>
          <w:color w:val="C00000"/>
          <w:spacing w:val="-4"/>
          <w:sz w:val="22"/>
          <w:szCs w:val="22"/>
        </w:rPr>
        <w:t>2026</w:t>
      </w:r>
    </w:p>
    <w:p w14:paraId="7BACC7A6" w14:textId="77777777" w:rsidR="007E5971" w:rsidRPr="00880D36" w:rsidRDefault="007E5971" w:rsidP="007E5971">
      <w:pPr>
        <w:rPr>
          <w:rFonts w:ascii="Aptos" w:hAnsi="Aptos" w:cs="Arial"/>
          <w:sz w:val="22"/>
          <w:szCs w:val="22"/>
        </w:rPr>
      </w:pPr>
      <w:r w:rsidRPr="00880D36">
        <w:rPr>
          <w:rFonts w:ascii="Aptos" w:hAnsi="Aptos" w:cs="Arial"/>
          <w:sz w:val="22"/>
          <w:szCs w:val="22"/>
        </w:rPr>
        <w:t>The Paid Family and Medical Leave (PFML) law will undergo significant changes in early 2026. The most notable changes are described below.</w:t>
      </w:r>
    </w:p>
    <w:p w14:paraId="05F0FA91" w14:textId="77777777" w:rsidR="007E5971" w:rsidRPr="00880D36" w:rsidRDefault="007E5971" w:rsidP="007E5971">
      <w:pPr>
        <w:rPr>
          <w:rFonts w:ascii="Aptos" w:hAnsi="Aptos" w:cs="Arial"/>
          <w:b/>
          <w:bCs/>
          <w:sz w:val="22"/>
          <w:szCs w:val="22"/>
        </w:rPr>
      </w:pPr>
    </w:p>
    <w:p w14:paraId="2E741973" w14:textId="6A9F8CFF" w:rsidR="007E5971" w:rsidRPr="00880D36" w:rsidRDefault="007E5971" w:rsidP="007E5971">
      <w:pPr>
        <w:rPr>
          <w:rFonts w:ascii="Aptos" w:hAnsi="Aptos" w:cs="Arial"/>
          <w:sz w:val="22"/>
          <w:szCs w:val="22"/>
        </w:rPr>
      </w:pPr>
      <w:r w:rsidRPr="00880D36">
        <w:rPr>
          <w:rFonts w:ascii="Aptos" w:hAnsi="Aptos" w:cs="Arial"/>
          <w:b/>
          <w:bCs/>
          <w:sz w:val="22"/>
          <w:szCs w:val="22"/>
        </w:rPr>
        <w:t>Job-Protected Leave Expanded</w:t>
      </w:r>
      <w:r w:rsidRPr="00880D36">
        <w:rPr>
          <w:rFonts w:ascii="Aptos" w:hAnsi="Aptos" w:cs="Arial"/>
          <w:sz w:val="22"/>
          <w:szCs w:val="22"/>
        </w:rPr>
        <w:br/>
        <w:t xml:space="preserve">In the new year, employers with </w:t>
      </w:r>
      <w:r w:rsidRPr="00880D36">
        <w:rPr>
          <w:rFonts w:ascii="Aptos" w:hAnsi="Aptos" w:cs="Arial"/>
          <w:b/>
          <w:bCs/>
          <w:sz w:val="22"/>
          <w:szCs w:val="22"/>
        </w:rPr>
        <w:t>25 or more employees </w:t>
      </w:r>
      <w:r w:rsidRPr="00880D36">
        <w:rPr>
          <w:rFonts w:ascii="Aptos" w:hAnsi="Aptos" w:cs="Arial"/>
          <w:b/>
          <w:bCs/>
          <w:i/>
          <w:iCs/>
          <w:sz w:val="22"/>
          <w:szCs w:val="22"/>
        </w:rPr>
        <w:t>in the state </w:t>
      </w:r>
      <w:r w:rsidRPr="00880D36">
        <w:rPr>
          <w:rFonts w:ascii="Aptos" w:hAnsi="Aptos" w:cs="Arial"/>
          <w:sz w:val="22"/>
          <w:szCs w:val="22"/>
        </w:rPr>
        <w:t>will be required to provide job-protected leave when employees are using PFML (currently the threshold is 50 or more). In 2027, the threshold drops to 15 or more, and in 2028 employers with just eight or more employees will need to provide job protection.</w:t>
      </w:r>
    </w:p>
    <w:p w14:paraId="37012B37" w14:textId="77777777" w:rsidR="007E5971" w:rsidRPr="00880D36" w:rsidRDefault="007E5971" w:rsidP="007E5971">
      <w:pPr>
        <w:rPr>
          <w:rFonts w:ascii="Aptos" w:hAnsi="Aptos" w:cs="Arial"/>
          <w:sz w:val="22"/>
          <w:szCs w:val="22"/>
        </w:rPr>
      </w:pPr>
      <w:r w:rsidRPr="00880D36">
        <w:rPr>
          <w:rFonts w:ascii="Aptos" w:hAnsi="Aptos" w:cs="Arial"/>
          <w:sz w:val="22"/>
          <w:szCs w:val="22"/>
        </w:rPr>
        <w:t>Also beginning in 2026, covered employers will be required to provide job-protected leave to all employees who have worked for at least 180 days.</w:t>
      </w:r>
    </w:p>
    <w:p w14:paraId="5A9393F2" w14:textId="77777777" w:rsidR="007E5971" w:rsidRPr="00880D36" w:rsidRDefault="007E5971" w:rsidP="007E5971">
      <w:pPr>
        <w:rPr>
          <w:rFonts w:ascii="Aptos" w:hAnsi="Aptos" w:cs="Arial"/>
          <w:b/>
          <w:bCs/>
          <w:sz w:val="22"/>
          <w:szCs w:val="22"/>
        </w:rPr>
      </w:pPr>
    </w:p>
    <w:p w14:paraId="42E3C009" w14:textId="02358748" w:rsidR="007E5971" w:rsidRPr="00880D36" w:rsidRDefault="007E5971" w:rsidP="007E5971">
      <w:pPr>
        <w:rPr>
          <w:rFonts w:ascii="Aptos" w:hAnsi="Aptos" w:cs="Arial"/>
          <w:sz w:val="22"/>
          <w:szCs w:val="22"/>
        </w:rPr>
      </w:pPr>
      <w:r w:rsidRPr="00880D36">
        <w:rPr>
          <w:rFonts w:ascii="Aptos" w:hAnsi="Aptos" w:cs="Arial"/>
          <w:b/>
          <w:bCs/>
          <w:sz w:val="22"/>
          <w:szCs w:val="22"/>
        </w:rPr>
        <w:t>Employer Notice of Reinstatement Required</w:t>
      </w:r>
      <w:r w:rsidRPr="00880D36">
        <w:rPr>
          <w:rFonts w:ascii="Aptos" w:hAnsi="Aptos" w:cs="Arial"/>
          <w:sz w:val="22"/>
          <w:szCs w:val="22"/>
        </w:rPr>
        <w:br/>
        <w:t>Employers will be required to provide most employees with written notice of the estimated expiration of their right to job restoration and the date they are expected to return to work. This notice is required when:</w:t>
      </w:r>
    </w:p>
    <w:p w14:paraId="364AF80E" w14:textId="77777777" w:rsidR="007E5971" w:rsidRPr="00880D36" w:rsidRDefault="007E5971" w:rsidP="007E5971">
      <w:pPr>
        <w:numPr>
          <w:ilvl w:val="0"/>
          <w:numId w:val="371"/>
        </w:numPr>
        <w:rPr>
          <w:rFonts w:ascii="Aptos" w:hAnsi="Aptos" w:cs="Arial"/>
          <w:sz w:val="22"/>
          <w:szCs w:val="22"/>
        </w:rPr>
      </w:pPr>
      <w:r w:rsidRPr="00880D36">
        <w:rPr>
          <w:rFonts w:ascii="Aptos" w:hAnsi="Aptos" w:cs="Arial"/>
          <w:sz w:val="22"/>
          <w:szCs w:val="22"/>
        </w:rPr>
        <w:t>The employee takes a continuous leave that </w:t>
      </w:r>
      <w:r w:rsidRPr="00880D36">
        <w:rPr>
          <w:rFonts w:ascii="Aptos" w:hAnsi="Aptos" w:cs="Arial"/>
          <w:i/>
          <w:iCs/>
          <w:sz w:val="22"/>
          <w:szCs w:val="22"/>
        </w:rPr>
        <w:t>exceeds</w:t>
      </w:r>
      <w:r w:rsidRPr="00880D36">
        <w:rPr>
          <w:rFonts w:ascii="Aptos" w:hAnsi="Aptos" w:cs="Arial"/>
          <w:sz w:val="22"/>
          <w:szCs w:val="22"/>
        </w:rPr>
        <w:t> two typical workweeks, or</w:t>
      </w:r>
    </w:p>
    <w:p w14:paraId="751B024E" w14:textId="77777777" w:rsidR="007E5971" w:rsidRPr="00880D36" w:rsidRDefault="007E5971" w:rsidP="007E5971">
      <w:pPr>
        <w:numPr>
          <w:ilvl w:val="0"/>
          <w:numId w:val="371"/>
        </w:numPr>
        <w:rPr>
          <w:rFonts w:ascii="Aptos" w:hAnsi="Aptos" w:cs="Arial"/>
          <w:sz w:val="22"/>
          <w:szCs w:val="22"/>
        </w:rPr>
      </w:pPr>
      <w:r w:rsidRPr="00880D36">
        <w:rPr>
          <w:rFonts w:ascii="Aptos" w:hAnsi="Aptos" w:cs="Arial"/>
          <w:sz w:val="22"/>
          <w:szCs w:val="22"/>
        </w:rPr>
        <w:t>The employee takes combined intermittent periods of leave of 15 or more typical workdays.</w:t>
      </w:r>
    </w:p>
    <w:p w14:paraId="283466A5" w14:textId="77777777" w:rsidR="007E5971" w:rsidRPr="00880D36" w:rsidRDefault="007E5971" w:rsidP="007E5971">
      <w:pPr>
        <w:rPr>
          <w:rFonts w:ascii="Aptos" w:hAnsi="Aptos" w:cs="Arial"/>
          <w:sz w:val="22"/>
          <w:szCs w:val="22"/>
        </w:rPr>
      </w:pPr>
      <w:r w:rsidRPr="00880D36">
        <w:rPr>
          <w:rFonts w:ascii="Aptos" w:hAnsi="Aptos" w:cs="Arial"/>
          <w:sz w:val="22"/>
          <w:szCs w:val="22"/>
        </w:rPr>
        <w:t>The notice must be provided at least five business days in advance, be in a language the employee understands, and be sent by a method that will promptly reach the employee. For intermittent leave, employers can estimate the expiration date based on information they have from both the employee and the state.</w:t>
      </w:r>
    </w:p>
    <w:p w14:paraId="4DB05EE6" w14:textId="77777777" w:rsidR="007E5971" w:rsidRPr="00880D36" w:rsidRDefault="007E5971" w:rsidP="007E5971">
      <w:pPr>
        <w:rPr>
          <w:rFonts w:ascii="Aptos" w:hAnsi="Aptos" w:cs="Arial"/>
          <w:b/>
          <w:bCs/>
          <w:sz w:val="22"/>
          <w:szCs w:val="22"/>
        </w:rPr>
      </w:pPr>
    </w:p>
    <w:p w14:paraId="7D52889A" w14:textId="5BD6776C" w:rsidR="007E5971" w:rsidRPr="00880D36" w:rsidRDefault="007E5971" w:rsidP="007E5971">
      <w:pPr>
        <w:rPr>
          <w:rFonts w:ascii="Aptos" w:hAnsi="Aptos" w:cs="Arial"/>
          <w:sz w:val="22"/>
          <w:szCs w:val="22"/>
        </w:rPr>
      </w:pPr>
      <w:r w:rsidRPr="00880D36">
        <w:rPr>
          <w:rFonts w:ascii="Aptos" w:hAnsi="Aptos" w:cs="Arial"/>
          <w:b/>
          <w:bCs/>
          <w:sz w:val="22"/>
          <w:szCs w:val="22"/>
        </w:rPr>
        <w:t>Counting FMLA Leave Against PFML Entitlement</w:t>
      </w:r>
      <w:r w:rsidRPr="00880D36">
        <w:rPr>
          <w:rFonts w:ascii="Aptos" w:hAnsi="Aptos" w:cs="Arial"/>
          <w:sz w:val="22"/>
          <w:szCs w:val="22"/>
        </w:rPr>
        <w:br/>
        <w:t>Employers will be able to count employees’ FMLA leave against their job-protected PFML entitlement if the employee is eligible for PFML but didn’t apply for and receive benefits. To do so, employers have to provide the employee with a written notice that:</w:t>
      </w:r>
    </w:p>
    <w:p w14:paraId="624F72C8" w14:textId="77777777" w:rsidR="007E5971" w:rsidRPr="00880D36" w:rsidRDefault="007E5971" w:rsidP="007E5971">
      <w:pPr>
        <w:numPr>
          <w:ilvl w:val="0"/>
          <w:numId w:val="372"/>
        </w:numPr>
        <w:rPr>
          <w:rFonts w:ascii="Aptos" w:hAnsi="Aptos" w:cs="Arial"/>
          <w:sz w:val="22"/>
          <w:szCs w:val="22"/>
        </w:rPr>
      </w:pPr>
      <w:r w:rsidRPr="00880D36">
        <w:rPr>
          <w:rFonts w:ascii="Aptos" w:hAnsi="Aptos" w:cs="Arial"/>
          <w:sz w:val="22"/>
          <w:szCs w:val="22"/>
        </w:rPr>
        <w:t>Confirms that the leave is being designated as FMLA leave</w:t>
      </w:r>
    </w:p>
    <w:p w14:paraId="1CF33FCB" w14:textId="77777777" w:rsidR="007E5971" w:rsidRPr="00880D36" w:rsidRDefault="007E5971" w:rsidP="007E5971">
      <w:pPr>
        <w:numPr>
          <w:ilvl w:val="0"/>
          <w:numId w:val="372"/>
        </w:numPr>
        <w:rPr>
          <w:rFonts w:ascii="Aptos" w:hAnsi="Aptos" w:cs="Arial"/>
          <w:sz w:val="22"/>
          <w:szCs w:val="22"/>
        </w:rPr>
      </w:pPr>
      <w:r w:rsidRPr="00880D36">
        <w:rPr>
          <w:rFonts w:ascii="Aptos" w:hAnsi="Aptos" w:cs="Arial"/>
          <w:sz w:val="22"/>
          <w:szCs w:val="22"/>
        </w:rPr>
        <w:t>Specifies the amount of FMLA used and remaining (as estimated)</w:t>
      </w:r>
    </w:p>
    <w:p w14:paraId="3AE3201E" w14:textId="77777777" w:rsidR="007E5971" w:rsidRPr="00880D36" w:rsidRDefault="007E5971" w:rsidP="007E5971">
      <w:pPr>
        <w:numPr>
          <w:ilvl w:val="0"/>
          <w:numId w:val="372"/>
        </w:numPr>
        <w:rPr>
          <w:rFonts w:ascii="Aptos" w:hAnsi="Aptos" w:cs="Arial"/>
          <w:sz w:val="22"/>
          <w:szCs w:val="22"/>
        </w:rPr>
      </w:pPr>
      <w:r w:rsidRPr="00880D36">
        <w:rPr>
          <w:rFonts w:ascii="Aptos" w:hAnsi="Aptos" w:cs="Arial"/>
          <w:sz w:val="22"/>
          <w:szCs w:val="22"/>
        </w:rPr>
        <w:t>Identifies the start and end dates of the employer’s designated 12-month FMLA leave year</w:t>
      </w:r>
    </w:p>
    <w:p w14:paraId="365402C7" w14:textId="77777777" w:rsidR="007E5971" w:rsidRPr="00880D36" w:rsidRDefault="007E5971" w:rsidP="007E5971">
      <w:pPr>
        <w:numPr>
          <w:ilvl w:val="0"/>
          <w:numId w:val="372"/>
        </w:numPr>
        <w:rPr>
          <w:rFonts w:ascii="Aptos" w:hAnsi="Aptos" w:cs="Arial"/>
          <w:sz w:val="22"/>
          <w:szCs w:val="22"/>
        </w:rPr>
      </w:pPr>
      <w:r w:rsidRPr="00880D36">
        <w:rPr>
          <w:rFonts w:ascii="Aptos" w:hAnsi="Aptos" w:cs="Arial"/>
          <w:sz w:val="22"/>
          <w:szCs w:val="22"/>
        </w:rPr>
        <w:t>Explains that the unpaid leave is also being counted toward the maximum PFML duration (generally 16 weeks, or 18 weeks for pregnancy-related incapacity)</w:t>
      </w:r>
    </w:p>
    <w:p w14:paraId="1326402C" w14:textId="77777777" w:rsidR="00500E12" w:rsidRPr="00880D36" w:rsidRDefault="00500E12" w:rsidP="001B7EF6">
      <w:pPr>
        <w:rPr>
          <w:rFonts w:ascii="Aptos" w:hAnsi="Aptos"/>
          <w:b/>
          <w:bCs/>
          <w:sz w:val="22"/>
          <w:szCs w:val="22"/>
          <w:shd w:val="clear" w:color="auto" w:fill="FFFFFF"/>
        </w:rPr>
      </w:pPr>
    </w:p>
    <w:p w14:paraId="0DE55F73" w14:textId="77084404" w:rsidR="001B7EF6" w:rsidRPr="00880D36" w:rsidRDefault="001B7EF6" w:rsidP="001B7EF6">
      <w:pPr>
        <w:rPr>
          <w:rFonts w:ascii="Aptos" w:hAnsi="Aptos"/>
          <w:b/>
          <w:bCs/>
          <w:sz w:val="22"/>
          <w:szCs w:val="22"/>
          <w:shd w:val="clear" w:color="auto" w:fill="FFFFFF"/>
        </w:rPr>
      </w:pPr>
      <w:r w:rsidRPr="00880D36">
        <w:rPr>
          <w:rFonts w:ascii="Aptos" w:hAnsi="Aptos"/>
          <w:b/>
          <w:bCs/>
          <w:sz w:val="22"/>
          <w:szCs w:val="22"/>
          <w:shd w:val="clear" w:color="auto" w:fill="FFFFFF"/>
        </w:rPr>
        <w:t>Continuation of Health Care Coverage</w:t>
      </w:r>
    </w:p>
    <w:p w14:paraId="338B8091" w14:textId="77777777" w:rsidR="001B7EF6" w:rsidRPr="00880D36" w:rsidRDefault="001B7EF6" w:rsidP="001B7EF6">
      <w:pPr>
        <w:rPr>
          <w:rFonts w:ascii="Aptos" w:hAnsi="Aptos"/>
          <w:sz w:val="22"/>
          <w:szCs w:val="22"/>
          <w:shd w:val="clear" w:color="auto" w:fill="FFFFFF"/>
        </w:rPr>
      </w:pPr>
      <w:r w:rsidRPr="00880D36">
        <w:rPr>
          <w:rFonts w:ascii="Aptos" w:hAnsi="Aptos"/>
          <w:sz w:val="22"/>
          <w:szCs w:val="22"/>
          <w:shd w:val="clear" w:color="auto" w:fill="FFFFFF"/>
        </w:rPr>
        <w:t>The amendments alter the health care coverage requirement by mandating that employers maintain employee coverage during any PFML for which the employee is entitled to job protection. The current PFML law, by contrast, requires that health care coverage be continued only if there is at least one day of overlap with FMLA leave.</w:t>
      </w:r>
    </w:p>
    <w:p w14:paraId="466A4755" w14:textId="77777777" w:rsidR="00792E4B" w:rsidRPr="00880D36" w:rsidRDefault="00792E4B" w:rsidP="001B7EF6">
      <w:pPr>
        <w:rPr>
          <w:rFonts w:ascii="Aptos" w:hAnsi="Aptos"/>
          <w:b/>
          <w:sz w:val="22"/>
          <w:szCs w:val="22"/>
          <w:shd w:val="clear" w:color="auto" w:fill="FFFFFF"/>
        </w:rPr>
      </w:pPr>
    </w:p>
    <w:p w14:paraId="0BB34007" w14:textId="43484420" w:rsidR="001B7EF6" w:rsidRPr="00880D36" w:rsidRDefault="001B7EF6" w:rsidP="001B7EF6">
      <w:pPr>
        <w:rPr>
          <w:rFonts w:ascii="Aptos" w:hAnsi="Aptos"/>
          <w:b/>
          <w:sz w:val="22"/>
          <w:szCs w:val="22"/>
          <w:shd w:val="clear" w:color="auto" w:fill="FFFFFF"/>
        </w:rPr>
      </w:pPr>
      <w:r w:rsidRPr="00880D36">
        <w:rPr>
          <w:rFonts w:ascii="Aptos" w:hAnsi="Aptos"/>
          <w:b/>
          <w:sz w:val="22"/>
          <w:szCs w:val="22"/>
          <w:shd w:val="clear" w:color="auto" w:fill="FFFFFF"/>
        </w:rPr>
        <w:t>Notice of PFML Rights</w:t>
      </w:r>
    </w:p>
    <w:p w14:paraId="036E6FA2" w14:textId="2AA824B1" w:rsidR="001B7EF6" w:rsidRPr="00880D36" w:rsidRDefault="001B7EF6" w:rsidP="007E5971">
      <w:pPr>
        <w:rPr>
          <w:rFonts w:ascii="Aptos" w:hAnsi="Aptos"/>
          <w:sz w:val="22"/>
          <w:szCs w:val="22"/>
          <w:shd w:val="clear" w:color="auto" w:fill="FFFFFF"/>
        </w:rPr>
      </w:pPr>
      <w:r w:rsidRPr="00880D36">
        <w:rPr>
          <w:rFonts w:ascii="Aptos" w:hAnsi="Aptos"/>
          <w:sz w:val="22"/>
          <w:szCs w:val="22"/>
          <w:shd w:val="clear" w:color="auto" w:fill="FFFFFF"/>
        </w:rPr>
        <w:t>The PFML law requires employers to provide written notice of PFML rights within five business days after an employee’s seventh consecutive day of absence due to family or medical leave or within five business days after the employer has received notice that the employee’s absence is due to family or medical leave, whichever is later.</w:t>
      </w:r>
    </w:p>
    <w:p w14:paraId="03183312" w14:textId="77777777" w:rsidR="0015330F" w:rsidRPr="00880D36" w:rsidRDefault="0015330F" w:rsidP="0015330F">
      <w:pPr>
        <w:rPr>
          <w:rFonts w:ascii="Aptos" w:hAnsi="Aptos"/>
          <w:w w:val="110"/>
          <w:sz w:val="22"/>
          <w:szCs w:val="22"/>
        </w:rPr>
      </w:pPr>
    </w:p>
    <w:p w14:paraId="07A41039" w14:textId="4DAF6669" w:rsidR="00E61C7F" w:rsidRPr="00880D36" w:rsidRDefault="00A55DBA" w:rsidP="00E61C7F">
      <w:pPr>
        <w:jc w:val="center"/>
        <w:rPr>
          <w:rFonts w:ascii="Aptos" w:hAnsi="Aptos"/>
          <w:b/>
          <w:bCs/>
          <w:color w:val="C00000"/>
          <w:sz w:val="22"/>
          <w:szCs w:val="22"/>
          <w:shd w:val="clear" w:color="auto" w:fill="FFFFFF"/>
        </w:rPr>
      </w:pPr>
      <w:r w:rsidRPr="00880D36">
        <w:rPr>
          <w:rFonts w:ascii="Aptos" w:hAnsi="Aptos"/>
          <w:b/>
          <w:bCs/>
          <w:color w:val="C00000"/>
          <w:sz w:val="22"/>
          <w:szCs w:val="22"/>
          <w:shd w:val="clear" w:color="auto" w:fill="FFFFFF"/>
        </w:rPr>
        <w:t>Reminder:</w:t>
      </w:r>
      <w:r w:rsidR="00E61C7F" w:rsidRPr="00880D36">
        <w:rPr>
          <w:rFonts w:ascii="Aptos" w:hAnsi="Aptos"/>
          <w:b/>
          <w:bCs/>
          <w:color w:val="C00000"/>
          <w:sz w:val="22"/>
          <w:szCs w:val="22"/>
          <w:shd w:val="clear" w:color="auto" w:fill="FFFFFF"/>
        </w:rPr>
        <w:t xml:space="preserve"> </w:t>
      </w:r>
      <w:bookmarkStart w:id="26" w:name="_Hlk213075380"/>
      <w:r w:rsidR="00E61C7F" w:rsidRPr="00880D36">
        <w:rPr>
          <w:rFonts w:ascii="Aptos" w:hAnsi="Aptos"/>
          <w:b/>
          <w:bCs/>
          <w:sz w:val="22"/>
          <w:szCs w:val="22"/>
          <w:shd w:val="clear" w:color="auto" w:fill="FFFFFF"/>
        </w:rPr>
        <w:t xml:space="preserve">State’s Minimum Wage &amp; Salary Threshold Increasing – </w:t>
      </w:r>
      <w:r w:rsidR="00E61C7F" w:rsidRPr="00880D36">
        <w:rPr>
          <w:rFonts w:ascii="Aptos" w:hAnsi="Aptos"/>
          <w:b/>
          <w:bCs/>
          <w:color w:val="C00000"/>
          <w:sz w:val="22"/>
          <w:szCs w:val="22"/>
          <w:shd w:val="clear" w:color="auto" w:fill="FFFFFF"/>
        </w:rPr>
        <w:t>Jan 1, 2026</w:t>
      </w:r>
    </w:p>
    <w:p w14:paraId="4F4C9AA5" w14:textId="0D28D906" w:rsidR="00BB7F09" w:rsidRPr="00880D36" w:rsidRDefault="00BB7F09" w:rsidP="00BB7F09">
      <w:pPr>
        <w:rPr>
          <w:rFonts w:ascii="Aptos" w:hAnsi="Aptos"/>
          <w:sz w:val="22"/>
          <w:szCs w:val="22"/>
          <w:shd w:val="clear" w:color="auto" w:fill="FFFFFF"/>
        </w:rPr>
      </w:pPr>
      <w:r w:rsidRPr="00880D36">
        <w:rPr>
          <w:rFonts w:ascii="Aptos" w:hAnsi="Aptos"/>
          <w:sz w:val="22"/>
          <w:szCs w:val="22"/>
          <w:shd w:val="clear" w:color="auto" w:fill="FFFFFF"/>
        </w:rPr>
        <w:t xml:space="preserve">Effective January 1, 2026, the state minimum wage will increase </w:t>
      </w:r>
      <w:r w:rsidRPr="00880D36">
        <w:rPr>
          <w:rFonts w:ascii="Aptos" w:hAnsi="Aptos"/>
          <w:b/>
          <w:bCs/>
          <w:sz w:val="22"/>
          <w:szCs w:val="22"/>
          <w:shd w:val="clear" w:color="auto" w:fill="FFFFFF"/>
        </w:rPr>
        <w:t>to $17.13/hour</w:t>
      </w:r>
      <w:r w:rsidR="00A55DBA" w:rsidRPr="00880D36">
        <w:rPr>
          <w:rFonts w:ascii="Aptos" w:hAnsi="Aptos"/>
          <w:sz w:val="22"/>
          <w:szCs w:val="22"/>
          <w:shd w:val="clear" w:color="auto" w:fill="FFFFFF"/>
        </w:rPr>
        <w:t>.</w:t>
      </w:r>
    </w:p>
    <w:p w14:paraId="2D8F0B17" w14:textId="40162BB5" w:rsidR="00BB7F09" w:rsidRPr="00880D36" w:rsidRDefault="00BB7F09" w:rsidP="00BB7F09">
      <w:pPr>
        <w:rPr>
          <w:rFonts w:ascii="Aptos" w:hAnsi="Aptos"/>
          <w:b/>
          <w:bCs/>
          <w:sz w:val="22"/>
          <w:szCs w:val="22"/>
          <w:shd w:val="clear" w:color="auto" w:fill="FFFFFF"/>
        </w:rPr>
      </w:pPr>
      <w:r w:rsidRPr="00880D36">
        <w:rPr>
          <w:rFonts w:ascii="Aptos" w:hAnsi="Aptos"/>
          <w:sz w:val="22"/>
          <w:szCs w:val="22"/>
          <w:shd w:val="clear" w:color="auto" w:fill="FFFFFF"/>
        </w:rPr>
        <w:lastRenderedPageBreak/>
        <w:t xml:space="preserve">To qualify </w:t>
      </w:r>
      <w:r w:rsidRPr="00880D36">
        <w:rPr>
          <w:rFonts w:ascii="Aptos" w:hAnsi="Aptos"/>
          <w:b/>
          <w:bCs/>
          <w:sz w:val="22"/>
          <w:szCs w:val="22"/>
          <w:shd w:val="clear" w:color="auto" w:fill="FFFFFF"/>
        </w:rPr>
        <w:t>as exempt from overtime</w:t>
      </w:r>
      <w:r w:rsidRPr="00880D36">
        <w:rPr>
          <w:rFonts w:ascii="Aptos" w:hAnsi="Aptos"/>
          <w:sz w:val="22"/>
          <w:szCs w:val="22"/>
          <w:shd w:val="clear" w:color="auto" w:fill="FFFFFF"/>
        </w:rPr>
        <w:t xml:space="preserve">, employees must meet a </w:t>
      </w:r>
      <w:r w:rsidRPr="00880D36">
        <w:rPr>
          <w:rFonts w:ascii="Aptos" w:hAnsi="Aptos"/>
          <w:b/>
          <w:bCs/>
          <w:sz w:val="22"/>
          <w:szCs w:val="22"/>
          <w:shd w:val="clear" w:color="auto" w:fill="FFFFFF"/>
        </w:rPr>
        <w:t>minimum salary threshold</w:t>
      </w:r>
      <w:r w:rsidRPr="00880D36">
        <w:rPr>
          <w:rFonts w:ascii="Aptos" w:hAnsi="Aptos"/>
          <w:sz w:val="22"/>
          <w:szCs w:val="22"/>
          <w:shd w:val="clear" w:color="auto" w:fill="FFFFFF"/>
        </w:rPr>
        <w:t>, as well as a job duties test.</w:t>
      </w:r>
      <w:r w:rsidRPr="00880D36">
        <w:rPr>
          <w:rFonts w:ascii="Aptos" w:hAnsi="Aptos"/>
          <w:color w:val="292929"/>
          <w:spacing w:val="3"/>
          <w:sz w:val="22"/>
          <w:szCs w:val="22"/>
        </w:rPr>
        <w:t xml:space="preserve"> </w:t>
      </w:r>
      <w:r w:rsidRPr="00880D36">
        <w:rPr>
          <w:rFonts w:ascii="Aptos" w:hAnsi="Aptos"/>
          <w:sz w:val="22"/>
          <w:szCs w:val="22"/>
          <w:shd w:val="clear" w:color="auto" w:fill="FFFFFF"/>
        </w:rPr>
        <w:t xml:space="preserve">Starting January 1, 2026, </w:t>
      </w:r>
      <w:r w:rsidR="00A55DBA" w:rsidRPr="00880D36">
        <w:rPr>
          <w:rFonts w:ascii="Aptos" w:hAnsi="Aptos"/>
          <w:sz w:val="22"/>
          <w:szCs w:val="22"/>
          <w:shd w:val="clear" w:color="auto" w:fill="FFFFFF"/>
        </w:rPr>
        <w:t>the exemption minimum salary is</w:t>
      </w:r>
      <w:r w:rsidRPr="00880D36">
        <w:rPr>
          <w:rFonts w:ascii="Aptos" w:hAnsi="Aptos"/>
          <w:sz w:val="22"/>
          <w:szCs w:val="22"/>
          <w:shd w:val="clear" w:color="auto" w:fill="FFFFFF"/>
        </w:rPr>
        <w:t xml:space="preserve"> 2.25 times the state minimum wage, </w:t>
      </w:r>
      <w:r w:rsidRPr="00880D36">
        <w:rPr>
          <w:rFonts w:ascii="Aptos" w:hAnsi="Aptos"/>
          <w:b/>
          <w:bCs/>
          <w:sz w:val="22"/>
          <w:szCs w:val="22"/>
          <w:shd w:val="clear" w:color="auto" w:fill="FFFFFF"/>
        </w:rPr>
        <w:t>equivalent to $80,168.40/year.</w:t>
      </w:r>
    </w:p>
    <w:p w14:paraId="46463DCE" w14:textId="77777777" w:rsidR="00BC5E82" w:rsidRPr="00880D36" w:rsidRDefault="00BC5E82" w:rsidP="00BB7F09">
      <w:pPr>
        <w:rPr>
          <w:rFonts w:ascii="Aptos" w:hAnsi="Aptos"/>
          <w:b/>
          <w:bCs/>
          <w:sz w:val="22"/>
          <w:szCs w:val="22"/>
          <w:shd w:val="clear" w:color="auto" w:fill="FFFFFF"/>
        </w:rPr>
      </w:pPr>
    </w:p>
    <w:p w14:paraId="1425AE36" w14:textId="77777777" w:rsidR="00BC5E82" w:rsidRPr="00880D36" w:rsidRDefault="00BC5E82" w:rsidP="00BC5E82">
      <w:pPr>
        <w:rPr>
          <w:rFonts w:ascii="Aptos" w:hAnsi="Aptos"/>
          <w:sz w:val="22"/>
          <w:szCs w:val="22"/>
          <w:shd w:val="clear" w:color="auto" w:fill="FFFFFF"/>
        </w:rPr>
      </w:pPr>
      <w:r w:rsidRPr="00880D36">
        <w:rPr>
          <w:rFonts w:ascii="Aptos" w:hAnsi="Aptos"/>
          <w:sz w:val="22"/>
          <w:szCs w:val="22"/>
          <w:shd w:val="clear" w:color="auto" w:fill="FFFFFF"/>
        </w:rPr>
        <w:t>Exempt computer professionals can be paid an hourly rate rather than a salary. That minimum will increase to $59.96 per hour.</w:t>
      </w:r>
    </w:p>
    <w:p w14:paraId="2544AFC3" w14:textId="77777777" w:rsidR="00BC5E82" w:rsidRPr="00880D36" w:rsidRDefault="00BC5E82" w:rsidP="00BC5E82">
      <w:pPr>
        <w:rPr>
          <w:rFonts w:ascii="Aptos" w:hAnsi="Aptos"/>
          <w:sz w:val="22"/>
          <w:szCs w:val="22"/>
          <w:shd w:val="clear" w:color="auto" w:fill="FFFFFF"/>
        </w:rPr>
      </w:pPr>
    </w:p>
    <w:p w14:paraId="049905D1" w14:textId="5717842F" w:rsidR="00BC5E82" w:rsidRPr="00880D36" w:rsidRDefault="00BC5E82" w:rsidP="00BC5E82">
      <w:pPr>
        <w:rPr>
          <w:rFonts w:ascii="Aptos" w:hAnsi="Aptos"/>
          <w:sz w:val="22"/>
          <w:szCs w:val="22"/>
          <w:shd w:val="clear" w:color="auto" w:fill="FFFFFF"/>
        </w:rPr>
      </w:pPr>
      <w:r w:rsidRPr="00880D36">
        <w:rPr>
          <w:rFonts w:ascii="Aptos" w:hAnsi="Aptos"/>
          <w:b/>
          <w:bCs/>
          <w:sz w:val="22"/>
          <w:szCs w:val="22"/>
          <w:shd w:val="clear" w:color="auto" w:fill="FFFFFF"/>
        </w:rPr>
        <w:t>Updated Local Minimum Wages:</w:t>
      </w:r>
      <w:r w:rsidRPr="00880D36">
        <w:rPr>
          <w:rFonts w:ascii="Aptos" w:hAnsi="Aptos"/>
          <w:sz w:val="22"/>
          <w:szCs w:val="22"/>
          <w:shd w:val="clear" w:color="auto" w:fill="FFFFFF"/>
        </w:rPr>
        <w:br/>
      </w:r>
      <w:r w:rsidRPr="00880D36">
        <w:rPr>
          <w:rFonts w:ascii="Aptos" w:hAnsi="Aptos"/>
          <w:b/>
          <w:bCs/>
          <w:i/>
          <w:iCs/>
          <w:sz w:val="22"/>
          <w:szCs w:val="22"/>
          <w:shd w:val="clear" w:color="auto" w:fill="FFFFFF"/>
        </w:rPr>
        <w:t>Bellingham</w:t>
      </w:r>
      <w:r w:rsidRPr="00880D36">
        <w:rPr>
          <w:rFonts w:ascii="Aptos" w:hAnsi="Aptos"/>
          <w:sz w:val="22"/>
          <w:szCs w:val="22"/>
          <w:shd w:val="clear" w:color="auto" w:fill="FFFFFF"/>
        </w:rPr>
        <w:br/>
        <w:t>Bellingham’s minimum wage will increase to $19.13 to remain $2 more than the state’s minimum wage.</w:t>
      </w:r>
    </w:p>
    <w:p w14:paraId="7D80DF3D" w14:textId="77777777" w:rsidR="00BC5E82" w:rsidRPr="00880D36" w:rsidRDefault="00BC5E82" w:rsidP="00BC5E82">
      <w:pPr>
        <w:rPr>
          <w:rFonts w:ascii="Aptos" w:hAnsi="Aptos"/>
          <w:sz w:val="22"/>
          <w:szCs w:val="22"/>
          <w:shd w:val="clear" w:color="auto" w:fill="FFFFFF"/>
        </w:rPr>
      </w:pPr>
      <w:r w:rsidRPr="00880D36">
        <w:rPr>
          <w:rFonts w:ascii="Aptos" w:hAnsi="Aptos"/>
          <w:b/>
          <w:bCs/>
          <w:i/>
          <w:iCs/>
          <w:sz w:val="22"/>
          <w:szCs w:val="22"/>
          <w:shd w:val="clear" w:color="auto" w:fill="FFFFFF"/>
        </w:rPr>
        <w:t>Conflicted Burien</w:t>
      </w:r>
      <w:r w:rsidRPr="00880D36">
        <w:rPr>
          <w:rFonts w:ascii="Aptos" w:hAnsi="Aptos"/>
          <w:sz w:val="22"/>
          <w:szCs w:val="22"/>
          <w:shd w:val="clear" w:color="auto" w:fill="FFFFFF"/>
        </w:rPr>
        <w:br/>
        <w:t>Burien’s minimum wage is still in litigation, but if the ordinance ultimately succeeds, the minimum wage rate will </w:t>
      </w:r>
      <w:r w:rsidRPr="00880D36">
        <w:rPr>
          <w:rFonts w:ascii="Aptos" w:hAnsi="Aptos"/>
          <w:i/>
          <w:iCs/>
          <w:sz w:val="22"/>
          <w:szCs w:val="22"/>
          <w:shd w:val="clear" w:color="auto" w:fill="FFFFFF"/>
        </w:rPr>
        <w:t>officially </w:t>
      </w:r>
      <w:r w:rsidRPr="00880D36">
        <w:rPr>
          <w:rFonts w:ascii="Aptos" w:hAnsi="Aptos"/>
          <w:sz w:val="22"/>
          <w:szCs w:val="22"/>
          <w:shd w:val="clear" w:color="auto" w:fill="FFFFFF"/>
        </w:rPr>
        <w:t>be $20.63 ($3.50 over the state rate) for employers with 21–499 employees in King County, and $21.63 ($4.50 over the state rate) for employers with 500+ full-time equivalent employees in King County. Smaller employers remain subject to the state rate.</w:t>
      </w:r>
    </w:p>
    <w:p w14:paraId="54012FD4" w14:textId="77777777" w:rsidR="00BC5E82" w:rsidRPr="00880D36" w:rsidRDefault="00BC5E82" w:rsidP="00BC5E82">
      <w:pPr>
        <w:rPr>
          <w:rFonts w:ascii="Aptos" w:hAnsi="Aptos"/>
          <w:sz w:val="22"/>
          <w:szCs w:val="22"/>
          <w:shd w:val="clear" w:color="auto" w:fill="FFFFFF"/>
        </w:rPr>
      </w:pPr>
      <w:r w:rsidRPr="00880D36">
        <w:rPr>
          <w:rFonts w:ascii="Aptos" w:hAnsi="Aptos"/>
          <w:b/>
          <w:bCs/>
          <w:i/>
          <w:iCs/>
          <w:sz w:val="22"/>
          <w:szCs w:val="22"/>
          <w:shd w:val="clear" w:color="auto" w:fill="FFFFFF"/>
        </w:rPr>
        <w:t>Everett</w:t>
      </w:r>
      <w:r w:rsidRPr="00880D36">
        <w:rPr>
          <w:rFonts w:ascii="Aptos" w:hAnsi="Aptos"/>
          <w:sz w:val="22"/>
          <w:szCs w:val="22"/>
          <w:shd w:val="clear" w:color="auto" w:fill="FFFFFF"/>
        </w:rPr>
        <w:br/>
        <w:t>The hourly minimum wage in Everett will increase as follows:</w:t>
      </w:r>
    </w:p>
    <w:p w14:paraId="4C94BDD8" w14:textId="77777777" w:rsidR="00BC5E82" w:rsidRPr="00880D36" w:rsidRDefault="00BC5E82" w:rsidP="00BC5E82">
      <w:pPr>
        <w:numPr>
          <w:ilvl w:val="0"/>
          <w:numId w:val="373"/>
        </w:numPr>
        <w:rPr>
          <w:rFonts w:ascii="Aptos" w:hAnsi="Aptos"/>
          <w:sz w:val="22"/>
          <w:szCs w:val="22"/>
          <w:shd w:val="clear" w:color="auto" w:fill="FFFFFF"/>
        </w:rPr>
      </w:pPr>
      <w:r w:rsidRPr="00880D36">
        <w:rPr>
          <w:rFonts w:ascii="Aptos" w:hAnsi="Aptos"/>
          <w:sz w:val="22"/>
          <w:szCs w:val="22"/>
          <w:shd w:val="clear" w:color="auto" w:fill="FFFFFF"/>
        </w:rPr>
        <w:t>$20.77 for large employers with more than 500 employees</w:t>
      </w:r>
    </w:p>
    <w:p w14:paraId="0143DB8B" w14:textId="77777777" w:rsidR="00BC5E82" w:rsidRPr="00880D36" w:rsidRDefault="00BC5E82" w:rsidP="00BC5E82">
      <w:pPr>
        <w:numPr>
          <w:ilvl w:val="0"/>
          <w:numId w:val="373"/>
        </w:numPr>
        <w:rPr>
          <w:rFonts w:ascii="Aptos" w:hAnsi="Aptos"/>
          <w:sz w:val="22"/>
          <w:szCs w:val="22"/>
          <w:shd w:val="clear" w:color="auto" w:fill="FFFFFF"/>
        </w:rPr>
      </w:pPr>
      <w:r w:rsidRPr="00880D36">
        <w:rPr>
          <w:rFonts w:ascii="Aptos" w:hAnsi="Aptos"/>
          <w:sz w:val="22"/>
          <w:szCs w:val="22"/>
          <w:shd w:val="clear" w:color="auto" w:fill="FFFFFF"/>
        </w:rPr>
        <w:t>$18.77 for employers with 15–500 employees or annual revenue of over $2M</w:t>
      </w:r>
    </w:p>
    <w:p w14:paraId="234A0F55" w14:textId="77777777" w:rsidR="00BC5E82" w:rsidRPr="00880D36" w:rsidRDefault="00BC5E82" w:rsidP="00BC5E82">
      <w:pPr>
        <w:rPr>
          <w:rFonts w:ascii="Aptos" w:hAnsi="Aptos"/>
          <w:sz w:val="22"/>
          <w:szCs w:val="22"/>
          <w:shd w:val="clear" w:color="auto" w:fill="FFFFFF"/>
        </w:rPr>
      </w:pPr>
      <w:r w:rsidRPr="00880D36">
        <w:rPr>
          <w:rFonts w:ascii="Aptos" w:hAnsi="Aptos"/>
          <w:sz w:val="22"/>
          <w:szCs w:val="22"/>
          <w:shd w:val="clear" w:color="auto" w:fill="FFFFFF"/>
        </w:rPr>
        <w:t>For employers with 14 or fewer employees and annual revenue of $2M or less, the state rate applies.</w:t>
      </w:r>
    </w:p>
    <w:p w14:paraId="6B3AED52" w14:textId="77777777" w:rsidR="00BC5E82" w:rsidRPr="00880D36" w:rsidRDefault="00BC5E82" w:rsidP="00BC5E82">
      <w:pPr>
        <w:rPr>
          <w:rFonts w:ascii="Aptos" w:hAnsi="Aptos"/>
          <w:sz w:val="22"/>
          <w:szCs w:val="22"/>
          <w:shd w:val="clear" w:color="auto" w:fill="FFFFFF"/>
        </w:rPr>
      </w:pPr>
      <w:r w:rsidRPr="00880D36">
        <w:rPr>
          <w:rFonts w:ascii="Aptos" w:hAnsi="Aptos"/>
          <w:b/>
          <w:bCs/>
          <w:i/>
          <w:iCs/>
          <w:sz w:val="22"/>
          <w:szCs w:val="22"/>
          <w:shd w:val="clear" w:color="auto" w:fill="FFFFFF"/>
        </w:rPr>
        <w:t>Unincorporated King County</w:t>
      </w:r>
      <w:r w:rsidRPr="00880D36">
        <w:rPr>
          <w:rFonts w:ascii="Aptos" w:hAnsi="Aptos"/>
          <w:sz w:val="22"/>
          <w:szCs w:val="22"/>
          <w:shd w:val="clear" w:color="auto" w:fill="FFFFFF"/>
        </w:rPr>
        <w:br/>
        <w:t>The hourly minimum wage in unincorporated King County will increase as follows:</w:t>
      </w:r>
    </w:p>
    <w:p w14:paraId="4EAF4608" w14:textId="77777777" w:rsidR="00BC5E82" w:rsidRPr="00880D36" w:rsidRDefault="00BC5E82" w:rsidP="00BC5E82">
      <w:pPr>
        <w:numPr>
          <w:ilvl w:val="0"/>
          <w:numId w:val="374"/>
        </w:numPr>
        <w:rPr>
          <w:rFonts w:ascii="Aptos" w:hAnsi="Aptos"/>
          <w:sz w:val="22"/>
          <w:szCs w:val="22"/>
          <w:shd w:val="clear" w:color="auto" w:fill="FFFFFF"/>
        </w:rPr>
      </w:pPr>
      <w:r w:rsidRPr="00880D36">
        <w:rPr>
          <w:rFonts w:ascii="Aptos" w:hAnsi="Aptos"/>
          <w:sz w:val="22"/>
          <w:szCs w:val="22"/>
          <w:shd w:val="clear" w:color="auto" w:fill="FFFFFF"/>
        </w:rPr>
        <w:t>$18.32 for employers with 15 or fewer employees and less than $2M in annual revenue</w:t>
      </w:r>
    </w:p>
    <w:p w14:paraId="351E7E0B" w14:textId="77777777" w:rsidR="00BC5E82" w:rsidRPr="00880D36" w:rsidRDefault="00BC5E82" w:rsidP="00BC5E82">
      <w:pPr>
        <w:numPr>
          <w:ilvl w:val="0"/>
          <w:numId w:val="374"/>
        </w:numPr>
        <w:rPr>
          <w:rFonts w:ascii="Aptos" w:hAnsi="Aptos"/>
          <w:sz w:val="22"/>
          <w:szCs w:val="22"/>
          <w:shd w:val="clear" w:color="auto" w:fill="FFFFFF"/>
        </w:rPr>
      </w:pPr>
      <w:r w:rsidRPr="00880D36">
        <w:rPr>
          <w:rFonts w:ascii="Aptos" w:hAnsi="Aptos"/>
          <w:sz w:val="22"/>
          <w:szCs w:val="22"/>
          <w:shd w:val="clear" w:color="auto" w:fill="FFFFFF"/>
        </w:rPr>
        <w:t>$19.82 for employers with 15 or fewer employees and $2M+ in annual revenue</w:t>
      </w:r>
    </w:p>
    <w:p w14:paraId="6DD63D5E" w14:textId="77777777" w:rsidR="00BC5E82" w:rsidRPr="00880D36" w:rsidRDefault="00BC5E82" w:rsidP="00BC5E82">
      <w:pPr>
        <w:numPr>
          <w:ilvl w:val="0"/>
          <w:numId w:val="374"/>
        </w:numPr>
        <w:rPr>
          <w:rFonts w:ascii="Aptos" w:hAnsi="Aptos"/>
          <w:sz w:val="22"/>
          <w:szCs w:val="22"/>
          <w:shd w:val="clear" w:color="auto" w:fill="FFFFFF"/>
        </w:rPr>
      </w:pPr>
      <w:r w:rsidRPr="00880D36">
        <w:rPr>
          <w:rFonts w:ascii="Aptos" w:hAnsi="Aptos"/>
          <w:sz w:val="22"/>
          <w:szCs w:val="22"/>
          <w:shd w:val="clear" w:color="auto" w:fill="FFFFFF"/>
        </w:rPr>
        <w:t>$19.82 for employers with 16–499 employees</w:t>
      </w:r>
    </w:p>
    <w:p w14:paraId="4EFD2307" w14:textId="77777777" w:rsidR="00BC5E82" w:rsidRPr="00880D36" w:rsidRDefault="00BC5E82" w:rsidP="00BC5E82">
      <w:pPr>
        <w:numPr>
          <w:ilvl w:val="0"/>
          <w:numId w:val="374"/>
        </w:numPr>
        <w:rPr>
          <w:rFonts w:ascii="Aptos" w:hAnsi="Aptos"/>
          <w:sz w:val="22"/>
          <w:szCs w:val="22"/>
          <w:shd w:val="clear" w:color="auto" w:fill="FFFFFF"/>
        </w:rPr>
      </w:pPr>
      <w:r w:rsidRPr="00880D36">
        <w:rPr>
          <w:rFonts w:ascii="Aptos" w:hAnsi="Aptos"/>
          <w:sz w:val="22"/>
          <w:szCs w:val="22"/>
          <w:shd w:val="clear" w:color="auto" w:fill="FFFFFF"/>
        </w:rPr>
        <w:t>$20.82 for employers with 500+ employees</w:t>
      </w:r>
    </w:p>
    <w:p w14:paraId="6035A253" w14:textId="77777777" w:rsidR="00BC5E82" w:rsidRPr="00880D36" w:rsidRDefault="00BC5E82" w:rsidP="00BC5E82">
      <w:pPr>
        <w:rPr>
          <w:rFonts w:ascii="Aptos" w:hAnsi="Aptos"/>
          <w:sz w:val="22"/>
          <w:szCs w:val="22"/>
          <w:shd w:val="clear" w:color="auto" w:fill="FFFFFF"/>
        </w:rPr>
      </w:pPr>
      <w:r w:rsidRPr="00880D36">
        <w:rPr>
          <w:rFonts w:ascii="Aptos" w:hAnsi="Aptos"/>
          <w:b/>
          <w:bCs/>
          <w:i/>
          <w:iCs/>
          <w:sz w:val="22"/>
          <w:szCs w:val="22"/>
          <w:shd w:val="clear" w:color="auto" w:fill="FFFFFF"/>
        </w:rPr>
        <w:t>Renton</w:t>
      </w:r>
      <w:r w:rsidRPr="00880D36">
        <w:rPr>
          <w:rFonts w:ascii="Aptos" w:hAnsi="Aptos"/>
          <w:sz w:val="22"/>
          <w:szCs w:val="22"/>
          <w:shd w:val="clear" w:color="auto" w:fill="FFFFFF"/>
        </w:rPr>
        <w:br/>
        <w:t>The hourly minimum wage in Renton will increase as follows:</w:t>
      </w:r>
    </w:p>
    <w:p w14:paraId="04A141BE" w14:textId="77777777" w:rsidR="00BC5E82" w:rsidRPr="00880D36" w:rsidRDefault="00BC5E82" w:rsidP="00BC5E82">
      <w:pPr>
        <w:numPr>
          <w:ilvl w:val="0"/>
          <w:numId w:val="375"/>
        </w:numPr>
        <w:rPr>
          <w:rFonts w:ascii="Aptos" w:hAnsi="Aptos"/>
          <w:sz w:val="22"/>
          <w:szCs w:val="22"/>
          <w:shd w:val="clear" w:color="auto" w:fill="FFFFFF"/>
        </w:rPr>
      </w:pPr>
      <w:r w:rsidRPr="00880D36">
        <w:rPr>
          <w:rFonts w:ascii="Aptos" w:hAnsi="Aptos"/>
          <w:sz w:val="22"/>
          <w:szCs w:val="22"/>
          <w:shd w:val="clear" w:color="auto" w:fill="FFFFFF"/>
        </w:rPr>
        <w:t>$20.57 for employers with 15–500 employees </w:t>
      </w:r>
      <w:r w:rsidRPr="00880D36">
        <w:rPr>
          <w:rFonts w:ascii="Aptos" w:hAnsi="Aptos"/>
          <w:i/>
          <w:iCs/>
          <w:sz w:val="22"/>
          <w:szCs w:val="22"/>
          <w:shd w:val="clear" w:color="auto" w:fill="FFFFFF"/>
        </w:rPr>
        <w:t>or</w:t>
      </w:r>
      <w:r w:rsidRPr="00880D36">
        <w:rPr>
          <w:rFonts w:ascii="Aptos" w:hAnsi="Aptos"/>
          <w:sz w:val="22"/>
          <w:szCs w:val="22"/>
          <w:shd w:val="clear" w:color="auto" w:fill="FFFFFF"/>
        </w:rPr>
        <w:t> $2M+ annual revenue within Renton</w:t>
      </w:r>
    </w:p>
    <w:p w14:paraId="3963C59B" w14:textId="77777777" w:rsidR="00BC5E82" w:rsidRPr="00880D36" w:rsidRDefault="00BC5E82" w:rsidP="00BC5E82">
      <w:pPr>
        <w:numPr>
          <w:ilvl w:val="0"/>
          <w:numId w:val="375"/>
        </w:numPr>
        <w:rPr>
          <w:rFonts w:ascii="Aptos" w:hAnsi="Aptos"/>
          <w:sz w:val="22"/>
          <w:szCs w:val="22"/>
          <w:shd w:val="clear" w:color="auto" w:fill="FFFFFF"/>
        </w:rPr>
      </w:pPr>
      <w:r w:rsidRPr="00880D36">
        <w:rPr>
          <w:rFonts w:ascii="Aptos" w:hAnsi="Aptos"/>
          <w:sz w:val="22"/>
          <w:szCs w:val="22"/>
          <w:shd w:val="clear" w:color="auto" w:fill="FFFFFF"/>
        </w:rPr>
        <w:t>$21.57 for employers with 501+ employees worldwide</w:t>
      </w:r>
    </w:p>
    <w:p w14:paraId="43A08BE6" w14:textId="77777777" w:rsidR="00BC5E82" w:rsidRPr="00880D36" w:rsidRDefault="00BC5E82" w:rsidP="00BC5E82">
      <w:pPr>
        <w:rPr>
          <w:rFonts w:ascii="Aptos" w:hAnsi="Aptos"/>
          <w:sz w:val="22"/>
          <w:szCs w:val="22"/>
          <w:shd w:val="clear" w:color="auto" w:fill="FFFFFF"/>
        </w:rPr>
      </w:pPr>
      <w:r w:rsidRPr="00880D36">
        <w:rPr>
          <w:rFonts w:ascii="Aptos" w:hAnsi="Aptos"/>
          <w:sz w:val="22"/>
          <w:szCs w:val="22"/>
          <w:shd w:val="clear" w:color="auto" w:fill="FFFFFF"/>
        </w:rPr>
        <w:t>Employers that don’t meet any of the above criteria aren’t subject to the city’s minimum wage, so the state rate applies.</w:t>
      </w:r>
    </w:p>
    <w:p w14:paraId="0123C010" w14:textId="77777777" w:rsidR="00BC5E82" w:rsidRPr="00880D36" w:rsidRDefault="00BC5E82" w:rsidP="00BC5E82">
      <w:pPr>
        <w:rPr>
          <w:rFonts w:ascii="Aptos" w:hAnsi="Aptos"/>
          <w:sz w:val="22"/>
          <w:szCs w:val="22"/>
          <w:shd w:val="clear" w:color="auto" w:fill="FFFFFF"/>
        </w:rPr>
      </w:pPr>
      <w:r w:rsidRPr="00880D36">
        <w:rPr>
          <w:rFonts w:ascii="Aptos" w:hAnsi="Aptos"/>
          <w:b/>
          <w:bCs/>
          <w:i/>
          <w:iCs/>
          <w:sz w:val="22"/>
          <w:szCs w:val="22"/>
          <w:shd w:val="clear" w:color="auto" w:fill="FFFFFF"/>
        </w:rPr>
        <w:t>SeaTac Hospitality and Transportation Industry</w:t>
      </w:r>
      <w:r w:rsidRPr="00880D36">
        <w:rPr>
          <w:rFonts w:ascii="Aptos" w:hAnsi="Aptos"/>
          <w:sz w:val="22"/>
          <w:szCs w:val="22"/>
          <w:shd w:val="clear" w:color="auto" w:fill="FFFFFF"/>
        </w:rPr>
        <w:br/>
        <w:t>The minimum wage for hospitality and transportation industry workers in SeaTac will increase to $20.74 per hour. The state rate applies to those in other industries.</w:t>
      </w:r>
    </w:p>
    <w:p w14:paraId="538BE08E" w14:textId="77777777" w:rsidR="00BC5E82" w:rsidRPr="00880D36" w:rsidRDefault="00BC5E82" w:rsidP="00BC5E82">
      <w:pPr>
        <w:rPr>
          <w:rFonts w:ascii="Aptos" w:hAnsi="Aptos"/>
          <w:sz w:val="22"/>
          <w:szCs w:val="22"/>
          <w:shd w:val="clear" w:color="auto" w:fill="FFFFFF"/>
        </w:rPr>
      </w:pPr>
      <w:r w:rsidRPr="00880D36">
        <w:rPr>
          <w:rFonts w:ascii="Aptos" w:hAnsi="Aptos"/>
          <w:b/>
          <w:bCs/>
          <w:i/>
          <w:iCs/>
          <w:sz w:val="22"/>
          <w:szCs w:val="22"/>
          <w:shd w:val="clear" w:color="auto" w:fill="FFFFFF"/>
        </w:rPr>
        <w:t>Seattle</w:t>
      </w:r>
      <w:r w:rsidRPr="00880D36">
        <w:rPr>
          <w:rFonts w:ascii="Aptos" w:hAnsi="Aptos"/>
          <w:sz w:val="22"/>
          <w:szCs w:val="22"/>
          <w:shd w:val="clear" w:color="auto" w:fill="FFFFFF"/>
        </w:rPr>
        <w:br/>
        <w:t>Seattle’s minimum wage will increase to $21.30 per hour for all employers.</w:t>
      </w:r>
    </w:p>
    <w:p w14:paraId="38329103" w14:textId="77777777" w:rsidR="00BC5E82" w:rsidRPr="00880D36" w:rsidRDefault="00BC5E82" w:rsidP="00BC5E82">
      <w:pPr>
        <w:rPr>
          <w:rFonts w:ascii="Aptos" w:hAnsi="Aptos"/>
          <w:sz w:val="22"/>
          <w:szCs w:val="22"/>
          <w:shd w:val="clear" w:color="auto" w:fill="FFFFFF"/>
        </w:rPr>
      </w:pPr>
      <w:r w:rsidRPr="00880D36">
        <w:rPr>
          <w:rFonts w:ascii="Aptos" w:hAnsi="Aptos"/>
          <w:b/>
          <w:bCs/>
          <w:i/>
          <w:iCs/>
          <w:sz w:val="22"/>
          <w:szCs w:val="22"/>
          <w:shd w:val="clear" w:color="auto" w:fill="FFFFFF"/>
        </w:rPr>
        <w:t>Tukwila</w:t>
      </w:r>
      <w:r w:rsidRPr="00880D36">
        <w:rPr>
          <w:rFonts w:ascii="Aptos" w:hAnsi="Aptos"/>
          <w:sz w:val="22"/>
          <w:szCs w:val="22"/>
          <w:shd w:val="clear" w:color="auto" w:fill="FFFFFF"/>
        </w:rPr>
        <w:br/>
        <w:t>The minimum wage in Tukwila will increase to $21.65 per hour for all employers.</w:t>
      </w:r>
    </w:p>
    <w:p w14:paraId="22930914" w14:textId="77777777" w:rsidR="003124DF" w:rsidRPr="00880D36" w:rsidRDefault="003124DF" w:rsidP="00BC5E82">
      <w:pPr>
        <w:pStyle w:val="Heading1"/>
        <w:spacing w:before="0" w:beforeAutospacing="0" w:after="0" w:afterAutospacing="0"/>
        <w:ind w:right="-187"/>
        <w:jc w:val="center"/>
        <w:rPr>
          <w:rFonts w:ascii="Aptos" w:hAnsi="Aptos"/>
          <w:color w:val="C00000"/>
          <w:sz w:val="22"/>
          <w:szCs w:val="22"/>
          <w:shd w:val="clear" w:color="auto" w:fill="FFFFFF"/>
        </w:rPr>
      </w:pPr>
    </w:p>
    <w:p w14:paraId="32461C61" w14:textId="301EA454" w:rsidR="00507EAD" w:rsidRPr="00880D36" w:rsidRDefault="001D42F4" w:rsidP="00BC5E82">
      <w:pPr>
        <w:pStyle w:val="Heading1"/>
        <w:spacing w:before="0" w:beforeAutospacing="0" w:after="0" w:afterAutospacing="0"/>
        <w:ind w:right="-187"/>
        <w:jc w:val="center"/>
        <w:rPr>
          <w:rFonts w:ascii="Aptos" w:hAnsi="Aptos"/>
          <w:sz w:val="22"/>
          <w:szCs w:val="22"/>
        </w:rPr>
      </w:pPr>
      <w:r w:rsidRPr="00880D36">
        <w:rPr>
          <w:rFonts w:ascii="Aptos" w:hAnsi="Aptos"/>
          <w:color w:val="C00000"/>
          <w:sz w:val="22"/>
          <w:szCs w:val="22"/>
          <w:shd w:val="clear" w:color="auto" w:fill="FFFFFF"/>
        </w:rPr>
        <w:t xml:space="preserve">Reminder: </w:t>
      </w:r>
      <w:r w:rsidR="00507EAD" w:rsidRPr="00880D36">
        <w:rPr>
          <w:rFonts w:ascii="Aptos" w:hAnsi="Aptos"/>
          <w:spacing w:val="-2"/>
          <w:sz w:val="22"/>
          <w:szCs w:val="22"/>
        </w:rPr>
        <w:t>State</w:t>
      </w:r>
      <w:r w:rsidR="00507EAD" w:rsidRPr="00880D36">
        <w:rPr>
          <w:rFonts w:ascii="Aptos" w:hAnsi="Aptos"/>
          <w:spacing w:val="-17"/>
          <w:sz w:val="22"/>
          <w:szCs w:val="22"/>
        </w:rPr>
        <w:t xml:space="preserve"> </w:t>
      </w:r>
      <w:r w:rsidR="00507EAD" w:rsidRPr="00880D36">
        <w:rPr>
          <w:rFonts w:ascii="Aptos" w:hAnsi="Aptos"/>
          <w:spacing w:val="-2"/>
          <w:sz w:val="22"/>
          <w:szCs w:val="22"/>
        </w:rPr>
        <w:t>Expands</w:t>
      </w:r>
      <w:r w:rsidR="00507EAD" w:rsidRPr="00880D36">
        <w:rPr>
          <w:rFonts w:ascii="Aptos" w:hAnsi="Aptos"/>
          <w:spacing w:val="-18"/>
          <w:sz w:val="22"/>
          <w:szCs w:val="22"/>
        </w:rPr>
        <w:t xml:space="preserve"> </w:t>
      </w:r>
      <w:r w:rsidR="00507EAD" w:rsidRPr="00880D36">
        <w:rPr>
          <w:rFonts w:ascii="Aptos" w:hAnsi="Aptos"/>
          <w:spacing w:val="-2"/>
          <w:sz w:val="22"/>
          <w:szCs w:val="22"/>
        </w:rPr>
        <w:t>of</w:t>
      </w:r>
      <w:r w:rsidR="00507EAD" w:rsidRPr="00880D36">
        <w:rPr>
          <w:rFonts w:ascii="Aptos" w:hAnsi="Aptos"/>
          <w:spacing w:val="-17"/>
          <w:sz w:val="22"/>
          <w:szCs w:val="22"/>
        </w:rPr>
        <w:t xml:space="preserve"> </w:t>
      </w:r>
      <w:r w:rsidR="00507EAD" w:rsidRPr="00880D36">
        <w:rPr>
          <w:rFonts w:ascii="Aptos" w:hAnsi="Aptos"/>
          <w:spacing w:val="-2"/>
          <w:sz w:val="22"/>
          <w:szCs w:val="22"/>
        </w:rPr>
        <w:t>Domestic</w:t>
      </w:r>
      <w:r w:rsidR="00507EAD" w:rsidRPr="00880D36">
        <w:rPr>
          <w:rFonts w:ascii="Aptos" w:hAnsi="Aptos"/>
          <w:spacing w:val="-18"/>
          <w:sz w:val="22"/>
          <w:szCs w:val="22"/>
        </w:rPr>
        <w:t xml:space="preserve"> </w:t>
      </w:r>
      <w:r w:rsidR="00507EAD" w:rsidRPr="00880D36">
        <w:rPr>
          <w:rFonts w:ascii="Aptos" w:hAnsi="Aptos"/>
          <w:spacing w:val="-2"/>
          <w:sz w:val="22"/>
          <w:szCs w:val="22"/>
        </w:rPr>
        <w:t>Violence</w:t>
      </w:r>
      <w:r w:rsidR="00507EAD" w:rsidRPr="00880D36">
        <w:rPr>
          <w:rFonts w:ascii="Aptos" w:hAnsi="Aptos"/>
          <w:spacing w:val="-17"/>
          <w:sz w:val="22"/>
          <w:szCs w:val="22"/>
        </w:rPr>
        <w:t xml:space="preserve"> </w:t>
      </w:r>
      <w:r w:rsidR="00507EAD" w:rsidRPr="00880D36">
        <w:rPr>
          <w:rFonts w:ascii="Aptos" w:hAnsi="Aptos"/>
          <w:spacing w:val="-2"/>
          <w:sz w:val="22"/>
          <w:szCs w:val="22"/>
        </w:rPr>
        <w:t>Leave</w:t>
      </w:r>
      <w:r w:rsidR="00507EAD" w:rsidRPr="00880D36">
        <w:rPr>
          <w:rFonts w:ascii="Aptos" w:hAnsi="Aptos"/>
          <w:spacing w:val="-17"/>
          <w:sz w:val="22"/>
          <w:szCs w:val="22"/>
        </w:rPr>
        <w:t xml:space="preserve"> </w:t>
      </w:r>
      <w:r w:rsidR="00507EAD" w:rsidRPr="00880D36">
        <w:rPr>
          <w:rFonts w:ascii="Aptos" w:hAnsi="Aptos"/>
          <w:spacing w:val="-2"/>
          <w:sz w:val="22"/>
          <w:szCs w:val="22"/>
        </w:rPr>
        <w:t>–</w:t>
      </w:r>
      <w:r w:rsidR="00507EAD" w:rsidRPr="00880D36">
        <w:rPr>
          <w:rFonts w:ascii="Aptos" w:hAnsi="Aptos"/>
          <w:spacing w:val="-16"/>
          <w:sz w:val="22"/>
          <w:szCs w:val="22"/>
        </w:rPr>
        <w:t xml:space="preserve"> </w:t>
      </w:r>
      <w:r w:rsidR="00507EAD" w:rsidRPr="00880D36">
        <w:rPr>
          <w:rFonts w:ascii="Aptos" w:hAnsi="Aptos"/>
          <w:color w:val="C00000"/>
          <w:spacing w:val="-2"/>
          <w:sz w:val="22"/>
          <w:szCs w:val="22"/>
        </w:rPr>
        <w:t>Eff</w:t>
      </w:r>
      <w:r w:rsidR="00507EAD" w:rsidRPr="00880D36">
        <w:rPr>
          <w:rFonts w:ascii="Aptos" w:hAnsi="Aptos"/>
          <w:color w:val="C00000"/>
          <w:spacing w:val="-17"/>
          <w:sz w:val="22"/>
          <w:szCs w:val="22"/>
        </w:rPr>
        <w:t xml:space="preserve"> </w:t>
      </w:r>
      <w:r w:rsidR="00507EAD" w:rsidRPr="00880D36">
        <w:rPr>
          <w:rFonts w:ascii="Aptos" w:hAnsi="Aptos"/>
          <w:color w:val="C00000"/>
          <w:spacing w:val="-2"/>
          <w:sz w:val="22"/>
          <w:szCs w:val="22"/>
        </w:rPr>
        <w:t>Jan</w:t>
      </w:r>
      <w:r w:rsidR="00507EAD" w:rsidRPr="00880D36">
        <w:rPr>
          <w:rFonts w:ascii="Aptos" w:hAnsi="Aptos"/>
          <w:color w:val="C00000"/>
          <w:spacing w:val="-16"/>
          <w:sz w:val="22"/>
          <w:szCs w:val="22"/>
        </w:rPr>
        <w:t xml:space="preserve"> </w:t>
      </w:r>
      <w:r w:rsidR="00507EAD" w:rsidRPr="00880D36">
        <w:rPr>
          <w:rFonts w:ascii="Aptos" w:hAnsi="Aptos"/>
          <w:color w:val="C00000"/>
          <w:spacing w:val="-2"/>
          <w:sz w:val="22"/>
          <w:szCs w:val="22"/>
        </w:rPr>
        <w:t>1,</w:t>
      </w:r>
      <w:r w:rsidR="00507EAD" w:rsidRPr="00880D36">
        <w:rPr>
          <w:rFonts w:ascii="Aptos" w:hAnsi="Aptos"/>
          <w:color w:val="C00000"/>
          <w:spacing w:val="-16"/>
          <w:sz w:val="22"/>
          <w:szCs w:val="22"/>
        </w:rPr>
        <w:t xml:space="preserve"> </w:t>
      </w:r>
      <w:r w:rsidR="00507EAD" w:rsidRPr="00880D36">
        <w:rPr>
          <w:rFonts w:ascii="Aptos" w:hAnsi="Aptos"/>
          <w:color w:val="C00000"/>
          <w:spacing w:val="-4"/>
          <w:sz w:val="22"/>
          <w:szCs w:val="22"/>
        </w:rPr>
        <w:t>2026</w:t>
      </w:r>
    </w:p>
    <w:p w14:paraId="00A0E4AD" w14:textId="671286EE" w:rsidR="005D207A" w:rsidRPr="00880D36" w:rsidRDefault="00507EAD" w:rsidP="00D30028">
      <w:pPr>
        <w:pStyle w:val="BodyText"/>
        <w:spacing w:after="0" w:line="240" w:lineRule="auto"/>
        <w:ind w:right="-187"/>
        <w:jc w:val="left"/>
        <w:rPr>
          <w:rFonts w:ascii="Aptos" w:hAnsi="Aptos"/>
          <w:color w:val="auto"/>
          <w:spacing w:val="-6"/>
          <w:w w:val="110"/>
          <w:sz w:val="22"/>
          <w:szCs w:val="22"/>
        </w:rPr>
      </w:pPr>
      <w:r w:rsidRPr="00880D36">
        <w:rPr>
          <w:rFonts w:ascii="Aptos" w:hAnsi="Aptos"/>
          <w:color w:val="auto"/>
          <w:w w:val="110"/>
          <w:sz w:val="22"/>
          <w:szCs w:val="22"/>
        </w:rPr>
        <w:t>Effective</w:t>
      </w:r>
      <w:r w:rsidRPr="00880D36">
        <w:rPr>
          <w:rFonts w:ascii="Aptos" w:hAnsi="Aptos"/>
          <w:color w:val="auto"/>
          <w:spacing w:val="-8"/>
          <w:w w:val="110"/>
          <w:sz w:val="22"/>
          <w:szCs w:val="22"/>
        </w:rPr>
        <w:t xml:space="preserve"> </w:t>
      </w:r>
      <w:r w:rsidRPr="00880D36">
        <w:rPr>
          <w:rFonts w:ascii="Aptos" w:hAnsi="Aptos"/>
          <w:color w:val="auto"/>
          <w:w w:val="110"/>
          <w:sz w:val="22"/>
          <w:szCs w:val="22"/>
        </w:rPr>
        <w:t>January</w:t>
      </w:r>
      <w:r w:rsidRPr="00880D36">
        <w:rPr>
          <w:rFonts w:ascii="Aptos" w:hAnsi="Aptos"/>
          <w:color w:val="auto"/>
          <w:spacing w:val="-4"/>
          <w:w w:val="110"/>
          <w:sz w:val="22"/>
          <w:szCs w:val="22"/>
        </w:rPr>
        <w:t xml:space="preserve"> </w:t>
      </w:r>
      <w:r w:rsidRPr="00880D36">
        <w:rPr>
          <w:rFonts w:ascii="Aptos" w:hAnsi="Aptos"/>
          <w:color w:val="auto"/>
          <w:w w:val="110"/>
          <w:sz w:val="22"/>
          <w:szCs w:val="22"/>
        </w:rPr>
        <w:t>1,</w:t>
      </w:r>
      <w:r w:rsidRPr="00880D36">
        <w:rPr>
          <w:rFonts w:ascii="Aptos" w:hAnsi="Aptos"/>
          <w:color w:val="auto"/>
          <w:spacing w:val="-8"/>
          <w:w w:val="110"/>
          <w:sz w:val="22"/>
          <w:szCs w:val="22"/>
        </w:rPr>
        <w:t xml:space="preserve"> </w:t>
      </w:r>
      <w:r w:rsidRPr="00880D36">
        <w:rPr>
          <w:rFonts w:ascii="Aptos" w:hAnsi="Aptos"/>
          <w:color w:val="auto"/>
          <w:w w:val="110"/>
          <w:sz w:val="22"/>
          <w:szCs w:val="22"/>
        </w:rPr>
        <w:t>2026:</w:t>
      </w:r>
      <w:r w:rsidRPr="00880D36">
        <w:rPr>
          <w:rFonts w:ascii="Aptos" w:hAnsi="Aptos"/>
          <w:color w:val="auto"/>
          <w:spacing w:val="-5"/>
          <w:w w:val="110"/>
          <w:sz w:val="22"/>
          <w:szCs w:val="22"/>
        </w:rPr>
        <w:t xml:space="preserve"> </w:t>
      </w:r>
      <w:r w:rsidRPr="00880D36">
        <w:rPr>
          <w:rFonts w:ascii="Aptos" w:hAnsi="Aptos"/>
          <w:color w:val="auto"/>
          <w:w w:val="110"/>
          <w:sz w:val="22"/>
          <w:szCs w:val="22"/>
        </w:rPr>
        <w:t>Washington’s</w:t>
      </w:r>
      <w:r w:rsidRPr="00880D36">
        <w:rPr>
          <w:rFonts w:ascii="Aptos" w:hAnsi="Aptos"/>
          <w:color w:val="auto"/>
          <w:spacing w:val="-4"/>
          <w:w w:val="110"/>
          <w:sz w:val="22"/>
          <w:szCs w:val="22"/>
        </w:rPr>
        <w:t xml:space="preserve"> </w:t>
      </w:r>
      <w:r w:rsidRPr="00880D36">
        <w:rPr>
          <w:rFonts w:ascii="Aptos" w:hAnsi="Aptos"/>
          <w:color w:val="auto"/>
          <w:w w:val="110"/>
          <w:sz w:val="22"/>
          <w:szCs w:val="22"/>
        </w:rPr>
        <w:t>Domestic</w:t>
      </w:r>
      <w:r w:rsidRPr="00880D36">
        <w:rPr>
          <w:rFonts w:ascii="Aptos" w:hAnsi="Aptos"/>
          <w:color w:val="auto"/>
          <w:spacing w:val="-5"/>
          <w:w w:val="110"/>
          <w:sz w:val="22"/>
          <w:szCs w:val="22"/>
        </w:rPr>
        <w:t xml:space="preserve"> </w:t>
      </w:r>
      <w:r w:rsidRPr="00880D36">
        <w:rPr>
          <w:rFonts w:ascii="Aptos" w:hAnsi="Aptos"/>
          <w:color w:val="auto"/>
          <w:w w:val="110"/>
          <w:sz w:val="22"/>
          <w:szCs w:val="22"/>
        </w:rPr>
        <w:t>Violence</w:t>
      </w:r>
      <w:r w:rsidRPr="00880D36">
        <w:rPr>
          <w:rFonts w:ascii="Aptos" w:hAnsi="Aptos"/>
          <w:color w:val="auto"/>
          <w:spacing w:val="-7"/>
          <w:w w:val="110"/>
          <w:sz w:val="22"/>
          <w:szCs w:val="22"/>
        </w:rPr>
        <w:t xml:space="preserve"> </w:t>
      </w:r>
      <w:r w:rsidRPr="00880D36">
        <w:rPr>
          <w:rFonts w:ascii="Aptos" w:hAnsi="Aptos"/>
          <w:color w:val="auto"/>
          <w:w w:val="110"/>
          <w:sz w:val="22"/>
          <w:szCs w:val="22"/>
        </w:rPr>
        <w:t>Leave</w:t>
      </w:r>
      <w:r w:rsidRPr="00880D36">
        <w:rPr>
          <w:rFonts w:ascii="Aptos" w:hAnsi="Aptos"/>
          <w:color w:val="auto"/>
          <w:spacing w:val="-4"/>
          <w:w w:val="110"/>
          <w:sz w:val="22"/>
          <w:szCs w:val="22"/>
        </w:rPr>
        <w:t xml:space="preserve"> </w:t>
      </w:r>
      <w:r w:rsidRPr="00880D36">
        <w:rPr>
          <w:rFonts w:ascii="Aptos" w:hAnsi="Aptos"/>
          <w:color w:val="auto"/>
          <w:w w:val="110"/>
          <w:sz w:val="22"/>
          <w:szCs w:val="22"/>
        </w:rPr>
        <w:t>Act</w:t>
      </w:r>
      <w:r w:rsidRPr="00880D36">
        <w:rPr>
          <w:rFonts w:ascii="Aptos" w:hAnsi="Aptos"/>
          <w:color w:val="auto"/>
          <w:spacing w:val="-8"/>
          <w:w w:val="110"/>
          <w:sz w:val="22"/>
          <w:szCs w:val="22"/>
        </w:rPr>
        <w:t xml:space="preserve"> </w:t>
      </w:r>
      <w:r w:rsidRPr="00880D36">
        <w:rPr>
          <w:rFonts w:ascii="Aptos" w:hAnsi="Aptos"/>
          <w:color w:val="auto"/>
          <w:w w:val="110"/>
          <w:sz w:val="22"/>
          <w:szCs w:val="22"/>
        </w:rPr>
        <w:t>(DVLA)</w:t>
      </w:r>
      <w:r w:rsidRPr="00880D36">
        <w:rPr>
          <w:rFonts w:ascii="Aptos" w:hAnsi="Aptos"/>
          <w:color w:val="auto"/>
          <w:spacing w:val="-5"/>
          <w:w w:val="110"/>
          <w:sz w:val="22"/>
          <w:szCs w:val="22"/>
        </w:rPr>
        <w:t xml:space="preserve"> </w:t>
      </w:r>
      <w:r w:rsidRPr="00880D36">
        <w:rPr>
          <w:rFonts w:ascii="Aptos" w:hAnsi="Aptos"/>
          <w:color w:val="auto"/>
          <w:w w:val="110"/>
          <w:sz w:val="22"/>
          <w:szCs w:val="22"/>
        </w:rPr>
        <w:t>will</w:t>
      </w:r>
      <w:r w:rsidRPr="00880D36">
        <w:rPr>
          <w:rFonts w:ascii="Aptos" w:hAnsi="Aptos"/>
          <w:color w:val="auto"/>
          <w:spacing w:val="-7"/>
          <w:w w:val="110"/>
          <w:sz w:val="22"/>
          <w:szCs w:val="22"/>
        </w:rPr>
        <w:t xml:space="preserve"> </w:t>
      </w:r>
      <w:r w:rsidRPr="00880D36">
        <w:rPr>
          <w:rFonts w:ascii="Aptos" w:hAnsi="Aptos"/>
          <w:color w:val="auto"/>
          <w:w w:val="110"/>
          <w:sz w:val="22"/>
          <w:szCs w:val="22"/>
        </w:rPr>
        <w:t>expand</w:t>
      </w:r>
      <w:r w:rsidRPr="00880D36">
        <w:rPr>
          <w:rFonts w:ascii="Aptos" w:hAnsi="Aptos"/>
          <w:color w:val="auto"/>
          <w:spacing w:val="-4"/>
          <w:w w:val="110"/>
          <w:sz w:val="22"/>
          <w:szCs w:val="22"/>
        </w:rPr>
        <w:t xml:space="preserve"> </w:t>
      </w:r>
      <w:r w:rsidRPr="00880D36">
        <w:rPr>
          <w:rFonts w:ascii="Aptos" w:hAnsi="Aptos"/>
          <w:color w:val="auto"/>
          <w:w w:val="110"/>
          <w:sz w:val="22"/>
          <w:szCs w:val="22"/>
        </w:rPr>
        <w:t>to</w:t>
      </w:r>
      <w:r w:rsidRPr="00880D36">
        <w:rPr>
          <w:rFonts w:ascii="Aptos" w:hAnsi="Aptos"/>
          <w:color w:val="auto"/>
          <w:spacing w:val="-4"/>
          <w:w w:val="110"/>
          <w:sz w:val="22"/>
          <w:szCs w:val="22"/>
        </w:rPr>
        <w:t xml:space="preserve"> </w:t>
      </w:r>
      <w:r w:rsidRPr="00880D36">
        <w:rPr>
          <w:rFonts w:ascii="Aptos" w:hAnsi="Aptos"/>
          <w:color w:val="auto"/>
          <w:w w:val="110"/>
          <w:sz w:val="22"/>
          <w:szCs w:val="22"/>
        </w:rPr>
        <w:t>include</w:t>
      </w:r>
      <w:r w:rsidRPr="00880D36">
        <w:rPr>
          <w:rFonts w:ascii="Aptos" w:hAnsi="Aptos"/>
          <w:color w:val="auto"/>
          <w:spacing w:val="-4"/>
          <w:w w:val="110"/>
          <w:sz w:val="22"/>
          <w:szCs w:val="22"/>
        </w:rPr>
        <w:t xml:space="preserve"> </w:t>
      </w:r>
      <w:r w:rsidRPr="00880D36">
        <w:rPr>
          <w:rFonts w:ascii="Aptos" w:hAnsi="Aptos"/>
          <w:color w:val="auto"/>
          <w:w w:val="110"/>
          <w:sz w:val="22"/>
          <w:szCs w:val="22"/>
        </w:rPr>
        <w:t xml:space="preserve">protections </w:t>
      </w:r>
      <w:r w:rsidRPr="00880D36">
        <w:rPr>
          <w:rFonts w:ascii="Aptos" w:hAnsi="Aptos"/>
          <w:color w:val="auto"/>
          <w:spacing w:val="-2"/>
          <w:w w:val="115"/>
          <w:sz w:val="22"/>
          <w:szCs w:val="22"/>
        </w:rPr>
        <w:t>for</w:t>
      </w:r>
      <w:r w:rsidRPr="00880D36">
        <w:rPr>
          <w:rFonts w:ascii="Aptos" w:hAnsi="Aptos"/>
          <w:color w:val="auto"/>
          <w:spacing w:val="-13"/>
          <w:w w:val="115"/>
          <w:sz w:val="22"/>
          <w:szCs w:val="22"/>
        </w:rPr>
        <w:t xml:space="preserve"> </w:t>
      </w:r>
      <w:r w:rsidRPr="00880D36">
        <w:rPr>
          <w:rFonts w:ascii="Aptos" w:hAnsi="Aptos"/>
          <w:color w:val="auto"/>
          <w:spacing w:val="-2"/>
          <w:w w:val="115"/>
          <w:sz w:val="22"/>
          <w:szCs w:val="22"/>
        </w:rPr>
        <w:t>victims</w:t>
      </w:r>
      <w:r w:rsidRPr="00880D36">
        <w:rPr>
          <w:rFonts w:ascii="Aptos" w:hAnsi="Aptos"/>
          <w:color w:val="auto"/>
          <w:spacing w:val="-12"/>
          <w:w w:val="115"/>
          <w:sz w:val="22"/>
          <w:szCs w:val="22"/>
        </w:rPr>
        <w:t xml:space="preserve"> </w:t>
      </w:r>
      <w:r w:rsidRPr="00880D36">
        <w:rPr>
          <w:rFonts w:ascii="Aptos" w:hAnsi="Aptos"/>
          <w:color w:val="auto"/>
          <w:spacing w:val="-2"/>
          <w:w w:val="115"/>
          <w:sz w:val="22"/>
          <w:szCs w:val="22"/>
        </w:rPr>
        <w:t>of</w:t>
      </w:r>
      <w:r w:rsidRPr="00880D36">
        <w:rPr>
          <w:rFonts w:ascii="Aptos" w:hAnsi="Aptos"/>
          <w:color w:val="auto"/>
          <w:spacing w:val="-13"/>
          <w:w w:val="115"/>
          <w:sz w:val="22"/>
          <w:szCs w:val="22"/>
        </w:rPr>
        <w:t xml:space="preserve"> </w:t>
      </w:r>
      <w:r w:rsidRPr="00880D36">
        <w:rPr>
          <w:rFonts w:ascii="Aptos" w:hAnsi="Aptos"/>
          <w:color w:val="auto"/>
          <w:spacing w:val="-2"/>
          <w:w w:val="115"/>
          <w:sz w:val="22"/>
          <w:szCs w:val="22"/>
        </w:rPr>
        <w:t>hate</w:t>
      </w:r>
      <w:r w:rsidRPr="00880D36">
        <w:rPr>
          <w:rFonts w:ascii="Aptos" w:hAnsi="Aptos"/>
          <w:color w:val="auto"/>
          <w:spacing w:val="-9"/>
          <w:w w:val="115"/>
          <w:sz w:val="22"/>
          <w:szCs w:val="22"/>
        </w:rPr>
        <w:t xml:space="preserve"> </w:t>
      </w:r>
      <w:r w:rsidRPr="00880D36">
        <w:rPr>
          <w:rFonts w:ascii="Aptos" w:hAnsi="Aptos"/>
          <w:color w:val="auto"/>
          <w:spacing w:val="-2"/>
          <w:w w:val="115"/>
          <w:sz w:val="22"/>
          <w:szCs w:val="22"/>
        </w:rPr>
        <w:t>crimes,</w:t>
      </w:r>
      <w:r w:rsidRPr="00880D36">
        <w:rPr>
          <w:rFonts w:ascii="Aptos" w:hAnsi="Aptos"/>
          <w:color w:val="auto"/>
          <w:spacing w:val="-10"/>
          <w:w w:val="115"/>
          <w:sz w:val="22"/>
          <w:szCs w:val="22"/>
        </w:rPr>
        <w:t xml:space="preserve"> </w:t>
      </w:r>
      <w:r w:rsidRPr="00880D36">
        <w:rPr>
          <w:rFonts w:ascii="Aptos" w:hAnsi="Aptos"/>
          <w:color w:val="auto"/>
          <w:spacing w:val="-2"/>
          <w:w w:val="115"/>
          <w:sz w:val="22"/>
          <w:szCs w:val="22"/>
        </w:rPr>
        <w:t>allowing</w:t>
      </w:r>
      <w:r w:rsidRPr="00880D36">
        <w:rPr>
          <w:rFonts w:ascii="Aptos" w:hAnsi="Aptos"/>
          <w:color w:val="auto"/>
          <w:spacing w:val="-12"/>
          <w:w w:val="115"/>
          <w:sz w:val="22"/>
          <w:szCs w:val="22"/>
        </w:rPr>
        <w:t xml:space="preserve"> </w:t>
      </w:r>
      <w:r w:rsidRPr="00880D36">
        <w:rPr>
          <w:rFonts w:ascii="Aptos" w:hAnsi="Aptos"/>
          <w:color w:val="auto"/>
          <w:spacing w:val="-2"/>
          <w:w w:val="115"/>
          <w:sz w:val="22"/>
          <w:szCs w:val="22"/>
        </w:rPr>
        <w:t>newly-affected</w:t>
      </w:r>
      <w:r w:rsidRPr="00880D36">
        <w:rPr>
          <w:rFonts w:ascii="Aptos" w:hAnsi="Aptos"/>
          <w:color w:val="auto"/>
          <w:spacing w:val="-9"/>
          <w:w w:val="115"/>
          <w:sz w:val="22"/>
          <w:szCs w:val="22"/>
        </w:rPr>
        <w:t xml:space="preserve"> </w:t>
      </w:r>
      <w:r w:rsidRPr="00880D36">
        <w:rPr>
          <w:rFonts w:ascii="Aptos" w:hAnsi="Aptos"/>
          <w:color w:val="auto"/>
          <w:spacing w:val="-2"/>
          <w:w w:val="115"/>
          <w:sz w:val="22"/>
          <w:szCs w:val="22"/>
        </w:rPr>
        <w:t>employees</w:t>
      </w:r>
      <w:r w:rsidRPr="00880D36">
        <w:rPr>
          <w:rFonts w:ascii="Aptos" w:hAnsi="Aptos"/>
          <w:color w:val="auto"/>
          <w:spacing w:val="-9"/>
          <w:w w:val="115"/>
          <w:sz w:val="22"/>
          <w:szCs w:val="22"/>
        </w:rPr>
        <w:t xml:space="preserve"> </w:t>
      </w:r>
      <w:r w:rsidRPr="00880D36">
        <w:rPr>
          <w:rFonts w:ascii="Aptos" w:hAnsi="Aptos"/>
          <w:color w:val="auto"/>
          <w:spacing w:val="-2"/>
          <w:w w:val="115"/>
          <w:sz w:val="22"/>
          <w:szCs w:val="22"/>
        </w:rPr>
        <w:t>to</w:t>
      </w:r>
      <w:r w:rsidRPr="00880D36">
        <w:rPr>
          <w:rFonts w:ascii="Aptos" w:hAnsi="Aptos"/>
          <w:color w:val="auto"/>
          <w:spacing w:val="-9"/>
          <w:w w:val="115"/>
          <w:sz w:val="22"/>
          <w:szCs w:val="22"/>
        </w:rPr>
        <w:t xml:space="preserve"> </w:t>
      </w:r>
      <w:r w:rsidRPr="00880D36">
        <w:rPr>
          <w:rFonts w:ascii="Aptos" w:hAnsi="Aptos"/>
          <w:color w:val="auto"/>
          <w:spacing w:val="-2"/>
          <w:w w:val="115"/>
          <w:sz w:val="22"/>
          <w:szCs w:val="22"/>
        </w:rPr>
        <w:t>access</w:t>
      </w:r>
      <w:r w:rsidRPr="00880D36">
        <w:rPr>
          <w:rFonts w:ascii="Aptos" w:hAnsi="Aptos"/>
          <w:color w:val="auto"/>
          <w:spacing w:val="-6"/>
          <w:w w:val="115"/>
          <w:sz w:val="22"/>
          <w:szCs w:val="22"/>
        </w:rPr>
        <w:t xml:space="preserve"> </w:t>
      </w:r>
      <w:r w:rsidRPr="00880D36">
        <w:rPr>
          <w:rFonts w:ascii="Aptos" w:hAnsi="Aptos"/>
          <w:color w:val="auto"/>
          <w:spacing w:val="-2"/>
          <w:w w:val="115"/>
          <w:sz w:val="22"/>
          <w:szCs w:val="22"/>
        </w:rPr>
        <w:t>unpaid</w:t>
      </w:r>
      <w:r w:rsidRPr="00880D36">
        <w:rPr>
          <w:rFonts w:ascii="Aptos" w:hAnsi="Aptos"/>
          <w:color w:val="auto"/>
          <w:spacing w:val="-9"/>
          <w:w w:val="115"/>
          <w:sz w:val="22"/>
          <w:szCs w:val="22"/>
        </w:rPr>
        <w:t xml:space="preserve"> </w:t>
      </w:r>
      <w:r w:rsidRPr="00880D36">
        <w:rPr>
          <w:rFonts w:ascii="Aptos" w:hAnsi="Aptos"/>
          <w:color w:val="auto"/>
          <w:spacing w:val="-2"/>
          <w:w w:val="115"/>
          <w:sz w:val="22"/>
          <w:szCs w:val="22"/>
        </w:rPr>
        <w:t>DVLA</w:t>
      </w:r>
      <w:r w:rsidRPr="00880D36">
        <w:rPr>
          <w:rFonts w:ascii="Aptos" w:hAnsi="Aptos"/>
          <w:color w:val="auto"/>
          <w:spacing w:val="-10"/>
          <w:w w:val="115"/>
          <w:sz w:val="22"/>
          <w:szCs w:val="22"/>
        </w:rPr>
        <w:t xml:space="preserve"> </w:t>
      </w:r>
      <w:r w:rsidRPr="00880D36">
        <w:rPr>
          <w:rFonts w:ascii="Aptos" w:hAnsi="Aptos"/>
          <w:color w:val="auto"/>
          <w:spacing w:val="-2"/>
          <w:w w:val="115"/>
          <w:sz w:val="22"/>
          <w:szCs w:val="22"/>
        </w:rPr>
        <w:t>leave</w:t>
      </w:r>
      <w:r w:rsidRPr="00880D36">
        <w:rPr>
          <w:rFonts w:ascii="Aptos" w:hAnsi="Aptos"/>
          <w:color w:val="auto"/>
          <w:spacing w:val="-9"/>
          <w:w w:val="115"/>
          <w:sz w:val="22"/>
          <w:szCs w:val="22"/>
        </w:rPr>
        <w:t xml:space="preserve"> </w:t>
      </w:r>
      <w:r w:rsidRPr="00880D36">
        <w:rPr>
          <w:rFonts w:ascii="Aptos" w:hAnsi="Aptos"/>
          <w:color w:val="auto"/>
          <w:spacing w:val="-2"/>
          <w:w w:val="115"/>
          <w:sz w:val="22"/>
          <w:szCs w:val="22"/>
        </w:rPr>
        <w:t>and</w:t>
      </w:r>
      <w:r w:rsidRPr="00880D36">
        <w:rPr>
          <w:rFonts w:ascii="Aptos" w:hAnsi="Aptos"/>
          <w:color w:val="auto"/>
          <w:spacing w:val="-12"/>
          <w:w w:val="115"/>
          <w:sz w:val="22"/>
          <w:szCs w:val="22"/>
        </w:rPr>
        <w:t xml:space="preserve"> </w:t>
      </w:r>
      <w:r w:rsidRPr="00880D36">
        <w:rPr>
          <w:rFonts w:ascii="Aptos" w:hAnsi="Aptos"/>
          <w:color w:val="auto"/>
          <w:spacing w:val="-2"/>
          <w:w w:val="115"/>
          <w:sz w:val="22"/>
          <w:szCs w:val="22"/>
        </w:rPr>
        <w:t xml:space="preserve">safety </w:t>
      </w:r>
      <w:r w:rsidRPr="00880D36">
        <w:rPr>
          <w:rFonts w:ascii="Aptos" w:hAnsi="Aptos"/>
          <w:color w:val="auto"/>
          <w:w w:val="110"/>
          <w:sz w:val="22"/>
          <w:szCs w:val="22"/>
        </w:rPr>
        <w:t>accommodations</w:t>
      </w:r>
      <w:r w:rsidRPr="00880D36">
        <w:rPr>
          <w:rFonts w:ascii="Aptos" w:hAnsi="Aptos"/>
          <w:color w:val="auto"/>
          <w:spacing w:val="-5"/>
          <w:w w:val="110"/>
          <w:sz w:val="22"/>
          <w:szCs w:val="22"/>
        </w:rPr>
        <w:t xml:space="preserve"> </w:t>
      </w:r>
      <w:r w:rsidRPr="00880D36">
        <w:rPr>
          <w:rFonts w:ascii="Aptos" w:hAnsi="Aptos"/>
          <w:color w:val="auto"/>
          <w:w w:val="110"/>
          <w:sz w:val="22"/>
          <w:szCs w:val="22"/>
        </w:rPr>
        <w:t>(SB</w:t>
      </w:r>
      <w:r w:rsidRPr="00880D36">
        <w:rPr>
          <w:rFonts w:ascii="Aptos" w:hAnsi="Aptos"/>
          <w:color w:val="auto"/>
          <w:spacing w:val="-10"/>
          <w:w w:val="110"/>
          <w:sz w:val="22"/>
          <w:szCs w:val="22"/>
        </w:rPr>
        <w:t xml:space="preserve"> </w:t>
      </w:r>
      <w:r w:rsidRPr="00880D36">
        <w:rPr>
          <w:rFonts w:ascii="Aptos" w:hAnsi="Aptos"/>
          <w:color w:val="auto"/>
          <w:w w:val="110"/>
          <w:sz w:val="22"/>
          <w:szCs w:val="22"/>
        </w:rPr>
        <w:t>5101).</w:t>
      </w:r>
      <w:r w:rsidRPr="00880D36">
        <w:rPr>
          <w:rFonts w:ascii="Aptos" w:hAnsi="Aptos"/>
          <w:color w:val="auto"/>
          <w:spacing w:val="-6"/>
          <w:w w:val="110"/>
          <w:sz w:val="22"/>
          <w:szCs w:val="22"/>
        </w:rPr>
        <w:t xml:space="preserve"> </w:t>
      </w:r>
    </w:p>
    <w:p w14:paraId="1AE6782C" w14:textId="77777777" w:rsidR="009536D0" w:rsidRPr="00880D36" w:rsidRDefault="009536D0" w:rsidP="00D30028">
      <w:pPr>
        <w:pStyle w:val="BodyText"/>
        <w:spacing w:after="0" w:line="240" w:lineRule="auto"/>
        <w:ind w:right="-187"/>
        <w:jc w:val="left"/>
        <w:rPr>
          <w:rFonts w:ascii="Aptos" w:hAnsi="Aptos"/>
          <w:color w:val="auto"/>
          <w:spacing w:val="-6"/>
          <w:w w:val="110"/>
          <w:sz w:val="22"/>
          <w:szCs w:val="22"/>
        </w:rPr>
      </w:pPr>
    </w:p>
    <w:p w14:paraId="1ED434C1" w14:textId="7CA289C6" w:rsidR="009536D0" w:rsidRPr="00880D36" w:rsidRDefault="003E7833" w:rsidP="00D30028">
      <w:pPr>
        <w:pStyle w:val="BodyText"/>
        <w:spacing w:after="0" w:line="240" w:lineRule="auto"/>
        <w:ind w:right="-187"/>
        <w:jc w:val="left"/>
        <w:rPr>
          <w:rFonts w:ascii="Aptos" w:hAnsi="Aptos"/>
          <w:color w:val="auto"/>
          <w:spacing w:val="-6"/>
          <w:w w:val="110"/>
          <w:sz w:val="22"/>
          <w:szCs w:val="22"/>
        </w:rPr>
      </w:pPr>
      <w:r w:rsidRPr="00880D36">
        <w:rPr>
          <w:rFonts w:ascii="Aptos" w:hAnsi="Aptos"/>
          <w:color w:val="auto"/>
          <w:spacing w:val="-6"/>
          <w:w w:val="110"/>
          <w:sz w:val="22"/>
          <w:szCs w:val="22"/>
        </w:rPr>
        <w:t>The WA State Handbook Addendum released December 2025 includes language addressing the above enactment.</w:t>
      </w:r>
    </w:p>
    <w:p w14:paraId="0C8541C1" w14:textId="77777777" w:rsidR="005D207A" w:rsidRPr="00880D36" w:rsidRDefault="005D207A" w:rsidP="005D207A">
      <w:pPr>
        <w:rPr>
          <w:rFonts w:ascii="Aptos" w:hAnsi="Aptos"/>
          <w:sz w:val="22"/>
          <w:szCs w:val="22"/>
          <w:shd w:val="clear" w:color="auto" w:fill="FFFFFF"/>
        </w:rPr>
      </w:pPr>
    </w:p>
    <w:p w14:paraId="6F38462D" w14:textId="0A34D7E4" w:rsidR="005D207A" w:rsidRPr="00880D36" w:rsidRDefault="005D207A" w:rsidP="005D207A">
      <w:pPr>
        <w:jc w:val="center"/>
        <w:rPr>
          <w:rFonts w:ascii="Aptos" w:hAnsi="Aptos"/>
          <w:b/>
          <w:bCs/>
          <w:sz w:val="22"/>
          <w:szCs w:val="22"/>
          <w:shd w:val="clear" w:color="auto" w:fill="FFFFFF"/>
          <w:lang w:val="en"/>
        </w:rPr>
      </w:pPr>
      <w:r w:rsidRPr="00880D36">
        <w:rPr>
          <w:rFonts w:ascii="Aptos" w:hAnsi="Aptos"/>
          <w:b/>
          <w:bCs/>
          <w:color w:val="C00000"/>
          <w:sz w:val="22"/>
          <w:szCs w:val="22"/>
          <w:shd w:val="clear" w:color="auto" w:fill="FFFFFF"/>
        </w:rPr>
        <w:t xml:space="preserve">Reminder: </w:t>
      </w:r>
      <w:r w:rsidRPr="00880D36">
        <w:rPr>
          <w:rFonts w:ascii="Aptos" w:hAnsi="Aptos"/>
          <w:b/>
          <w:bCs/>
          <w:sz w:val="22"/>
          <w:szCs w:val="22"/>
          <w:shd w:val="clear" w:color="auto" w:fill="FFFFFF"/>
          <w:lang w:val="en"/>
        </w:rPr>
        <w:t xml:space="preserve">State Passes Leave, Job Protections for Hate Crimes – </w:t>
      </w:r>
      <w:r w:rsidRPr="00880D36">
        <w:rPr>
          <w:rFonts w:ascii="Aptos" w:hAnsi="Aptos"/>
          <w:b/>
          <w:bCs/>
          <w:color w:val="C00000"/>
          <w:sz w:val="22"/>
          <w:szCs w:val="22"/>
          <w:shd w:val="clear" w:color="auto" w:fill="FFFFFF"/>
          <w:lang w:val="en"/>
        </w:rPr>
        <w:t>Eff Jan 1, 2026</w:t>
      </w:r>
    </w:p>
    <w:p w14:paraId="5CE92DF9" w14:textId="77777777" w:rsidR="005D207A" w:rsidRPr="00880D36" w:rsidRDefault="005D207A" w:rsidP="005D207A">
      <w:pPr>
        <w:rPr>
          <w:rFonts w:ascii="Aptos" w:hAnsi="Aptos"/>
          <w:color w:val="C00000"/>
          <w:sz w:val="22"/>
          <w:szCs w:val="22"/>
          <w:shd w:val="clear" w:color="auto" w:fill="FFFFFF"/>
        </w:rPr>
      </w:pPr>
      <w:r w:rsidRPr="00880D36">
        <w:rPr>
          <w:rFonts w:ascii="Aptos" w:hAnsi="Aptos"/>
          <w:sz w:val="22"/>
          <w:szCs w:val="22"/>
          <w:shd w:val="clear" w:color="auto" w:fill="FFFFFF"/>
        </w:rPr>
        <w:lastRenderedPageBreak/>
        <w:t xml:space="preserve">Washington has enacted </w:t>
      </w:r>
      <w:hyperlink r:id="rId82" w:history="1">
        <w:r w:rsidRPr="00880D36">
          <w:rPr>
            <w:rStyle w:val="Hyperlink"/>
            <w:rFonts w:ascii="Aptos" w:hAnsi="Aptos"/>
            <w:sz w:val="22"/>
            <w:szCs w:val="22"/>
            <w:shd w:val="clear" w:color="auto" w:fill="FFFFFF"/>
          </w:rPr>
          <w:t>Senate Bill (SB) 5101</w:t>
        </w:r>
      </w:hyperlink>
      <w:r w:rsidRPr="00880D36">
        <w:rPr>
          <w:rFonts w:ascii="Aptos" w:hAnsi="Aptos"/>
          <w:sz w:val="22"/>
          <w:szCs w:val="22"/>
          <w:shd w:val="clear" w:color="auto" w:fill="FFFFFF"/>
        </w:rPr>
        <w:t xml:space="preserve">, requiring employers to provide leave from work, safety accommodations and job protections for employees who are the victim of a hate crime or whose family member is a victim, effective Jan. 1, 2026. </w:t>
      </w:r>
    </w:p>
    <w:p w14:paraId="49BF26DC" w14:textId="77777777" w:rsidR="00F044A6" w:rsidRPr="00880D36" w:rsidRDefault="00F044A6" w:rsidP="005D207A">
      <w:pPr>
        <w:rPr>
          <w:rFonts w:ascii="Aptos" w:hAnsi="Aptos"/>
          <w:b/>
          <w:sz w:val="22"/>
          <w:szCs w:val="22"/>
          <w:shd w:val="clear" w:color="auto" w:fill="FFFFFF"/>
        </w:rPr>
      </w:pPr>
    </w:p>
    <w:p w14:paraId="78958C96" w14:textId="12B1CC96" w:rsidR="005D207A" w:rsidRPr="00880D36" w:rsidRDefault="005D207A" w:rsidP="005D207A">
      <w:pPr>
        <w:rPr>
          <w:rFonts w:ascii="Aptos" w:hAnsi="Aptos"/>
          <w:b/>
          <w:sz w:val="22"/>
          <w:szCs w:val="22"/>
          <w:shd w:val="clear" w:color="auto" w:fill="FFFFFF"/>
        </w:rPr>
      </w:pPr>
      <w:r w:rsidRPr="00880D36">
        <w:rPr>
          <w:rFonts w:ascii="Aptos" w:hAnsi="Aptos"/>
          <w:b/>
          <w:sz w:val="22"/>
          <w:szCs w:val="22"/>
          <w:shd w:val="clear" w:color="auto" w:fill="FFFFFF"/>
        </w:rPr>
        <w:t>Expansion of Law Protecting Victims</w:t>
      </w:r>
      <w:r w:rsidR="006D54A9" w:rsidRPr="00880D36">
        <w:rPr>
          <w:rFonts w:ascii="Aptos" w:hAnsi="Aptos"/>
          <w:b/>
          <w:sz w:val="22"/>
          <w:szCs w:val="22"/>
          <w:shd w:val="clear" w:color="auto" w:fill="FFFFFF"/>
        </w:rPr>
        <w:t xml:space="preserve"> (i.e. Crime Victims)</w:t>
      </w:r>
      <w:r w:rsidRPr="00880D36">
        <w:rPr>
          <w:rFonts w:ascii="Aptos" w:hAnsi="Aptos"/>
          <w:b/>
          <w:sz w:val="22"/>
          <w:szCs w:val="22"/>
          <w:shd w:val="clear" w:color="auto" w:fill="FFFFFF"/>
        </w:rPr>
        <w:t xml:space="preserve"> of Domestic Violence</w:t>
      </w:r>
    </w:p>
    <w:p w14:paraId="1C3F3C3F" w14:textId="77777777" w:rsidR="005D207A" w:rsidRPr="00880D36" w:rsidRDefault="005D207A" w:rsidP="005D207A">
      <w:pPr>
        <w:rPr>
          <w:rFonts w:ascii="Aptos" w:hAnsi="Aptos"/>
          <w:color w:val="C00000"/>
          <w:sz w:val="22"/>
          <w:szCs w:val="22"/>
          <w:shd w:val="clear" w:color="auto" w:fill="FFFFFF"/>
        </w:rPr>
      </w:pPr>
      <w:r w:rsidRPr="00880D36">
        <w:rPr>
          <w:rFonts w:ascii="Aptos" w:hAnsi="Aptos"/>
          <w:sz w:val="22"/>
          <w:szCs w:val="22"/>
          <w:shd w:val="clear" w:color="auto" w:fill="FFFFFF"/>
        </w:rPr>
        <w:t xml:space="preserve">SB 5101 expands the job protections, accommodations and leave that Washington law affords victims of domestic violence, sexual assault and stalking to cover victims of hate crimes and their family members. The law defines “hate crime” as an offense described in </w:t>
      </w:r>
      <w:hyperlink r:id="rId83" w:history="1">
        <w:r w:rsidRPr="00880D36">
          <w:rPr>
            <w:rStyle w:val="Hyperlink"/>
            <w:rFonts w:ascii="Aptos" w:hAnsi="Aptos"/>
            <w:sz w:val="22"/>
            <w:szCs w:val="22"/>
            <w:shd w:val="clear" w:color="auto" w:fill="FFFFFF"/>
          </w:rPr>
          <w:t>RCW 9A.36.080</w:t>
        </w:r>
      </w:hyperlink>
      <w:r w:rsidRPr="00880D36">
        <w:rPr>
          <w:rFonts w:ascii="Aptos" w:hAnsi="Aptos"/>
          <w:color w:val="C00000"/>
          <w:sz w:val="22"/>
          <w:szCs w:val="22"/>
          <w:shd w:val="clear" w:color="auto" w:fill="FFFFFF"/>
        </w:rPr>
        <w:t xml:space="preserve"> </w:t>
      </w:r>
      <w:r w:rsidRPr="00880D36">
        <w:rPr>
          <w:rFonts w:ascii="Aptos" w:hAnsi="Aptos"/>
          <w:sz w:val="22"/>
          <w:szCs w:val="22"/>
          <w:shd w:val="clear" w:color="auto" w:fill="FFFFFF"/>
        </w:rPr>
        <w:t>and includes offenses committed through online or internet-based communication.</w:t>
      </w:r>
    </w:p>
    <w:p w14:paraId="29D7D7EA" w14:textId="77777777" w:rsidR="00F044A6" w:rsidRPr="00880D36" w:rsidRDefault="00F044A6" w:rsidP="005D207A">
      <w:pPr>
        <w:pStyle w:val="SubHeader"/>
        <w:spacing w:line="240" w:lineRule="auto"/>
        <w:rPr>
          <w:rFonts w:ascii="Aptos" w:hAnsi="Aptos"/>
          <w:color w:val="auto"/>
          <w:sz w:val="22"/>
          <w:szCs w:val="22"/>
        </w:rPr>
      </w:pPr>
    </w:p>
    <w:p w14:paraId="40F70A23" w14:textId="4542AC46" w:rsidR="005D207A" w:rsidRPr="00880D36" w:rsidRDefault="005D207A" w:rsidP="005D207A">
      <w:pPr>
        <w:pStyle w:val="SubHeader"/>
        <w:spacing w:line="240" w:lineRule="auto"/>
        <w:rPr>
          <w:rFonts w:ascii="Aptos" w:hAnsi="Aptos"/>
          <w:color w:val="auto"/>
          <w:sz w:val="22"/>
          <w:szCs w:val="22"/>
        </w:rPr>
      </w:pPr>
      <w:r w:rsidRPr="00880D36">
        <w:rPr>
          <w:rFonts w:ascii="Aptos" w:hAnsi="Aptos"/>
          <w:color w:val="auto"/>
          <w:sz w:val="22"/>
          <w:szCs w:val="22"/>
        </w:rPr>
        <w:t xml:space="preserve">Reasonable Leave and Accommodations  </w:t>
      </w:r>
    </w:p>
    <w:p w14:paraId="604CC4F8" w14:textId="77777777" w:rsidR="005D207A" w:rsidRPr="00880D36" w:rsidRDefault="005D207A" w:rsidP="005D207A">
      <w:pPr>
        <w:pStyle w:val="BodyText"/>
        <w:spacing w:after="0" w:line="240" w:lineRule="auto"/>
        <w:rPr>
          <w:rFonts w:ascii="Aptos" w:hAnsi="Aptos"/>
          <w:color w:val="auto"/>
          <w:sz w:val="22"/>
          <w:szCs w:val="22"/>
        </w:rPr>
      </w:pPr>
      <w:r w:rsidRPr="00880D36">
        <w:rPr>
          <w:rFonts w:ascii="Aptos" w:hAnsi="Aptos"/>
          <w:color w:val="auto"/>
          <w:sz w:val="22"/>
          <w:szCs w:val="22"/>
        </w:rPr>
        <w:t>Under the law, employees may take reasonable leave from work, intermittent leave or leave on a reduced leave schedule, with or without pay, to:</w:t>
      </w:r>
    </w:p>
    <w:p w14:paraId="7C2D3947" w14:textId="77777777" w:rsidR="005D207A" w:rsidRPr="00880D36" w:rsidRDefault="005D207A" w:rsidP="005D207A">
      <w:pPr>
        <w:pStyle w:val="Bullet"/>
        <w:spacing w:line="240" w:lineRule="auto"/>
        <w:rPr>
          <w:rFonts w:ascii="Aptos" w:hAnsi="Aptos"/>
          <w:color w:val="auto"/>
          <w:sz w:val="22"/>
          <w:szCs w:val="22"/>
        </w:rPr>
      </w:pPr>
      <w:r w:rsidRPr="00880D36">
        <w:rPr>
          <w:rFonts w:ascii="Aptos" w:hAnsi="Aptos"/>
          <w:color w:val="auto"/>
          <w:sz w:val="22"/>
          <w:szCs w:val="22"/>
        </w:rPr>
        <w:t>Seek legal or law enforcement assistance or remedies;</w:t>
      </w:r>
    </w:p>
    <w:p w14:paraId="6DFB5B2A" w14:textId="77777777" w:rsidR="005D207A" w:rsidRPr="00880D36" w:rsidRDefault="005D207A" w:rsidP="005D207A">
      <w:pPr>
        <w:pStyle w:val="Bullet"/>
        <w:spacing w:line="240" w:lineRule="auto"/>
        <w:rPr>
          <w:rFonts w:ascii="Aptos" w:hAnsi="Aptos"/>
          <w:color w:val="auto"/>
          <w:sz w:val="22"/>
          <w:szCs w:val="22"/>
        </w:rPr>
      </w:pPr>
      <w:r w:rsidRPr="00880D36">
        <w:rPr>
          <w:rFonts w:ascii="Aptos" w:hAnsi="Aptos"/>
          <w:color w:val="auto"/>
          <w:sz w:val="22"/>
          <w:szCs w:val="22"/>
        </w:rPr>
        <w:t>Seek treatment by a health care provider for their or a family member’s physical or mental injuries;</w:t>
      </w:r>
    </w:p>
    <w:p w14:paraId="5EE55C8E" w14:textId="77777777" w:rsidR="005D207A" w:rsidRPr="00880D36" w:rsidRDefault="005D207A" w:rsidP="005D207A">
      <w:pPr>
        <w:pStyle w:val="Bullet"/>
        <w:spacing w:line="240" w:lineRule="auto"/>
        <w:rPr>
          <w:rFonts w:ascii="Aptos" w:hAnsi="Aptos"/>
          <w:color w:val="auto"/>
          <w:sz w:val="22"/>
          <w:szCs w:val="22"/>
        </w:rPr>
      </w:pPr>
      <w:r w:rsidRPr="00880D36">
        <w:rPr>
          <w:rFonts w:ascii="Aptos" w:hAnsi="Aptos"/>
          <w:color w:val="auto"/>
          <w:sz w:val="22"/>
          <w:szCs w:val="22"/>
        </w:rPr>
        <w:t>Obtain or assist a family member in obtaining social services;</w:t>
      </w:r>
      <w:r w:rsidRPr="00880D36">
        <w:rPr>
          <w:rFonts w:ascii="Aptos" w:hAnsi="Aptos"/>
          <w:noProof/>
          <w:color w:val="auto"/>
          <w:sz w:val="22"/>
          <w:szCs w:val="22"/>
        </w:rPr>
        <w:t xml:space="preserve"> </w:t>
      </w:r>
    </w:p>
    <w:p w14:paraId="201CAEFF" w14:textId="77777777" w:rsidR="005D207A" w:rsidRPr="00880D36" w:rsidRDefault="005D207A" w:rsidP="005D207A">
      <w:pPr>
        <w:pStyle w:val="Bullet"/>
        <w:spacing w:line="240" w:lineRule="auto"/>
        <w:rPr>
          <w:rFonts w:ascii="Aptos" w:hAnsi="Aptos"/>
          <w:color w:val="auto"/>
          <w:sz w:val="22"/>
          <w:szCs w:val="22"/>
        </w:rPr>
      </w:pPr>
      <w:r w:rsidRPr="00880D36">
        <w:rPr>
          <w:rFonts w:ascii="Aptos" w:hAnsi="Aptos"/>
          <w:color w:val="auto"/>
          <w:sz w:val="22"/>
          <w:szCs w:val="22"/>
        </w:rPr>
        <w:t>Obtain or assist a family member in obtaining counseling; and</w:t>
      </w:r>
    </w:p>
    <w:p w14:paraId="41355F79" w14:textId="63E4F686" w:rsidR="005D207A" w:rsidRPr="00880D36" w:rsidRDefault="005D207A" w:rsidP="00350679">
      <w:pPr>
        <w:pStyle w:val="Bullet"/>
        <w:spacing w:line="240" w:lineRule="auto"/>
        <w:jc w:val="left"/>
        <w:rPr>
          <w:rFonts w:ascii="Aptos" w:hAnsi="Aptos"/>
          <w:color w:val="auto"/>
          <w:sz w:val="22"/>
          <w:szCs w:val="22"/>
        </w:rPr>
      </w:pPr>
      <w:r w:rsidRPr="00880D36">
        <w:rPr>
          <w:rFonts w:ascii="Aptos" w:hAnsi="Aptos"/>
          <w:color w:val="auto"/>
          <w:sz w:val="22"/>
          <w:szCs w:val="22"/>
        </w:rPr>
        <w:t>Participate in safety planning, relocate or take other actions to increase the safety of the employee or employee’s family members.</w:t>
      </w:r>
      <w:r w:rsidRPr="00880D36">
        <w:rPr>
          <w:rFonts w:ascii="Aptos" w:hAnsi="Aptos"/>
          <w:color w:val="auto"/>
          <w:sz w:val="22"/>
          <w:szCs w:val="22"/>
        </w:rPr>
        <w:br/>
        <w:t>Employees are required to provide their employers with advance notice of emergency leave as well as specified documentation verifying their need for leave. Confidentiality provisions apply. Employers must additionally provide requested reasonable safety accommodations to hate crime victims if the accommodations do not impose an undue hardship, meaning significant difficulty or expense.</w:t>
      </w:r>
    </w:p>
    <w:p w14:paraId="379C8192" w14:textId="77777777" w:rsidR="005D207A" w:rsidRPr="00880D36" w:rsidRDefault="005D207A" w:rsidP="005D207A">
      <w:pPr>
        <w:pStyle w:val="BodyText"/>
        <w:spacing w:after="0" w:line="240" w:lineRule="auto"/>
        <w:rPr>
          <w:rFonts w:ascii="Aptos" w:hAnsi="Aptos"/>
          <w:b/>
          <w:bCs/>
          <w:color w:val="auto"/>
          <w:sz w:val="22"/>
          <w:szCs w:val="22"/>
        </w:rPr>
      </w:pPr>
    </w:p>
    <w:p w14:paraId="0A238500" w14:textId="1A70336F" w:rsidR="005D207A" w:rsidRPr="00880D36" w:rsidRDefault="00FE3523" w:rsidP="005D207A">
      <w:pPr>
        <w:pStyle w:val="BodyText"/>
        <w:spacing w:after="0" w:line="240" w:lineRule="auto"/>
        <w:rPr>
          <w:rFonts w:ascii="Aptos" w:hAnsi="Aptos"/>
          <w:b/>
          <w:bCs/>
          <w:color w:val="auto"/>
          <w:sz w:val="22"/>
          <w:szCs w:val="22"/>
        </w:rPr>
      </w:pPr>
      <w:r w:rsidRPr="00880D36">
        <w:rPr>
          <w:rFonts w:ascii="Aptos" w:hAnsi="Aptos"/>
          <w:b/>
          <w:bCs/>
          <w:color w:val="auto"/>
          <w:sz w:val="22"/>
          <w:szCs w:val="22"/>
        </w:rPr>
        <w:t>Nondiscrimination</w:t>
      </w:r>
    </w:p>
    <w:p w14:paraId="0FB20501" w14:textId="77777777" w:rsidR="005D207A" w:rsidRPr="00880D36" w:rsidRDefault="005D207A" w:rsidP="005D207A">
      <w:pPr>
        <w:pStyle w:val="BodyText"/>
        <w:spacing w:after="0" w:line="240" w:lineRule="auto"/>
        <w:rPr>
          <w:rFonts w:ascii="Aptos" w:hAnsi="Aptos"/>
          <w:color w:val="auto"/>
          <w:sz w:val="22"/>
          <w:szCs w:val="22"/>
        </w:rPr>
      </w:pPr>
      <w:r w:rsidRPr="00880D36">
        <w:rPr>
          <w:rFonts w:ascii="Aptos" w:hAnsi="Aptos"/>
          <w:color w:val="auto"/>
          <w:sz w:val="22"/>
          <w:szCs w:val="22"/>
        </w:rPr>
        <w:t>Employers may not refuse to hire, discharge, threaten to discharge, demote, suspend, or in any manner discriminate or retaliate against an individual because they are an actual or perceived victim of a hate crime.</w:t>
      </w:r>
    </w:p>
    <w:p w14:paraId="3C2E88CA" w14:textId="3B76AD16" w:rsidR="00507EAD" w:rsidRPr="00880D36" w:rsidRDefault="00507EAD" w:rsidP="00507EAD">
      <w:pPr>
        <w:pStyle w:val="BodyText"/>
        <w:spacing w:after="0" w:line="240" w:lineRule="auto"/>
        <w:ind w:right="-187"/>
        <w:jc w:val="left"/>
        <w:rPr>
          <w:rFonts w:ascii="Aptos" w:hAnsi="Aptos"/>
          <w:b/>
          <w:bCs/>
          <w:color w:val="auto"/>
          <w:w w:val="110"/>
          <w:sz w:val="22"/>
          <w:szCs w:val="22"/>
        </w:rPr>
      </w:pPr>
    </w:p>
    <w:bookmarkEnd w:id="26"/>
    <w:p w14:paraId="213A53A3" w14:textId="77777777" w:rsidR="00881EAB" w:rsidRPr="00880D36" w:rsidRDefault="00881EAB" w:rsidP="00464241">
      <w:pPr>
        <w:jc w:val="both"/>
        <w:rPr>
          <w:rFonts w:ascii="Aptos" w:hAnsi="Aptos"/>
          <w:b/>
          <w:bCs/>
          <w:sz w:val="22"/>
          <w:szCs w:val="22"/>
          <w:shd w:val="clear" w:color="auto" w:fill="FFFFFF"/>
        </w:rPr>
      </w:pPr>
    </w:p>
    <w:p w14:paraId="529755C9" w14:textId="77777777" w:rsidR="000335E2" w:rsidRPr="00880D36" w:rsidRDefault="000335E2" w:rsidP="00464241">
      <w:pPr>
        <w:jc w:val="both"/>
        <w:rPr>
          <w:rFonts w:ascii="Aptos" w:hAnsi="Aptos"/>
          <w:b/>
          <w:bCs/>
          <w:sz w:val="22"/>
          <w:szCs w:val="22"/>
          <w:shd w:val="clear" w:color="auto" w:fill="FFFFFF"/>
        </w:rPr>
      </w:pPr>
    </w:p>
    <w:bookmarkEnd w:id="17"/>
    <w:p w14:paraId="245FEE23" w14:textId="77777777" w:rsidR="005A75DB" w:rsidRPr="00880D36" w:rsidRDefault="005A75DB" w:rsidP="00E34C05">
      <w:pPr>
        <w:pStyle w:val="Heading1"/>
        <w:pBdr>
          <w:bottom w:val="dotted" w:sz="24" w:space="1" w:color="auto"/>
        </w:pBdr>
        <w:shd w:val="clear" w:color="auto" w:fill="FFFFFF"/>
        <w:spacing w:before="0" w:beforeAutospacing="0" w:after="0" w:afterAutospacing="0"/>
        <w:rPr>
          <w:rFonts w:ascii="Aptos" w:hAnsi="Aptos" w:cs="Arial"/>
          <w:color w:val="000000" w:themeColor="text1"/>
          <w:kern w:val="0"/>
          <w:sz w:val="22"/>
          <w:szCs w:val="22"/>
        </w:rPr>
      </w:pPr>
    </w:p>
    <w:p w14:paraId="0848C335" w14:textId="01F7ACD8" w:rsidR="00E34C05" w:rsidRPr="00880D36" w:rsidRDefault="00E34C05" w:rsidP="00C22595">
      <w:pPr>
        <w:ind w:right="-360"/>
        <w:jc w:val="center"/>
        <w:rPr>
          <w:rFonts w:ascii="Aptos" w:hAnsi="Aptos"/>
          <w:b/>
          <w:bCs/>
          <w:sz w:val="22"/>
          <w:szCs w:val="22"/>
          <w:shd w:val="clear" w:color="auto" w:fill="FFFFFF"/>
          <w:lang w:val="en"/>
        </w:rPr>
      </w:pPr>
      <w:r w:rsidRPr="00880D36">
        <w:rPr>
          <w:rFonts w:ascii="Aptos" w:hAnsi="Aptos"/>
          <w:b/>
          <w:bCs/>
          <w:sz w:val="22"/>
          <w:szCs w:val="22"/>
          <w:shd w:val="clear" w:color="auto" w:fill="FFFFFF"/>
          <w:lang w:val="en"/>
        </w:rPr>
        <w:t>See the “</w:t>
      </w:r>
      <w:r w:rsidRPr="00880D36">
        <w:rPr>
          <w:rFonts w:ascii="Aptos" w:hAnsi="Aptos"/>
          <w:b/>
          <w:bCs/>
          <w:i/>
          <w:iCs/>
          <w:color w:val="2F5496" w:themeColor="accent1" w:themeShade="BF"/>
          <w:sz w:val="22"/>
          <w:szCs w:val="22"/>
          <w:shd w:val="clear" w:color="auto" w:fill="FFFFFF"/>
          <w:lang w:val="en"/>
        </w:rPr>
        <w:t>Previously Reported Regulatory Matters</w:t>
      </w:r>
      <w:r w:rsidRPr="00880D36">
        <w:rPr>
          <w:rFonts w:ascii="Aptos" w:hAnsi="Aptos"/>
          <w:b/>
          <w:bCs/>
          <w:sz w:val="22"/>
          <w:szCs w:val="22"/>
          <w:shd w:val="clear" w:color="auto" w:fill="FFFFFF"/>
          <w:lang w:val="en"/>
        </w:rPr>
        <w:t>” Attachment</w:t>
      </w:r>
    </w:p>
    <w:p w14:paraId="74DDD367" w14:textId="1CB1837E" w:rsidR="00E34C05" w:rsidRPr="00880D36" w:rsidRDefault="00E34C05" w:rsidP="00E34C05">
      <w:pPr>
        <w:ind w:left="-360" w:right="-360"/>
        <w:jc w:val="center"/>
        <w:rPr>
          <w:rFonts w:ascii="Aptos" w:hAnsi="Aptos"/>
          <w:b/>
          <w:bCs/>
          <w:sz w:val="22"/>
          <w:szCs w:val="22"/>
          <w:shd w:val="clear" w:color="auto" w:fill="FFFFFF"/>
          <w:lang w:val="en"/>
        </w:rPr>
      </w:pPr>
      <w:r w:rsidRPr="00880D36">
        <w:rPr>
          <w:rFonts w:ascii="Aptos" w:hAnsi="Aptos"/>
          <w:b/>
          <w:bCs/>
          <w:sz w:val="22"/>
          <w:szCs w:val="22"/>
          <w:shd w:val="clear" w:color="auto" w:fill="FFFFFF"/>
          <w:lang w:val="en"/>
        </w:rPr>
        <w:t>for details regarding state-specific reported matters</w:t>
      </w:r>
    </w:p>
    <w:p w14:paraId="5DD3F212" w14:textId="77777777" w:rsidR="00E34C05" w:rsidRPr="00880D36" w:rsidRDefault="00E34C05" w:rsidP="00E34C05">
      <w:pPr>
        <w:ind w:right="-360"/>
        <w:rPr>
          <w:rFonts w:ascii="Aptos" w:hAnsi="Aptos"/>
          <w:b/>
          <w:bCs/>
          <w:sz w:val="22"/>
          <w:szCs w:val="22"/>
          <w:lang w:val="en"/>
        </w:rPr>
      </w:pPr>
    </w:p>
    <w:p w14:paraId="008A6087" w14:textId="77777777" w:rsidR="0042391A" w:rsidRPr="00880D36" w:rsidRDefault="0042391A" w:rsidP="0042391A">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Alaska</w:t>
      </w:r>
    </w:p>
    <w:p w14:paraId="198EF95F" w14:textId="0F8FA236" w:rsidR="00E74829" w:rsidRPr="00880D36" w:rsidRDefault="00E74829" w:rsidP="009A6129">
      <w:pPr>
        <w:pStyle w:val="ListParagraph"/>
        <w:numPr>
          <w:ilvl w:val="0"/>
          <w:numId w:val="23"/>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Paid Sick Leave Regulations take </w:t>
      </w:r>
      <w:r w:rsidRPr="00880D36">
        <w:rPr>
          <w:rFonts w:ascii="Aptos" w:hAnsi="Aptos"/>
          <w:sz w:val="22"/>
          <w:szCs w:val="22"/>
          <w:u w:val="single"/>
          <w:shd w:val="clear" w:color="auto" w:fill="FFFFFF"/>
          <w:lang w:val="en"/>
        </w:rPr>
        <w:t>Effect</w:t>
      </w:r>
      <w:r w:rsidRPr="00880D36">
        <w:rPr>
          <w:rFonts w:ascii="Aptos" w:hAnsi="Aptos"/>
          <w:sz w:val="22"/>
          <w:szCs w:val="22"/>
          <w:shd w:val="clear" w:color="auto" w:fill="FFFFFF"/>
          <w:lang w:val="en"/>
        </w:rPr>
        <w:t xml:space="preserve"> – </w:t>
      </w:r>
      <w:r w:rsidRPr="00880D36">
        <w:rPr>
          <w:rFonts w:ascii="Aptos" w:hAnsi="Aptos"/>
          <w:color w:val="C00000"/>
          <w:spacing w:val="-4"/>
          <w:sz w:val="22"/>
          <w:szCs w:val="22"/>
        </w:rPr>
        <w:t>Eff</w:t>
      </w:r>
      <w:r w:rsidRPr="00880D36">
        <w:rPr>
          <w:rFonts w:ascii="Aptos" w:hAnsi="Aptos"/>
          <w:color w:val="C00000"/>
          <w:spacing w:val="-11"/>
          <w:sz w:val="22"/>
          <w:szCs w:val="22"/>
        </w:rPr>
        <w:t xml:space="preserve"> </w:t>
      </w:r>
      <w:r w:rsidRPr="00880D36">
        <w:rPr>
          <w:rFonts w:ascii="Aptos" w:hAnsi="Aptos"/>
          <w:color w:val="C00000"/>
          <w:spacing w:val="-4"/>
          <w:sz w:val="22"/>
          <w:szCs w:val="22"/>
        </w:rPr>
        <w:t>Sept</w:t>
      </w:r>
      <w:r w:rsidRPr="00880D36">
        <w:rPr>
          <w:rFonts w:ascii="Aptos" w:hAnsi="Aptos"/>
          <w:color w:val="C00000"/>
          <w:spacing w:val="-9"/>
          <w:sz w:val="22"/>
          <w:szCs w:val="22"/>
        </w:rPr>
        <w:t xml:space="preserve"> </w:t>
      </w:r>
      <w:r w:rsidRPr="00880D36">
        <w:rPr>
          <w:rFonts w:ascii="Aptos" w:hAnsi="Aptos"/>
          <w:color w:val="C00000"/>
          <w:spacing w:val="-4"/>
          <w:sz w:val="22"/>
          <w:szCs w:val="22"/>
        </w:rPr>
        <w:t>25,</w:t>
      </w:r>
      <w:r w:rsidRPr="00880D36">
        <w:rPr>
          <w:rFonts w:ascii="Aptos" w:hAnsi="Aptos"/>
          <w:color w:val="C00000"/>
          <w:spacing w:val="-11"/>
          <w:sz w:val="22"/>
          <w:szCs w:val="22"/>
        </w:rPr>
        <w:t xml:space="preserve"> </w:t>
      </w:r>
      <w:r w:rsidRPr="00880D36">
        <w:rPr>
          <w:rFonts w:ascii="Aptos" w:hAnsi="Aptos"/>
          <w:color w:val="C00000"/>
          <w:spacing w:val="-4"/>
          <w:sz w:val="22"/>
          <w:szCs w:val="22"/>
        </w:rPr>
        <w:t>2025</w:t>
      </w:r>
    </w:p>
    <w:p w14:paraId="4D67A220" w14:textId="2B709849" w:rsidR="00433DB6" w:rsidRPr="00880D36" w:rsidRDefault="00433DB6" w:rsidP="00433DB6">
      <w:pPr>
        <w:pStyle w:val="ListParagraph"/>
        <w:numPr>
          <w:ilvl w:val="0"/>
          <w:numId w:val="23"/>
        </w:numPr>
        <w:rPr>
          <w:rFonts w:ascii="Aptos" w:hAnsi="Aptos"/>
          <w:b/>
          <w:bCs/>
          <w:color w:val="C00000"/>
          <w:sz w:val="22"/>
          <w:szCs w:val="22"/>
          <w:shd w:val="clear" w:color="auto" w:fill="FFFFFF"/>
          <w:lang w:val="en"/>
        </w:rPr>
      </w:pPr>
      <w:r w:rsidRPr="00880D36">
        <w:rPr>
          <w:rFonts w:ascii="Aptos" w:hAnsi="Aptos"/>
          <w:sz w:val="22"/>
          <w:szCs w:val="22"/>
          <w:shd w:val="clear" w:color="auto" w:fill="FFFFFF"/>
          <w:lang w:val="en"/>
        </w:rPr>
        <w:t xml:space="preserve">State’s Captive Audience Ban </w:t>
      </w:r>
      <w:r w:rsidRPr="00880D36">
        <w:rPr>
          <w:rFonts w:ascii="Aptos" w:hAnsi="Aptos"/>
          <w:color w:val="C00000"/>
          <w:sz w:val="22"/>
          <w:szCs w:val="22"/>
          <w:shd w:val="clear" w:color="auto" w:fill="FFFFFF"/>
          <w:lang w:val="en"/>
        </w:rPr>
        <w:t>– Eff July 1, 2025</w:t>
      </w:r>
    </w:p>
    <w:p w14:paraId="24903A2B" w14:textId="3D10ED2D" w:rsidR="00011497" w:rsidRPr="00880D36" w:rsidRDefault="00011497">
      <w:pPr>
        <w:pStyle w:val="ListParagraph"/>
        <w:numPr>
          <w:ilvl w:val="0"/>
          <w:numId w:val="23"/>
        </w:numPr>
        <w:rPr>
          <w:rFonts w:ascii="Aptos" w:hAnsi="Aptos"/>
          <w:color w:val="C00000"/>
          <w:sz w:val="22"/>
          <w:szCs w:val="22"/>
          <w:shd w:val="clear" w:color="auto" w:fill="FFFFFF"/>
          <w:lang w:val="en"/>
        </w:rPr>
      </w:pPr>
      <w:r w:rsidRPr="00880D36">
        <w:rPr>
          <w:rFonts w:ascii="Aptos" w:hAnsi="Aptos"/>
          <w:sz w:val="22"/>
          <w:szCs w:val="22"/>
          <w:shd w:val="clear" w:color="auto" w:fill="FFFFFF"/>
          <w:lang w:val="en"/>
        </w:rPr>
        <w:t>Updated Min Wage &amp; Saley Exempt</w:t>
      </w:r>
      <w:r w:rsidR="00433DB6" w:rsidRPr="00880D36">
        <w:rPr>
          <w:rFonts w:ascii="Aptos" w:hAnsi="Aptos"/>
          <w:sz w:val="22"/>
          <w:szCs w:val="22"/>
          <w:shd w:val="clear" w:color="auto" w:fill="FFFFFF"/>
          <w:lang w:val="en"/>
        </w:rPr>
        <w:t xml:space="preserve"> Salary</w:t>
      </w:r>
      <w:r w:rsidRPr="00880D36">
        <w:rPr>
          <w:rFonts w:ascii="Aptos" w:hAnsi="Aptos"/>
          <w:sz w:val="22"/>
          <w:szCs w:val="22"/>
          <w:shd w:val="clear" w:color="auto" w:fill="FFFFFF"/>
          <w:lang w:val="en"/>
        </w:rPr>
        <w:t xml:space="preserve"> Threshold – </w:t>
      </w:r>
      <w:r w:rsidRPr="00880D36">
        <w:rPr>
          <w:rFonts w:ascii="Aptos" w:hAnsi="Aptos"/>
          <w:color w:val="C00000"/>
          <w:sz w:val="22"/>
          <w:szCs w:val="22"/>
          <w:shd w:val="clear" w:color="auto" w:fill="FFFFFF"/>
          <w:lang w:val="en"/>
        </w:rPr>
        <w:t>July 1, 2025</w:t>
      </w:r>
    </w:p>
    <w:p w14:paraId="57A5D137" w14:textId="044ED6A5" w:rsidR="0042391A" w:rsidRPr="00880D36" w:rsidRDefault="0042391A">
      <w:pPr>
        <w:pStyle w:val="ListParagraph"/>
        <w:numPr>
          <w:ilvl w:val="0"/>
          <w:numId w:val="23"/>
        </w:numPr>
        <w:rPr>
          <w:rFonts w:ascii="Aptos" w:hAnsi="Aptos"/>
          <w:color w:val="C00000"/>
          <w:sz w:val="22"/>
          <w:szCs w:val="22"/>
          <w:shd w:val="clear" w:color="auto" w:fill="FFFFFF"/>
          <w:lang w:val="en"/>
        </w:rPr>
      </w:pPr>
      <w:r w:rsidRPr="00880D36">
        <w:rPr>
          <w:rFonts w:ascii="Aptos" w:hAnsi="Aptos"/>
          <w:sz w:val="22"/>
          <w:szCs w:val="22"/>
          <w:shd w:val="clear" w:color="auto" w:fill="FFFFFF"/>
          <w:lang w:val="en"/>
        </w:rPr>
        <w:t xml:space="preserve">New Paid Sick Leave Regulations - </w:t>
      </w:r>
      <w:r w:rsidRPr="00880D36">
        <w:rPr>
          <w:rFonts w:ascii="Aptos" w:hAnsi="Aptos"/>
          <w:color w:val="C00000"/>
          <w:sz w:val="22"/>
          <w:szCs w:val="22"/>
          <w:shd w:val="clear" w:color="auto" w:fill="FFFFFF"/>
          <w:lang w:val="en"/>
        </w:rPr>
        <w:t>July 1, 2025</w:t>
      </w:r>
    </w:p>
    <w:p w14:paraId="05F76FD8" w14:textId="5C0343DA" w:rsidR="0042391A" w:rsidRPr="00880D36" w:rsidRDefault="0042391A">
      <w:pPr>
        <w:pStyle w:val="ListParagraph"/>
        <w:numPr>
          <w:ilvl w:val="0"/>
          <w:numId w:val="23"/>
        </w:numPr>
        <w:rPr>
          <w:rFonts w:ascii="Aptos" w:hAnsi="Aptos"/>
          <w:color w:val="C00000"/>
          <w:sz w:val="22"/>
          <w:szCs w:val="22"/>
          <w:shd w:val="clear" w:color="auto" w:fill="FFFFFF"/>
          <w:lang w:val="en"/>
        </w:rPr>
      </w:pPr>
      <w:r w:rsidRPr="00880D36">
        <w:rPr>
          <w:rFonts w:ascii="Aptos" w:hAnsi="Aptos"/>
          <w:sz w:val="22"/>
          <w:szCs w:val="22"/>
          <w:shd w:val="clear" w:color="auto" w:fill="FFFFFF"/>
          <w:lang w:val="en"/>
        </w:rPr>
        <w:t>State Votes</w:t>
      </w:r>
      <w:r w:rsidRPr="00880D36">
        <w:rPr>
          <w:rFonts w:ascii="Aptos" w:hAnsi="Aptos"/>
          <w:sz w:val="22"/>
          <w:szCs w:val="22"/>
          <w:shd w:val="clear" w:color="auto" w:fill="FFFFFF"/>
        </w:rPr>
        <w:t xml:space="preserve"> in Favor of Captive Audience Ban – </w:t>
      </w:r>
      <w:r w:rsidRPr="00880D36">
        <w:rPr>
          <w:rFonts w:ascii="Aptos" w:hAnsi="Aptos"/>
          <w:color w:val="C00000"/>
          <w:sz w:val="22"/>
          <w:szCs w:val="22"/>
          <w:shd w:val="clear" w:color="auto" w:fill="FFFFFF"/>
        </w:rPr>
        <w:t>July 1, 2025</w:t>
      </w:r>
    </w:p>
    <w:p w14:paraId="37629754" w14:textId="74BABF89" w:rsidR="00887766" w:rsidRPr="00880D36" w:rsidRDefault="00880043" w:rsidP="00887766">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California</w:t>
      </w:r>
      <w:bookmarkStart w:id="27" w:name="_Hlk183165727"/>
    </w:p>
    <w:p w14:paraId="680F266D" w14:textId="14FBEF12" w:rsidR="00C23D5E" w:rsidRPr="00880D36" w:rsidRDefault="00C23D5E" w:rsidP="00C23D5E">
      <w:pPr>
        <w:pStyle w:val="ListParagraph"/>
        <w:numPr>
          <w:ilvl w:val="0"/>
          <w:numId w:val="352"/>
        </w:numPr>
        <w:ind w:left="720"/>
        <w:jc w:val="both"/>
        <w:rPr>
          <w:rFonts w:ascii="Aptos" w:hAnsi="Aptos"/>
          <w:sz w:val="22"/>
          <w:szCs w:val="22"/>
        </w:rPr>
      </w:pPr>
      <w:bookmarkStart w:id="28" w:name="_Hlk212639900"/>
      <w:bookmarkEnd w:id="27"/>
      <w:r w:rsidRPr="00880D36">
        <w:rPr>
          <w:rFonts w:ascii="Aptos" w:hAnsi="Aptos"/>
          <w:sz w:val="22"/>
          <w:szCs w:val="22"/>
        </w:rPr>
        <w:t>Los Angeles Updates Freelance Woker Protections Ordinance</w:t>
      </w:r>
    </w:p>
    <w:p w14:paraId="6FAF9D39" w14:textId="4C4EBDC1" w:rsidR="00B74AA9" w:rsidRPr="00880D36" w:rsidRDefault="00B74AA9"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rPr>
        <w:t xml:space="preserve">Personnel Records Changes – Incl Education &amp; Training Records </w:t>
      </w:r>
      <w:r w:rsidR="00EC2AE2" w:rsidRPr="00880D36">
        <w:rPr>
          <w:rFonts w:ascii="Aptos" w:hAnsi="Aptos"/>
          <w:sz w:val="22"/>
          <w:szCs w:val="22"/>
        </w:rPr>
        <w:t>(</w:t>
      </w:r>
      <w:r w:rsidR="003C7A1D" w:rsidRPr="00880D36">
        <w:rPr>
          <w:rFonts w:ascii="Aptos" w:hAnsi="Aptos"/>
          <w:sz w:val="22"/>
          <w:szCs w:val="22"/>
        </w:rPr>
        <w:t>SB 513)</w:t>
      </w:r>
      <w:r w:rsidRPr="00880D36">
        <w:rPr>
          <w:rFonts w:ascii="Aptos" w:hAnsi="Aptos"/>
          <w:sz w:val="22"/>
          <w:szCs w:val="22"/>
        </w:rPr>
        <w:t xml:space="preserve">– Eff </w:t>
      </w:r>
      <w:r w:rsidRPr="00880D36">
        <w:rPr>
          <w:rFonts w:ascii="Aptos" w:hAnsi="Aptos"/>
          <w:color w:val="C00000"/>
          <w:sz w:val="22"/>
          <w:szCs w:val="22"/>
        </w:rPr>
        <w:t>Oct 11, 2025</w:t>
      </w:r>
    </w:p>
    <w:p w14:paraId="434AC7BD" w14:textId="4752E93F"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rPr>
        <w:t xml:space="preserve">State </w:t>
      </w:r>
      <w:r w:rsidRPr="00880D36">
        <w:rPr>
          <w:rFonts w:ascii="Aptos" w:hAnsi="Aptos"/>
          <w:sz w:val="22"/>
          <w:szCs w:val="22"/>
          <w:shd w:val="clear" w:color="auto" w:fill="FFFFFF"/>
          <w:lang w:val="en"/>
        </w:rPr>
        <w:t xml:space="preserve">Expands PFL Eligibility to “Designated Persons” </w:t>
      </w:r>
      <w:r w:rsidR="003C7A1D" w:rsidRPr="00880D36">
        <w:rPr>
          <w:rFonts w:ascii="Aptos" w:hAnsi="Aptos"/>
          <w:sz w:val="22"/>
          <w:szCs w:val="22"/>
          <w:shd w:val="clear" w:color="auto" w:fill="FFFFFF"/>
          <w:lang w:val="en"/>
        </w:rPr>
        <w:t xml:space="preserve"> (SB 590) </w:t>
      </w:r>
      <w:r w:rsidRPr="00880D36">
        <w:rPr>
          <w:rFonts w:ascii="Aptos" w:hAnsi="Aptos"/>
          <w:sz w:val="22"/>
          <w:szCs w:val="22"/>
          <w:shd w:val="clear" w:color="auto" w:fill="FFFFFF"/>
          <w:lang w:val="en"/>
        </w:rPr>
        <w:t xml:space="preserve">– </w:t>
      </w:r>
      <w:r w:rsidRPr="00880D36">
        <w:rPr>
          <w:rFonts w:ascii="Aptos" w:hAnsi="Aptos"/>
          <w:color w:val="C00000"/>
          <w:sz w:val="22"/>
          <w:szCs w:val="22"/>
          <w:shd w:val="clear" w:color="auto" w:fill="FFFFFF"/>
          <w:lang w:val="en"/>
        </w:rPr>
        <w:t xml:space="preserve">Eff July 1, 2026 </w:t>
      </w:r>
      <w:r w:rsidRPr="00880D36">
        <w:rPr>
          <w:rFonts w:ascii="Aptos" w:hAnsi="Aptos"/>
          <w:sz w:val="22"/>
          <w:szCs w:val="22"/>
          <w:shd w:val="clear" w:color="auto" w:fill="FFFFFF"/>
          <w:lang w:val="en"/>
        </w:rPr>
        <w:t xml:space="preserve">with Funded Benefits Available </w:t>
      </w:r>
      <w:r w:rsidRPr="00880D36">
        <w:rPr>
          <w:rFonts w:ascii="Aptos" w:hAnsi="Aptos"/>
          <w:color w:val="C00000"/>
          <w:sz w:val="22"/>
          <w:szCs w:val="22"/>
          <w:shd w:val="clear" w:color="auto" w:fill="FFFFFF"/>
          <w:lang w:val="en"/>
        </w:rPr>
        <w:t>July 1, 2025</w:t>
      </w:r>
    </w:p>
    <w:p w14:paraId="25255B3A" w14:textId="2B75166E"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shd w:val="clear" w:color="auto" w:fill="FFFFFF"/>
          <w:lang w:val="en"/>
        </w:rPr>
        <w:t xml:space="preserve">State Increases Computer Professional Exemption Wage Rate – </w:t>
      </w:r>
      <w:r w:rsidRPr="00880D36">
        <w:rPr>
          <w:rFonts w:ascii="Aptos" w:hAnsi="Aptos"/>
          <w:color w:val="C00000"/>
          <w:sz w:val="22"/>
          <w:szCs w:val="22"/>
          <w:shd w:val="clear" w:color="auto" w:fill="FFFFFF"/>
          <w:lang w:val="en"/>
        </w:rPr>
        <w:t>Jan 1, 2026</w:t>
      </w:r>
    </w:p>
    <w:p w14:paraId="78F3926F" w14:textId="3A7B062A"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rPr>
        <w:t xml:space="preserve">State Adds Leave Rights (right to use paid sick leave under the Healthy Workplaces, Healthy Families Act applies to the juror and witness leaves – </w:t>
      </w:r>
      <w:r w:rsidRPr="00880D36">
        <w:rPr>
          <w:rFonts w:ascii="Aptos" w:hAnsi="Aptos"/>
          <w:color w:val="C00000"/>
          <w:sz w:val="22"/>
          <w:szCs w:val="22"/>
        </w:rPr>
        <w:t>Oct 1, 2025</w:t>
      </w:r>
    </w:p>
    <w:p w14:paraId="5457BD35" w14:textId="5A954BCE"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rPr>
        <w:t xml:space="preserve">State Adds Leave Rights for Victims of Specific Crimes </w:t>
      </w:r>
      <w:r w:rsidR="003C7A1D" w:rsidRPr="00880D36">
        <w:rPr>
          <w:rFonts w:ascii="Aptos" w:hAnsi="Aptos"/>
          <w:sz w:val="22"/>
          <w:szCs w:val="22"/>
        </w:rPr>
        <w:t xml:space="preserve">(AB 2499) </w:t>
      </w:r>
      <w:r w:rsidRPr="00880D36">
        <w:rPr>
          <w:rFonts w:ascii="Aptos" w:hAnsi="Aptos"/>
          <w:sz w:val="22"/>
          <w:szCs w:val="22"/>
        </w:rPr>
        <w:t xml:space="preserve">– Time off to attend judicial proceedings – </w:t>
      </w:r>
      <w:r w:rsidRPr="00880D36">
        <w:rPr>
          <w:rFonts w:ascii="Aptos" w:hAnsi="Aptos"/>
          <w:sz w:val="22"/>
          <w:szCs w:val="22"/>
        </w:rPr>
        <w:lastRenderedPageBreak/>
        <w:t xml:space="preserve">Can use PTO, Personal Lave &amp; Paid Sick Leave – Eff </w:t>
      </w:r>
      <w:r w:rsidRPr="00880D36">
        <w:rPr>
          <w:rFonts w:ascii="Aptos" w:hAnsi="Aptos"/>
          <w:color w:val="C00000"/>
          <w:sz w:val="22"/>
          <w:szCs w:val="22"/>
        </w:rPr>
        <w:t>Jan 1, 2026</w:t>
      </w:r>
    </w:p>
    <w:p w14:paraId="60DBB1AE" w14:textId="03A4A312"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shd w:val="clear" w:color="auto" w:fill="FFFFFF"/>
          <w:lang w:val="en"/>
        </w:rPr>
        <w:t xml:space="preserve">State Amends Annual Pay Data Reporting Requirements – </w:t>
      </w:r>
      <w:r w:rsidRPr="00880D36">
        <w:rPr>
          <w:rFonts w:ascii="Aptos" w:hAnsi="Aptos"/>
          <w:sz w:val="22"/>
          <w:szCs w:val="22"/>
        </w:rPr>
        <w:t>Modifying Storage Requirements</w:t>
      </w:r>
      <w:r w:rsidRPr="00880D36">
        <w:rPr>
          <w:rFonts w:ascii="Aptos" w:hAnsi="Aptos"/>
          <w:color w:val="C00000"/>
          <w:sz w:val="22"/>
          <w:szCs w:val="22"/>
          <w:shd w:val="clear" w:color="auto" w:fill="FFFFFF"/>
          <w:lang w:val="en"/>
        </w:rPr>
        <w:t xml:space="preserve"> Jan 1, 2026</w:t>
      </w:r>
    </w:p>
    <w:p w14:paraId="160B6BC9" w14:textId="2787803F"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shd w:val="clear" w:color="auto" w:fill="FFFFFF"/>
          <w:lang w:val="en"/>
        </w:rPr>
        <w:t>State Amends Annual Pay Transparency &amp; Equal Pay Laws</w:t>
      </w:r>
      <w:r w:rsidR="005D7175" w:rsidRPr="00880D36">
        <w:rPr>
          <w:rFonts w:ascii="Aptos" w:hAnsi="Aptos"/>
          <w:sz w:val="22"/>
          <w:szCs w:val="22"/>
          <w:shd w:val="clear" w:color="auto" w:fill="FFFFFF"/>
          <w:lang w:val="en"/>
        </w:rPr>
        <w:t xml:space="preserve"> (SB 642)</w:t>
      </w:r>
      <w:r w:rsidRPr="00880D36">
        <w:rPr>
          <w:rFonts w:ascii="Aptos" w:hAnsi="Aptos"/>
          <w:sz w:val="22"/>
          <w:szCs w:val="22"/>
          <w:shd w:val="clear" w:color="auto" w:fill="FFFFFF"/>
          <w:lang w:val="en"/>
        </w:rPr>
        <w:t xml:space="preserve"> – Clarify Pay Scale on Job Postings - </w:t>
      </w:r>
      <w:r w:rsidRPr="00880D36">
        <w:rPr>
          <w:rFonts w:ascii="Aptos" w:hAnsi="Aptos"/>
          <w:color w:val="C00000"/>
          <w:sz w:val="22"/>
          <w:szCs w:val="22"/>
          <w:shd w:val="clear" w:color="auto" w:fill="FFFFFF"/>
          <w:lang w:val="en"/>
        </w:rPr>
        <w:t>Jan 1, 2026</w:t>
      </w:r>
    </w:p>
    <w:p w14:paraId="43146E00" w14:textId="19F8C3DA"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shd w:val="clear" w:color="auto" w:fill="FFFFFF"/>
          <w:lang w:val="en"/>
        </w:rPr>
        <w:t>State</w:t>
      </w:r>
      <w:r w:rsidRPr="00880D36">
        <w:rPr>
          <w:rFonts w:ascii="Aptos" w:hAnsi="Aptos"/>
          <w:color w:val="C00000"/>
          <w:sz w:val="22"/>
          <w:szCs w:val="22"/>
          <w:shd w:val="clear" w:color="auto" w:fill="FFFFFF"/>
          <w:lang w:val="en"/>
        </w:rPr>
        <w:t xml:space="preserve"> </w:t>
      </w:r>
      <w:r w:rsidRPr="00880D36">
        <w:rPr>
          <w:rFonts w:ascii="Aptos" w:hAnsi="Aptos"/>
          <w:sz w:val="22"/>
          <w:szCs w:val="22"/>
          <w:shd w:val="clear" w:color="auto" w:fill="FFFFFF"/>
          <w:lang w:val="en"/>
        </w:rPr>
        <w:t xml:space="preserve">Bans TRAPs &amp; Stay-or-Pay Provisions in Employment Contracts – </w:t>
      </w:r>
      <w:r w:rsidRPr="00880D36">
        <w:rPr>
          <w:rFonts w:ascii="Aptos" w:hAnsi="Aptos"/>
          <w:sz w:val="22"/>
          <w:szCs w:val="22"/>
        </w:rPr>
        <w:t>bans certain training and retention repayment provisions (TRAPs) and other stay-or-pay provisions in employment contracts</w:t>
      </w:r>
      <w:r w:rsidRPr="00880D36">
        <w:rPr>
          <w:rFonts w:ascii="Aptos" w:hAnsi="Aptos"/>
          <w:sz w:val="22"/>
          <w:szCs w:val="22"/>
          <w:shd w:val="clear" w:color="auto" w:fill="FFFFFF"/>
          <w:lang w:val="en"/>
        </w:rPr>
        <w:t xml:space="preserve"> </w:t>
      </w:r>
      <w:r w:rsidRPr="00880D36">
        <w:rPr>
          <w:rFonts w:ascii="Aptos" w:hAnsi="Aptos"/>
          <w:color w:val="C00000"/>
          <w:sz w:val="22"/>
          <w:szCs w:val="22"/>
          <w:shd w:val="clear" w:color="auto" w:fill="FFFFFF"/>
          <w:lang w:val="en"/>
        </w:rPr>
        <w:t>Jan 1, 2026</w:t>
      </w:r>
    </w:p>
    <w:p w14:paraId="42E8D61C" w14:textId="1400BB03"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shd w:val="clear" w:color="auto" w:fill="FFFFFF"/>
          <w:lang w:val="en"/>
        </w:rPr>
        <w:t xml:space="preserve">Immigration Rights Notice &amp; Named Emergency Designee – </w:t>
      </w:r>
      <w:r w:rsidRPr="00880D36">
        <w:rPr>
          <w:rFonts w:ascii="Aptos" w:hAnsi="Aptos"/>
          <w:color w:val="C00000"/>
          <w:sz w:val="22"/>
          <w:szCs w:val="22"/>
          <w:shd w:val="clear" w:color="auto" w:fill="FFFFFF"/>
          <w:lang w:val="en"/>
        </w:rPr>
        <w:t>Feb 1 &amp; Mar 30, 2026</w:t>
      </w:r>
    </w:p>
    <w:p w14:paraId="529A3DF5" w14:textId="52D68A35" w:rsidR="00B74AA9" w:rsidRPr="00880D36" w:rsidRDefault="00B74AA9"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shd w:val="clear" w:color="auto" w:fill="FFFFFF"/>
          <w:lang w:val="en"/>
        </w:rPr>
        <w:t xml:space="preserve">State Expands CalWARN Notice Content Requirements – </w:t>
      </w:r>
      <w:r w:rsidRPr="00880D36">
        <w:rPr>
          <w:rFonts w:ascii="Aptos" w:hAnsi="Aptos"/>
          <w:color w:val="C00000"/>
          <w:sz w:val="22"/>
          <w:szCs w:val="22"/>
          <w:shd w:val="clear" w:color="auto" w:fill="FFFFFF"/>
          <w:lang w:val="en"/>
        </w:rPr>
        <w:t>Jan 1, 2026</w:t>
      </w:r>
    </w:p>
    <w:p w14:paraId="3AD7AEF7" w14:textId="2B464D91" w:rsidR="00B74AA9" w:rsidRPr="00880D36" w:rsidRDefault="00907301" w:rsidP="00B74AA9">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shd w:val="clear" w:color="auto" w:fill="FFFFFF"/>
          <w:lang w:val="en"/>
        </w:rPr>
        <w:t xml:space="preserve">State Law Expands Unpaid Wage Judgement Enforcement – </w:t>
      </w:r>
      <w:r w:rsidRPr="00880D36">
        <w:rPr>
          <w:rFonts w:ascii="Aptos" w:hAnsi="Aptos"/>
          <w:color w:val="C00000"/>
          <w:sz w:val="22"/>
          <w:szCs w:val="22"/>
          <w:shd w:val="clear" w:color="auto" w:fill="FFFFFF"/>
          <w:lang w:val="en"/>
        </w:rPr>
        <w:t>Jan 1, 2026</w:t>
      </w:r>
    </w:p>
    <w:p w14:paraId="629A1FB1" w14:textId="63D4A44A" w:rsidR="00E74829" w:rsidRPr="00880D36" w:rsidRDefault="00E74829"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z w:val="22"/>
          <w:szCs w:val="22"/>
        </w:rPr>
        <w:t xml:space="preserve">Upcoming Minimum Wage Increases – Eff </w:t>
      </w:r>
      <w:r w:rsidRPr="00880D36">
        <w:rPr>
          <w:rFonts w:ascii="Aptos" w:hAnsi="Aptos"/>
          <w:color w:val="C00000"/>
          <w:sz w:val="22"/>
          <w:szCs w:val="22"/>
        </w:rPr>
        <w:t>Jan 1, 2026</w:t>
      </w:r>
    </w:p>
    <w:p w14:paraId="7F48AA28" w14:textId="77B47FDC"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w:t>
      </w:r>
      <w:r w:rsidRPr="00880D36">
        <w:rPr>
          <w:rFonts w:ascii="Aptos" w:hAnsi="Aptos"/>
          <w:spacing w:val="-5"/>
          <w:w w:val="110"/>
          <w:sz w:val="22"/>
          <w:szCs w:val="22"/>
        </w:rPr>
        <w:t xml:space="preserve"> </w:t>
      </w:r>
      <w:r w:rsidRPr="00880D36">
        <w:rPr>
          <w:rFonts w:ascii="Aptos" w:hAnsi="Aptos"/>
          <w:w w:val="110"/>
          <w:sz w:val="22"/>
          <w:szCs w:val="22"/>
        </w:rPr>
        <w:t>Publishes</w:t>
      </w:r>
      <w:r w:rsidRPr="00880D36">
        <w:rPr>
          <w:rFonts w:ascii="Aptos" w:hAnsi="Aptos"/>
          <w:spacing w:val="-4"/>
          <w:w w:val="110"/>
          <w:sz w:val="22"/>
          <w:szCs w:val="22"/>
        </w:rPr>
        <w:t xml:space="preserve"> </w:t>
      </w:r>
      <w:r w:rsidRPr="00880D36">
        <w:rPr>
          <w:rFonts w:ascii="Aptos" w:hAnsi="Aptos"/>
          <w:w w:val="110"/>
          <w:sz w:val="22"/>
          <w:szCs w:val="22"/>
        </w:rPr>
        <w:t>Required</w:t>
      </w:r>
      <w:r w:rsidRPr="00880D36">
        <w:rPr>
          <w:rFonts w:ascii="Aptos" w:hAnsi="Aptos"/>
          <w:spacing w:val="-6"/>
          <w:w w:val="110"/>
          <w:sz w:val="22"/>
          <w:szCs w:val="22"/>
        </w:rPr>
        <w:t xml:space="preserve"> </w:t>
      </w:r>
      <w:r w:rsidRPr="00880D36">
        <w:rPr>
          <w:rFonts w:ascii="Aptos" w:hAnsi="Aptos"/>
          <w:w w:val="110"/>
          <w:sz w:val="22"/>
          <w:szCs w:val="22"/>
        </w:rPr>
        <w:t>Victim</w:t>
      </w:r>
      <w:r w:rsidRPr="00880D36">
        <w:rPr>
          <w:rFonts w:ascii="Aptos" w:hAnsi="Aptos"/>
          <w:spacing w:val="-5"/>
          <w:w w:val="110"/>
          <w:sz w:val="22"/>
          <w:szCs w:val="22"/>
        </w:rPr>
        <w:t xml:space="preserve"> </w:t>
      </w:r>
      <w:r w:rsidRPr="00880D36">
        <w:rPr>
          <w:rFonts w:ascii="Aptos" w:hAnsi="Aptos"/>
          <w:w w:val="110"/>
          <w:sz w:val="22"/>
          <w:szCs w:val="22"/>
        </w:rPr>
        <w:t>Leave</w:t>
      </w:r>
      <w:r w:rsidRPr="00880D36">
        <w:rPr>
          <w:rFonts w:ascii="Aptos" w:hAnsi="Aptos"/>
          <w:spacing w:val="-6"/>
          <w:w w:val="110"/>
          <w:sz w:val="22"/>
          <w:szCs w:val="22"/>
        </w:rPr>
        <w:t xml:space="preserve"> </w:t>
      </w:r>
      <w:r w:rsidRPr="00880D36">
        <w:rPr>
          <w:rFonts w:ascii="Aptos" w:hAnsi="Aptos"/>
          <w:w w:val="110"/>
          <w:sz w:val="22"/>
          <w:szCs w:val="22"/>
        </w:rPr>
        <w:t>Notice</w:t>
      </w:r>
      <w:r w:rsidRPr="00880D36">
        <w:rPr>
          <w:rFonts w:ascii="Aptos" w:hAnsi="Aptos"/>
          <w:spacing w:val="1"/>
          <w:w w:val="110"/>
          <w:sz w:val="22"/>
          <w:szCs w:val="22"/>
        </w:rPr>
        <w:t xml:space="preserve"> </w:t>
      </w:r>
      <w:r w:rsidRPr="00880D36">
        <w:rPr>
          <w:rFonts w:ascii="Aptos" w:hAnsi="Aptos"/>
          <w:w w:val="110"/>
          <w:sz w:val="22"/>
          <w:szCs w:val="22"/>
        </w:rPr>
        <w:t>–</w:t>
      </w:r>
      <w:r w:rsidRPr="00880D36">
        <w:rPr>
          <w:rFonts w:ascii="Aptos" w:hAnsi="Aptos"/>
          <w:color w:val="C00000"/>
          <w:w w:val="110"/>
          <w:sz w:val="22"/>
          <w:szCs w:val="22"/>
        </w:rPr>
        <w:t>July</w:t>
      </w:r>
      <w:r w:rsidRPr="00880D36">
        <w:rPr>
          <w:rFonts w:ascii="Aptos" w:hAnsi="Aptos"/>
          <w:color w:val="C00000"/>
          <w:spacing w:val="-2"/>
          <w:w w:val="110"/>
          <w:sz w:val="22"/>
          <w:szCs w:val="22"/>
        </w:rPr>
        <w:t xml:space="preserve"> </w:t>
      </w:r>
      <w:r w:rsidRPr="00880D36">
        <w:rPr>
          <w:rFonts w:ascii="Aptos" w:hAnsi="Aptos"/>
          <w:color w:val="C00000"/>
          <w:w w:val="110"/>
          <w:sz w:val="22"/>
          <w:szCs w:val="22"/>
        </w:rPr>
        <w:t>1,</w:t>
      </w:r>
      <w:r w:rsidRPr="00880D36">
        <w:rPr>
          <w:rFonts w:ascii="Aptos" w:hAnsi="Aptos"/>
          <w:color w:val="C00000"/>
          <w:spacing w:val="-6"/>
          <w:w w:val="110"/>
          <w:sz w:val="22"/>
          <w:szCs w:val="22"/>
        </w:rPr>
        <w:t xml:space="preserve"> </w:t>
      </w:r>
      <w:r w:rsidRPr="00880D36">
        <w:rPr>
          <w:rFonts w:ascii="Aptos" w:hAnsi="Aptos"/>
          <w:color w:val="C00000"/>
          <w:spacing w:val="-4"/>
          <w:w w:val="110"/>
          <w:sz w:val="22"/>
          <w:szCs w:val="22"/>
        </w:rPr>
        <w:t>2025</w:t>
      </w:r>
    </w:p>
    <w:p w14:paraId="21B4C382"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w:t>
      </w:r>
      <w:r w:rsidRPr="00880D36">
        <w:rPr>
          <w:rFonts w:ascii="Aptos" w:hAnsi="Aptos"/>
          <w:spacing w:val="-15"/>
          <w:w w:val="110"/>
          <w:sz w:val="22"/>
          <w:szCs w:val="22"/>
        </w:rPr>
        <w:t xml:space="preserve"> </w:t>
      </w:r>
      <w:r w:rsidRPr="00880D36">
        <w:rPr>
          <w:rFonts w:ascii="Aptos" w:hAnsi="Aptos"/>
          <w:w w:val="110"/>
          <w:sz w:val="22"/>
          <w:szCs w:val="22"/>
        </w:rPr>
        <w:t>Regulation</w:t>
      </w:r>
      <w:r w:rsidRPr="00880D36">
        <w:rPr>
          <w:rFonts w:ascii="Aptos" w:hAnsi="Aptos"/>
          <w:spacing w:val="-12"/>
          <w:w w:val="110"/>
          <w:sz w:val="22"/>
          <w:szCs w:val="22"/>
        </w:rPr>
        <w:t xml:space="preserve"> </w:t>
      </w:r>
      <w:r w:rsidRPr="00880D36">
        <w:rPr>
          <w:rFonts w:ascii="Aptos" w:hAnsi="Aptos"/>
          <w:w w:val="110"/>
          <w:sz w:val="22"/>
          <w:szCs w:val="22"/>
        </w:rPr>
        <w:t>IVF</w:t>
      </w:r>
      <w:r w:rsidRPr="00880D36">
        <w:rPr>
          <w:rFonts w:ascii="Aptos" w:hAnsi="Aptos"/>
          <w:spacing w:val="-15"/>
          <w:w w:val="110"/>
          <w:sz w:val="22"/>
          <w:szCs w:val="22"/>
        </w:rPr>
        <w:t xml:space="preserve"> </w:t>
      </w:r>
      <w:r w:rsidRPr="00880D36">
        <w:rPr>
          <w:rFonts w:ascii="Aptos" w:hAnsi="Aptos"/>
          <w:w w:val="110"/>
          <w:sz w:val="22"/>
          <w:szCs w:val="22"/>
        </w:rPr>
        <w:t>Coverage</w:t>
      </w:r>
      <w:r w:rsidRPr="00880D36">
        <w:rPr>
          <w:rFonts w:ascii="Aptos" w:hAnsi="Aptos"/>
          <w:spacing w:val="-15"/>
          <w:w w:val="110"/>
          <w:sz w:val="22"/>
          <w:szCs w:val="22"/>
        </w:rPr>
        <w:t xml:space="preserve"> </w:t>
      </w:r>
      <w:r w:rsidRPr="00880D36">
        <w:rPr>
          <w:rFonts w:ascii="Aptos" w:hAnsi="Aptos"/>
          <w:w w:val="110"/>
          <w:sz w:val="22"/>
          <w:szCs w:val="22"/>
        </w:rPr>
        <w:t>Mandate</w:t>
      </w:r>
      <w:r w:rsidRPr="00880D36">
        <w:rPr>
          <w:rFonts w:ascii="Aptos" w:hAnsi="Aptos"/>
          <w:spacing w:val="-9"/>
          <w:w w:val="110"/>
          <w:sz w:val="22"/>
          <w:szCs w:val="22"/>
        </w:rPr>
        <w:t xml:space="preserve"> </w:t>
      </w:r>
      <w:r w:rsidRPr="00880D36">
        <w:rPr>
          <w:rFonts w:ascii="Aptos" w:hAnsi="Aptos"/>
          <w:w w:val="110"/>
          <w:sz w:val="22"/>
          <w:szCs w:val="22"/>
        </w:rPr>
        <w:t>-</w:t>
      </w:r>
      <w:r w:rsidRPr="00880D36">
        <w:rPr>
          <w:rFonts w:ascii="Aptos" w:hAnsi="Aptos"/>
          <w:spacing w:val="-16"/>
          <w:w w:val="110"/>
          <w:sz w:val="22"/>
          <w:szCs w:val="22"/>
        </w:rPr>
        <w:t xml:space="preserve"> </w:t>
      </w:r>
      <w:r w:rsidRPr="00880D36">
        <w:rPr>
          <w:rFonts w:ascii="Aptos" w:hAnsi="Aptos"/>
          <w:spacing w:val="-4"/>
          <w:w w:val="110"/>
          <w:sz w:val="22"/>
          <w:szCs w:val="22"/>
        </w:rPr>
        <w:t>2026</w:t>
      </w:r>
    </w:p>
    <w:p w14:paraId="2EBD192F"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05"/>
          <w:sz w:val="22"/>
          <w:szCs w:val="22"/>
        </w:rPr>
        <w:t>Regulations</w:t>
      </w:r>
      <w:r w:rsidRPr="00880D36">
        <w:rPr>
          <w:rFonts w:ascii="Aptos" w:hAnsi="Aptos"/>
          <w:spacing w:val="6"/>
          <w:w w:val="105"/>
          <w:sz w:val="22"/>
          <w:szCs w:val="22"/>
        </w:rPr>
        <w:t xml:space="preserve"> </w:t>
      </w:r>
      <w:r w:rsidRPr="00880D36">
        <w:rPr>
          <w:rFonts w:ascii="Aptos" w:hAnsi="Aptos"/>
          <w:w w:val="105"/>
          <w:sz w:val="22"/>
          <w:szCs w:val="22"/>
        </w:rPr>
        <w:t>Addressing</w:t>
      </w:r>
      <w:r w:rsidRPr="00880D36">
        <w:rPr>
          <w:rFonts w:ascii="Aptos" w:hAnsi="Aptos"/>
          <w:spacing w:val="5"/>
          <w:w w:val="105"/>
          <w:sz w:val="22"/>
          <w:szCs w:val="22"/>
        </w:rPr>
        <w:t xml:space="preserve"> </w:t>
      </w:r>
      <w:r w:rsidRPr="00880D36">
        <w:rPr>
          <w:rFonts w:ascii="Aptos" w:hAnsi="Aptos"/>
          <w:w w:val="105"/>
          <w:sz w:val="22"/>
          <w:szCs w:val="22"/>
        </w:rPr>
        <w:t>AI</w:t>
      </w:r>
      <w:r w:rsidRPr="00880D36">
        <w:rPr>
          <w:rFonts w:ascii="Aptos" w:hAnsi="Aptos"/>
          <w:spacing w:val="6"/>
          <w:w w:val="105"/>
          <w:sz w:val="22"/>
          <w:szCs w:val="22"/>
        </w:rPr>
        <w:t xml:space="preserve"> </w:t>
      </w:r>
      <w:r w:rsidRPr="00880D36">
        <w:rPr>
          <w:rFonts w:ascii="Aptos" w:hAnsi="Aptos"/>
          <w:w w:val="105"/>
          <w:sz w:val="22"/>
          <w:szCs w:val="22"/>
        </w:rPr>
        <w:t>&amp;</w:t>
      </w:r>
      <w:r w:rsidRPr="00880D36">
        <w:rPr>
          <w:rFonts w:ascii="Aptos" w:hAnsi="Aptos"/>
          <w:spacing w:val="6"/>
          <w:w w:val="105"/>
          <w:sz w:val="22"/>
          <w:szCs w:val="22"/>
        </w:rPr>
        <w:t xml:space="preserve"> </w:t>
      </w:r>
      <w:r w:rsidRPr="00880D36">
        <w:rPr>
          <w:rFonts w:ascii="Aptos" w:hAnsi="Aptos"/>
          <w:w w:val="105"/>
          <w:sz w:val="22"/>
          <w:szCs w:val="22"/>
        </w:rPr>
        <w:t>Employment</w:t>
      </w:r>
      <w:r w:rsidRPr="00880D36">
        <w:rPr>
          <w:rFonts w:ascii="Aptos" w:hAnsi="Aptos"/>
          <w:spacing w:val="6"/>
          <w:w w:val="105"/>
          <w:sz w:val="22"/>
          <w:szCs w:val="22"/>
        </w:rPr>
        <w:t xml:space="preserve"> </w:t>
      </w:r>
      <w:r w:rsidRPr="00880D36">
        <w:rPr>
          <w:rFonts w:ascii="Aptos" w:hAnsi="Aptos"/>
          <w:w w:val="105"/>
          <w:sz w:val="22"/>
          <w:szCs w:val="22"/>
        </w:rPr>
        <w:t>Discrimination</w:t>
      </w:r>
      <w:r w:rsidRPr="00880D36">
        <w:rPr>
          <w:rFonts w:ascii="Aptos" w:hAnsi="Aptos"/>
          <w:spacing w:val="13"/>
          <w:w w:val="105"/>
          <w:sz w:val="22"/>
          <w:szCs w:val="22"/>
        </w:rPr>
        <w:t xml:space="preserve"> </w:t>
      </w:r>
      <w:r w:rsidRPr="00880D36">
        <w:rPr>
          <w:rFonts w:ascii="Aptos" w:hAnsi="Aptos"/>
          <w:w w:val="105"/>
          <w:sz w:val="22"/>
          <w:szCs w:val="22"/>
        </w:rPr>
        <w:t>-</w:t>
      </w:r>
      <w:r w:rsidRPr="00880D36">
        <w:rPr>
          <w:rFonts w:ascii="Aptos" w:hAnsi="Aptos"/>
          <w:spacing w:val="6"/>
          <w:w w:val="105"/>
          <w:sz w:val="22"/>
          <w:szCs w:val="22"/>
        </w:rPr>
        <w:t xml:space="preserve"> </w:t>
      </w:r>
      <w:r w:rsidRPr="00880D36">
        <w:rPr>
          <w:rFonts w:ascii="Aptos" w:hAnsi="Aptos"/>
          <w:color w:val="C00000"/>
          <w:w w:val="105"/>
          <w:sz w:val="22"/>
          <w:szCs w:val="22"/>
        </w:rPr>
        <w:t>October</w:t>
      </w:r>
      <w:r w:rsidRPr="00880D36">
        <w:rPr>
          <w:rFonts w:ascii="Aptos" w:hAnsi="Aptos"/>
          <w:color w:val="C00000"/>
          <w:spacing w:val="4"/>
          <w:w w:val="105"/>
          <w:sz w:val="22"/>
          <w:szCs w:val="22"/>
        </w:rPr>
        <w:t xml:space="preserve"> </w:t>
      </w:r>
      <w:r w:rsidRPr="00880D36">
        <w:rPr>
          <w:rFonts w:ascii="Aptos" w:hAnsi="Aptos"/>
          <w:color w:val="C00000"/>
          <w:w w:val="105"/>
          <w:sz w:val="22"/>
          <w:szCs w:val="22"/>
        </w:rPr>
        <w:t>1,</w:t>
      </w:r>
      <w:r w:rsidRPr="00880D36">
        <w:rPr>
          <w:rFonts w:ascii="Aptos" w:hAnsi="Aptos"/>
          <w:color w:val="C00000"/>
          <w:spacing w:val="4"/>
          <w:w w:val="105"/>
          <w:sz w:val="22"/>
          <w:szCs w:val="22"/>
        </w:rPr>
        <w:t xml:space="preserve"> </w:t>
      </w:r>
      <w:r w:rsidRPr="00880D36">
        <w:rPr>
          <w:rFonts w:ascii="Aptos" w:hAnsi="Aptos"/>
          <w:color w:val="C00000"/>
          <w:spacing w:val="-4"/>
          <w:w w:val="105"/>
          <w:sz w:val="22"/>
          <w:szCs w:val="22"/>
        </w:rPr>
        <w:t>2025</w:t>
      </w:r>
    </w:p>
    <w:bookmarkEnd w:id="28"/>
    <w:p w14:paraId="277BFA71"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Min</w:t>
      </w:r>
      <w:r w:rsidRPr="00880D36">
        <w:rPr>
          <w:rFonts w:ascii="Aptos" w:hAnsi="Aptos"/>
          <w:spacing w:val="1"/>
          <w:w w:val="110"/>
          <w:sz w:val="22"/>
          <w:szCs w:val="22"/>
        </w:rPr>
        <w:t xml:space="preserve"> </w:t>
      </w:r>
      <w:r w:rsidRPr="00880D36">
        <w:rPr>
          <w:rFonts w:ascii="Aptos" w:hAnsi="Aptos"/>
          <w:w w:val="110"/>
          <w:sz w:val="22"/>
          <w:szCs w:val="22"/>
        </w:rPr>
        <w:t>Wage</w:t>
      </w:r>
      <w:r w:rsidRPr="00880D36">
        <w:rPr>
          <w:rFonts w:ascii="Aptos" w:hAnsi="Aptos"/>
          <w:spacing w:val="2"/>
          <w:w w:val="110"/>
          <w:sz w:val="22"/>
          <w:szCs w:val="22"/>
        </w:rPr>
        <w:t xml:space="preserve"> </w:t>
      </w:r>
      <w:r w:rsidRPr="00880D36">
        <w:rPr>
          <w:rFonts w:ascii="Aptos" w:hAnsi="Aptos"/>
          <w:w w:val="110"/>
          <w:sz w:val="22"/>
          <w:szCs w:val="22"/>
        </w:rPr>
        <w:t>Increases</w:t>
      </w:r>
      <w:r w:rsidRPr="00880D36">
        <w:rPr>
          <w:rFonts w:ascii="Aptos" w:hAnsi="Aptos"/>
          <w:spacing w:val="1"/>
          <w:w w:val="110"/>
          <w:sz w:val="22"/>
          <w:szCs w:val="22"/>
        </w:rPr>
        <w:t xml:space="preserve"> </w:t>
      </w:r>
      <w:r w:rsidRPr="00880D36">
        <w:rPr>
          <w:rFonts w:ascii="Aptos" w:hAnsi="Aptos"/>
          <w:w w:val="110"/>
          <w:sz w:val="22"/>
          <w:szCs w:val="22"/>
        </w:rPr>
        <w:t>–</w:t>
      </w:r>
      <w:r w:rsidRPr="00880D36">
        <w:rPr>
          <w:rFonts w:ascii="Aptos" w:hAnsi="Aptos"/>
          <w:spacing w:val="-1"/>
          <w:w w:val="110"/>
          <w:sz w:val="22"/>
          <w:szCs w:val="22"/>
        </w:rPr>
        <w:t xml:space="preserve"> </w:t>
      </w:r>
      <w:r w:rsidRPr="00880D36">
        <w:rPr>
          <w:rFonts w:ascii="Aptos" w:hAnsi="Aptos"/>
          <w:color w:val="C00000"/>
          <w:w w:val="110"/>
          <w:sz w:val="22"/>
          <w:szCs w:val="22"/>
        </w:rPr>
        <w:t>July</w:t>
      </w:r>
      <w:r w:rsidRPr="00880D36">
        <w:rPr>
          <w:rFonts w:ascii="Aptos" w:hAnsi="Aptos"/>
          <w:color w:val="C00000"/>
          <w:spacing w:val="-1"/>
          <w:w w:val="110"/>
          <w:sz w:val="22"/>
          <w:szCs w:val="22"/>
        </w:rPr>
        <w:t xml:space="preserve"> </w:t>
      </w:r>
      <w:r w:rsidRPr="00880D36">
        <w:rPr>
          <w:rFonts w:ascii="Aptos" w:hAnsi="Aptos"/>
          <w:color w:val="C00000"/>
          <w:w w:val="110"/>
          <w:sz w:val="22"/>
          <w:szCs w:val="22"/>
        </w:rPr>
        <w:t>1,</w:t>
      </w:r>
      <w:r w:rsidRPr="00880D36">
        <w:rPr>
          <w:rFonts w:ascii="Aptos" w:hAnsi="Aptos"/>
          <w:color w:val="C00000"/>
          <w:spacing w:val="2"/>
          <w:w w:val="110"/>
          <w:sz w:val="22"/>
          <w:szCs w:val="22"/>
        </w:rPr>
        <w:t xml:space="preserve"> </w:t>
      </w:r>
      <w:r w:rsidRPr="00880D36">
        <w:rPr>
          <w:rFonts w:ascii="Aptos" w:hAnsi="Aptos"/>
          <w:color w:val="C00000"/>
          <w:spacing w:val="-4"/>
          <w:w w:val="110"/>
          <w:sz w:val="22"/>
          <w:szCs w:val="22"/>
        </w:rPr>
        <w:t>2025</w:t>
      </w:r>
    </w:p>
    <w:p w14:paraId="5A4376C6"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State’s</w:t>
      </w:r>
      <w:r w:rsidRPr="00880D36">
        <w:rPr>
          <w:rFonts w:ascii="Aptos" w:hAnsi="Aptos"/>
          <w:spacing w:val="-17"/>
          <w:w w:val="110"/>
          <w:sz w:val="22"/>
          <w:szCs w:val="22"/>
        </w:rPr>
        <w:t xml:space="preserve"> </w:t>
      </w:r>
      <w:r w:rsidRPr="00880D36">
        <w:rPr>
          <w:rFonts w:ascii="Aptos" w:hAnsi="Aptos"/>
          <w:w w:val="110"/>
          <w:sz w:val="22"/>
          <w:szCs w:val="22"/>
        </w:rPr>
        <w:t>Pay</w:t>
      </w:r>
      <w:r w:rsidRPr="00880D36">
        <w:rPr>
          <w:rFonts w:ascii="Aptos" w:hAnsi="Aptos"/>
          <w:spacing w:val="-17"/>
          <w:w w:val="110"/>
          <w:sz w:val="22"/>
          <w:szCs w:val="22"/>
        </w:rPr>
        <w:t xml:space="preserve"> </w:t>
      </w:r>
      <w:r w:rsidRPr="00880D36">
        <w:rPr>
          <w:rFonts w:ascii="Aptos" w:hAnsi="Aptos"/>
          <w:w w:val="110"/>
          <w:sz w:val="22"/>
          <w:szCs w:val="22"/>
        </w:rPr>
        <w:t>Data</w:t>
      </w:r>
      <w:r w:rsidRPr="00880D36">
        <w:rPr>
          <w:rFonts w:ascii="Aptos" w:hAnsi="Aptos"/>
          <w:spacing w:val="-16"/>
          <w:w w:val="110"/>
          <w:sz w:val="22"/>
          <w:szCs w:val="22"/>
        </w:rPr>
        <w:t xml:space="preserve"> </w:t>
      </w:r>
      <w:r w:rsidRPr="00880D36">
        <w:rPr>
          <w:rFonts w:ascii="Aptos" w:hAnsi="Aptos"/>
          <w:w w:val="110"/>
          <w:sz w:val="22"/>
          <w:szCs w:val="22"/>
        </w:rPr>
        <w:t>Report</w:t>
      </w:r>
      <w:r w:rsidRPr="00880D36">
        <w:rPr>
          <w:rFonts w:ascii="Aptos" w:hAnsi="Aptos"/>
          <w:spacing w:val="-17"/>
          <w:w w:val="110"/>
          <w:sz w:val="22"/>
          <w:szCs w:val="22"/>
        </w:rPr>
        <w:t xml:space="preserve"> </w:t>
      </w:r>
      <w:r w:rsidRPr="00880D36">
        <w:rPr>
          <w:rFonts w:ascii="Aptos" w:hAnsi="Aptos"/>
          <w:w w:val="110"/>
          <w:sz w:val="22"/>
          <w:szCs w:val="22"/>
        </w:rPr>
        <w:t>Filing</w:t>
      </w:r>
      <w:r w:rsidRPr="00880D36">
        <w:rPr>
          <w:rFonts w:ascii="Aptos" w:hAnsi="Aptos"/>
          <w:spacing w:val="-15"/>
          <w:w w:val="110"/>
          <w:sz w:val="22"/>
          <w:szCs w:val="22"/>
        </w:rPr>
        <w:t xml:space="preserve"> </w:t>
      </w:r>
      <w:r w:rsidRPr="00880D36">
        <w:rPr>
          <w:rFonts w:ascii="Aptos" w:hAnsi="Aptos"/>
          <w:w w:val="110"/>
          <w:sz w:val="22"/>
          <w:szCs w:val="22"/>
        </w:rPr>
        <w:t>-</w:t>
      </w:r>
      <w:r w:rsidRPr="00880D36">
        <w:rPr>
          <w:rFonts w:ascii="Aptos" w:hAnsi="Aptos"/>
          <w:spacing w:val="40"/>
          <w:w w:val="110"/>
          <w:sz w:val="22"/>
          <w:szCs w:val="22"/>
        </w:rPr>
        <w:t xml:space="preserve"> </w:t>
      </w:r>
      <w:r w:rsidRPr="00880D36">
        <w:rPr>
          <w:rFonts w:ascii="Aptos" w:hAnsi="Aptos"/>
          <w:w w:val="110"/>
          <w:sz w:val="22"/>
          <w:szCs w:val="22"/>
        </w:rPr>
        <w:t>Platform</w:t>
      </w:r>
      <w:r w:rsidRPr="00880D36">
        <w:rPr>
          <w:rFonts w:ascii="Aptos" w:hAnsi="Aptos"/>
          <w:spacing w:val="-15"/>
          <w:w w:val="110"/>
          <w:sz w:val="22"/>
          <w:szCs w:val="22"/>
        </w:rPr>
        <w:t xml:space="preserve"> </w:t>
      </w:r>
      <w:r w:rsidRPr="00880D36">
        <w:rPr>
          <w:rFonts w:ascii="Aptos" w:hAnsi="Aptos"/>
          <w:w w:val="110"/>
          <w:sz w:val="22"/>
          <w:szCs w:val="22"/>
        </w:rPr>
        <w:t>Open</w:t>
      </w:r>
      <w:r w:rsidRPr="00880D36">
        <w:rPr>
          <w:rFonts w:ascii="Aptos" w:hAnsi="Aptos"/>
          <w:spacing w:val="-17"/>
          <w:w w:val="110"/>
          <w:sz w:val="22"/>
          <w:szCs w:val="22"/>
        </w:rPr>
        <w:t xml:space="preserve"> </w:t>
      </w:r>
      <w:r w:rsidRPr="00880D36">
        <w:rPr>
          <w:rFonts w:ascii="Aptos" w:hAnsi="Aptos"/>
          <w:color w:val="C00000"/>
          <w:w w:val="110"/>
          <w:sz w:val="22"/>
          <w:szCs w:val="22"/>
        </w:rPr>
        <w:t>Feb</w:t>
      </w:r>
      <w:r w:rsidRPr="00880D36">
        <w:rPr>
          <w:rFonts w:ascii="Aptos" w:hAnsi="Aptos"/>
          <w:color w:val="C00000"/>
          <w:spacing w:val="-15"/>
          <w:w w:val="110"/>
          <w:sz w:val="22"/>
          <w:szCs w:val="22"/>
        </w:rPr>
        <w:t xml:space="preserve"> </w:t>
      </w:r>
      <w:r w:rsidRPr="00880D36">
        <w:rPr>
          <w:rFonts w:ascii="Aptos" w:hAnsi="Aptos"/>
          <w:color w:val="C00000"/>
          <w:w w:val="110"/>
          <w:sz w:val="22"/>
          <w:szCs w:val="22"/>
        </w:rPr>
        <w:t>3,</w:t>
      </w:r>
      <w:r w:rsidRPr="00880D36">
        <w:rPr>
          <w:rFonts w:ascii="Aptos" w:hAnsi="Aptos"/>
          <w:color w:val="C00000"/>
          <w:spacing w:val="-16"/>
          <w:w w:val="110"/>
          <w:sz w:val="22"/>
          <w:szCs w:val="22"/>
        </w:rPr>
        <w:t xml:space="preserve"> </w:t>
      </w:r>
      <w:r w:rsidRPr="00880D36">
        <w:rPr>
          <w:rFonts w:ascii="Aptos" w:hAnsi="Aptos"/>
          <w:color w:val="C00000"/>
          <w:w w:val="110"/>
          <w:sz w:val="22"/>
          <w:szCs w:val="22"/>
        </w:rPr>
        <w:t>2025</w:t>
      </w:r>
      <w:r w:rsidRPr="00880D36">
        <w:rPr>
          <w:rFonts w:ascii="Aptos" w:hAnsi="Aptos"/>
          <w:color w:val="C00000"/>
          <w:spacing w:val="-14"/>
          <w:w w:val="110"/>
          <w:sz w:val="22"/>
          <w:szCs w:val="22"/>
        </w:rPr>
        <w:t xml:space="preserve"> </w:t>
      </w:r>
      <w:r w:rsidRPr="00880D36">
        <w:rPr>
          <w:rFonts w:ascii="Aptos" w:hAnsi="Aptos"/>
          <w:w w:val="110"/>
          <w:sz w:val="22"/>
          <w:szCs w:val="22"/>
        </w:rPr>
        <w:t>&amp;</w:t>
      </w:r>
      <w:r w:rsidRPr="00880D36">
        <w:rPr>
          <w:rFonts w:ascii="Aptos" w:hAnsi="Aptos"/>
          <w:spacing w:val="-18"/>
          <w:w w:val="110"/>
          <w:sz w:val="22"/>
          <w:szCs w:val="22"/>
        </w:rPr>
        <w:t xml:space="preserve"> </w:t>
      </w:r>
      <w:r w:rsidRPr="00880D36">
        <w:rPr>
          <w:rFonts w:ascii="Aptos" w:hAnsi="Aptos"/>
          <w:w w:val="110"/>
          <w:sz w:val="22"/>
          <w:szCs w:val="22"/>
        </w:rPr>
        <w:t>Filing</w:t>
      </w:r>
      <w:r w:rsidRPr="00880D36">
        <w:rPr>
          <w:rFonts w:ascii="Aptos" w:hAnsi="Aptos"/>
          <w:spacing w:val="-15"/>
          <w:w w:val="110"/>
          <w:sz w:val="22"/>
          <w:szCs w:val="22"/>
        </w:rPr>
        <w:t xml:space="preserve"> </w:t>
      </w:r>
      <w:r w:rsidRPr="00880D36">
        <w:rPr>
          <w:rFonts w:ascii="Aptos" w:hAnsi="Aptos"/>
          <w:w w:val="110"/>
          <w:sz w:val="22"/>
          <w:szCs w:val="22"/>
        </w:rPr>
        <w:t>Due</w:t>
      </w:r>
      <w:r w:rsidRPr="00880D36">
        <w:rPr>
          <w:rFonts w:ascii="Aptos" w:hAnsi="Aptos"/>
          <w:spacing w:val="-18"/>
          <w:w w:val="110"/>
          <w:sz w:val="22"/>
          <w:szCs w:val="22"/>
        </w:rPr>
        <w:t xml:space="preserve"> </w:t>
      </w:r>
      <w:r w:rsidRPr="00880D36">
        <w:rPr>
          <w:rFonts w:ascii="Aptos" w:hAnsi="Aptos"/>
          <w:w w:val="110"/>
          <w:sz w:val="22"/>
          <w:szCs w:val="22"/>
        </w:rPr>
        <w:t>–</w:t>
      </w:r>
      <w:r w:rsidRPr="00880D36">
        <w:rPr>
          <w:rFonts w:ascii="Aptos" w:hAnsi="Aptos"/>
          <w:spacing w:val="-15"/>
          <w:w w:val="110"/>
          <w:sz w:val="22"/>
          <w:szCs w:val="22"/>
        </w:rPr>
        <w:t xml:space="preserve"> </w:t>
      </w:r>
      <w:r w:rsidRPr="00880D36">
        <w:rPr>
          <w:rFonts w:ascii="Aptos" w:hAnsi="Aptos"/>
          <w:color w:val="C00000"/>
          <w:w w:val="110"/>
          <w:sz w:val="22"/>
          <w:szCs w:val="22"/>
        </w:rPr>
        <w:t>May</w:t>
      </w:r>
      <w:r w:rsidRPr="00880D36">
        <w:rPr>
          <w:rFonts w:ascii="Aptos" w:hAnsi="Aptos"/>
          <w:color w:val="C00000"/>
          <w:spacing w:val="-17"/>
          <w:w w:val="110"/>
          <w:sz w:val="22"/>
          <w:szCs w:val="22"/>
        </w:rPr>
        <w:t xml:space="preserve"> </w:t>
      </w:r>
      <w:r w:rsidRPr="00880D36">
        <w:rPr>
          <w:rFonts w:ascii="Aptos" w:hAnsi="Aptos"/>
          <w:color w:val="C00000"/>
          <w:w w:val="110"/>
          <w:sz w:val="22"/>
          <w:szCs w:val="22"/>
        </w:rPr>
        <w:t>14,</w:t>
      </w:r>
      <w:r w:rsidRPr="00880D36">
        <w:rPr>
          <w:rFonts w:ascii="Aptos" w:hAnsi="Aptos"/>
          <w:color w:val="C00000"/>
          <w:spacing w:val="-15"/>
          <w:w w:val="110"/>
          <w:sz w:val="22"/>
          <w:szCs w:val="22"/>
        </w:rPr>
        <w:t xml:space="preserve"> </w:t>
      </w:r>
      <w:r w:rsidRPr="00880D36">
        <w:rPr>
          <w:rFonts w:ascii="Aptos" w:hAnsi="Aptos"/>
          <w:color w:val="C00000"/>
          <w:spacing w:val="-4"/>
          <w:w w:val="110"/>
          <w:sz w:val="22"/>
          <w:szCs w:val="22"/>
        </w:rPr>
        <w:t>2025</w:t>
      </w:r>
    </w:p>
    <w:p w14:paraId="69306CD5" w14:textId="77777777" w:rsidR="008F4462" w:rsidRPr="00880D36" w:rsidRDefault="008F4462" w:rsidP="008F4462">
      <w:pPr>
        <w:pStyle w:val="ListParagraph"/>
        <w:widowControl w:val="0"/>
        <w:numPr>
          <w:ilvl w:val="0"/>
          <w:numId w:val="15"/>
        </w:numPr>
        <w:tabs>
          <w:tab w:val="left" w:pos="1079"/>
        </w:tabs>
        <w:autoSpaceDE w:val="0"/>
        <w:autoSpaceDN w:val="0"/>
        <w:spacing w:before="5"/>
        <w:contextualSpacing w:val="0"/>
        <w:rPr>
          <w:rFonts w:ascii="Aptos" w:hAnsi="Aptos"/>
          <w:sz w:val="22"/>
          <w:szCs w:val="22"/>
        </w:rPr>
      </w:pPr>
      <w:r w:rsidRPr="00880D36">
        <w:rPr>
          <w:rFonts w:ascii="Aptos" w:hAnsi="Aptos"/>
          <w:spacing w:val="-2"/>
          <w:w w:val="110"/>
          <w:sz w:val="22"/>
          <w:szCs w:val="22"/>
        </w:rPr>
        <w:t>San</w:t>
      </w:r>
      <w:r w:rsidRPr="00880D36">
        <w:rPr>
          <w:rFonts w:ascii="Aptos" w:hAnsi="Aptos"/>
          <w:spacing w:val="-10"/>
          <w:w w:val="110"/>
          <w:sz w:val="22"/>
          <w:szCs w:val="22"/>
        </w:rPr>
        <w:t xml:space="preserve"> </w:t>
      </w:r>
      <w:r w:rsidRPr="00880D36">
        <w:rPr>
          <w:rFonts w:ascii="Aptos" w:hAnsi="Aptos"/>
          <w:spacing w:val="-2"/>
          <w:w w:val="110"/>
          <w:sz w:val="22"/>
          <w:szCs w:val="22"/>
        </w:rPr>
        <w:t>Franscico</w:t>
      </w:r>
      <w:r w:rsidRPr="00880D36">
        <w:rPr>
          <w:rFonts w:ascii="Aptos" w:hAnsi="Aptos"/>
          <w:spacing w:val="-12"/>
          <w:w w:val="110"/>
          <w:sz w:val="22"/>
          <w:szCs w:val="22"/>
        </w:rPr>
        <w:t xml:space="preserve"> </w:t>
      </w:r>
      <w:r w:rsidRPr="00880D36">
        <w:rPr>
          <w:rFonts w:ascii="Aptos" w:hAnsi="Aptos"/>
          <w:spacing w:val="-2"/>
          <w:w w:val="110"/>
          <w:sz w:val="22"/>
          <w:szCs w:val="22"/>
        </w:rPr>
        <w:t>Health</w:t>
      </w:r>
      <w:r w:rsidRPr="00880D36">
        <w:rPr>
          <w:rFonts w:ascii="Aptos" w:hAnsi="Aptos"/>
          <w:spacing w:val="-10"/>
          <w:w w:val="110"/>
          <w:sz w:val="22"/>
          <w:szCs w:val="22"/>
        </w:rPr>
        <w:t xml:space="preserve"> </w:t>
      </w:r>
      <w:r w:rsidRPr="00880D36">
        <w:rPr>
          <w:rFonts w:ascii="Aptos" w:hAnsi="Aptos"/>
          <w:spacing w:val="-2"/>
          <w:w w:val="110"/>
          <w:sz w:val="22"/>
          <w:szCs w:val="22"/>
        </w:rPr>
        <w:t>Care</w:t>
      </w:r>
      <w:r w:rsidRPr="00880D36">
        <w:rPr>
          <w:rFonts w:ascii="Aptos" w:hAnsi="Aptos"/>
          <w:spacing w:val="-10"/>
          <w:w w:val="110"/>
          <w:sz w:val="22"/>
          <w:szCs w:val="22"/>
        </w:rPr>
        <w:t xml:space="preserve"> </w:t>
      </w:r>
      <w:r w:rsidRPr="00880D36">
        <w:rPr>
          <w:rFonts w:ascii="Aptos" w:hAnsi="Aptos"/>
          <w:spacing w:val="-2"/>
          <w:w w:val="110"/>
          <w:sz w:val="22"/>
          <w:szCs w:val="22"/>
        </w:rPr>
        <w:t>Security</w:t>
      </w:r>
      <w:r w:rsidRPr="00880D36">
        <w:rPr>
          <w:rFonts w:ascii="Aptos" w:hAnsi="Aptos"/>
          <w:spacing w:val="-11"/>
          <w:w w:val="110"/>
          <w:sz w:val="22"/>
          <w:szCs w:val="22"/>
        </w:rPr>
        <w:t xml:space="preserve"> </w:t>
      </w:r>
      <w:r w:rsidRPr="00880D36">
        <w:rPr>
          <w:rFonts w:ascii="Aptos" w:hAnsi="Aptos"/>
          <w:spacing w:val="-2"/>
          <w:w w:val="110"/>
          <w:sz w:val="22"/>
          <w:szCs w:val="22"/>
        </w:rPr>
        <w:t>&amp;</w:t>
      </w:r>
      <w:r w:rsidRPr="00880D36">
        <w:rPr>
          <w:rFonts w:ascii="Aptos" w:hAnsi="Aptos"/>
          <w:spacing w:val="-8"/>
          <w:w w:val="110"/>
          <w:sz w:val="22"/>
          <w:szCs w:val="22"/>
        </w:rPr>
        <w:t xml:space="preserve"> </w:t>
      </w:r>
      <w:r w:rsidRPr="00880D36">
        <w:rPr>
          <w:rFonts w:ascii="Aptos" w:hAnsi="Aptos"/>
          <w:spacing w:val="-2"/>
          <w:w w:val="110"/>
          <w:sz w:val="22"/>
          <w:szCs w:val="22"/>
        </w:rPr>
        <w:t>Fair</w:t>
      </w:r>
      <w:r w:rsidRPr="00880D36">
        <w:rPr>
          <w:rFonts w:ascii="Aptos" w:hAnsi="Aptos"/>
          <w:spacing w:val="-9"/>
          <w:w w:val="110"/>
          <w:sz w:val="22"/>
          <w:szCs w:val="22"/>
        </w:rPr>
        <w:t xml:space="preserve"> </w:t>
      </w:r>
      <w:r w:rsidRPr="00880D36">
        <w:rPr>
          <w:rFonts w:ascii="Aptos" w:hAnsi="Aptos"/>
          <w:spacing w:val="-2"/>
          <w:w w:val="110"/>
          <w:sz w:val="22"/>
          <w:szCs w:val="22"/>
        </w:rPr>
        <w:t>Chance</w:t>
      </w:r>
      <w:r w:rsidRPr="00880D36">
        <w:rPr>
          <w:rFonts w:ascii="Aptos" w:hAnsi="Aptos"/>
          <w:spacing w:val="-10"/>
          <w:w w:val="110"/>
          <w:sz w:val="22"/>
          <w:szCs w:val="22"/>
        </w:rPr>
        <w:t xml:space="preserve"> </w:t>
      </w:r>
      <w:r w:rsidRPr="00880D36">
        <w:rPr>
          <w:rFonts w:ascii="Aptos" w:hAnsi="Aptos"/>
          <w:spacing w:val="-2"/>
          <w:w w:val="110"/>
          <w:sz w:val="22"/>
          <w:szCs w:val="22"/>
        </w:rPr>
        <w:t>Ordinance</w:t>
      </w:r>
      <w:r w:rsidRPr="00880D36">
        <w:rPr>
          <w:rFonts w:ascii="Aptos" w:hAnsi="Aptos"/>
          <w:spacing w:val="-9"/>
          <w:w w:val="110"/>
          <w:sz w:val="22"/>
          <w:szCs w:val="22"/>
        </w:rPr>
        <w:t xml:space="preserve"> </w:t>
      </w:r>
      <w:r w:rsidRPr="00880D36">
        <w:rPr>
          <w:rFonts w:ascii="Aptos" w:hAnsi="Aptos"/>
          <w:spacing w:val="-2"/>
          <w:w w:val="110"/>
          <w:sz w:val="22"/>
          <w:szCs w:val="22"/>
        </w:rPr>
        <w:t>Annual</w:t>
      </w:r>
      <w:r w:rsidRPr="00880D36">
        <w:rPr>
          <w:rFonts w:ascii="Aptos" w:hAnsi="Aptos"/>
          <w:spacing w:val="-11"/>
          <w:w w:val="110"/>
          <w:sz w:val="22"/>
          <w:szCs w:val="22"/>
        </w:rPr>
        <w:t xml:space="preserve"> </w:t>
      </w:r>
      <w:r w:rsidRPr="00880D36">
        <w:rPr>
          <w:rFonts w:ascii="Aptos" w:hAnsi="Aptos"/>
          <w:spacing w:val="-2"/>
          <w:w w:val="110"/>
          <w:sz w:val="22"/>
          <w:szCs w:val="22"/>
        </w:rPr>
        <w:t>Reporting</w:t>
      </w:r>
      <w:r w:rsidRPr="00880D36">
        <w:rPr>
          <w:rFonts w:ascii="Aptos" w:hAnsi="Aptos"/>
          <w:spacing w:val="-4"/>
          <w:w w:val="110"/>
          <w:sz w:val="22"/>
          <w:szCs w:val="22"/>
        </w:rPr>
        <w:t xml:space="preserve"> </w:t>
      </w:r>
      <w:r w:rsidRPr="00880D36">
        <w:rPr>
          <w:rFonts w:ascii="Aptos" w:hAnsi="Aptos"/>
          <w:spacing w:val="-2"/>
          <w:w w:val="110"/>
          <w:sz w:val="22"/>
          <w:szCs w:val="22"/>
        </w:rPr>
        <w:t>–</w:t>
      </w:r>
      <w:r w:rsidRPr="00880D36">
        <w:rPr>
          <w:rFonts w:ascii="Aptos" w:hAnsi="Aptos"/>
          <w:spacing w:val="-12"/>
          <w:w w:val="110"/>
          <w:sz w:val="22"/>
          <w:szCs w:val="22"/>
        </w:rPr>
        <w:t xml:space="preserve"> </w:t>
      </w:r>
      <w:r w:rsidRPr="00880D36">
        <w:rPr>
          <w:rFonts w:ascii="Aptos" w:hAnsi="Aptos"/>
          <w:color w:val="C00000"/>
          <w:spacing w:val="-2"/>
          <w:w w:val="110"/>
          <w:sz w:val="22"/>
          <w:szCs w:val="22"/>
        </w:rPr>
        <w:t>May</w:t>
      </w:r>
      <w:r w:rsidRPr="00880D36">
        <w:rPr>
          <w:rFonts w:ascii="Aptos" w:hAnsi="Aptos"/>
          <w:color w:val="C00000"/>
          <w:spacing w:val="-10"/>
          <w:w w:val="110"/>
          <w:sz w:val="22"/>
          <w:szCs w:val="22"/>
        </w:rPr>
        <w:t xml:space="preserve"> </w:t>
      </w:r>
      <w:r w:rsidRPr="00880D36">
        <w:rPr>
          <w:rFonts w:ascii="Aptos" w:hAnsi="Aptos"/>
          <w:color w:val="C00000"/>
          <w:spacing w:val="-2"/>
          <w:w w:val="110"/>
          <w:sz w:val="22"/>
          <w:szCs w:val="22"/>
        </w:rPr>
        <w:t>2,</w:t>
      </w:r>
      <w:r w:rsidRPr="00880D36">
        <w:rPr>
          <w:rFonts w:ascii="Aptos" w:hAnsi="Aptos"/>
          <w:color w:val="C00000"/>
          <w:spacing w:val="-10"/>
          <w:w w:val="110"/>
          <w:sz w:val="22"/>
          <w:szCs w:val="22"/>
        </w:rPr>
        <w:t xml:space="preserve"> </w:t>
      </w:r>
      <w:r w:rsidRPr="00880D36">
        <w:rPr>
          <w:rFonts w:ascii="Aptos" w:hAnsi="Aptos"/>
          <w:color w:val="C00000"/>
          <w:spacing w:val="-4"/>
          <w:w w:val="110"/>
          <w:sz w:val="22"/>
          <w:szCs w:val="22"/>
        </w:rPr>
        <w:t>2025</w:t>
      </w:r>
    </w:p>
    <w:p w14:paraId="01CC1E98" w14:textId="77777777" w:rsidR="008F4462" w:rsidRPr="00880D36" w:rsidRDefault="008F4462" w:rsidP="008F4462">
      <w:pPr>
        <w:pStyle w:val="ListParagraph"/>
        <w:widowControl w:val="0"/>
        <w:numPr>
          <w:ilvl w:val="0"/>
          <w:numId w:val="15"/>
        </w:numPr>
        <w:tabs>
          <w:tab w:val="left" w:pos="1079"/>
        </w:tabs>
        <w:autoSpaceDE w:val="0"/>
        <w:autoSpaceDN w:val="0"/>
        <w:spacing w:before="7"/>
        <w:contextualSpacing w:val="0"/>
        <w:rPr>
          <w:rFonts w:ascii="Aptos" w:hAnsi="Aptos"/>
          <w:sz w:val="22"/>
          <w:szCs w:val="22"/>
        </w:rPr>
      </w:pPr>
      <w:r w:rsidRPr="00880D36">
        <w:rPr>
          <w:rFonts w:ascii="Aptos" w:hAnsi="Aptos"/>
          <w:spacing w:val="-2"/>
          <w:w w:val="110"/>
          <w:sz w:val="22"/>
          <w:szCs w:val="22"/>
        </w:rPr>
        <w:t>California’s</w:t>
      </w:r>
      <w:r w:rsidRPr="00880D36">
        <w:rPr>
          <w:rFonts w:ascii="Aptos" w:hAnsi="Aptos"/>
          <w:spacing w:val="-7"/>
          <w:w w:val="110"/>
          <w:sz w:val="22"/>
          <w:szCs w:val="22"/>
        </w:rPr>
        <w:t xml:space="preserve"> </w:t>
      </w:r>
      <w:r w:rsidRPr="00880D36">
        <w:rPr>
          <w:rFonts w:ascii="Aptos" w:hAnsi="Aptos"/>
          <w:spacing w:val="-2"/>
          <w:w w:val="110"/>
          <w:sz w:val="22"/>
          <w:szCs w:val="22"/>
        </w:rPr>
        <w:t>Bird</w:t>
      </w:r>
      <w:r w:rsidRPr="00880D36">
        <w:rPr>
          <w:rFonts w:ascii="Aptos" w:hAnsi="Aptos"/>
          <w:spacing w:val="-7"/>
          <w:w w:val="110"/>
          <w:sz w:val="22"/>
          <w:szCs w:val="22"/>
        </w:rPr>
        <w:t xml:space="preserve"> </w:t>
      </w:r>
      <w:r w:rsidRPr="00880D36">
        <w:rPr>
          <w:rFonts w:ascii="Aptos" w:hAnsi="Aptos"/>
          <w:spacing w:val="-2"/>
          <w:w w:val="110"/>
          <w:sz w:val="22"/>
          <w:szCs w:val="22"/>
        </w:rPr>
        <w:t>Flu</w:t>
      </w:r>
      <w:r w:rsidRPr="00880D36">
        <w:rPr>
          <w:rFonts w:ascii="Aptos" w:hAnsi="Aptos"/>
          <w:spacing w:val="-10"/>
          <w:w w:val="110"/>
          <w:sz w:val="22"/>
          <w:szCs w:val="22"/>
        </w:rPr>
        <w:t xml:space="preserve"> </w:t>
      </w:r>
      <w:r w:rsidRPr="00880D36">
        <w:rPr>
          <w:rFonts w:ascii="Aptos" w:hAnsi="Aptos"/>
          <w:spacing w:val="-2"/>
          <w:w w:val="110"/>
          <w:sz w:val="22"/>
          <w:szCs w:val="22"/>
        </w:rPr>
        <w:t>State</w:t>
      </w:r>
      <w:r w:rsidRPr="00880D36">
        <w:rPr>
          <w:rFonts w:ascii="Aptos" w:hAnsi="Aptos"/>
          <w:spacing w:val="-7"/>
          <w:w w:val="110"/>
          <w:sz w:val="22"/>
          <w:szCs w:val="22"/>
        </w:rPr>
        <w:t xml:space="preserve"> </w:t>
      </w:r>
      <w:r w:rsidRPr="00880D36">
        <w:rPr>
          <w:rFonts w:ascii="Aptos" w:hAnsi="Aptos"/>
          <w:spacing w:val="-2"/>
          <w:w w:val="110"/>
          <w:sz w:val="22"/>
          <w:szCs w:val="22"/>
        </w:rPr>
        <w:t>of</w:t>
      </w:r>
      <w:r w:rsidRPr="00880D36">
        <w:rPr>
          <w:rFonts w:ascii="Aptos" w:hAnsi="Aptos"/>
          <w:spacing w:val="-8"/>
          <w:w w:val="110"/>
          <w:sz w:val="22"/>
          <w:szCs w:val="22"/>
        </w:rPr>
        <w:t xml:space="preserve"> </w:t>
      </w:r>
      <w:r w:rsidRPr="00880D36">
        <w:rPr>
          <w:rFonts w:ascii="Aptos" w:hAnsi="Aptos"/>
          <w:spacing w:val="-2"/>
          <w:w w:val="110"/>
          <w:sz w:val="22"/>
          <w:szCs w:val="22"/>
        </w:rPr>
        <w:t>Emergency</w:t>
      </w:r>
      <w:r w:rsidRPr="00880D36">
        <w:rPr>
          <w:rFonts w:ascii="Aptos" w:hAnsi="Aptos"/>
          <w:spacing w:val="-10"/>
          <w:w w:val="110"/>
          <w:sz w:val="22"/>
          <w:szCs w:val="22"/>
        </w:rPr>
        <w:t xml:space="preserve"> </w:t>
      </w:r>
      <w:r w:rsidRPr="00880D36">
        <w:rPr>
          <w:rFonts w:ascii="Aptos" w:hAnsi="Aptos"/>
          <w:spacing w:val="-2"/>
          <w:w w:val="110"/>
          <w:sz w:val="22"/>
          <w:szCs w:val="22"/>
        </w:rPr>
        <w:t>Notice</w:t>
      </w:r>
      <w:r w:rsidRPr="00880D36">
        <w:rPr>
          <w:rFonts w:ascii="Aptos" w:hAnsi="Aptos"/>
          <w:spacing w:val="-10"/>
          <w:w w:val="110"/>
          <w:sz w:val="22"/>
          <w:szCs w:val="22"/>
        </w:rPr>
        <w:t xml:space="preserve"> </w:t>
      </w:r>
      <w:r w:rsidRPr="00880D36">
        <w:rPr>
          <w:rFonts w:ascii="Aptos" w:hAnsi="Aptos"/>
          <w:spacing w:val="-2"/>
          <w:w w:val="110"/>
          <w:sz w:val="22"/>
          <w:szCs w:val="22"/>
        </w:rPr>
        <w:t>Requirements</w:t>
      </w:r>
    </w:p>
    <w:p w14:paraId="0EBE6053"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05"/>
          <w:sz w:val="22"/>
          <w:szCs w:val="22"/>
        </w:rPr>
        <w:t>San</w:t>
      </w:r>
      <w:r w:rsidRPr="00880D36">
        <w:rPr>
          <w:rFonts w:ascii="Aptos" w:hAnsi="Aptos"/>
          <w:spacing w:val="-8"/>
          <w:w w:val="105"/>
          <w:sz w:val="22"/>
          <w:szCs w:val="22"/>
        </w:rPr>
        <w:t xml:space="preserve"> </w:t>
      </w:r>
      <w:r w:rsidRPr="00880D36">
        <w:rPr>
          <w:rFonts w:ascii="Aptos" w:hAnsi="Aptos"/>
          <w:w w:val="105"/>
          <w:sz w:val="22"/>
          <w:szCs w:val="22"/>
        </w:rPr>
        <w:t>Diego</w:t>
      </w:r>
      <w:r w:rsidRPr="00880D36">
        <w:rPr>
          <w:rFonts w:ascii="Aptos" w:hAnsi="Aptos"/>
          <w:spacing w:val="-9"/>
          <w:w w:val="105"/>
          <w:sz w:val="22"/>
          <w:szCs w:val="22"/>
        </w:rPr>
        <w:t xml:space="preserve"> </w:t>
      </w:r>
      <w:r w:rsidRPr="00880D36">
        <w:rPr>
          <w:rFonts w:ascii="Aptos" w:hAnsi="Aptos"/>
          <w:w w:val="105"/>
          <w:sz w:val="22"/>
          <w:szCs w:val="22"/>
        </w:rPr>
        <w:t>County</w:t>
      </w:r>
      <w:r w:rsidRPr="00880D36">
        <w:rPr>
          <w:rFonts w:ascii="Aptos" w:hAnsi="Aptos"/>
          <w:spacing w:val="-7"/>
          <w:w w:val="105"/>
          <w:sz w:val="22"/>
          <w:szCs w:val="22"/>
        </w:rPr>
        <w:t xml:space="preserve"> </w:t>
      </w:r>
      <w:r w:rsidRPr="00880D36">
        <w:rPr>
          <w:rFonts w:ascii="Aptos" w:hAnsi="Aptos"/>
          <w:w w:val="105"/>
          <w:sz w:val="22"/>
          <w:szCs w:val="22"/>
        </w:rPr>
        <w:t>Fair</w:t>
      </w:r>
      <w:r w:rsidRPr="00880D36">
        <w:rPr>
          <w:rFonts w:ascii="Aptos" w:hAnsi="Aptos"/>
          <w:spacing w:val="-9"/>
          <w:w w:val="105"/>
          <w:sz w:val="22"/>
          <w:szCs w:val="22"/>
        </w:rPr>
        <w:t xml:space="preserve"> </w:t>
      </w:r>
      <w:r w:rsidRPr="00880D36">
        <w:rPr>
          <w:rFonts w:ascii="Aptos" w:hAnsi="Aptos"/>
          <w:w w:val="105"/>
          <w:sz w:val="22"/>
          <w:szCs w:val="22"/>
        </w:rPr>
        <w:t>Chance</w:t>
      </w:r>
      <w:r w:rsidRPr="00880D36">
        <w:rPr>
          <w:rFonts w:ascii="Aptos" w:hAnsi="Aptos"/>
          <w:spacing w:val="-7"/>
          <w:w w:val="105"/>
          <w:sz w:val="22"/>
          <w:szCs w:val="22"/>
        </w:rPr>
        <w:t xml:space="preserve"> </w:t>
      </w:r>
      <w:r w:rsidRPr="00880D36">
        <w:rPr>
          <w:rFonts w:ascii="Aptos" w:hAnsi="Aptos"/>
          <w:w w:val="105"/>
          <w:sz w:val="22"/>
          <w:szCs w:val="22"/>
        </w:rPr>
        <w:t>Ordinance</w:t>
      </w:r>
      <w:r w:rsidRPr="00880D36">
        <w:rPr>
          <w:rFonts w:ascii="Aptos" w:hAnsi="Aptos"/>
          <w:spacing w:val="53"/>
          <w:w w:val="105"/>
          <w:sz w:val="22"/>
          <w:szCs w:val="22"/>
        </w:rPr>
        <w:t xml:space="preserve"> </w:t>
      </w:r>
      <w:r w:rsidRPr="00880D36">
        <w:rPr>
          <w:rFonts w:ascii="Aptos" w:hAnsi="Aptos"/>
          <w:w w:val="105"/>
          <w:sz w:val="22"/>
          <w:szCs w:val="22"/>
        </w:rPr>
        <w:t>-</w:t>
      </w:r>
      <w:r w:rsidRPr="00880D36">
        <w:rPr>
          <w:rFonts w:ascii="Aptos" w:hAnsi="Aptos"/>
          <w:spacing w:val="-8"/>
          <w:w w:val="105"/>
          <w:sz w:val="22"/>
          <w:szCs w:val="22"/>
        </w:rPr>
        <w:t xml:space="preserve"> </w:t>
      </w:r>
      <w:r w:rsidRPr="00880D36">
        <w:rPr>
          <w:rFonts w:ascii="Aptos" w:hAnsi="Aptos"/>
          <w:w w:val="105"/>
          <w:sz w:val="22"/>
          <w:szCs w:val="22"/>
        </w:rPr>
        <w:t>Oct</w:t>
      </w:r>
      <w:r w:rsidRPr="00880D36">
        <w:rPr>
          <w:rFonts w:ascii="Aptos" w:hAnsi="Aptos"/>
          <w:spacing w:val="-10"/>
          <w:w w:val="105"/>
          <w:sz w:val="22"/>
          <w:szCs w:val="22"/>
        </w:rPr>
        <w:t xml:space="preserve"> </w:t>
      </w:r>
      <w:r w:rsidRPr="00880D36">
        <w:rPr>
          <w:rFonts w:ascii="Aptos" w:hAnsi="Aptos"/>
          <w:w w:val="105"/>
          <w:sz w:val="22"/>
          <w:szCs w:val="22"/>
        </w:rPr>
        <w:t>10,</w:t>
      </w:r>
      <w:r w:rsidRPr="00880D36">
        <w:rPr>
          <w:rFonts w:ascii="Aptos" w:hAnsi="Aptos"/>
          <w:spacing w:val="-8"/>
          <w:w w:val="105"/>
          <w:sz w:val="22"/>
          <w:szCs w:val="22"/>
        </w:rPr>
        <w:t xml:space="preserve"> </w:t>
      </w:r>
      <w:r w:rsidRPr="00880D36">
        <w:rPr>
          <w:rFonts w:ascii="Aptos" w:hAnsi="Aptos"/>
          <w:spacing w:val="-4"/>
          <w:w w:val="105"/>
          <w:sz w:val="22"/>
          <w:szCs w:val="22"/>
        </w:rPr>
        <w:t>2024</w:t>
      </w:r>
    </w:p>
    <w:p w14:paraId="3881FEFC"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Upcoming</w:t>
      </w:r>
      <w:r w:rsidRPr="00880D36">
        <w:rPr>
          <w:rFonts w:ascii="Aptos" w:hAnsi="Aptos"/>
          <w:spacing w:val="-5"/>
          <w:w w:val="110"/>
          <w:sz w:val="22"/>
          <w:szCs w:val="22"/>
        </w:rPr>
        <w:t xml:space="preserve"> </w:t>
      </w:r>
      <w:r w:rsidRPr="00880D36">
        <w:rPr>
          <w:rFonts w:ascii="Aptos" w:hAnsi="Aptos"/>
          <w:w w:val="110"/>
          <w:sz w:val="22"/>
          <w:szCs w:val="22"/>
        </w:rPr>
        <w:t>Local</w:t>
      </w:r>
      <w:r w:rsidRPr="00880D36">
        <w:rPr>
          <w:rFonts w:ascii="Aptos" w:hAnsi="Aptos"/>
          <w:spacing w:val="-7"/>
          <w:w w:val="110"/>
          <w:sz w:val="22"/>
          <w:szCs w:val="22"/>
        </w:rPr>
        <w:t xml:space="preserve"> </w:t>
      </w:r>
      <w:r w:rsidRPr="00880D36">
        <w:rPr>
          <w:rFonts w:ascii="Aptos" w:hAnsi="Aptos"/>
          <w:w w:val="110"/>
          <w:sz w:val="22"/>
          <w:szCs w:val="22"/>
        </w:rPr>
        <w:t>Minimum</w:t>
      </w:r>
      <w:r w:rsidRPr="00880D36">
        <w:rPr>
          <w:rFonts w:ascii="Aptos" w:hAnsi="Aptos"/>
          <w:spacing w:val="-4"/>
          <w:w w:val="110"/>
          <w:sz w:val="22"/>
          <w:szCs w:val="22"/>
        </w:rPr>
        <w:t xml:space="preserve"> </w:t>
      </w:r>
      <w:r w:rsidRPr="00880D36">
        <w:rPr>
          <w:rFonts w:ascii="Aptos" w:hAnsi="Aptos"/>
          <w:w w:val="110"/>
          <w:sz w:val="22"/>
          <w:szCs w:val="22"/>
        </w:rPr>
        <w:t>Wage</w:t>
      </w:r>
      <w:r w:rsidRPr="00880D36">
        <w:rPr>
          <w:rFonts w:ascii="Aptos" w:hAnsi="Aptos"/>
          <w:spacing w:val="-5"/>
          <w:w w:val="110"/>
          <w:sz w:val="22"/>
          <w:szCs w:val="22"/>
        </w:rPr>
        <w:t xml:space="preserve"> </w:t>
      </w:r>
      <w:r w:rsidRPr="00880D36">
        <w:rPr>
          <w:rFonts w:ascii="Aptos" w:hAnsi="Aptos"/>
          <w:w w:val="110"/>
          <w:sz w:val="22"/>
          <w:szCs w:val="22"/>
        </w:rPr>
        <w:t>Ordinance</w:t>
      </w:r>
      <w:r w:rsidRPr="00880D36">
        <w:rPr>
          <w:rFonts w:ascii="Aptos" w:hAnsi="Aptos"/>
          <w:spacing w:val="-5"/>
          <w:w w:val="110"/>
          <w:sz w:val="22"/>
          <w:szCs w:val="22"/>
        </w:rPr>
        <w:t xml:space="preserve"> </w:t>
      </w:r>
      <w:r w:rsidRPr="00880D36">
        <w:rPr>
          <w:rFonts w:ascii="Aptos" w:hAnsi="Aptos"/>
          <w:w w:val="110"/>
          <w:sz w:val="22"/>
          <w:szCs w:val="22"/>
        </w:rPr>
        <w:t>Increases</w:t>
      </w:r>
      <w:r w:rsidRPr="00880D36">
        <w:rPr>
          <w:rFonts w:ascii="Aptos" w:hAnsi="Aptos"/>
          <w:spacing w:val="-1"/>
          <w:w w:val="110"/>
          <w:sz w:val="22"/>
          <w:szCs w:val="22"/>
        </w:rPr>
        <w:t xml:space="preserve"> </w:t>
      </w:r>
      <w:r w:rsidRPr="00880D36">
        <w:rPr>
          <w:rFonts w:ascii="Aptos" w:hAnsi="Aptos"/>
          <w:w w:val="110"/>
          <w:sz w:val="22"/>
          <w:szCs w:val="22"/>
        </w:rPr>
        <w:t>–</w:t>
      </w:r>
      <w:r w:rsidRPr="00880D36">
        <w:rPr>
          <w:rFonts w:ascii="Aptos" w:hAnsi="Aptos"/>
          <w:spacing w:val="-4"/>
          <w:w w:val="110"/>
          <w:sz w:val="22"/>
          <w:szCs w:val="22"/>
        </w:rPr>
        <w:t xml:space="preserve"> </w:t>
      </w:r>
      <w:r w:rsidRPr="00880D36">
        <w:rPr>
          <w:rFonts w:ascii="Aptos" w:hAnsi="Aptos"/>
          <w:color w:val="C00000"/>
          <w:w w:val="110"/>
          <w:sz w:val="22"/>
          <w:szCs w:val="22"/>
        </w:rPr>
        <w:t>Jan1,</w:t>
      </w:r>
      <w:r w:rsidRPr="00880D36">
        <w:rPr>
          <w:rFonts w:ascii="Aptos" w:hAnsi="Aptos"/>
          <w:color w:val="C00000"/>
          <w:spacing w:val="-4"/>
          <w:w w:val="110"/>
          <w:sz w:val="22"/>
          <w:szCs w:val="22"/>
        </w:rPr>
        <w:t xml:space="preserve"> 2025</w:t>
      </w:r>
    </w:p>
    <w:p w14:paraId="6E1FE82E"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w:t>
      </w:r>
      <w:r w:rsidRPr="00880D36">
        <w:rPr>
          <w:rFonts w:ascii="Aptos" w:hAnsi="Aptos"/>
          <w:spacing w:val="-3"/>
          <w:w w:val="110"/>
          <w:sz w:val="22"/>
          <w:szCs w:val="22"/>
        </w:rPr>
        <w:t xml:space="preserve"> </w:t>
      </w:r>
      <w:r w:rsidRPr="00880D36">
        <w:rPr>
          <w:rFonts w:ascii="Aptos" w:hAnsi="Aptos"/>
          <w:w w:val="110"/>
          <w:sz w:val="22"/>
          <w:szCs w:val="22"/>
        </w:rPr>
        <w:t>Expands</w:t>
      </w:r>
      <w:r w:rsidRPr="00880D36">
        <w:rPr>
          <w:rFonts w:ascii="Aptos" w:hAnsi="Aptos"/>
          <w:spacing w:val="-4"/>
          <w:w w:val="110"/>
          <w:sz w:val="22"/>
          <w:szCs w:val="22"/>
        </w:rPr>
        <w:t xml:space="preserve"> </w:t>
      </w:r>
      <w:r w:rsidRPr="00880D36">
        <w:rPr>
          <w:rFonts w:ascii="Aptos" w:hAnsi="Aptos"/>
          <w:w w:val="110"/>
          <w:sz w:val="22"/>
          <w:szCs w:val="22"/>
        </w:rPr>
        <w:t>Discrimination</w:t>
      </w:r>
      <w:r w:rsidRPr="00880D36">
        <w:rPr>
          <w:rFonts w:ascii="Aptos" w:hAnsi="Aptos"/>
          <w:spacing w:val="-3"/>
          <w:w w:val="110"/>
          <w:sz w:val="22"/>
          <w:szCs w:val="22"/>
        </w:rPr>
        <w:t xml:space="preserve"> </w:t>
      </w:r>
      <w:r w:rsidRPr="00880D36">
        <w:rPr>
          <w:rFonts w:ascii="Aptos" w:hAnsi="Aptos"/>
          <w:w w:val="110"/>
          <w:sz w:val="22"/>
          <w:szCs w:val="22"/>
        </w:rPr>
        <w:t>Protections</w:t>
      </w:r>
      <w:r w:rsidRPr="00880D36">
        <w:rPr>
          <w:rFonts w:ascii="Aptos" w:hAnsi="Aptos"/>
          <w:spacing w:val="-2"/>
          <w:w w:val="110"/>
          <w:sz w:val="22"/>
          <w:szCs w:val="22"/>
        </w:rPr>
        <w:t xml:space="preserve"> </w:t>
      </w:r>
      <w:r w:rsidRPr="00880D36">
        <w:rPr>
          <w:rFonts w:ascii="Aptos" w:hAnsi="Aptos"/>
          <w:w w:val="110"/>
          <w:sz w:val="22"/>
          <w:szCs w:val="22"/>
        </w:rPr>
        <w:t>–</w:t>
      </w:r>
      <w:r w:rsidRPr="00880D36">
        <w:rPr>
          <w:rFonts w:ascii="Aptos" w:hAnsi="Aptos"/>
          <w:spacing w:val="-3"/>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3"/>
          <w:w w:val="110"/>
          <w:sz w:val="22"/>
          <w:szCs w:val="22"/>
        </w:rPr>
        <w:t xml:space="preserve"> </w:t>
      </w:r>
      <w:r w:rsidRPr="00880D36">
        <w:rPr>
          <w:rFonts w:ascii="Aptos" w:hAnsi="Aptos"/>
          <w:color w:val="C00000"/>
          <w:w w:val="110"/>
          <w:sz w:val="22"/>
          <w:szCs w:val="22"/>
        </w:rPr>
        <w:t>1,</w:t>
      </w:r>
      <w:r w:rsidRPr="00880D36">
        <w:rPr>
          <w:rFonts w:ascii="Aptos" w:hAnsi="Aptos"/>
          <w:color w:val="C00000"/>
          <w:spacing w:val="-3"/>
          <w:w w:val="110"/>
          <w:sz w:val="22"/>
          <w:szCs w:val="22"/>
        </w:rPr>
        <w:t xml:space="preserve"> </w:t>
      </w:r>
      <w:r w:rsidRPr="00880D36">
        <w:rPr>
          <w:rFonts w:ascii="Aptos" w:hAnsi="Aptos"/>
          <w:color w:val="C00000"/>
          <w:spacing w:val="-4"/>
          <w:w w:val="110"/>
          <w:sz w:val="22"/>
          <w:szCs w:val="22"/>
        </w:rPr>
        <w:t>2025</w:t>
      </w:r>
    </w:p>
    <w:p w14:paraId="591B165C" w14:textId="77777777" w:rsidR="008F4462" w:rsidRPr="00880D36" w:rsidRDefault="008F4462" w:rsidP="008F4462">
      <w:pPr>
        <w:pStyle w:val="ListParagraph"/>
        <w:widowControl w:val="0"/>
        <w:numPr>
          <w:ilvl w:val="0"/>
          <w:numId w:val="15"/>
        </w:numPr>
        <w:tabs>
          <w:tab w:val="left" w:pos="1079"/>
        </w:tabs>
        <w:autoSpaceDE w:val="0"/>
        <w:autoSpaceDN w:val="0"/>
        <w:spacing w:before="5"/>
        <w:contextualSpacing w:val="0"/>
        <w:rPr>
          <w:rFonts w:ascii="Aptos" w:hAnsi="Aptos"/>
          <w:sz w:val="22"/>
          <w:szCs w:val="22"/>
        </w:rPr>
      </w:pPr>
      <w:r w:rsidRPr="00880D36">
        <w:rPr>
          <w:rFonts w:ascii="Aptos" w:hAnsi="Aptos"/>
          <w:w w:val="110"/>
          <w:sz w:val="22"/>
          <w:szCs w:val="22"/>
        </w:rPr>
        <w:t>State</w:t>
      </w:r>
      <w:r w:rsidRPr="00880D36">
        <w:rPr>
          <w:rFonts w:ascii="Aptos" w:hAnsi="Aptos"/>
          <w:spacing w:val="-9"/>
          <w:w w:val="110"/>
          <w:sz w:val="22"/>
          <w:szCs w:val="22"/>
        </w:rPr>
        <w:t xml:space="preserve"> </w:t>
      </w:r>
      <w:r w:rsidRPr="00880D36">
        <w:rPr>
          <w:rFonts w:ascii="Aptos" w:hAnsi="Aptos"/>
          <w:w w:val="110"/>
          <w:sz w:val="22"/>
          <w:szCs w:val="22"/>
        </w:rPr>
        <w:t>Passes</w:t>
      </w:r>
      <w:r w:rsidRPr="00880D36">
        <w:rPr>
          <w:rFonts w:ascii="Aptos" w:hAnsi="Aptos"/>
          <w:spacing w:val="-8"/>
          <w:w w:val="110"/>
          <w:sz w:val="22"/>
          <w:szCs w:val="22"/>
        </w:rPr>
        <w:t xml:space="preserve"> </w:t>
      </w:r>
      <w:r w:rsidRPr="00880D36">
        <w:rPr>
          <w:rFonts w:ascii="Aptos" w:hAnsi="Aptos"/>
          <w:w w:val="110"/>
          <w:sz w:val="22"/>
          <w:szCs w:val="22"/>
        </w:rPr>
        <w:t>Freelance</w:t>
      </w:r>
      <w:r w:rsidRPr="00880D36">
        <w:rPr>
          <w:rFonts w:ascii="Aptos" w:hAnsi="Aptos"/>
          <w:spacing w:val="-11"/>
          <w:w w:val="110"/>
          <w:sz w:val="22"/>
          <w:szCs w:val="22"/>
        </w:rPr>
        <w:t xml:space="preserve"> </w:t>
      </w:r>
      <w:r w:rsidRPr="00880D36">
        <w:rPr>
          <w:rFonts w:ascii="Aptos" w:hAnsi="Aptos"/>
          <w:w w:val="110"/>
          <w:sz w:val="22"/>
          <w:szCs w:val="22"/>
        </w:rPr>
        <w:t>Worker</w:t>
      </w:r>
      <w:r w:rsidRPr="00880D36">
        <w:rPr>
          <w:rFonts w:ascii="Aptos" w:hAnsi="Aptos"/>
          <w:spacing w:val="-10"/>
          <w:w w:val="110"/>
          <w:sz w:val="22"/>
          <w:szCs w:val="22"/>
        </w:rPr>
        <w:t xml:space="preserve"> </w:t>
      </w:r>
      <w:r w:rsidRPr="00880D36">
        <w:rPr>
          <w:rFonts w:ascii="Aptos" w:hAnsi="Aptos"/>
          <w:w w:val="110"/>
          <w:sz w:val="22"/>
          <w:szCs w:val="22"/>
        </w:rPr>
        <w:t>Protections</w:t>
      </w:r>
      <w:r w:rsidRPr="00880D36">
        <w:rPr>
          <w:rFonts w:ascii="Aptos" w:hAnsi="Aptos"/>
          <w:spacing w:val="-8"/>
          <w:w w:val="110"/>
          <w:sz w:val="22"/>
          <w:szCs w:val="22"/>
        </w:rPr>
        <w:t xml:space="preserve"> </w:t>
      </w:r>
      <w:r w:rsidRPr="00880D36">
        <w:rPr>
          <w:rFonts w:ascii="Aptos" w:hAnsi="Aptos"/>
          <w:w w:val="110"/>
          <w:sz w:val="22"/>
          <w:szCs w:val="22"/>
        </w:rPr>
        <w:t>Act</w:t>
      </w:r>
      <w:r w:rsidRPr="00880D36">
        <w:rPr>
          <w:rFonts w:ascii="Aptos" w:hAnsi="Aptos"/>
          <w:spacing w:val="-10"/>
          <w:w w:val="110"/>
          <w:sz w:val="22"/>
          <w:szCs w:val="22"/>
        </w:rPr>
        <w:t xml:space="preserve"> </w:t>
      </w:r>
      <w:r w:rsidRPr="00880D36">
        <w:rPr>
          <w:rFonts w:ascii="Aptos" w:hAnsi="Aptos"/>
          <w:w w:val="110"/>
          <w:sz w:val="22"/>
          <w:szCs w:val="22"/>
        </w:rPr>
        <w:t>–</w:t>
      </w:r>
      <w:r w:rsidRPr="00880D36">
        <w:rPr>
          <w:rFonts w:ascii="Aptos" w:hAnsi="Aptos"/>
          <w:spacing w:val="-9"/>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8"/>
          <w:w w:val="110"/>
          <w:sz w:val="22"/>
          <w:szCs w:val="22"/>
        </w:rPr>
        <w:t xml:space="preserve"> </w:t>
      </w:r>
      <w:r w:rsidRPr="00880D36">
        <w:rPr>
          <w:rFonts w:ascii="Aptos" w:hAnsi="Aptos"/>
          <w:color w:val="C00000"/>
          <w:w w:val="110"/>
          <w:sz w:val="22"/>
          <w:szCs w:val="22"/>
        </w:rPr>
        <w:t>13,</w:t>
      </w:r>
      <w:r w:rsidRPr="00880D36">
        <w:rPr>
          <w:rFonts w:ascii="Aptos" w:hAnsi="Aptos"/>
          <w:color w:val="C00000"/>
          <w:spacing w:val="-9"/>
          <w:w w:val="110"/>
          <w:sz w:val="22"/>
          <w:szCs w:val="22"/>
        </w:rPr>
        <w:t xml:space="preserve"> </w:t>
      </w:r>
      <w:r w:rsidRPr="00880D36">
        <w:rPr>
          <w:rFonts w:ascii="Aptos" w:hAnsi="Aptos"/>
          <w:color w:val="C00000"/>
          <w:spacing w:val="-4"/>
          <w:w w:val="110"/>
          <w:sz w:val="22"/>
          <w:szCs w:val="22"/>
        </w:rPr>
        <w:t>2025</w:t>
      </w:r>
    </w:p>
    <w:p w14:paraId="7F35A5C1"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5"/>
          <w:sz w:val="22"/>
          <w:szCs w:val="22"/>
        </w:rPr>
        <w:t>Paid</w:t>
      </w:r>
      <w:r w:rsidRPr="00880D36">
        <w:rPr>
          <w:rFonts w:ascii="Aptos" w:hAnsi="Aptos"/>
          <w:spacing w:val="-12"/>
          <w:w w:val="115"/>
          <w:sz w:val="22"/>
          <w:szCs w:val="22"/>
        </w:rPr>
        <w:t xml:space="preserve"> </w:t>
      </w:r>
      <w:r w:rsidRPr="00880D36">
        <w:rPr>
          <w:rFonts w:ascii="Aptos" w:hAnsi="Aptos"/>
          <w:w w:val="115"/>
          <w:sz w:val="22"/>
          <w:szCs w:val="22"/>
        </w:rPr>
        <w:t>Sick</w:t>
      </w:r>
      <w:r w:rsidRPr="00880D36">
        <w:rPr>
          <w:rFonts w:ascii="Aptos" w:hAnsi="Aptos"/>
          <w:spacing w:val="-12"/>
          <w:w w:val="115"/>
          <w:sz w:val="22"/>
          <w:szCs w:val="22"/>
        </w:rPr>
        <w:t xml:space="preserve"> </w:t>
      </w:r>
      <w:r w:rsidRPr="00880D36">
        <w:rPr>
          <w:rFonts w:ascii="Aptos" w:hAnsi="Aptos"/>
          <w:w w:val="115"/>
          <w:sz w:val="22"/>
          <w:szCs w:val="22"/>
        </w:rPr>
        <w:t>Leave</w:t>
      </w:r>
      <w:r w:rsidRPr="00880D36">
        <w:rPr>
          <w:rFonts w:ascii="Aptos" w:hAnsi="Aptos"/>
          <w:spacing w:val="-12"/>
          <w:w w:val="115"/>
          <w:sz w:val="22"/>
          <w:szCs w:val="22"/>
        </w:rPr>
        <w:t xml:space="preserve"> </w:t>
      </w:r>
      <w:r w:rsidRPr="00880D36">
        <w:rPr>
          <w:rFonts w:ascii="Aptos" w:hAnsi="Aptos"/>
          <w:w w:val="115"/>
          <w:sz w:val="22"/>
          <w:szCs w:val="22"/>
        </w:rPr>
        <w:t>Expansion</w:t>
      </w:r>
      <w:r w:rsidRPr="00880D36">
        <w:rPr>
          <w:rFonts w:ascii="Aptos" w:hAnsi="Aptos"/>
          <w:spacing w:val="-8"/>
          <w:w w:val="115"/>
          <w:sz w:val="22"/>
          <w:szCs w:val="22"/>
        </w:rPr>
        <w:t xml:space="preserve"> </w:t>
      </w:r>
      <w:r w:rsidRPr="00880D36">
        <w:rPr>
          <w:rFonts w:ascii="Aptos" w:hAnsi="Aptos"/>
          <w:w w:val="115"/>
          <w:sz w:val="22"/>
          <w:szCs w:val="22"/>
        </w:rPr>
        <w:t>–</w:t>
      </w:r>
      <w:r w:rsidRPr="00880D36">
        <w:rPr>
          <w:rFonts w:ascii="Aptos" w:hAnsi="Aptos"/>
          <w:spacing w:val="-11"/>
          <w:w w:val="115"/>
          <w:sz w:val="22"/>
          <w:szCs w:val="22"/>
        </w:rPr>
        <w:t xml:space="preserve"> </w:t>
      </w:r>
      <w:r w:rsidRPr="00880D36">
        <w:rPr>
          <w:rFonts w:ascii="Aptos" w:hAnsi="Aptos"/>
          <w:color w:val="C00000"/>
          <w:w w:val="115"/>
          <w:sz w:val="22"/>
          <w:szCs w:val="22"/>
        </w:rPr>
        <w:t>Jan</w:t>
      </w:r>
      <w:r w:rsidRPr="00880D36">
        <w:rPr>
          <w:rFonts w:ascii="Aptos" w:hAnsi="Aptos"/>
          <w:color w:val="C00000"/>
          <w:spacing w:val="-11"/>
          <w:w w:val="115"/>
          <w:sz w:val="22"/>
          <w:szCs w:val="22"/>
        </w:rPr>
        <w:t xml:space="preserve"> </w:t>
      </w:r>
      <w:r w:rsidRPr="00880D36">
        <w:rPr>
          <w:rFonts w:ascii="Aptos" w:hAnsi="Aptos"/>
          <w:color w:val="C00000"/>
          <w:w w:val="115"/>
          <w:sz w:val="22"/>
          <w:szCs w:val="22"/>
        </w:rPr>
        <w:t>1,</w:t>
      </w:r>
      <w:r w:rsidRPr="00880D36">
        <w:rPr>
          <w:rFonts w:ascii="Aptos" w:hAnsi="Aptos"/>
          <w:color w:val="C00000"/>
          <w:spacing w:val="-14"/>
          <w:w w:val="115"/>
          <w:sz w:val="22"/>
          <w:szCs w:val="22"/>
        </w:rPr>
        <w:t xml:space="preserve"> </w:t>
      </w:r>
      <w:r w:rsidRPr="00880D36">
        <w:rPr>
          <w:rFonts w:ascii="Aptos" w:hAnsi="Aptos"/>
          <w:color w:val="C00000"/>
          <w:spacing w:val="-4"/>
          <w:w w:val="115"/>
          <w:sz w:val="22"/>
          <w:szCs w:val="22"/>
        </w:rPr>
        <w:t>2025</w:t>
      </w:r>
    </w:p>
    <w:p w14:paraId="4824D141"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w:t>
      </w:r>
      <w:r w:rsidRPr="00880D36">
        <w:rPr>
          <w:rFonts w:ascii="Aptos" w:hAnsi="Aptos"/>
          <w:spacing w:val="1"/>
          <w:w w:val="110"/>
          <w:sz w:val="22"/>
          <w:szCs w:val="22"/>
        </w:rPr>
        <w:t xml:space="preserve"> </w:t>
      </w:r>
      <w:r w:rsidRPr="00880D36">
        <w:rPr>
          <w:rFonts w:ascii="Aptos" w:hAnsi="Aptos"/>
          <w:w w:val="110"/>
          <w:sz w:val="22"/>
          <w:szCs w:val="22"/>
        </w:rPr>
        <w:t>Amends</w:t>
      </w:r>
      <w:r w:rsidRPr="00880D36">
        <w:rPr>
          <w:rFonts w:ascii="Aptos" w:hAnsi="Aptos"/>
          <w:spacing w:val="1"/>
          <w:w w:val="110"/>
          <w:sz w:val="22"/>
          <w:szCs w:val="22"/>
        </w:rPr>
        <w:t xml:space="preserve"> </w:t>
      </w:r>
      <w:r w:rsidRPr="00880D36">
        <w:rPr>
          <w:rFonts w:ascii="Aptos" w:hAnsi="Aptos"/>
          <w:w w:val="110"/>
          <w:sz w:val="22"/>
          <w:szCs w:val="22"/>
        </w:rPr>
        <w:t>Victim Leave</w:t>
      </w:r>
      <w:r w:rsidRPr="00880D36">
        <w:rPr>
          <w:rFonts w:ascii="Aptos" w:hAnsi="Aptos"/>
          <w:spacing w:val="1"/>
          <w:w w:val="110"/>
          <w:sz w:val="22"/>
          <w:szCs w:val="22"/>
        </w:rPr>
        <w:t xml:space="preserve"> </w:t>
      </w:r>
      <w:r w:rsidRPr="00880D36">
        <w:rPr>
          <w:rFonts w:ascii="Aptos" w:hAnsi="Aptos"/>
          <w:w w:val="110"/>
          <w:sz w:val="22"/>
          <w:szCs w:val="22"/>
        </w:rPr>
        <w:t>for Employees</w:t>
      </w:r>
      <w:r w:rsidRPr="00880D36">
        <w:rPr>
          <w:rFonts w:ascii="Aptos" w:hAnsi="Aptos"/>
          <w:spacing w:val="4"/>
          <w:w w:val="110"/>
          <w:sz w:val="22"/>
          <w:szCs w:val="22"/>
        </w:rPr>
        <w:t xml:space="preserve"> </w:t>
      </w:r>
      <w:r w:rsidRPr="00880D36">
        <w:rPr>
          <w:rFonts w:ascii="Aptos" w:hAnsi="Aptos"/>
          <w:w w:val="110"/>
          <w:sz w:val="22"/>
          <w:szCs w:val="22"/>
        </w:rPr>
        <w:t>–</w:t>
      </w:r>
      <w:r w:rsidRPr="00880D36">
        <w:rPr>
          <w:rFonts w:ascii="Aptos" w:hAnsi="Aptos"/>
          <w:spacing w:val="-3"/>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1"/>
          <w:w w:val="110"/>
          <w:sz w:val="22"/>
          <w:szCs w:val="22"/>
        </w:rPr>
        <w:t xml:space="preserve"> </w:t>
      </w:r>
      <w:r w:rsidRPr="00880D36">
        <w:rPr>
          <w:rFonts w:ascii="Aptos" w:hAnsi="Aptos"/>
          <w:color w:val="C00000"/>
          <w:w w:val="110"/>
          <w:sz w:val="22"/>
          <w:szCs w:val="22"/>
        </w:rPr>
        <w:t xml:space="preserve">1, </w:t>
      </w:r>
      <w:r w:rsidRPr="00880D36">
        <w:rPr>
          <w:rFonts w:ascii="Aptos" w:hAnsi="Aptos"/>
          <w:color w:val="C00000"/>
          <w:spacing w:val="-4"/>
          <w:w w:val="110"/>
          <w:sz w:val="22"/>
          <w:szCs w:val="22"/>
        </w:rPr>
        <w:t>2025</w:t>
      </w:r>
    </w:p>
    <w:p w14:paraId="477C7312"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Jury</w:t>
      </w:r>
      <w:r w:rsidRPr="00880D36">
        <w:rPr>
          <w:rFonts w:ascii="Aptos" w:hAnsi="Aptos"/>
          <w:spacing w:val="-16"/>
          <w:w w:val="110"/>
          <w:sz w:val="22"/>
          <w:szCs w:val="22"/>
        </w:rPr>
        <w:t xml:space="preserve"> </w:t>
      </w:r>
      <w:r w:rsidRPr="00880D36">
        <w:rPr>
          <w:rFonts w:ascii="Aptos" w:hAnsi="Aptos"/>
          <w:w w:val="110"/>
          <w:sz w:val="22"/>
          <w:szCs w:val="22"/>
        </w:rPr>
        <w:t>&amp;</w:t>
      </w:r>
      <w:r w:rsidRPr="00880D36">
        <w:rPr>
          <w:rFonts w:ascii="Aptos" w:hAnsi="Aptos"/>
          <w:spacing w:val="39"/>
          <w:w w:val="110"/>
          <w:sz w:val="22"/>
          <w:szCs w:val="22"/>
        </w:rPr>
        <w:t xml:space="preserve"> </w:t>
      </w:r>
      <w:r w:rsidRPr="00880D36">
        <w:rPr>
          <w:rFonts w:ascii="Aptos" w:hAnsi="Aptos"/>
          <w:w w:val="110"/>
          <w:sz w:val="22"/>
          <w:szCs w:val="22"/>
        </w:rPr>
        <w:t>Witness</w:t>
      </w:r>
      <w:r w:rsidRPr="00880D36">
        <w:rPr>
          <w:rFonts w:ascii="Aptos" w:hAnsi="Aptos"/>
          <w:spacing w:val="-14"/>
          <w:w w:val="110"/>
          <w:sz w:val="22"/>
          <w:szCs w:val="22"/>
        </w:rPr>
        <w:t xml:space="preserve"> </w:t>
      </w:r>
      <w:r w:rsidRPr="00880D36">
        <w:rPr>
          <w:rFonts w:ascii="Aptos" w:hAnsi="Aptos"/>
          <w:w w:val="110"/>
          <w:sz w:val="22"/>
          <w:szCs w:val="22"/>
        </w:rPr>
        <w:t>Duty</w:t>
      </w:r>
      <w:r w:rsidRPr="00880D36">
        <w:rPr>
          <w:rFonts w:ascii="Aptos" w:hAnsi="Aptos"/>
          <w:spacing w:val="-15"/>
          <w:w w:val="110"/>
          <w:sz w:val="22"/>
          <w:szCs w:val="22"/>
        </w:rPr>
        <w:t xml:space="preserve"> </w:t>
      </w:r>
      <w:r w:rsidRPr="00880D36">
        <w:rPr>
          <w:rFonts w:ascii="Aptos" w:hAnsi="Aptos"/>
          <w:w w:val="110"/>
          <w:sz w:val="22"/>
          <w:szCs w:val="22"/>
        </w:rPr>
        <w:t>Leave</w:t>
      </w:r>
      <w:r w:rsidRPr="00880D36">
        <w:rPr>
          <w:rFonts w:ascii="Aptos" w:hAnsi="Aptos"/>
          <w:spacing w:val="-15"/>
          <w:w w:val="110"/>
          <w:sz w:val="22"/>
          <w:szCs w:val="22"/>
        </w:rPr>
        <w:t xml:space="preserve"> </w:t>
      </w:r>
      <w:r w:rsidRPr="00880D36">
        <w:rPr>
          <w:rFonts w:ascii="Aptos" w:hAnsi="Aptos"/>
          <w:w w:val="110"/>
          <w:sz w:val="22"/>
          <w:szCs w:val="22"/>
        </w:rPr>
        <w:t>Oversight</w:t>
      </w:r>
      <w:r w:rsidRPr="00880D36">
        <w:rPr>
          <w:rFonts w:ascii="Aptos" w:hAnsi="Aptos"/>
          <w:spacing w:val="-15"/>
          <w:w w:val="110"/>
          <w:sz w:val="22"/>
          <w:szCs w:val="22"/>
        </w:rPr>
        <w:t xml:space="preserve"> </w:t>
      </w:r>
      <w:r w:rsidRPr="00880D36">
        <w:rPr>
          <w:rFonts w:ascii="Aptos" w:hAnsi="Aptos"/>
          <w:w w:val="110"/>
          <w:sz w:val="22"/>
          <w:szCs w:val="22"/>
        </w:rPr>
        <w:t>&amp;</w:t>
      </w:r>
      <w:r w:rsidRPr="00880D36">
        <w:rPr>
          <w:rFonts w:ascii="Aptos" w:hAnsi="Aptos"/>
          <w:spacing w:val="-16"/>
          <w:w w:val="110"/>
          <w:sz w:val="22"/>
          <w:szCs w:val="22"/>
        </w:rPr>
        <w:t xml:space="preserve"> </w:t>
      </w:r>
      <w:r w:rsidRPr="00880D36">
        <w:rPr>
          <w:rFonts w:ascii="Aptos" w:hAnsi="Aptos"/>
          <w:w w:val="110"/>
          <w:sz w:val="22"/>
          <w:szCs w:val="22"/>
        </w:rPr>
        <w:t>Enforcement</w:t>
      </w:r>
      <w:r w:rsidRPr="00880D36">
        <w:rPr>
          <w:rFonts w:ascii="Aptos" w:hAnsi="Aptos"/>
          <w:spacing w:val="-16"/>
          <w:w w:val="110"/>
          <w:sz w:val="22"/>
          <w:szCs w:val="22"/>
        </w:rPr>
        <w:t xml:space="preserve"> </w:t>
      </w:r>
      <w:r w:rsidRPr="00880D36">
        <w:rPr>
          <w:rFonts w:ascii="Aptos" w:hAnsi="Aptos"/>
          <w:w w:val="110"/>
          <w:sz w:val="22"/>
          <w:szCs w:val="22"/>
        </w:rPr>
        <w:t>Change–</w:t>
      </w:r>
      <w:r w:rsidRPr="00880D36">
        <w:rPr>
          <w:rFonts w:ascii="Aptos" w:hAnsi="Aptos"/>
          <w:spacing w:val="-17"/>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14"/>
          <w:w w:val="110"/>
          <w:sz w:val="22"/>
          <w:szCs w:val="22"/>
        </w:rPr>
        <w:t xml:space="preserve"> </w:t>
      </w:r>
      <w:r w:rsidRPr="00880D36">
        <w:rPr>
          <w:rFonts w:ascii="Aptos" w:hAnsi="Aptos"/>
          <w:color w:val="C00000"/>
          <w:w w:val="110"/>
          <w:sz w:val="22"/>
          <w:szCs w:val="22"/>
        </w:rPr>
        <w:t>1,</w:t>
      </w:r>
      <w:r w:rsidRPr="00880D36">
        <w:rPr>
          <w:rFonts w:ascii="Aptos" w:hAnsi="Aptos"/>
          <w:color w:val="C00000"/>
          <w:spacing w:val="-15"/>
          <w:w w:val="110"/>
          <w:sz w:val="22"/>
          <w:szCs w:val="22"/>
        </w:rPr>
        <w:t xml:space="preserve"> </w:t>
      </w:r>
      <w:r w:rsidRPr="00880D36">
        <w:rPr>
          <w:rFonts w:ascii="Aptos" w:hAnsi="Aptos"/>
          <w:color w:val="C00000"/>
          <w:spacing w:val="-4"/>
          <w:w w:val="110"/>
          <w:sz w:val="22"/>
          <w:szCs w:val="22"/>
        </w:rPr>
        <w:t>2025</w:t>
      </w:r>
    </w:p>
    <w:p w14:paraId="0C5745D2" w14:textId="77777777" w:rsidR="008F4462" w:rsidRPr="00880D36" w:rsidRDefault="008F4462" w:rsidP="008F4462">
      <w:pPr>
        <w:pStyle w:val="ListParagraph"/>
        <w:widowControl w:val="0"/>
        <w:numPr>
          <w:ilvl w:val="0"/>
          <w:numId w:val="15"/>
        </w:numPr>
        <w:tabs>
          <w:tab w:val="left" w:pos="1079"/>
        </w:tabs>
        <w:autoSpaceDE w:val="0"/>
        <w:autoSpaceDN w:val="0"/>
        <w:spacing w:before="7"/>
        <w:contextualSpacing w:val="0"/>
        <w:rPr>
          <w:rFonts w:ascii="Aptos" w:hAnsi="Aptos"/>
          <w:sz w:val="22"/>
          <w:szCs w:val="22"/>
        </w:rPr>
      </w:pPr>
      <w:r w:rsidRPr="00880D36">
        <w:rPr>
          <w:rFonts w:ascii="Aptos" w:hAnsi="Aptos"/>
          <w:w w:val="115"/>
          <w:sz w:val="22"/>
          <w:szCs w:val="22"/>
        </w:rPr>
        <w:t>State</w:t>
      </w:r>
      <w:r w:rsidRPr="00880D36">
        <w:rPr>
          <w:rFonts w:ascii="Aptos" w:hAnsi="Aptos"/>
          <w:spacing w:val="-19"/>
          <w:w w:val="115"/>
          <w:sz w:val="22"/>
          <w:szCs w:val="22"/>
        </w:rPr>
        <w:t xml:space="preserve"> </w:t>
      </w:r>
      <w:r w:rsidRPr="00880D36">
        <w:rPr>
          <w:rFonts w:ascii="Aptos" w:hAnsi="Aptos"/>
          <w:w w:val="115"/>
          <w:sz w:val="22"/>
          <w:szCs w:val="22"/>
        </w:rPr>
        <w:t>Passes</w:t>
      </w:r>
      <w:r w:rsidRPr="00880D36">
        <w:rPr>
          <w:rFonts w:ascii="Aptos" w:hAnsi="Aptos"/>
          <w:spacing w:val="-18"/>
          <w:w w:val="115"/>
          <w:sz w:val="22"/>
          <w:szCs w:val="22"/>
        </w:rPr>
        <w:t xml:space="preserve"> </w:t>
      </w:r>
      <w:r w:rsidRPr="00880D36">
        <w:rPr>
          <w:rFonts w:ascii="Aptos" w:hAnsi="Aptos"/>
          <w:w w:val="115"/>
          <w:sz w:val="22"/>
          <w:szCs w:val="22"/>
        </w:rPr>
        <w:t>Captive</w:t>
      </w:r>
      <w:r w:rsidRPr="00880D36">
        <w:rPr>
          <w:rFonts w:ascii="Aptos" w:hAnsi="Aptos"/>
          <w:spacing w:val="-18"/>
          <w:w w:val="115"/>
          <w:sz w:val="22"/>
          <w:szCs w:val="22"/>
        </w:rPr>
        <w:t xml:space="preserve"> </w:t>
      </w:r>
      <w:r w:rsidRPr="00880D36">
        <w:rPr>
          <w:rFonts w:ascii="Aptos" w:hAnsi="Aptos"/>
          <w:w w:val="115"/>
          <w:sz w:val="22"/>
          <w:szCs w:val="22"/>
        </w:rPr>
        <w:t>Audience</w:t>
      </w:r>
      <w:r w:rsidRPr="00880D36">
        <w:rPr>
          <w:rFonts w:ascii="Aptos" w:hAnsi="Aptos"/>
          <w:spacing w:val="-18"/>
          <w:w w:val="115"/>
          <w:sz w:val="22"/>
          <w:szCs w:val="22"/>
        </w:rPr>
        <w:t xml:space="preserve"> </w:t>
      </w:r>
      <w:r w:rsidRPr="00880D36">
        <w:rPr>
          <w:rFonts w:ascii="Aptos" w:hAnsi="Aptos"/>
          <w:w w:val="115"/>
          <w:sz w:val="22"/>
          <w:szCs w:val="22"/>
        </w:rPr>
        <w:t>Ban</w:t>
      </w:r>
      <w:r w:rsidRPr="00880D36">
        <w:rPr>
          <w:rFonts w:ascii="Aptos" w:hAnsi="Aptos"/>
          <w:spacing w:val="-16"/>
          <w:w w:val="115"/>
          <w:sz w:val="22"/>
          <w:szCs w:val="22"/>
        </w:rPr>
        <w:t xml:space="preserve"> </w:t>
      </w:r>
      <w:r w:rsidRPr="00880D36">
        <w:rPr>
          <w:rFonts w:ascii="Aptos" w:hAnsi="Aptos"/>
          <w:w w:val="115"/>
          <w:sz w:val="22"/>
          <w:szCs w:val="22"/>
        </w:rPr>
        <w:t>–</w:t>
      </w:r>
      <w:r w:rsidRPr="00880D36">
        <w:rPr>
          <w:rFonts w:ascii="Aptos" w:hAnsi="Aptos"/>
          <w:spacing w:val="-17"/>
          <w:w w:val="115"/>
          <w:sz w:val="22"/>
          <w:szCs w:val="22"/>
        </w:rPr>
        <w:t xml:space="preserve"> </w:t>
      </w:r>
      <w:r w:rsidRPr="00880D36">
        <w:rPr>
          <w:rFonts w:ascii="Aptos" w:hAnsi="Aptos"/>
          <w:color w:val="C00000"/>
          <w:w w:val="115"/>
          <w:sz w:val="22"/>
          <w:szCs w:val="22"/>
        </w:rPr>
        <w:t>Jan</w:t>
      </w:r>
      <w:r w:rsidRPr="00880D36">
        <w:rPr>
          <w:rFonts w:ascii="Aptos" w:hAnsi="Aptos"/>
          <w:color w:val="C00000"/>
          <w:spacing w:val="-20"/>
          <w:w w:val="115"/>
          <w:sz w:val="22"/>
          <w:szCs w:val="22"/>
        </w:rPr>
        <w:t xml:space="preserve"> </w:t>
      </w:r>
      <w:r w:rsidRPr="00880D36">
        <w:rPr>
          <w:rFonts w:ascii="Aptos" w:hAnsi="Aptos"/>
          <w:color w:val="C00000"/>
          <w:w w:val="115"/>
          <w:sz w:val="22"/>
          <w:szCs w:val="22"/>
        </w:rPr>
        <w:t>1,</w:t>
      </w:r>
      <w:r w:rsidRPr="00880D36">
        <w:rPr>
          <w:rFonts w:ascii="Aptos" w:hAnsi="Aptos"/>
          <w:color w:val="C00000"/>
          <w:spacing w:val="-17"/>
          <w:w w:val="115"/>
          <w:sz w:val="22"/>
          <w:szCs w:val="22"/>
        </w:rPr>
        <w:t xml:space="preserve"> </w:t>
      </w:r>
      <w:r w:rsidRPr="00880D36">
        <w:rPr>
          <w:rFonts w:ascii="Aptos" w:hAnsi="Aptos"/>
          <w:color w:val="C00000"/>
          <w:spacing w:val="-4"/>
          <w:w w:val="115"/>
          <w:sz w:val="22"/>
          <w:szCs w:val="22"/>
        </w:rPr>
        <w:t>2025</w:t>
      </w:r>
    </w:p>
    <w:p w14:paraId="0B1E3952"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Expanded</w:t>
      </w:r>
      <w:r w:rsidRPr="00880D36">
        <w:rPr>
          <w:rFonts w:ascii="Aptos" w:hAnsi="Aptos"/>
          <w:spacing w:val="-2"/>
          <w:w w:val="110"/>
          <w:sz w:val="22"/>
          <w:szCs w:val="22"/>
        </w:rPr>
        <w:t xml:space="preserve"> </w:t>
      </w:r>
      <w:r w:rsidRPr="00880D36">
        <w:rPr>
          <w:rFonts w:ascii="Aptos" w:hAnsi="Aptos"/>
          <w:w w:val="110"/>
          <w:sz w:val="22"/>
          <w:szCs w:val="22"/>
        </w:rPr>
        <w:t>Use</w:t>
      </w:r>
      <w:r w:rsidRPr="00880D36">
        <w:rPr>
          <w:rFonts w:ascii="Aptos" w:hAnsi="Aptos"/>
          <w:spacing w:val="-5"/>
          <w:w w:val="110"/>
          <w:sz w:val="22"/>
          <w:szCs w:val="22"/>
        </w:rPr>
        <w:t xml:space="preserve"> </w:t>
      </w:r>
      <w:r w:rsidRPr="00880D36">
        <w:rPr>
          <w:rFonts w:ascii="Aptos" w:hAnsi="Aptos"/>
          <w:w w:val="110"/>
          <w:sz w:val="22"/>
          <w:szCs w:val="22"/>
        </w:rPr>
        <w:t>of</w:t>
      </w:r>
      <w:r w:rsidRPr="00880D36">
        <w:rPr>
          <w:rFonts w:ascii="Aptos" w:hAnsi="Aptos"/>
          <w:spacing w:val="-1"/>
          <w:w w:val="110"/>
          <w:sz w:val="22"/>
          <w:szCs w:val="22"/>
        </w:rPr>
        <w:t xml:space="preserve"> </w:t>
      </w:r>
      <w:r w:rsidRPr="00880D36">
        <w:rPr>
          <w:rFonts w:ascii="Aptos" w:hAnsi="Aptos"/>
          <w:w w:val="110"/>
          <w:sz w:val="22"/>
          <w:szCs w:val="22"/>
        </w:rPr>
        <w:t>CA</w:t>
      </w:r>
      <w:r w:rsidRPr="00880D36">
        <w:rPr>
          <w:rFonts w:ascii="Aptos" w:hAnsi="Aptos"/>
          <w:spacing w:val="-2"/>
          <w:w w:val="110"/>
          <w:sz w:val="22"/>
          <w:szCs w:val="22"/>
        </w:rPr>
        <w:t xml:space="preserve"> </w:t>
      </w:r>
      <w:r w:rsidRPr="00880D36">
        <w:rPr>
          <w:rFonts w:ascii="Aptos" w:hAnsi="Aptos"/>
          <w:w w:val="110"/>
          <w:sz w:val="22"/>
          <w:szCs w:val="22"/>
        </w:rPr>
        <w:t>Paid</w:t>
      </w:r>
      <w:r w:rsidRPr="00880D36">
        <w:rPr>
          <w:rFonts w:ascii="Aptos" w:hAnsi="Aptos"/>
          <w:spacing w:val="-2"/>
          <w:w w:val="110"/>
          <w:sz w:val="22"/>
          <w:szCs w:val="22"/>
        </w:rPr>
        <w:t xml:space="preserve"> </w:t>
      </w:r>
      <w:r w:rsidRPr="00880D36">
        <w:rPr>
          <w:rFonts w:ascii="Aptos" w:hAnsi="Aptos"/>
          <w:w w:val="110"/>
          <w:sz w:val="22"/>
          <w:szCs w:val="22"/>
        </w:rPr>
        <w:t>Sick</w:t>
      </w:r>
      <w:r w:rsidRPr="00880D36">
        <w:rPr>
          <w:rFonts w:ascii="Aptos" w:hAnsi="Aptos"/>
          <w:spacing w:val="-2"/>
          <w:w w:val="110"/>
          <w:sz w:val="22"/>
          <w:szCs w:val="22"/>
        </w:rPr>
        <w:t xml:space="preserve"> </w:t>
      </w:r>
      <w:r w:rsidRPr="00880D36">
        <w:rPr>
          <w:rFonts w:ascii="Aptos" w:hAnsi="Aptos"/>
          <w:w w:val="110"/>
          <w:sz w:val="22"/>
          <w:szCs w:val="22"/>
        </w:rPr>
        <w:t>Leave</w:t>
      </w:r>
      <w:r w:rsidRPr="00880D36">
        <w:rPr>
          <w:rFonts w:ascii="Aptos" w:hAnsi="Aptos"/>
          <w:spacing w:val="-1"/>
          <w:w w:val="110"/>
          <w:sz w:val="22"/>
          <w:szCs w:val="22"/>
        </w:rPr>
        <w:t xml:space="preserve"> </w:t>
      </w:r>
      <w:r w:rsidRPr="00880D36">
        <w:rPr>
          <w:rFonts w:ascii="Aptos" w:hAnsi="Aptos"/>
          <w:w w:val="110"/>
          <w:sz w:val="22"/>
          <w:szCs w:val="22"/>
        </w:rPr>
        <w:t>–</w:t>
      </w:r>
      <w:r w:rsidRPr="00880D36">
        <w:rPr>
          <w:rFonts w:ascii="Aptos" w:hAnsi="Aptos"/>
          <w:spacing w:val="-1"/>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2"/>
          <w:w w:val="110"/>
          <w:sz w:val="22"/>
          <w:szCs w:val="22"/>
        </w:rPr>
        <w:t xml:space="preserve"> </w:t>
      </w:r>
      <w:r w:rsidRPr="00880D36">
        <w:rPr>
          <w:rFonts w:ascii="Aptos" w:hAnsi="Aptos"/>
          <w:color w:val="C00000"/>
          <w:w w:val="110"/>
          <w:sz w:val="22"/>
          <w:szCs w:val="22"/>
        </w:rPr>
        <w:t>1,</w:t>
      </w:r>
      <w:r w:rsidRPr="00880D36">
        <w:rPr>
          <w:rFonts w:ascii="Aptos" w:hAnsi="Aptos"/>
          <w:color w:val="C00000"/>
          <w:spacing w:val="-4"/>
          <w:w w:val="110"/>
          <w:sz w:val="22"/>
          <w:szCs w:val="22"/>
        </w:rPr>
        <w:t xml:space="preserve"> 2025</w:t>
      </w:r>
    </w:p>
    <w:p w14:paraId="6E1EF2CB" w14:textId="77777777" w:rsidR="008F4462" w:rsidRPr="00880D36" w:rsidRDefault="008F4462" w:rsidP="008F4462">
      <w:pPr>
        <w:pStyle w:val="ListParagraph"/>
        <w:widowControl w:val="0"/>
        <w:numPr>
          <w:ilvl w:val="0"/>
          <w:numId w:val="15"/>
        </w:numPr>
        <w:tabs>
          <w:tab w:val="left" w:pos="1079"/>
        </w:tabs>
        <w:autoSpaceDE w:val="0"/>
        <w:autoSpaceDN w:val="0"/>
        <w:contextualSpacing w:val="0"/>
        <w:rPr>
          <w:rFonts w:ascii="Aptos" w:hAnsi="Aptos"/>
          <w:sz w:val="22"/>
          <w:szCs w:val="22"/>
        </w:rPr>
      </w:pPr>
      <w:r w:rsidRPr="00880D36">
        <w:rPr>
          <w:rFonts w:ascii="Aptos" w:hAnsi="Aptos"/>
          <w:w w:val="110"/>
          <w:sz w:val="22"/>
          <w:szCs w:val="22"/>
        </w:rPr>
        <w:t>CA</w:t>
      </w:r>
      <w:r w:rsidRPr="00880D36">
        <w:rPr>
          <w:rFonts w:ascii="Aptos" w:hAnsi="Aptos"/>
          <w:spacing w:val="-18"/>
          <w:w w:val="110"/>
          <w:sz w:val="22"/>
          <w:szCs w:val="22"/>
        </w:rPr>
        <w:t xml:space="preserve"> </w:t>
      </w:r>
      <w:r w:rsidRPr="00880D36">
        <w:rPr>
          <w:rFonts w:ascii="Aptos" w:hAnsi="Aptos"/>
          <w:w w:val="110"/>
          <w:sz w:val="22"/>
          <w:szCs w:val="22"/>
        </w:rPr>
        <w:t>Employers</w:t>
      </w:r>
      <w:r w:rsidRPr="00880D36">
        <w:rPr>
          <w:rFonts w:ascii="Aptos" w:hAnsi="Aptos"/>
          <w:spacing w:val="-18"/>
          <w:w w:val="110"/>
          <w:sz w:val="22"/>
          <w:szCs w:val="22"/>
        </w:rPr>
        <w:t xml:space="preserve"> </w:t>
      </w:r>
      <w:r w:rsidRPr="00880D36">
        <w:rPr>
          <w:rFonts w:ascii="Aptos" w:hAnsi="Aptos"/>
          <w:w w:val="110"/>
          <w:sz w:val="22"/>
          <w:szCs w:val="22"/>
        </w:rPr>
        <w:t>Lose</w:t>
      </w:r>
      <w:r w:rsidRPr="00880D36">
        <w:rPr>
          <w:rFonts w:ascii="Aptos" w:hAnsi="Aptos"/>
          <w:spacing w:val="-17"/>
          <w:w w:val="110"/>
          <w:sz w:val="22"/>
          <w:szCs w:val="22"/>
        </w:rPr>
        <w:t xml:space="preserve"> </w:t>
      </w:r>
      <w:r w:rsidRPr="00880D36">
        <w:rPr>
          <w:rFonts w:ascii="Aptos" w:hAnsi="Aptos"/>
          <w:w w:val="110"/>
          <w:sz w:val="22"/>
          <w:szCs w:val="22"/>
        </w:rPr>
        <w:t>Option</w:t>
      </w:r>
      <w:r w:rsidRPr="00880D36">
        <w:rPr>
          <w:rFonts w:ascii="Aptos" w:hAnsi="Aptos"/>
          <w:spacing w:val="-18"/>
          <w:w w:val="110"/>
          <w:sz w:val="22"/>
          <w:szCs w:val="22"/>
        </w:rPr>
        <w:t xml:space="preserve"> </w:t>
      </w:r>
      <w:r w:rsidRPr="00880D36">
        <w:rPr>
          <w:rFonts w:ascii="Aptos" w:hAnsi="Aptos"/>
          <w:w w:val="110"/>
          <w:sz w:val="22"/>
          <w:szCs w:val="22"/>
        </w:rPr>
        <w:t>to</w:t>
      </w:r>
      <w:r w:rsidRPr="00880D36">
        <w:rPr>
          <w:rFonts w:ascii="Aptos" w:hAnsi="Aptos"/>
          <w:spacing w:val="-17"/>
          <w:w w:val="110"/>
          <w:sz w:val="22"/>
          <w:szCs w:val="22"/>
        </w:rPr>
        <w:t xml:space="preserve"> </w:t>
      </w:r>
      <w:r w:rsidRPr="00880D36">
        <w:rPr>
          <w:rFonts w:ascii="Aptos" w:hAnsi="Aptos"/>
          <w:w w:val="110"/>
          <w:sz w:val="22"/>
          <w:szCs w:val="22"/>
        </w:rPr>
        <w:t>Require</w:t>
      </w:r>
      <w:r w:rsidRPr="00880D36">
        <w:rPr>
          <w:rFonts w:ascii="Aptos" w:hAnsi="Aptos"/>
          <w:spacing w:val="-18"/>
          <w:w w:val="110"/>
          <w:sz w:val="22"/>
          <w:szCs w:val="22"/>
        </w:rPr>
        <w:t xml:space="preserve"> </w:t>
      </w:r>
      <w:r w:rsidRPr="00880D36">
        <w:rPr>
          <w:rFonts w:ascii="Aptos" w:hAnsi="Aptos"/>
          <w:w w:val="110"/>
          <w:sz w:val="22"/>
          <w:szCs w:val="22"/>
        </w:rPr>
        <w:t>Vacation</w:t>
      </w:r>
      <w:r w:rsidRPr="00880D36">
        <w:rPr>
          <w:rFonts w:ascii="Aptos" w:hAnsi="Aptos"/>
          <w:spacing w:val="-18"/>
          <w:w w:val="110"/>
          <w:sz w:val="22"/>
          <w:szCs w:val="22"/>
        </w:rPr>
        <w:t xml:space="preserve"> </w:t>
      </w:r>
      <w:r w:rsidRPr="00880D36">
        <w:rPr>
          <w:rFonts w:ascii="Aptos" w:hAnsi="Aptos"/>
          <w:w w:val="110"/>
          <w:sz w:val="22"/>
          <w:szCs w:val="22"/>
        </w:rPr>
        <w:t>Leave</w:t>
      </w:r>
      <w:r w:rsidRPr="00880D36">
        <w:rPr>
          <w:rFonts w:ascii="Aptos" w:hAnsi="Aptos"/>
          <w:spacing w:val="-17"/>
          <w:w w:val="110"/>
          <w:sz w:val="22"/>
          <w:szCs w:val="22"/>
        </w:rPr>
        <w:t xml:space="preserve"> </w:t>
      </w:r>
      <w:r w:rsidRPr="00880D36">
        <w:rPr>
          <w:rFonts w:ascii="Aptos" w:hAnsi="Aptos"/>
          <w:w w:val="110"/>
          <w:sz w:val="22"/>
          <w:szCs w:val="22"/>
        </w:rPr>
        <w:t>Before</w:t>
      </w:r>
      <w:r w:rsidRPr="00880D36">
        <w:rPr>
          <w:rFonts w:ascii="Aptos" w:hAnsi="Aptos"/>
          <w:spacing w:val="-18"/>
          <w:w w:val="110"/>
          <w:sz w:val="22"/>
          <w:szCs w:val="22"/>
        </w:rPr>
        <w:t xml:space="preserve"> </w:t>
      </w:r>
      <w:r w:rsidRPr="00880D36">
        <w:rPr>
          <w:rFonts w:ascii="Aptos" w:hAnsi="Aptos"/>
          <w:w w:val="110"/>
          <w:sz w:val="22"/>
          <w:szCs w:val="22"/>
        </w:rPr>
        <w:t>PFL</w:t>
      </w:r>
      <w:r w:rsidRPr="00880D36">
        <w:rPr>
          <w:rFonts w:ascii="Aptos" w:hAnsi="Aptos"/>
          <w:spacing w:val="-16"/>
          <w:w w:val="110"/>
          <w:sz w:val="22"/>
          <w:szCs w:val="22"/>
        </w:rPr>
        <w:t xml:space="preserve"> </w:t>
      </w:r>
      <w:r w:rsidRPr="00880D36">
        <w:rPr>
          <w:rFonts w:ascii="Aptos" w:hAnsi="Aptos"/>
          <w:w w:val="110"/>
          <w:sz w:val="22"/>
          <w:szCs w:val="22"/>
        </w:rPr>
        <w:t>–</w:t>
      </w:r>
      <w:r w:rsidRPr="00880D36">
        <w:rPr>
          <w:rFonts w:ascii="Aptos" w:hAnsi="Aptos"/>
          <w:spacing w:val="-17"/>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18"/>
          <w:w w:val="110"/>
          <w:sz w:val="22"/>
          <w:szCs w:val="22"/>
        </w:rPr>
        <w:t xml:space="preserve"> </w:t>
      </w:r>
      <w:r w:rsidRPr="00880D36">
        <w:rPr>
          <w:rFonts w:ascii="Aptos" w:hAnsi="Aptos"/>
          <w:color w:val="C00000"/>
          <w:w w:val="110"/>
          <w:sz w:val="22"/>
          <w:szCs w:val="22"/>
        </w:rPr>
        <w:t>1,</w:t>
      </w:r>
      <w:r w:rsidRPr="00880D36">
        <w:rPr>
          <w:rFonts w:ascii="Aptos" w:hAnsi="Aptos"/>
          <w:color w:val="C00000"/>
          <w:spacing w:val="-17"/>
          <w:w w:val="110"/>
          <w:sz w:val="22"/>
          <w:szCs w:val="22"/>
        </w:rPr>
        <w:t xml:space="preserve"> </w:t>
      </w:r>
      <w:r w:rsidRPr="00880D36">
        <w:rPr>
          <w:rFonts w:ascii="Aptos" w:hAnsi="Aptos"/>
          <w:color w:val="C00000"/>
          <w:spacing w:val="-4"/>
          <w:w w:val="110"/>
          <w:sz w:val="22"/>
          <w:szCs w:val="22"/>
        </w:rPr>
        <w:t>2025</w:t>
      </w:r>
    </w:p>
    <w:p w14:paraId="345547B7"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Workplace Safety</w:t>
      </w:r>
      <w:r w:rsidRPr="00880D36">
        <w:rPr>
          <w:rFonts w:ascii="Aptos" w:hAnsi="Aptos"/>
          <w:spacing w:val="-3"/>
          <w:w w:val="110"/>
          <w:sz w:val="22"/>
          <w:szCs w:val="22"/>
        </w:rPr>
        <w:t xml:space="preserve"> </w:t>
      </w:r>
      <w:r w:rsidRPr="00880D36">
        <w:rPr>
          <w:rFonts w:ascii="Aptos" w:hAnsi="Aptos"/>
          <w:w w:val="110"/>
          <w:sz w:val="22"/>
          <w:szCs w:val="22"/>
        </w:rPr>
        <w:t>Enacted Provisions</w:t>
      </w:r>
      <w:r w:rsidRPr="00880D36">
        <w:rPr>
          <w:rFonts w:ascii="Aptos" w:hAnsi="Aptos"/>
          <w:spacing w:val="-1"/>
          <w:w w:val="110"/>
          <w:sz w:val="22"/>
          <w:szCs w:val="22"/>
        </w:rPr>
        <w:t xml:space="preserve"> </w:t>
      </w:r>
      <w:r w:rsidRPr="00880D36">
        <w:rPr>
          <w:rFonts w:ascii="Aptos" w:hAnsi="Aptos"/>
          <w:w w:val="110"/>
          <w:sz w:val="22"/>
          <w:szCs w:val="22"/>
        </w:rPr>
        <w:t>Effective</w:t>
      </w:r>
      <w:r w:rsidRPr="00880D36">
        <w:rPr>
          <w:rFonts w:ascii="Aptos" w:hAnsi="Aptos"/>
          <w:spacing w:val="1"/>
          <w:w w:val="110"/>
          <w:sz w:val="22"/>
          <w:szCs w:val="22"/>
        </w:rPr>
        <w:t xml:space="preserve"> </w:t>
      </w:r>
      <w:r w:rsidRPr="00880D36">
        <w:rPr>
          <w:rFonts w:ascii="Aptos" w:hAnsi="Aptos"/>
          <w:color w:val="C00000"/>
          <w:w w:val="110"/>
          <w:sz w:val="22"/>
          <w:szCs w:val="22"/>
        </w:rPr>
        <w:t xml:space="preserve">Jan 1, </w:t>
      </w:r>
      <w:r w:rsidRPr="00880D36">
        <w:rPr>
          <w:rFonts w:ascii="Aptos" w:hAnsi="Aptos"/>
          <w:color w:val="C00000"/>
          <w:spacing w:val="-4"/>
          <w:w w:val="110"/>
          <w:sz w:val="22"/>
          <w:szCs w:val="22"/>
        </w:rPr>
        <w:t>2025</w:t>
      </w:r>
    </w:p>
    <w:p w14:paraId="46ACF599" w14:textId="77777777" w:rsidR="008F4462" w:rsidRPr="00880D36" w:rsidRDefault="008F4462" w:rsidP="008F4462">
      <w:pPr>
        <w:pStyle w:val="ListParagraph"/>
        <w:widowControl w:val="0"/>
        <w:numPr>
          <w:ilvl w:val="0"/>
          <w:numId w:val="15"/>
        </w:numPr>
        <w:tabs>
          <w:tab w:val="left" w:pos="1079"/>
        </w:tabs>
        <w:autoSpaceDE w:val="0"/>
        <w:autoSpaceDN w:val="0"/>
        <w:spacing w:before="5"/>
        <w:contextualSpacing w:val="0"/>
        <w:rPr>
          <w:rFonts w:ascii="Aptos" w:hAnsi="Aptos"/>
          <w:sz w:val="22"/>
          <w:szCs w:val="22"/>
        </w:rPr>
      </w:pPr>
      <w:r w:rsidRPr="00880D36">
        <w:rPr>
          <w:rFonts w:ascii="Aptos" w:hAnsi="Aptos"/>
          <w:w w:val="110"/>
          <w:sz w:val="22"/>
          <w:szCs w:val="22"/>
        </w:rPr>
        <w:t>CA</w:t>
      </w:r>
      <w:r w:rsidRPr="00880D36">
        <w:rPr>
          <w:rFonts w:ascii="Aptos" w:hAnsi="Aptos"/>
          <w:spacing w:val="-8"/>
          <w:w w:val="110"/>
          <w:sz w:val="22"/>
          <w:szCs w:val="22"/>
        </w:rPr>
        <w:t xml:space="preserve"> </w:t>
      </w:r>
      <w:r w:rsidRPr="00880D36">
        <w:rPr>
          <w:rFonts w:ascii="Aptos" w:hAnsi="Aptos"/>
          <w:w w:val="110"/>
          <w:sz w:val="22"/>
          <w:szCs w:val="22"/>
        </w:rPr>
        <w:t>Disability</w:t>
      </w:r>
      <w:r w:rsidRPr="00880D36">
        <w:rPr>
          <w:rFonts w:ascii="Aptos" w:hAnsi="Aptos"/>
          <w:spacing w:val="-9"/>
          <w:w w:val="110"/>
          <w:sz w:val="22"/>
          <w:szCs w:val="22"/>
        </w:rPr>
        <w:t xml:space="preserve"> </w:t>
      </w:r>
      <w:r w:rsidRPr="00880D36">
        <w:rPr>
          <w:rFonts w:ascii="Aptos" w:hAnsi="Aptos"/>
          <w:w w:val="110"/>
          <w:sz w:val="22"/>
          <w:szCs w:val="22"/>
        </w:rPr>
        <w:t>Insurance</w:t>
      </w:r>
      <w:r w:rsidRPr="00880D36">
        <w:rPr>
          <w:rFonts w:ascii="Aptos" w:hAnsi="Aptos"/>
          <w:spacing w:val="-10"/>
          <w:w w:val="110"/>
          <w:sz w:val="22"/>
          <w:szCs w:val="22"/>
        </w:rPr>
        <w:t xml:space="preserve"> </w:t>
      </w:r>
      <w:r w:rsidRPr="00880D36">
        <w:rPr>
          <w:rFonts w:ascii="Aptos" w:hAnsi="Aptos"/>
          <w:w w:val="110"/>
          <w:sz w:val="22"/>
          <w:szCs w:val="22"/>
        </w:rPr>
        <w:t>Updates</w:t>
      </w:r>
      <w:r w:rsidRPr="00880D36">
        <w:rPr>
          <w:rFonts w:ascii="Aptos" w:hAnsi="Aptos"/>
          <w:spacing w:val="-4"/>
          <w:w w:val="110"/>
          <w:sz w:val="22"/>
          <w:szCs w:val="22"/>
        </w:rPr>
        <w:t xml:space="preserve"> </w:t>
      </w:r>
      <w:r w:rsidRPr="00880D36">
        <w:rPr>
          <w:rFonts w:ascii="Aptos" w:hAnsi="Aptos"/>
          <w:w w:val="110"/>
          <w:sz w:val="22"/>
          <w:szCs w:val="22"/>
        </w:rPr>
        <w:t>–</w:t>
      </w:r>
      <w:r w:rsidRPr="00880D36">
        <w:rPr>
          <w:rFonts w:ascii="Aptos" w:hAnsi="Aptos"/>
          <w:spacing w:val="-8"/>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8"/>
          <w:w w:val="110"/>
          <w:sz w:val="22"/>
          <w:szCs w:val="22"/>
        </w:rPr>
        <w:t xml:space="preserve"> </w:t>
      </w:r>
      <w:r w:rsidRPr="00880D36">
        <w:rPr>
          <w:rFonts w:ascii="Aptos" w:hAnsi="Aptos"/>
          <w:color w:val="C00000"/>
          <w:w w:val="110"/>
          <w:sz w:val="22"/>
          <w:szCs w:val="22"/>
        </w:rPr>
        <w:t>1,</w:t>
      </w:r>
      <w:r w:rsidRPr="00880D36">
        <w:rPr>
          <w:rFonts w:ascii="Aptos" w:hAnsi="Aptos"/>
          <w:color w:val="C00000"/>
          <w:spacing w:val="-10"/>
          <w:w w:val="110"/>
          <w:sz w:val="22"/>
          <w:szCs w:val="22"/>
        </w:rPr>
        <w:t xml:space="preserve"> </w:t>
      </w:r>
      <w:r w:rsidRPr="00880D36">
        <w:rPr>
          <w:rFonts w:ascii="Aptos" w:hAnsi="Aptos"/>
          <w:color w:val="C00000"/>
          <w:spacing w:val="-4"/>
          <w:w w:val="110"/>
          <w:sz w:val="22"/>
          <w:szCs w:val="22"/>
        </w:rPr>
        <w:t>2025</w:t>
      </w:r>
    </w:p>
    <w:p w14:paraId="7456B84F"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Small</w:t>
      </w:r>
      <w:r w:rsidRPr="00880D36">
        <w:rPr>
          <w:rFonts w:ascii="Aptos" w:hAnsi="Aptos"/>
          <w:spacing w:val="-1"/>
          <w:w w:val="110"/>
          <w:sz w:val="22"/>
          <w:szCs w:val="22"/>
        </w:rPr>
        <w:t xml:space="preserve"> </w:t>
      </w:r>
      <w:r w:rsidRPr="00880D36">
        <w:rPr>
          <w:rFonts w:ascii="Aptos" w:hAnsi="Aptos"/>
          <w:w w:val="110"/>
          <w:sz w:val="22"/>
          <w:szCs w:val="22"/>
        </w:rPr>
        <w:t>Employer</w:t>
      </w:r>
      <w:r w:rsidRPr="00880D36">
        <w:rPr>
          <w:rFonts w:ascii="Aptos" w:hAnsi="Aptos"/>
          <w:spacing w:val="3"/>
          <w:w w:val="110"/>
          <w:sz w:val="22"/>
          <w:szCs w:val="22"/>
        </w:rPr>
        <w:t xml:space="preserve"> </w:t>
      </w:r>
      <w:r w:rsidRPr="00880D36">
        <w:rPr>
          <w:rFonts w:ascii="Aptos" w:hAnsi="Aptos"/>
          <w:w w:val="110"/>
          <w:sz w:val="22"/>
          <w:szCs w:val="22"/>
        </w:rPr>
        <w:t>Mediation</w:t>
      </w:r>
      <w:r w:rsidRPr="00880D36">
        <w:rPr>
          <w:rFonts w:ascii="Aptos" w:hAnsi="Aptos"/>
          <w:spacing w:val="1"/>
          <w:w w:val="110"/>
          <w:sz w:val="22"/>
          <w:szCs w:val="22"/>
        </w:rPr>
        <w:t xml:space="preserve"> </w:t>
      </w:r>
      <w:r w:rsidRPr="00880D36">
        <w:rPr>
          <w:rFonts w:ascii="Aptos" w:hAnsi="Aptos"/>
          <w:w w:val="110"/>
          <w:sz w:val="22"/>
          <w:szCs w:val="22"/>
        </w:rPr>
        <w:t>Program</w:t>
      </w:r>
      <w:r w:rsidRPr="00880D36">
        <w:rPr>
          <w:rFonts w:ascii="Aptos" w:hAnsi="Aptos"/>
          <w:spacing w:val="2"/>
          <w:w w:val="110"/>
          <w:sz w:val="22"/>
          <w:szCs w:val="22"/>
        </w:rPr>
        <w:t xml:space="preserve"> </w:t>
      </w:r>
      <w:r w:rsidRPr="00880D36">
        <w:rPr>
          <w:rFonts w:ascii="Aptos" w:hAnsi="Aptos"/>
          <w:w w:val="110"/>
          <w:sz w:val="22"/>
          <w:szCs w:val="22"/>
        </w:rPr>
        <w:t>–</w:t>
      </w:r>
      <w:r w:rsidRPr="00880D36">
        <w:rPr>
          <w:rFonts w:ascii="Aptos" w:hAnsi="Aptos"/>
          <w:spacing w:val="-2"/>
          <w:w w:val="110"/>
          <w:sz w:val="22"/>
          <w:szCs w:val="22"/>
        </w:rPr>
        <w:t xml:space="preserve"> </w:t>
      </w:r>
      <w:r w:rsidRPr="00880D36">
        <w:rPr>
          <w:rFonts w:ascii="Aptos" w:hAnsi="Aptos"/>
          <w:w w:val="110"/>
          <w:sz w:val="22"/>
          <w:szCs w:val="22"/>
        </w:rPr>
        <w:t>Permanent</w:t>
      </w:r>
      <w:r w:rsidRPr="00880D36">
        <w:rPr>
          <w:rFonts w:ascii="Aptos" w:hAnsi="Aptos"/>
          <w:spacing w:val="1"/>
          <w:w w:val="110"/>
          <w:sz w:val="22"/>
          <w:szCs w:val="22"/>
        </w:rPr>
        <w:t xml:space="preserve"> </w:t>
      </w:r>
      <w:r w:rsidRPr="00880D36">
        <w:rPr>
          <w:rFonts w:ascii="Aptos" w:hAnsi="Aptos"/>
          <w:w w:val="110"/>
          <w:sz w:val="22"/>
          <w:szCs w:val="22"/>
        </w:rPr>
        <w:t>–</w:t>
      </w:r>
      <w:r w:rsidRPr="00880D36">
        <w:rPr>
          <w:rFonts w:ascii="Aptos" w:hAnsi="Aptos"/>
          <w:spacing w:val="1"/>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1"/>
          <w:w w:val="110"/>
          <w:sz w:val="22"/>
          <w:szCs w:val="22"/>
        </w:rPr>
        <w:t xml:space="preserve"> </w:t>
      </w:r>
      <w:r w:rsidRPr="00880D36">
        <w:rPr>
          <w:rFonts w:ascii="Aptos" w:hAnsi="Aptos"/>
          <w:color w:val="C00000"/>
          <w:w w:val="110"/>
          <w:sz w:val="22"/>
          <w:szCs w:val="22"/>
        </w:rPr>
        <w:t>1,</w:t>
      </w:r>
      <w:r w:rsidRPr="00880D36">
        <w:rPr>
          <w:rFonts w:ascii="Aptos" w:hAnsi="Aptos"/>
          <w:color w:val="C00000"/>
          <w:spacing w:val="2"/>
          <w:w w:val="110"/>
          <w:sz w:val="22"/>
          <w:szCs w:val="22"/>
        </w:rPr>
        <w:t xml:space="preserve"> </w:t>
      </w:r>
      <w:r w:rsidRPr="00880D36">
        <w:rPr>
          <w:rFonts w:ascii="Aptos" w:hAnsi="Aptos"/>
          <w:color w:val="C00000"/>
          <w:spacing w:val="-4"/>
          <w:w w:val="110"/>
          <w:sz w:val="22"/>
          <w:szCs w:val="22"/>
        </w:rPr>
        <w:t>2025</w:t>
      </w:r>
    </w:p>
    <w:p w14:paraId="3DE9A4B6" w14:textId="77777777" w:rsidR="008F4462" w:rsidRPr="00880D36" w:rsidRDefault="008F4462" w:rsidP="008F4462">
      <w:pPr>
        <w:pStyle w:val="ListParagraph"/>
        <w:widowControl w:val="0"/>
        <w:numPr>
          <w:ilvl w:val="0"/>
          <w:numId w:val="15"/>
        </w:numPr>
        <w:tabs>
          <w:tab w:val="left" w:pos="1079"/>
        </w:tabs>
        <w:autoSpaceDE w:val="0"/>
        <w:autoSpaceDN w:val="0"/>
        <w:spacing w:before="4"/>
        <w:contextualSpacing w:val="0"/>
        <w:rPr>
          <w:rFonts w:ascii="Aptos" w:hAnsi="Aptos"/>
          <w:sz w:val="22"/>
          <w:szCs w:val="22"/>
        </w:rPr>
      </w:pPr>
      <w:r w:rsidRPr="00880D36">
        <w:rPr>
          <w:rFonts w:ascii="Aptos" w:hAnsi="Aptos"/>
          <w:spacing w:val="-4"/>
          <w:sz w:val="22"/>
          <w:szCs w:val="22"/>
        </w:rPr>
        <w:t>CA</w:t>
      </w:r>
      <w:r w:rsidRPr="00880D36">
        <w:rPr>
          <w:rFonts w:ascii="Aptos" w:hAnsi="Aptos"/>
          <w:spacing w:val="-8"/>
          <w:sz w:val="22"/>
          <w:szCs w:val="22"/>
        </w:rPr>
        <w:t xml:space="preserve"> </w:t>
      </w:r>
      <w:r w:rsidRPr="00880D36">
        <w:rPr>
          <w:rFonts w:ascii="Aptos" w:hAnsi="Aptos"/>
          <w:spacing w:val="-4"/>
          <w:sz w:val="22"/>
          <w:szCs w:val="22"/>
        </w:rPr>
        <w:t>PAGA</w:t>
      </w:r>
      <w:r w:rsidRPr="00880D36">
        <w:rPr>
          <w:rFonts w:ascii="Aptos" w:hAnsi="Aptos"/>
          <w:spacing w:val="-7"/>
          <w:sz w:val="22"/>
          <w:szCs w:val="22"/>
        </w:rPr>
        <w:t xml:space="preserve"> </w:t>
      </w:r>
      <w:r w:rsidRPr="00880D36">
        <w:rPr>
          <w:rFonts w:ascii="Aptos" w:hAnsi="Aptos"/>
          <w:spacing w:val="-4"/>
          <w:sz w:val="22"/>
          <w:szCs w:val="22"/>
        </w:rPr>
        <w:t>FAQ</w:t>
      </w:r>
      <w:r w:rsidRPr="00880D36">
        <w:rPr>
          <w:rFonts w:ascii="Aptos" w:hAnsi="Aptos"/>
          <w:spacing w:val="-9"/>
          <w:sz w:val="22"/>
          <w:szCs w:val="22"/>
        </w:rPr>
        <w:t xml:space="preserve"> </w:t>
      </w:r>
      <w:r w:rsidRPr="00880D36">
        <w:rPr>
          <w:rFonts w:ascii="Aptos" w:hAnsi="Aptos"/>
          <w:spacing w:val="-4"/>
          <w:sz w:val="22"/>
          <w:szCs w:val="22"/>
        </w:rPr>
        <w:t>Published</w:t>
      </w:r>
    </w:p>
    <w:p w14:paraId="3FEA1DCC" w14:textId="556EA2E1" w:rsidR="00880043" w:rsidRPr="00880D36" w:rsidRDefault="008F4462" w:rsidP="008F4462">
      <w:pPr>
        <w:pStyle w:val="ListParagraph"/>
        <w:widowControl w:val="0"/>
        <w:numPr>
          <w:ilvl w:val="0"/>
          <w:numId w:val="15"/>
        </w:numPr>
        <w:tabs>
          <w:tab w:val="left" w:pos="1079"/>
        </w:tabs>
        <w:autoSpaceDE w:val="0"/>
        <w:autoSpaceDN w:val="0"/>
        <w:spacing w:before="7"/>
        <w:contextualSpacing w:val="0"/>
        <w:rPr>
          <w:rFonts w:ascii="Aptos" w:hAnsi="Aptos"/>
          <w:sz w:val="22"/>
          <w:szCs w:val="22"/>
        </w:rPr>
      </w:pPr>
      <w:r w:rsidRPr="00880D36">
        <w:rPr>
          <w:rFonts w:ascii="Aptos" w:hAnsi="Aptos"/>
          <w:w w:val="110"/>
          <w:sz w:val="22"/>
          <w:szCs w:val="22"/>
        </w:rPr>
        <w:t>State</w:t>
      </w:r>
      <w:r w:rsidRPr="00880D36">
        <w:rPr>
          <w:rFonts w:ascii="Aptos" w:hAnsi="Aptos"/>
          <w:spacing w:val="-6"/>
          <w:w w:val="110"/>
          <w:sz w:val="22"/>
          <w:szCs w:val="22"/>
        </w:rPr>
        <w:t xml:space="preserve"> </w:t>
      </w:r>
      <w:r w:rsidRPr="00880D36">
        <w:rPr>
          <w:rFonts w:ascii="Aptos" w:hAnsi="Aptos"/>
          <w:w w:val="110"/>
          <w:sz w:val="22"/>
          <w:szCs w:val="22"/>
        </w:rPr>
        <w:t>Transparency</w:t>
      </w:r>
      <w:r w:rsidRPr="00880D36">
        <w:rPr>
          <w:rFonts w:ascii="Aptos" w:hAnsi="Aptos"/>
          <w:spacing w:val="-9"/>
          <w:w w:val="110"/>
          <w:sz w:val="22"/>
          <w:szCs w:val="22"/>
        </w:rPr>
        <w:t xml:space="preserve"> </w:t>
      </w:r>
      <w:r w:rsidRPr="00880D36">
        <w:rPr>
          <w:rFonts w:ascii="Aptos" w:hAnsi="Aptos"/>
          <w:w w:val="110"/>
          <w:sz w:val="22"/>
          <w:szCs w:val="22"/>
        </w:rPr>
        <w:t>Requirements-Child</w:t>
      </w:r>
      <w:r w:rsidRPr="00880D36">
        <w:rPr>
          <w:rFonts w:ascii="Aptos" w:hAnsi="Aptos"/>
          <w:spacing w:val="-5"/>
          <w:w w:val="110"/>
          <w:sz w:val="22"/>
          <w:szCs w:val="22"/>
        </w:rPr>
        <w:t xml:space="preserve"> </w:t>
      </w:r>
      <w:r w:rsidRPr="00880D36">
        <w:rPr>
          <w:rFonts w:ascii="Aptos" w:hAnsi="Aptos"/>
          <w:w w:val="110"/>
          <w:sz w:val="22"/>
          <w:szCs w:val="22"/>
        </w:rPr>
        <w:t>Labor</w:t>
      </w:r>
      <w:r w:rsidRPr="00880D36">
        <w:rPr>
          <w:rFonts w:ascii="Aptos" w:hAnsi="Aptos"/>
          <w:spacing w:val="-6"/>
          <w:w w:val="110"/>
          <w:sz w:val="22"/>
          <w:szCs w:val="22"/>
        </w:rPr>
        <w:t xml:space="preserve"> </w:t>
      </w:r>
      <w:r w:rsidRPr="00880D36">
        <w:rPr>
          <w:rFonts w:ascii="Aptos" w:hAnsi="Aptos"/>
          <w:w w:val="110"/>
          <w:sz w:val="22"/>
          <w:szCs w:val="22"/>
        </w:rPr>
        <w:t>Practices–</w:t>
      </w:r>
      <w:r w:rsidRPr="00880D36">
        <w:rPr>
          <w:rFonts w:ascii="Aptos" w:hAnsi="Aptos"/>
          <w:color w:val="C00000"/>
          <w:w w:val="110"/>
          <w:sz w:val="22"/>
          <w:szCs w:val="22"/>
        </w:rPr>
        <w:t>Jan</w:t>
      </w:r>
      <w:r w:rsidRPr="00880D36">
        <w:rPr>
          <w:rFonts w:ascii="Aptos" w:hAnsi="Aptos"/>
          <w:color w:val="C00000"/>
          <w:spacing w:val="-6"/>
          <w:w w:val="110"/>
          <w:sz w:val="22"/>
          <w:szCs w:val="22"/>
        </w:rPr>
        <w:t xml:space="preserve"> </w:t>
      </w:r>
      <w:r w:rsidRPr="00880D36">
        <w:rPr>
          <w:rFonts w:ascii="Aptos" w:hAnsi="Aptos"/>
          <w:color w:val="C00000"/>
          <w:w w:val="110"/>
          <w:sz w:val="22"/>
          <w:szCs w:val="22"/>
        </w:rPr>
        <w:t>1,</w:t>
      </w:r>
      <w:r w:rsidRPr="00880D36">
        <w:rPr>
          <w:rFonts w:ascii="Aptos" w:hAnsi="Aptos"/>
          <w:color w:val="C00000"/>
          <w:spacing w:val="-6"/>
          <w:w w:val="110"/>
          <w:sz w:val="22"/>
          <w:szCs w:val="22"/>
        </w:rPr>
        <w:t xml:space="preserve"> </w:t>
      </w:r>
      <w:r w:rsidRPr="00880D36">
        <w:rPr>
          <w:rFonts w:ascii="Aptos" w:hAnsi="Aptos"/>
          <w:color w:val="C00000"/>
          <w:spacing w:val="-4"/>
          <w:w w:val="110"/>
          <w:sz w:val="22"/>
          <w:szCs w:val="22"/>
        </w:rPr>
        <w:t>2025</w:t>
      </w:r>
    </w:p>
    <w:p w14:paraId="1385F148" w14:textId="77777777" w:rsidR="00880043" w:rsidRPr="00880D36" w:rsidRDefault="00880043"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Colorado</w:t>
      </w:r>
    </w:p>
    <w:p w14:paraId="24C682FE" w14:textId="5B98CCBA" w:rsidR="00FF12B7" w:rsidRPr="00880D36" w:rsidRDefault="00FF12B7" w:rsidP="00FF12B7">
      <w:pPr>
        <w:pStyle w:val="ListParagraph"/>
        <w:numPr>
          <w:ilvl w:val="0"/>
          <w:numId w:val="29"/>
        </w:numPr>
        <w:rPr>
          <w:rFonts w:ascii="Aptos" w:hAnsi="Aptos"/>
          <w:sz w:val="22"/>
          <w:szCs w:val="22"/>
          <w:shd w:val="clear" w:color="auto" w:fill="FFFFFF"/>
        </w:rPr>
      </w:pPr>
      <w:r w:rsidRPr="00880D36">
        <w:rPr>
          <w:rFonts w:ascii="Aptos" w:hAnsi="Aptos"/>
          <w:sz w:val="22"/>
          <w:szCs w:val="22"/>
          <w:shd w:val="clear" w:color="auto" w:fill="FFFFFF"/>
          <w:lang w:val="en"/>
        </w:rPr>
        <w:t xml:space="preserve">State Adds to FAMLI Leave – NICU Baby Stays </w:t>
      </w:r>
      <w:r w:rsidRPr="00880D36">
        <w:rPr>
          <w:rFonts w:ascii="Aptos" w:hAnsi="Aptos"/>
          <w:color w:val="2E74B5" w:themeColor="accent5" w:themeShade="BF"/>
          <w:sz w:val="22"/>
          <w:szCs w:val="22"/>
          <w:shd w:val="clear" w:color="auto" w:fill="FFFFFF"/>
          <w:lang w:val="en"/>
        </w:rPr>
        <w:t xml:space="preserve">- </w:t>
      </w:r>
      <w:r w:rsidRPr="00880D36">
        <w:rPr>
          <w:rFonts w:ascii="Aptos" w:hAnsi="Aptos"/>
          <w:color w:val="C00000"/>
          <w:sz w:val="22"/>
          <w:szCs w:val="22"/>
          <w:shd w:val="clear" w:color="auto" w:fill="FFFFFF"/>
          <w:lang w:val="en"/>
        </w:rPr>
        <w:t xml:space="preserve">Jan 1, </w:t>
      </w:r>
      <w:r w:rsidRPr="00880D36">
        <w:rPr>
          <w:rFonts w:ascii="Aptos" w:hAnsi="Aptos"/>
          <w:color w:val="C00000"/>
          <w:sz w:val="22"/>
          <w:szCs w:val="22"/>
          <w:u w:val="single"/>
          <w:shd w:val="clear" w:color="auto" w:fill="FFFFFF"/>
          <w:lang w:val="en"/>
        </w:rPr>
        <w:t>2026</w:t>
      </w:r>
    </w:p>
    <w:p w14:paraId="108E92E5" w14:textId="2F352483" w:rsidR="00433DB6" w:rsidRPr="00880D36" w:rsidRDefault="00433DB6" w:rsidP="00C937B0">
      <w:pPr>
        <w:pStyle w:val="ListParagraph"/>
        <w:numPr>
          <w:ilvl w:val="0"/>
          <w:numId w:val="29"/>
        </w:numPr>
        <w:rPr>
          <w:rFonts w:ascii="Aptos" w:hAnsi="Aptos"/>
          <w:sz w:val="22"/>
          <w:szCs w:val="22"/>
          <w:shd w:val="clear" w:color="auto" w:fill="FFFFFF"/>
        </w:rPr>
      </w:pPr>
      <w:r w:rsidRPr="00880D36">
        <w:rPr>
          <w:rFonts w:ascii="Aptos" w:hAnsi="Aptos"/>
          <w:sz w:val="22"/>
          <w:szCs w:val="22"/>
          <w:shd w:val="clear" w:color="auto" w:fill="FFFFFF"/>
        </w:rPr>
        <w:t xml:space="preserve">State Clarifies </w:t>
      </w:r>
      <w:r w:rsidRPr="00880D36">
        <w:rPr>
          <w:rFonts w:ascii="Aptos" w:hAnsi="Aptos"/>
          <w:sz w:val="22"/>
          <w:szCs w:val="22"/>
          <w:shd w:val="clear" w:color="auto" w:fill="FFFFFF"/>
          <w:lang w:val="en"/>
        </w:rPr>
        <w:t>Gender Expression</w:t>
      </w:r>
      <w:r w:rsidRPr="00880D36">
        <w:rPr>
          <w:rFonts w:ascii="Aptos" w:hAnsi="Aptos"/>
          <w:color w:val="C00000"/>
          <w:sz w:val="22"/>
          <w:szCs w:val="22"/>
          <w:shd w:val="clear" w:color="auto" w:fill="FFFFFF"/>
          <w:lang w:val="en"/>
        </w:rPr>
        <w:t xml:space="preserve"> - May 16, 2025</w:t>
      </w:r>
    </w:p>
    <w:p w14:paraId="5293B88F" w14:textId="30800A1C" w:rsidR="00433DB6" w:rsidRPr="00880D36" w:rsidRDefault="00433DB6" w:rsidP="00C937B0">
      <w:pPr>
        <w:pStyle w:val="ListParagraph"/>
        <w:numPr>
          <w:ilvl w:val="0"/>
          <w:numId w:val="29"/>
        </w:numPr>
        <w:rPr>
          <w:rFonts w:ascii="Aptos" w:hAnsi="Aptos"/>
          <w:sz w:val="22"/>
          <w:szCs w:val="22"/>
          <w:shd w:val="clear" w:color="auto" w:fill="FFFFFF"/>
        </w:rPr>
      </w:pPr>
      <w:r w:rsidRPr="00880D36">
        <w:rPr>
          <w:rFonts w:ascii="Aptos" w:hAnsi="Aptos"/>
          <w:sz w:val="22"/>
          <w:szCs w:val="22"/>
          <w:shd w:val="clear" w:color="auto" w:fill="FFFFFF"/>
        </w:rPr>
        <w:t xml:space="preserve">State Clarifies Job </w:t>
      </w:r>
      <w:r w:rsidR="009A7EA2" w:rsidRPr="00880D36">
        <w:rPr>
          <w:rFonts w:ascii="Aptos" w:hAnsi="Aptos"/>
          <w:sz w:val="22"/>
          <w:szCs w:val="22"/>
          <w:shd w:val="clear" w:color="auto" w:fill="FFFFFF"/>
        </w:rPr>
        <w:t>Protection</w:t>
      </w:r>
      <w:r w:rsidRPr="00880D36">
        <w:rPr>
          <w:rFonts w:ascii="Aptos" w:hAnsi="Aptos"/>
          <w:sz w:val="22"/>
          <w:szCs w:val="22"/>
          <w:shd w:val="clear" w:color="auto" w:fill="FFFFFF"/>
        </w:rPr>
        <w:t xml:space="preserve"> Rules Under FAMLI Leave – </w:t>
      </w:r>
      <w:r w:rsidRPr="00880D36">
        <w:rPr>
          <w:rFonts w:ascii="Aptos" w:hAnsi="Aptos"/>
          <w:color w:val="C00000"/>
          <w:sz w:val="22"/>
          <w:szCs w:val="22"/>
          <w:shd w:val="clear" w:color="auto" w:fill="FFFFFF"/>
        </w:rPr>
        <w:t>July 1, 2025</w:t>
      </w:r>
    </w:p>
    <w:p w14:paraId="6F8661D8" w14:textId="0A0295F5" w:rsidR="00433DB6" w:rsidRPr="00880D36" w:rsidRDefault="00433DB6" w:rsidP="00C937B0">
      <w:pPr>
        <w:pStyle w:val="ListParagraph"/>
        <w:numPr>
          <w:ilvl w:val="0"/>
          <w:numId w:val="29"/>
        </w:numPr>
        <w:rPr>
          <w:rFonts w:ascii="Aptos" w:hAnsi="Aptos"/>
          <w:sz w:val="22"/>
          <w:szCs w:val="22"/>
          <w:shd w:val="clear" w:color="auto" w:fill="FFFFFF"/>
        </w:rPr>
      </w:pPr>
      <w:r w:rsidRPr="00880D36">
        <w:rPr>
          <w:rFonts w:ascii="Aptos" w:hAnsi="Aptos"/>
          <w:sz w:val="22"/>
          <w:szCs w:val="22"/>
          <w:shd w:val="clear" w:color="auto" w:fill="FFFFFF"/>
        </w:rPr>
        <w:t xml:space="preserve">Biometric Information Requirements – </w:t>
      </w:r>
      <w:r w:rsidRPr="00880D36">
        <w:rPr>
          <w:rFonts w:ascii="Aptos" w:hAnsi="Aptos"/>
          <w:color w:val="C00000"/>
          <w:sz w:val="22"/>
          <w:szCs w:val="22"/>
          <w:shd w:val="clear" w:color="auto" w:fill="FFFFFF"/>
        </w:rPr>
        <w:t>July 1, 2025</w:t>
      </w:r>
    </w:p>
    <w:p w14:paraId="1FF40321" w14:textId="13C96DF8" w:rsidR="00433DB6" w:rsidRPr="00880D36" w:rsidRDefault="00433DB6" w:rsidP="00C937B0">
      <w:pPr>
        <w:pStyle w:val="ListParagraph"/>
        <w:numPr>
          <w:ilvl w:val="0"/>
          <w:numId w:val="29"/>
        </w:numPr>
        <w:rPr>
          <w:rFonts w:ascii="Aptos" w:hAnsi="Aptos"/>
          <w:sz w:val="22"/>
          <w:szCs w:val="22"/>
          <w:shd w:val="clear" w:color="auto" w:fill="FFFFFF"/>
        </w:rPr>
      </w:pPr>
      <w:r w:rsidRPr="00880D36">
        <w:rPr>
          <w:rFonts w:ascii="Aptos" w:hAnsi="Aptos"/>
          <w:sz w:val="22"/>
          <w:szCs w:val="22"/>
          <w:shd w:val="clear" w:color="auto" w:fill="FFFFFF"/>
          <w:lang w:val="en"/>
        </w:rPr>
        <w:t xml:space="preserve">State Enacts Significant Wage &amp; Hour Amendments </w:t>
      </w:r>
      <w:r w:rsidRPr="00880D36">
        <w:rPr>
          <w:rFonts w:ascii="Aptos" w:hAnsi="Aptos"/>
          <w:color w:val="C00000"/>
          <w:sz w:val="22"/>
          <w:szCs w:val="22"/>
          <w:shd w:val="clear" w:color="auto" w:fill="FFFFFF"/>
          <w:lang w:val="en"/>
        </w:rPr>
        <w:t>– Aug 6, 2025</w:t>
      </w:r>
    </w:p>
    <w:p w14:paraId="66AA2A1E" w14:textId="3DC6D963" w:rsidR="00C937B0" w:rsidRPr="00880D36" w:rsidRDefault="00C937B0" w:rsidP="00C937B0">
      <w:pPr>
        <w:pStyle w:val="ListParagraph"/>
        <w:numPr>
          <w:ilvl w:val="0"/>
          <w:numId w:val="29"/>
        </w:numPr>
        <w:rPr>
          <w:rFonts w:ascii="Aptos" w:hAnsi="Aptos"/>
          <w:b/>
          <w:bCs/>
          <w:sz w:val="22"/>
          <w:szCs w:val="22"/>
          <w:shd w:val="clear" w:color="auto" w:fill="FFFFFF"/>
        </w:rPr>
      </w:pPr>
      <w:r w:rsidRPr="00880D36">
        <w:rPr>
          <w:rFonts w:ascii="Aptos" w:hAnsi="Aptos"/>
          <w:sz w:val="22"/>
          <w:szCs w:val="22"/>
          <w:shd w:val="clear" w:color="auto" w:fill="FFFFFF"/>
          <w:lang w:val="en"/>
        </w:rPr>
        <w:t>State Enacts Comprehensive AI Legislation -</w:t>
      </w:r>
      <w:r w:rsidRPr="00880D36">
        <w:rPr>
          <w:rFonts w:ascii="Aptos" w:hAnsi="Aptos"/>
          <w:color w:val="C00000"/>
          <w:sz w:val="22"/>
          <w:szCs w:val="22"/>
          <w:shd w:val="clear" w:color="auto" w:fill="FFFFFF"/>
          <w:lang w:val="en"/>
        </w:rPr>
        <w:t xml:space="preserve"> Feb 1, 2025</w:t>
      </w:r>
    </w:p>
    <w:p w14:paraId="3EEC02D0" w14:textId="4CBE2779" w:rsidR="00887766" w:rsidRPr="00880D36" w:rsidRDefault="00887766">
      <w:pPr>
        <w:pStyle w:val="ListParagraph"/>
        <w:numPr>
          <w:ilvl w:val="0"/>
          <w:numId w:val="29"/>
        </w:numPr>
        <w:rPr>
          <w:rFonts w:ascii="Aptos" w:hAnsi="Aptos"/>
          <w:b/>
          <w:bCs/>
          <w:sz w:val="22"/>
          <w:szCs w:val="22"/>
          <w:shd w:val="clear" w:color="auto" w:fill="FFFFFF"/>
        </w:rPr>
      </w:pPr>
      <w:r w:rsidRPr="00880D36">
        <w:rPr>
          <w:rFonts w:ascii="Aptos" w:hAnsi="Aptos"/>
          <w:sz w:val="22"/>
          <w:szCs w:val="22"/>
          <w:shd w:val="clear" w:color="auto" w:fill="FFFFFF"/>
        </w:rPr>
        <w:t>State FAMLI Rules Include Coordination of Benefits with other Leave Benefits &amp; Employer Penalties</w:t>
      </w:r>
    </w:p>
    <w:p w14:paraId="1486064A" w14:textId="346CCB40" w:rsidR="00880043" w:rsidRPr="00880D36" w:rsidRDefault="00880043">
      <w:pPr>
        <w:pStyle w:val="ListParagraph"/>
        <w:numPr>
          <w:ilvl w:val="0"/>
          <w:numId w:val="14"/>
        </w:numPr>
        <w:rPr>
          <w:rFonts w:ascii="Aptos" w:hAnsi="Aptos"/>
          <w:sz w:val="22"/>
          <w:szCs w:val="22"/>
          <w:shd w:val="clear" w:color="auto" w:fill="FFFFFF"/>
          <w:lang w:val="en"/>
        </w:rPr>
      </w:pPr>
      <w:bookmarkStart w:id="29" w:name="_Hlk183166032"/>
      <w:r w:rsidRPr="00880D36">
        <w:rPr>
          <w:rFonts w:ascii="Aptos" w:hAnsi="Aptos"/>
          <w:sz w:val="22"/>
          <w:szCs w:val="22"/>
          <w:shd w:val="clear" w:color="auto" w:fill="FFFFFF"/>
          <w:lang w:val="en"/>
        </w:rPr>
        <w:t>Holiday</w:t>
      </w:r>
      <w:r w:rsidRPr="00880D36">
        <w:rPr>
          <w:rFonts w:ascii="Aptos" w:hAnsi="Aptos"/>
          <w:sz w:val="22"/>
          <w:szCs w:val="22"/>
          <w:shd w:val="clear" w:color="auto" w:fill="FFFFFF"/>
        </w:rPr>
        <w:t xml:space="preserve"> Incentive Pay in Regular Rate of Pay Calculation</w:t>
      </w:r>
    </w:p>
    <w:p w14:paraId="74AC0205" w14:textId="77777777" w:rsidR="00880043" w:rsidRPr="00880D36" w:rsidRDefault="00880043"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Connecticut</w:t>
      </w:r>
    </w:p>
    <w:p w14:paraId="70455E65" w14:textId="7C45EE77" w:rsidR="00E74829" w:rsidRPr="00880D36" w:rsidRDefault="00E74829" w:rsidP="009A6129">
      <w:pPr>
        <w:pStyle w:val="ListParagraph"/>
        <w:numPr>
          <w:ilvl w:val="0"/>
          <w:numId w:val="21"/>
        </w:numPr>
        <w:spacing w:before="11"/>
        <w:ind w:right="-90"/>
        <w:rPr>
          <w:rFonts w:ascii="Aptos" w:hAnsi="Aptos"/>
          <w:sz w:val="22"/>
          <w:szCs w:val="22"/>
          <w:shd w:val="clear" w:color="auto" w:fill="FFFFFF"/>
        </w:rPr>
      </w:pPr>
      <w:r w:rsidRPr="00880D36">
        <w:rPr>
          <w:rFonts w:ascii="Aptos" w:hAnsi="Aptos"/>
          <w:sz w:val="22"/>
          <w:szCs w:val="22"/>
          <w:shd w:val="clear" w:color="auto" w:fill="FFFFFF"/>
        </w:rPr>
        <w:t>State Expands Victim Protections –</w:t>
      </w:r>
      <w:r w:rsidRPr="00880D36">
        <w:rPr>
          <w:rFonts w:ascii="Aptos" w:hAnsi="Aptos"/>
          <w:color w:val="C00000"/>
          <w:sz w:val="22"/>
          <w:szCs w:val="22"/>
          <w:shd w:val="clear" w:color="auto" w:fill="FFFFFF"/>
        </w:rPr>
        <w:t xml:space="preserve"> Eff Oct 1, 2025</w:t>
      </w:r>
    </w:p>
    <w:p w14:paraId="60B621FA" w14:textId="073751AF" w:rsidR="008F4462" w:rsidRPr="00880D36" w:rsidRDefault="00887766" w:rsidP="008F4462">
      <w:pPr>
        <w:pStyle w:val="ListParagraph"/>
        <w:numPr>
          <w:ilvl w:val="0"/>
          <w:numId w:val="21"/>
        </w:numPr>
        <w:rPr>
          <w:rFonts w:ascii="Aptos" w:hAnsi="Aptos"/>
          <w:sz w:val="22"/>
          <w:szCs w:val="22"/>
          <w:shd w:val="clear" w:color="auto" w:fill="FFFFFF"/>
        </w:rPr>
      </w:pPr>
      <w:r w:rsidRPr="00880D36">
        <w:rPr>
          <w:rFonts w:ascii="Aptos" w:hAnsi="Aptos"/>
          <w:sz w:val="22"/>
          <w:szCs w:val="22"/>
          <w:shd w:val="clear" w:color="auto" w:fill="FFFFFF"/>
        </w:rPr>
        <w:t xml:space="preserve">State Issues FAQs in New Paid Sick Leave Requirements – </w:t>
      </w:r>
      <w:r w:rsidRPr="00880D36">
        <w:rPr>
          <w:rFonts w:ascii="Aptos" w:hAnsi="Aptos"/>
          <w:color w:val="C00000"/>
          <w:sz w:val="22"/>
          <w:szCs w:val="22"/>
          <w:shd w:val="clear" w:color="auto" w:fill="FFFFFF"/>
        </w:rPr>
        <w:t>Jan 1, 2025</w:t>
      </w:r>
    </w:p>
    <w:p w14:paraId="05D6826A" w14:textId="148C2D64" w:rsidR="00880043" w:rsidRPr="00880D36" w:rsidRDefault="00880043" w:rsidP="008F4462">
      <w:pPr>
        <w:pStyle w:val="ListParagraph"/>
        <w:numPr>
          <w:ilvl w:val="0"/>
          <w:numId w:val="21"/>
        </w:numPr>
        <w:rPr>
          <w:rFonts w:ascii="Aptos" w:hAnsi="Aptos"/>
          <w:sz w:val="22"/>
          <w:szCs w:val="22"/>
          <w:shd w:val="clear" w:color="auto" w:fill="FFFFFF"/>
        </w:rPr>
      </w:pPr>
      <w:r w:rsidRPr="00880D36">
        <w:rPr>
          <w:rFonts w:ascii="Aptos" w:hAnsi="Aptos"/>
          <w:sz w:val="22"/>
          <w:szCs w:val="22"/>
          <w:shd w:val="clear" w:color="auto" w:fill="FFFFFF"/>
        </w:rPr>
        <w:t xml:space="preserve">Expands Family Violence Leave – </w:t>
      </w:r>
      <w:r w:rsidRPr="00880D36">
        <w:rPr>
          <w:rFonts w:ascii="Aptos" w:hAnsi="Aptos"/>
          <w:color w:val="C00000"/>
          <w:sz w:val="22"/>
          <w:szCs w:val="22"/>
          <w:shd w:val="clear" w:color="auto" w:fill="FFFFFF"/>
        </w:rPr>
        <w:t>Oct 2024</w:t>
      </w:r>
      <w:r w:rsidR="008F4462" w:rsidRPr="00880D36">
        <w:rPr>
          <w:rFonts w:ascii="Aptos" w:hAnsi="Aptos"/>
          <w:color w:val="C00000"/>
          <w:sz w:val="22"/>
          <w:szCs w:val="22"/>
          <w:shd w:val="clear" w:color="auto" w:fill="FFFFFF"/>
        </w:rPr>
        <w:t xml:space="preserve"> </w:t>
      </w:r>
      <w:r w:rsidR="008F4462" w:rsidRPr="00880D36">
        <w:rPr>
          <w:rFonts w:ascii="Aptos" w:hAnsi="Aptos"/>
          <w:w w:val="110"/>
          <w:sz w:val="22"/>
          <w:szCs w:val="22"/>
        </w:rPr>
        <w:t>(Updated</w:t>
      </w:r>
      <w:r w:rsidR="008F4462" w:rsidRPr="00880D36">
        <w:rPr>
          <w:rFonts w:ascii="Aptos" w:hAnsi="Aptos"/>
          <w:spacing w:val="-15"/>
          <w:w w:val="110"/>
          <w:sz w:val="22"/>
          <w:szCs w:val="22"/>
        </w:rPr>
        <w:t xml:space="preserve"> </w:t>
      </w:r>
      <w:r w:rsidR="008F4462" w:rsidRPr="00880D36">
        <w:rPr>
          <w:rFonts w:ascii="Aptos" w:hAnsi="Aptos"/>
          <w:w w:val="110"/>
          <w:sz w:val="22"/>
          <w:szCs w:val="22"/>
        </w:rPr>
        <w:t>State</w:t>
      </w:r>
      <w:r w:rsidR="008F4462" w:rsidRPr="00880D36">
        <w:rPr>
          <w:rFonts w:ascii="Aptos" w:hAnsi="Aptos"/>
          <w:spacing w:val="-15"/>
          <w:w w:val="110"/>
          <w:sz w:val="22"/>
          <w:szCs w:val="22"/>
        </w:rPr>
        <w:t xml:space="preserve"> </w:t>
      </w:r>
      <w:r w:rsidR="008F4462" w:rsidRPr="00880D36">
        <w:rPr>
          <w:rFonts w:ascii="Aptos" w:hAnsi="Aptos"/>
          <w:w w:val="110"/>
          <w:sz w:val="22"/>
          <w:szCs w:val="22"/>
        </w:rPr>
        <w:t>Handbook</w:t>
      </w:r>
      <w:r w:rsidR="008F4462" w:rsidRPr="00880D36">
        <w:rPr>
          <w:rFonts w:ascii="Aptos" w:hAnsi="Aptos"/>
          <w:spacing w:val="-13"/>
          <w:w w:val="110"/>
          <w:sz w:val="22"/>
          <w:szCs w:val="22"/>
        </w:rPr>
        <w:t xml:space="preserve"> </w:t>
      </w:r>
      <w:r w:rsidR="008F4462" w:rsidRPr="00880D36">
        <w:rPr>
          <w:rFonts w:ascii="Aptos" w:hAnsi="Aptos"/>
          <w:w w:val="110"/>
          <w:sz w:val="22"/>
          <w:szCs w:val="22"/>
        </w:rPr>
        <w:t>Addendum</w:t>
      </w:r>
      <w:r w:rsidR="008F4462" w:rsidRPr="00880D36">
        <w:rPr>
          <w:rFonts w:ascii="Aptos" w:hAnsi="Aptos"/>
          <w:spacing w:val="-13"/>
          <w:w w:val="110"/>
          <w:sz w:val="22"/>
          <w:szCs w:val="22"/>
        </w:rPr>
        <w:t xml:space="preserve"> </w:t>
      </w:r>
      <w:r w:rsidR="008F4462" w:rsidRPr="00880D36">
        <w:rPr>
          <w:rFonts w:ascii="Aptos" w:hAnsi="Aptos"/>
          <w:w w:val="110"/>
          <w:sz w:val="22"/>
          <w:szCs w:val="22"/>
        </w:rPr>
        <w:t>released</w:t>
      </w:r>
      <w:r w:rsidR="008F4462" w:rsidRPr="00880D36">
        <w:rPr>
          <w:rFonts w:ascii="Aptos" w:hAnsi="Aptos"/>
          <w:spacing w:val="-15"/>
          <w:w w:val="110"/>
          <w:sz w:val="22"/>
          <w:szCs w:val="22"/>
        </w:rPr>
        <w:t xml:space="preserve"> </w:t>
      </w:r>
      <w:r w:rsidR="008F4462" w:rsidRPr="00880D36">
        <w:rPr>
          <w:rFonts w:ascii="Aptos" w:hAnsi="Aptos"/>
          <w:spacing w:val="-2"/>
          <w:w w:val="110"/>
          <w:sz w:val="22"/>
          <w:szCs w:val="22"/>
        </w:rPr>
        <w:t>7.2024)</w:t>
      </w:r>
    </w:p>
    <w:p w14:paraId="1155D515" w14:textId="2CEE807D" w:rsidR="00880043" w:rsidRPr="00880D36" w:rsidRDefault="00880043">
      <w:pPr>
        <w:pStyle w:val="ListParagraph"/>
        <w:numPr>
          <w:ilvl w:val="0"/>
          <w:numId w:val="20"/>
        </w:numPr>
        <w:rPr>
          <w:rFonts w:ascii="Aptos" w:hAnsi="Aptos"/>
          <w:sz w:val="22"/>
          <w:szCs w:val="22"/>
          <w:shd w:val="clear" w:color="auto" w:fill="FFFFFF"/>
          <w:lang w:val="en"/>
        </w:rPr>
      </w:pPr>
      <w:r w:rsidRPr="00880D36">
        <w:rPr>
          <w:rFonts w:ascii="Aptos" w:hAnsi="Aptos"/>
          <w:sz w:val="22"/>
          <w:szCs w:val="22"/>
          <w:shd w:val="clear" w:color="auto" w:fill="FFFFFF"/>
        </w:rPr>
        <w:t xml:space="preserve">Connecticut Expands Paid Sick Leave Law </w:t>
      </w:r>
      <w:r w:rsidR="007071F2" w:rsidRPr="00880D36">
        <w:rPr>
          <w:rFonts w:ascii="Aptos" w:hAnsi="Aptos"/>
          <w:sz w:val="22"/>
          <w:szCs w:val="22"/>
          <w:shd w:val="clear" w:color="auto" w:fill="FFFFFF"/>
        </w:rPr>
        <w:t>(HB 5005)</w:t>
      </w:r>
      <w:r w:rsidRPr="00880D36">
        <w:rPr>
          <w:rFonts w:ascii="Aptos" w:hAnsi="Aptos"/>
          <w:sz w:val="22"/>
          <w:szCs w:val="22"/>
          <w:shd w:val="clear" w:color="auto" w:fill="FFFFFF"/>
        </w:rPr>
        <w:t xml:space="preserve">– </w:t>
      </w:r>
      <w:r w:rsidRPr="00880D36">
        <w:rPr>
          <w:rFonts w:ascii="Aptos" w:hAnsi="Aptos"/>
          <w:color w:val="C00000"/>
          <w:sz w:val="22"/>
          <w:szCs w:val="22"/>
          <w:shd w:val="clear" w:color="auto" w:fill="FFFFFF"/>
        </w:rPr>
        <w:t>Jan 1, 2025</w:t>
      </w:r>
      <w:bookmarkEnd w:id="29"/>
    </w:p>
    <w:p w14:paraId="39DC51A3" w14:textId="49836D2B" w:rsidR="00FD41C2" w:rsidRPr="00880D36" w:rsidRDefault="00880043" w:rsidP="00FD41C2">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Delaware</w:t>
      </w:r>
      <w:bookmarkStart w:id="30" w:name="_Hlk183166057"/>
    </w:p>
    <w:p w14:paraId="5B5312BF" w14:textId="2E354B01" w:rsidR="00E76E78" w:rsidRPr="00880D36" w:rsidRDefault="00E76E78" w:rsidP="00E76E78">
      <w:pPr>
        <w:pStyle w:val="ListParagraph"/>
        <w:numPr>
          <w:ilvl w:val="0"/>
          <w:numId w:val="13"/>
        </w:numPr>
        <w:rPr>
          <w:rFonts w:ascii="Aptos" w:hAnsi="Aptos"/>
          <w:color w:val="C00000"/>
          <w:sz w:val="22"/>
          <w:szCs w:val="22"/>
          <w:u w:val="single"/>
          <w:shd w:val="clear" w:color="auto" w:fill="FFFFFF"/>
          <w:lang w:val="en"/>
        </w:rPr>
      </w:pPr>
      <w:r w:rsidRPr="00880D36">
        <w:rPr>
          <w:rFonts w:ascii="Aptos" w:hAnsi="Aptos"/>
          <w:sz w:val="22"/>
          <w:szCs w:val="22"/>
          <w:shd w:val="clear" w:color="auto" w:fill="FFFFFF"/>
          <w:lang w:val="en"/>
        </w:rPr>
        <w:lastRenderedPageBreak/>
        <w:t xml:space="preserve">State Enacts Pay Transparency – Eff </w:t>
      </w:r>
      <w:r w:rsidRPr="00880D36">
        <w:rPr>
          <w:rFonts w:ascii="Aptos" w:hAnsi="Aptos"/>
          <w:color w:val="C00000"/>
          <w:sz w:val="22"/>
          <w:szCs w:val="22"/>
          <w:shd w:val="clear" w:color="auto" w:fill="FFFFFF"/>
          <w:lang w:val="en"/>
        </w:rPr>
        <w:t>Sept 26, 202</w:t>
      </w:r>
      <w:r w:rsidRPr="00880D36">
        <w:rPr>
          <w:rFonts w:ascii="Aptos" w:hAnsi="Aptos"/>
          <w:color w:val="C00000"/>
          <w:sz w:val="22"/>
          <w:szCs w:val="22"/>
          <w:u w:val="single"/>
          <w:shd w:val="clear" w:color="auto" w:fill="FFFFFF"/>
          <w:lang w:val="en"/>
        </w:rPr>
        <w:t>7</w:t>
      </w:r>
    </w:p>
    <w:p w14:paraId="336076F8" w14:textId="7A2AE9AA" w:rsidR="00316D0C" w:rsidRPr="00880D36" w:rsidRDefault="00316D0C" w:rsidP="00316D0C">
      <w:pPr>
        <w:pStyle w:val="ListParagraph"/>
        <w:numPr>
          <w:ilvl w:val="0"/>
          <w:numId w:val="13"/>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Paid Family &amp; Medical Leave Labor Notice – Distribution Deadline </w:t>
      </w:r>
      <w:r w:rsidRPr="00880D36">
        <w:rPr>
          <w:rFonts w:ascii="Aptos" w:hAnsi="Aptos"/>
          <w:color w:val="C00000"/>
          <w:sz w:val="22"/>
          <w:szCs w:val="22"/>
          <w:shd w:val="clear" w:color="auto" w:fill="FFFFFF"/>
          <w:lang w:val="en"/>
        </w:rPr>
        <w:t>Dec 2, 2025</w:t>
      </w:r>
    </w:p>
    <w:p w14:paraId="5450794F" w14:textId="0ADB83ED" w:rsidR="00880043" w:rsidRPr="00880D36" w:rsidRDefault="00880043">
      <w:pPr>
        <w:pStyle w:val="ListParagraph"/>
        <w:numPr>
          <w:ilvl w:val="0"/>
          <w:numId w:val="13"/>
        </w:numPr>
        <w:rPr>
          <w:rFonts w:ascii="Aptos" w:hAnsi="Aptos"/>
          <w:sz w:val="22"/>
          <w:szCs w:val="22"/>
          <w:shd w:val="clear" w:color="auto" w:fill="FFFFFF"/>
          <w:lang w:val="en"/>
        </w:rPr>
      </w:pPr>
      <w:r w:rsidRPr="00880D36">
        <w:rPr>
          <w:rFonts w:ascii="Aptos" w:hAnsi="Aptos"/>
          <w:sz w:val="22"/>
          <w:szCs w:val="22"/>
          <w:shd w:val="clear" w:color="auto" w:fill="FFFFFF"/>
        </w:rPr>
        <w:t>Key Deadlines Approaching for Paid Family Medical Leave</w:t>
      </w:r>
      <w:r w:rsidR="00574BE3" w:rsidRPr="00880D36">
        <w:rPr>
          <w:rFonts w:ascii="Aptos" w:hAnsi="Aptos"/>
          <w:sz w:val="22"/>
          <w:szCs w:val="22"/>
          <w:shd w:val="clear" w:color="auto" w:fill="FFFFFF"/>
        </w:rPr>
        <w:t xml:space="preserve"> </w:t>
      </w:r>
      <w:r w:rsidR="007071F2" w:rsidRPr="00880D36">
        <w:rPr>
          <w:rFonts w:ascii="Aptos" w:hAnsi="Aptos"/>
          <w:sz w:val="22"/>
          <w:szCs w:val="22"/>
          <w:shd w:val="clear" w:color="auto" w:fill="FFFFFF"/>
        </w:rPr>
        <w:t>(19 DAC 1401)</w:t>
      </w:r>
      <w:r w:rsidRPr="00880D36">
        <w:rPr>
          <w:rFonts w:ascii="Aptos" w:hAnsi="Aptos"/>
          <w:sz w:val="22"/>
          <w:szCs w:val="22"/>
          <w:shd w:val="clear" w:color="auto" w:fill="FFFFFF"/>
        </w:rPr>
        <w:t>–</w:t>
      </w:r>
      <w:r w:rsidRPr="00880D36">
        <w:rPr>
          <w:rFonts w:ascii="Aptos" w:hAnsi="Aptos"/>
          <w:color w:val="C00000"/>
          <w:sz w:val="22"/>
          <w:szCs w:val="22"/>
          <w:shd w:val="clear" w:color="auto" w:fill="FFFFFF"/>
        </w:rPr>
        <w:t xml:space="preserve">Dec 1 &amp; 2; Jan 1, </w:t>
      </w:r>
      <w:r w:rsidR="00DD2C84" w:rsidRPr="00880D36">
        <w:rPr>
          <w:rFonts w:ascii="Aptos" w:hAnsi="Aptos"/>
          <w:color w:val="C00000"/>
          <w:sz w:val="22"/>
          <w:szCs w:val="22"/>
          <w:shd w:val="clear" w:color="auto" w:fill="FFFFFF"/>
        </w:rPr>
        <w:t>‘</w:t>
      </w:r>
      <w:r w:rsidRPr="00880D36">
        <w:rPr>
          <w:rFonts w:ascii="Aptos" w:hAnsi="Aptos"/>
          <w:color w:val="C00000"/>
          <w:sz w:val="22"/>
          <w:szCs w:val="22"/>
          <w:shd w:val="clear" w:color="auto" w:fill="FFFFFF"/>
        </w:rPr>
        <w:t>25</w:t>
      </w:r>
    </w:p>
    <w:p w14:paraId="2E4AB486" w14:textId="7199E158" w:rsidR="00880043" w:rsidRPr="00880D36" w:rsidRDefault="00880043">
      <w:pPr>
        <w:pStyle w:val="ListParagraph"/>
        <w:numPr>
          <w:ilvl w:val="0"/>
          <w:numId w:val="13"/>
        </w:numPr>
        <w:rPr>
          <w:rFonts w:ascii="Aptos" w:hAnsi="Aptos"/>
          <w:sz w:val="22"/>
          <w:szCs w:val="22"/>
          <w:shd w:val="clear" w:color="auto" w:fill="FFFFFF"/>
          <w:lang w:val="en"/>
        </w:rPr>
      </w:pPr>
      <w:r w:rsidRPr="00880D36">
        <w:rPr>
          <w:rFonts w:ascii="Aptos" w:hAnsi="Aptos"/>
          <w:sz w:val="22"/>
          <w:szCs w:val="22"/>
          <w:shd w:val="clear" w:color="auto" w:fill="FFFFFF"/>
        </w:rPr>
        <w:t>State Added Housing Status as a Protected Characteristic “Housing Status” –</w:t>
      </w:r>
      <w:r w:rsidRPr="00880D36">
        <w:rPr>
          <w:rFonts w:ascii="Aptos" w:hAnsi="Aptos"/>
          <w:color w:val="C00000"/>
          <w:sz w:val="22"/>
          <w:szCs w:val="22"/>
          <w:shd w:val="clear" w:color="auto" w:fill="FFFFFF"/>
        </w:rPr>
        <w:t xml:space="preserve"> Sept 26, 2024</w:t>
      </w:r>
      <w:bookmarkEnd w:id="30"/>
    </w:p>
    <w:p w14:paraId="1031AD06" w14:textId="2D5E5981" w:rsidR="00887766" w:rsidRPr="00880D36" w:rsidRDefault="00887766"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District of Columbia</w:t>
      </w:r>
    </w:p>
    <w:p w14:paraId="56570CDC" w14:textId="1902912A" w:rsidR="008F4462" w:rsidRPr="00880D36" w:rsidRDefault="008F4462" w:rsidP="008F4462">
      <w:pPr>
        <w:pStyle w:val="ListParagraph"/>
        <w:widowControl w:val="0"/>
        <w:numPr>
          <w:ilvl w:val="0"/>
          <w:numId w:val="20"/>
        </w:numPr>
        <w:tabs>
          <w:tab w:val="left" w:pos="1080"/>
        </w:tabs>
        <w:autoSpaceDE w:val="0"/>
        <w:autoSpaceDN w:val="0"/>
        <w:spacing w:before="6" w:line="247" w:lineRule="auto"/>
        <w:ind w:right="944"/>
        <w:contextualSpacing w:val="0"/>
        <w:rPr>
          <w:rFonts w:ascii="Aptos" w:hAnsi="Aptos"/>
          <w:sz w:val="22"/>
          <w:szCs w:val="22"/>
        </w:rPr>
      </w:pPr>
      <w:r w:rsidRPr="00880D36">
        <w:rPr>
          <w:rFonts w:ascii="Aptos" w:hAnsi="Aptos"/>
          <w:w w:val="110"/>
          <w:sz w:val="22"/>
          <w:szCs w:val="22"/>
        </w:rPr>
        <w:t>Tipped</w:t>
      </w:r>
      <w:r w:rsidRPr="00880D36">
        <w:rPr>
          <w:rFonts w:ascii="Aptos" w:hAnsi="Aptos"/>
          <w:spacing w:val="-14"/>
          <w:w w:val="110"/>
          <w:sz w:val="22"/>
          <w:szCs w:val="22"/>
        </w:rPr>
        <w:t xml:space="preserve"> </w:t>
      </w:r>
      <w:r w:rsidRPr="00880D36">
        <w:rPr>
          <w:rFonts w:ascii="Aptos" w:hAnsi="Aptos"/>
          <w:w w:val="110"/>
          <w:sz w:val="22"/>
          <w:szCs w:val="22"/>
        </w:rPr>
        <w:t>Minimum</w:t>
      </w:r>
      <w:r w:rsidRPr="00880D36">
        <w:rPr>
          <w:rFonts w:ascii="Aptos" w:hAnsi="Aptos"/>
          <w:spacing w:val="-16"/>
          <w:w w:val="110"/>
          <w:sz w:val="22"/>
          <w:szCs w:val="22"/>
        </w:rPr>
        <w:t xml:space="preserve"> </w:t>
      </w:r>
      <w:r w:rsidRPr="00880D36">
        <w:rPr>
          <w:rFonts w:ascii="Aptos" w:hAnsi="Aptos"/>
          <w:w w:val="110"/>
          <w:sz w:val="22"/>
          <w:szCs w:val="22"/>
        </w:rPr>
        <w:t>Wage</w:t>
      </w:r>
      <w:r w:rsidRPr="00880D36">
        <w:rPr>
          <w:rFonts w:ascii="Aptos" w:hAnsi="Aptos"/>
          <w:spacing w:val="-17"/>
          <w:w w:val="110"/>
          <w:sz w:val="22"/>
          <w:szCs w:val="22"/>
        </w:rPr>
        <w:t xml:space="preserve"> </w:t>
      </w:r>
      <w:r w:rsidRPr="00880D36">
        <w:rPr>
          <w:rFonts w:ascii="Aptos" w:hAnsi="Aptos"/>
          <w:w w:val="110"/>
          <w:sz w:val="22"/>
          <w:szCs w:val="22"/>
        </w:rPr>
        <w:t>Increase</w:t>
      </w:r>
      <w:r w:rsidRPr="00880D36">
        <w:rPr>
          <w:rFonts w:ascii="Aptos" w:hAnsi="Aptos"/>
          <w:spacing w:val="-14"/>
          <w:w w:val="110"/>
          <w:sz w:val="22"/>
          <w:szCs w:val="22"/>
        </w:rPr>
        <w:t xml:space="preserve"> </w:t>
      </w:r>
      <w:r w:rsidRPr="00880D36">
        <w:rPr>
          <w:rFonts w:ascii="Aptos" w:hAnsi="Aptos"/>
          <w:w w:val="110"/>
          <w:sz w:val="22"/>
          <w:szCs w:val="22"/>
        </w:rPr>
        <w:t>&amp;</w:t>
      </w:r>
      <w:r w:rsidRPr="00880D36">
        <w:rPr>
          <w:rFonts w:ascii="Aptos" w:hAnsi="Aptos"/>
          <w:spacing w:val="-17"/>
          <w:w w:val="110"/>
          <w:sz w:val="22"/>
          <w:szCs w:val="22"/>
        </w:rPr>
        <w:t xml:space="preserve"> </w:t>
      </w:r>
      <w:r w:rsidRPr="00880D36">
        <w:rPr>
          <w:rFonts w:ascii="Aptos" w:hAnsi="Aptos"/>
          <w:w w:val="110"/>
          <w:sz w:val="22"/>
          <w:szCs w:val="22"/>
        </w:rPr>
        <w:t>Changed</w:t>
      </w:r>
      <w:r w:rsidRPr="00880D36">
        <w:rPr>
          <w:rFonts w:ascii="Aptos" w:hAnsi="Aptos"/>
          <w:spacing w:val="-14"/>
          <w:w w:val="110"/>
          <w:sz w:val="22"/>
          <w:szCs w:val="22"/>
        </w:rPr>
        <w:t xml:space="preserve"> </w:t>
      </w:r>
      <w:r w:rsidRPr="00880D36">
        <w:rPr>
          <w:rFonts w:ascii="Aptos" w:hAnsi="Aptos"/>
          <w:w w:val="110"/>
          <w:sz w:val="22"/>
          <w:szCs w:val="22"/>
        </w:rPr>
        <w:t>Effective</w:t>
      </w:r>
      <w:r w:rsidRPr="00880D36">
        <w:rPr>
          <w:rFonts w:ascii="Aptos" w:hAnsi="Aptos"/>
          <w:spacing w:val="-14"/>
          <w:w w:val="110"/>
          <w:sz w:val="22"/>
          <w:szCs w:val="22"/>
        </w:rPr>
        <w:t xml:space="preserve"> </w:t>
      </w:r>
      <w:r w:rsidRPr="00880D36">
        <w:rPr>
          <w:rFonts w:ascii="Aptos" w:hAnsi="Aptos"/>
          <w:w w:val="110"/>
          <w:sz w:val="22"/>
          <w:szCs w:val="22"/>
        </w:rPr>
        <w:t>Date–</w:t>
      </w:r>
      <w:r w:rsidRPr="00880D36">
        <w:rPr>
          <w:rFonts w:ascii="Aptos" w:hAnsi="Aptos"/>
          <w:spacing w:val="-15"/>
          <w:w w:val="110"/>
          <w:sz w:val="22"/>
          <w:szCs w:val="22"/>
        </w:rPr>
        <w:t xml:space="preserve"> </w:t>
      </w:r>
      <w:r w:rsidRPr="00880D36">
        <w:rPr>
          <w:rFonts w:ascii="Aptos" w:hAnsi="Aptos"/>
          <w:color w:val="C00000"/>
          <w:w w:val="110"/>
          <w:sz w:val="22"/>
          <w:szCs w:val="22"/>
        </w:rPr>
        <w:t>Moved</w:t>
      </w:r>
      <w:r w:rsidRPr="00880D36">
        <w:rPr>
          <w:rFonts w:ascii="Aptos" w:hAnsi="Aptos"/>
          <w:color w:val="C00000"/>
          <w:spacing w:val="-16"/>
          <w:w w:val="110"/>
          <w:sz w:val="22"/>
          <w:szCs w:val="22"/>
        </w:rPr>
        <w:t xml:space="preserve"> </w:t>
      </w:r>
      <w:r w:rsidRPr="00880D36">
        <w:rPr>
          <w:rFonts w:ascii="Aptos" w:hAnsi="Aptos"/>
          <w:color w:val="C00000"/>
          <w:w w:val="110"/>
          <w:sz w:val="22"/>
          <w:szCs w:val="22"/>
        </w:rPr>
        <w:t>to</w:t>
      </w:r>
      <w:r w:rsidRPr="00880D36">
        <w:rPr>
          <w:rFonts w:ascii="Aptos" w:hAnsi="Aptos"/>
          <w:color w:val="C00000"/>
          <w:spacing w:val="-16"/>
          <w:w w:val="110"/>
          <w:sz w:val="22"/>
          <w:szCs w:val="22"/>
        </w:rPr>
        <w:t xml:space="preserve"> </w:t>
      </w:r>
      <w:r w:rsidRPr="00880D36">
        <w:rPr>
          <w:rFonts w:ascii="Aptos" w:hAnsi="Aptos"/>
          <w:color w:val="C00000"/>
          <w:w w:val="110"/>
          <w:sz w:val="22"/>
          <w:szCs w:val="22"/>
        </w:rPr>
        <w:t>Oct</w:t>
      </w:r>
      <w:r w:rsidRPr="00880D36">
        <w:rPr>
          <w:rFonts w:ascii="Aptos" w:hAnsi="Aptos"/>
          <w:color w:val="C00000"/>
          <w:spacing w:val="-15"/>
          <w:w w:val="110"/>
          <w:sz w:val="22"/>
          <w:szCs w:val="22"/>
        </w:rPr>
        <w:t xml:space="preserve"> </w:t>
      </w:r>
      <w:r w:rsidRPr="00880D36">
        <w:rPr>
          <w:rFonts w:ascii="Aptos" w:hAnsi="Aptos"/>
          <w:color w:val="C00000"/>
          <w:w w:val="110"/>
          <w:sz w:val="22"/>
          <w:szCs w:val="22"/>
        </w:rPr>
        <w:t>1</w:t>
      </w:r>
      <w:r w:rsidRPr="00880D36">
        <w:rPr>
          <w:rFonts w:ascii="Aptos" w:hAnsi="Aptos"/>
          <w:color w:val="C00000"/>
          <w:spacing w:val="-13"/>
          <w:w w:val="110"/>
          <w:sz w:val="22"/>
          <w:szCs w:val="22"/>
        </w:rPr>
        <w:t xml:space="preserve"> </w:t>
      </w:r>
      <w:r w:rsidRPr="00880D36">
        <w:rPr>
          <w:rFonts w:ascii="Aptos" w:hAnsi="Aptos"/>
          <w:w w:val="110"/>
          <w:sz w:val="22"/>
          <w:szCs w:val="22"/>
        </w:rPr>
        <w:t>&amp;</w:t>
      </w:r>
      <w:r w:rsidRPr="00880D36">
        <w:rPr>
          <w:rFonts w:ascii="Aptos" w:hAnsi="Aptos"/>
          <w:spacing w:val="-17"/>
          <w:w w:val="110"/>
          <w:sz w:val="22"/>
          <w:szCs w:val="22"/>
        </w:rPr>
        <w:t xml:space="preserve"> </w:t>
      </w:r>
      <w:r w:rsidRPr="00880D36">
        <w:rPr>
          <w:rFonts w:ascii="Aptos" w:hAnsi="Aptos"/>
          <w:w w:val="110"/>
          <w:sz w:val="22"/>
          <w:szCs w:val="22"/>
        </w:rPr>
        <w:t>Tipped</w:t>
      </w:r>
      <w:r w:rsidRPr="00880D36">
        <w:rPr>
          <w:rFonts w:ascii="Aptos" w:hAnsi="Aptos"/>
          <w:spacing w:val="-14"/>
          <w:w w:val="110"/>
          <w:sz w:val="22"/>
          <w:szCs w:val="22"/>
        </w:rPr>
        <w:t xml:space="preserve"> </w:t>
      </w:r>
      <w:r w:rsidRPr="00880D36">
        <w:rPr>
          <w:rFonts w:ascii="Aptos" w:hAnsi="Aptos"/>
          <w:w w:val="110"/>
          <w:sz w:val="22"/>
          <w:szCs w:val="22"/>
        </w:rPr>
        <w:t>Min</w:t>
      </w:r>
      <w:r w:rsidRPr="00880D36">
        <w:rPr>
          <w:rFonts w:ascii="Aptos" w:hAnsi="Aptos"/>
          <w:spacing w:val="-17"/>
          <w:w w:val="110"/>
          <w:sz w:val="22"/>
          <w:szCs w:val="22"/>
        </w:rPr>
        <w:t xml:space="preserve"> </w:t>
      </w:r>
      <w:r w:rsidRPr="00880D36">
        <w:rPr>
          <w:rFonts w:ascii="Aptos" w:hAnsi="Aptos"/>
          <w:w w:val="110"/>
          <w:sz w:val="22"/>
          <w:szCs w:val="22"/>
        </w:rPr>
        <w:t>Wage</w:t>
      </w:r>
      <w:r w:rsidRPr="00880D36">
        <w:rPr>
          <w:rFonts w:ascii="Aptos" w:hAnsi="Aptos"/>
          <w:spacing w:val="-15"/>
          <w:w w:val="110"/>
          <w:sz w:val="22"/>
          <w:szCs w:val="22"/>
        </w:rPr>
        <w:t xml:space="preserve"> </w:t>
      </w:r>
      <w:r w:rsidRPr="00880D36">
        <w:rPr>
          <w:rFonts w:ascii="Aptos" w:hAnsi="Aptos"/>
          <w:color w:val="C00000"/>
          <w:w w:val="110"/>
          <w:sz w:val="22"/>
          <w:szCs w:val="22"/>
        </w:rPr>
        <w:t>June</w:t>
      </w:r>
      <w:r w:rsidRPr="00880D36">
        <w:rPr>
          <w:rFonts w:ascii="Aptos" w:hAnsi="Aptos"/>
          <w:color w:val="C00000"/>
          <w:spacing w:val="-16"/>
          <w:w w:val="110"/>
          <w:sz w:val="22"/>
          <w:szCs w:val="22"/>
        </w:rPr>
        <w:t xml:space="preserve"> </w:t>
      </w:r>
      <w:r w:rsidRPr="00880D36">
        <w:rPr>
          <w:rFonts w:ascii="Aptos" w:hAnsi="Aptos"/>
          <w:color w:val="C00000"/>
          <w:w w:val="110"/>
          <w:sz w:val="22"/>
          <w:szCs w:val="22"/>
        </w:rPr>
        <w:t xml:space="preserve">30, </w:t>
      </w:r>
      <w:r w:rsidRPr="00880D36">
        <w:rPr>
          <w:rFonts w:ascii="Aptos" w:hAnsi="Aptos"/>
          <w:color w:val="C00000"/>
          <w:spacing w:val="-4"/>
          <w:w w:val="115"/>
          <w:sz w:val="22"/>
          <w:szCs w:val="22"/>
        </w:rPr>
        <w:t>2025</w:t>
      </w:r>
    </w:p>
    <w:p w14:paraId="6E8C0106" w14:textId="2E8F9BC1" w:rsidR="00433DB6" w:rsidRPr="00880D36" w:rsidRDefault="00433DB6">
      <w:pPr>
        <w:pStyle w:val="ListParagraph"/>
        <w:numPr>
          <w:ilvl w:val="0"/>
          <w:numId w:val="20"/>
        </w:numPr>
        <w:rPr>
          <w:rFonts w:ascii="Aptos" w:hAnsi="Aptos"/>
          <w:sz w:val="22"/>
          <w:szCs w:val="22"/>
          <w:shd w:val="clear" w:color="auto" w:fill="FFFFFF"/>
        </w:rPr>
      </w:pPr>
      <w:r w:rsidRPr="00880D36">
        <w:rPr>
          <w:rFonts w:ascii="Aptos" w:hAnsi="Aptos"/>
          <w:sz w:val="22"/>
          <w:szCs w:val="22"/>
          <w:shd w:val="clear" w:color="auto" w:fill="FFFFFF"/>
          <w:lang w:val="en"/>
        </w:rPr>
        <w:t>Minimum Wage Increase –</w:t>
      </w:r>
      <w:r w:rsidRPr="00880D36">
        <w:rPr>
          <w:rFonts w:ascii="Aptos" w:hAnsi="Aptos"/>
          <w:color w:val="C00000"/>
          <w:sz w:val="22"/>
          <w:szCs w:val="22"/>
          <w:shd w:val="clear" w:color="auto" w:fill="FFFFFF"/>
          <w:lang w:val="en"/>
        </w:rPr>
        <w:t>July 1, 2025</w:t>
      </w:r>
    </w:p>
    <w:p w14:paraId="6AA35FFE" w14:textId="4B17E3D3" w:rsidR="00887766" w:rsidRPr="00880D36" w:rsidRDefault="00887766">
      <w:pPr>
        <w:pStyle w:val="ListParagraph"/>
        <w:numPr>
          <w:ilvl w:val="0"/>
          <w:numId w:val="20"/>
        </w:numPr>
        <w:rPr>
          <w:rFonts w:ascii="Aptos" w:hAnsi="Aptos"/>
          <w:sz w:val="22"/>
          <w:szCs w:val="22"/>
          <w:shd w:val="clear" w:color="auto" w:fill="FFFFFF"/>
        </w:rPr>
      </w:pPr>
      <w:r w:rsidRPr="00880D36">
        <w:rPr>
          <w:rFonts w:ascii="Aptos" w:hAnsi="Aptos"/>
          <w:sz w:val="22"/>
          <w:szCs w:val="22"/>
          <w:shd w:val="clear" w:color="auto" w:fill="FFFFFF"/>
        </w:rPr>
        <w:t xml:space="preserve">Universal Paid Leave Act’s Paid Family Leave Notice – </w:t>
      </w:r>
      <w:r w:rsidRPr="00880D36">
        <w:rPr>
          <w:rFonts w:ascii="Aptos" w:hAnsi="Aptos"/>
          <w:color w:val="C00000"/>
          <w:sz w:val="22"/>
          <w:szCs w:val="22"/>
          <w:shd w:val="clear" w:color="auto" w:fill="FFFFFF"/>
        </w:rPr>
        <w:t>Feb 1, 2025</w:t>
      </w:r>
    </w:p>
    <w:p w14:paraId="7B89094F" w14:textId="04A01646" w:rsidR="008F4462" w:rsidRPr="00880D36" w:rsidRDefault="008F4462"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Florida</w:t>
      </w:r>
    </w:p>
    <w:p w14:paraId="79147E61" w14:textId="1932F342" w:rsidR="00E74829" w:rsidRPr="00880D36" w:rsidRDefault="00E74829" w:rsidP="00E74829">
      <w:pPr>
        <w:pStyle w:val="ListParagraph"/>
        <w:numPr>
          <w:ilvl w:val="0"/>
          <w:numId w:val="120"/>
        </w:numPr>
        <w:ind w:left="720" w:right="-180"/>
        <w:rPr>
          <w:rFonts w:ascii="Aptos" w:hAnsi="Aptos"/>
          <w:color w:val="C00000"/>
          <w:w w:val="110"/>
          <w:sz w:val="22"/>
          <w:szCs w:val="22"/>
        </w:rPr>
      </w:pPr>
      <w:r w:rsidRPr="00880D36">
        <w:rPr>
          <w:rFonts w:ascii="Aptos" w:hAnsi="Aptos"/>
          <w:w w:val="110"/>
          <w:sz w:val="22"/>
          <w:szCs w:val="22"/>
        </w:rPr>
        <w:t xml:space="preserve">State Minimum Wage Increases – Eff </w:t>
      </w:r>
      <w:r w:rsidRPr="00880D36">
        <w:rPr>
          <w:rFonts w:ascii="Aptos" w:hAnsi="Aptos"/>
          <w:color w:val="C00000"/>
          <w:w w:val="110"/>
          <w:sz w:val="22"/>
          <w:szCs w:val="22"/>
        </w:rPr>
        <w:t>Sept 30, 2025</w:t>
      </w:r>
    </w:p>
    <w:p w14:paraId="1E5AFB16" w14:textId="76857633" w:rsidR="008F4462" w:rsidRPr="00880D36" w:rsidRDefault="008F4462" w:rsidP="00880043">
      <w:pPr>
        <w:pStyle w:val="ListParagraph"/>
        <w:widowControl w:val="0"/>
        <w:numPr>
          <w:ilvl w:val="0"/>
          <w:numId w:val="120"/>
        </w:numPr>
        <w:autoSpaceDE w:val="0"/>
        <w:autoSpaceDN w:val="0"/>
        <w:spacing w:before="4"/>
        <w:ind w:left="720" w:hanging="359"/>
        <w:contextualSpacing w:val="0"/>
        <w:rPr>
          <w:rFonts w:ascii="Aptos" w:hAnsi="Aptos"/>
          <w:sz w:val="22"/>
          <w:szCs w:val="22"/>
        </w:rPr>
      </w:pPr>
      <w:r w:rsidRPr="00880D36">
        <w:rPr>
          <w:rFonts w:ascii="Aptos" w:hAnsi="Aptos"/>
          <w:w w:val="110"/>
          <w:sz w:val="22"/>
          <w:szCs w:val="22"/>
        </w:rPr>
        <w:t>State’s</w:t>
      </w:r>
      <w:r w:rsidRPr="00880D36">
        <w:rPr>
          <w:rFonts w:ascii="Aptos" w:hAnsi="Aptos"/>
          <w:spacing w:val="-10"/>
          <w:w w:val="110"/>
          <w:sz w:val="22"/>
          <w:szCs w:val="22"/>
        </w:rPr>
        <w:t xml:space="preserve"> </w:t>
      </w:r>
      <w:r w:rsidRPr="00880D36">
        <w:rPr>
          <w:rFonts w:ascii="Aptos" w:hAnsi="Aptos"/>
          <w:w w:val="110"/>
          <w:sz w:val="22"/>
          <w:szCs w:val="22"/>
        </w:rPr>
        <w:t>Non-Compete</w:t>
      </w:r>
      <w:r w:rsidRPr="00880D36">
        <w:rPr>
          <w:rFonts w:ascii="Aptos" w:hAnsi="Aptos"/>
          <w:spacing w:val="-7"/>
          <w:w w:val="110"/>
          <w:sz w:val="22"/>
          <w:szCs w:val="22"/>
        </w:rPr>
        <w:t xml:space="preserve"> </w:t>
      </w:r>
      <w:r w:rsidRPr="00880D36">
        <w:rPr>
          <w:rFonts w:ascii="Aptos" w:hAnsi="Aptos"/>
          <w:w w:val="110"/>
          <w:sz w:val="22"/>
          <w:szCs w:val="22"/>
        </w:rPr>
        <w:t>Bill</w:t>
      </w:r>
      <w:r w:rsidRPr="00880D36">
        <w:rPr>
          <w:rFonts w:ascii="Aptos" w:hAnsi="Aptos"/>
          <w:spacing w:val="-10"/>
          <w:w w:val="110"/>
          <w:sz w:val="22"/>
          <w:szCs w:val="22"/>
        </w:rPr>
        <w:t xml:space="preserve"> </w:t>
      </w:r>
      <w:r w:rsidRPr="00880D36">
        <w:rPr>
          <w:rFonts w:ascii="Aptos" w:hAnsi="Aptos"/>
          <w:w w:val="110"/>
          <w:sz w:val="22"/>
          <w:szCs w:val="22"/>
        </w:rPr>
        <w:t>Becomes</w:t>
      </w:r>
      <w:r w:rsidRPr="00880D36">
        <w:rPr>
          <w:rFonts w:ascii="Aptos" w:hAnsi="Aptos"/>
          <w:spacing w:val="-10"/>
          <w:w w:val="110"/>
          <w:sz w:val="22"/>
          <w:szCs w:val="22"/>
        </w:rPr>
        <w:t xml:space="preserve"> </w:t>
      </w:r>
      <w:r w:rsidRPr="00880D36">
        <w:rPr>
          <w:rFonts w:ascii="Aptos" w:hAnsi="Aptos"/>
          <w:w w:val="110"/>
          <w:sz w:val="22"/>
          <w:szCs w:val="22"/>
        </w:rPr>
        <w:t>Law</w:t>
      </w:r>
      <w:r w:rsidRPr="00880D36">
        <w:rPr>
          <w:rFonts w:ascii="Aptos" w:hAnsi="Aptos"/>
          <w:spacing w:val="-5"/>
          <w:w w:val="110"/>
          <w:sz w:val="22"/>
          <w:szCs w:val="22"/>
        </w:rPr>
        <w:t xml:space="preserve"> </w:t>
      </w:r>
      <w:r w:rsidRPr="00880D36">
        <w:rPr>
          <w:rFonts w:ascii="Aptos" w:hAnsi="Aptos"/>
          <w:w w:val="110"/>
          <w:sz w:val="22"/>
          <w:szCs w:val="22"/>
        </w:rPr>
        <w:t>–</w:t>
      </w:r>
      <w:r w:rsidRPr="00880D36">
        <w:rPr>
          <w:rFonts w:ascii="Aptos" w:hAnsi="Aptos"/>
          <w:spacing w:val="-12"/>
          <w:w w:val="110"/>
          <w:sz w:val="22"/>
          <w:szCs w:val="22"/>
        </w:rPr>
        <w:t xml:space="preserve"> </w:t>
      </w:r>
      <w:r w:rsidRPr="00880D36">
        <w:rPr>
          <w:rFonts w:ascii="Aptos" w:hAnsi="Aptos"/>
          <w:color w:val="C00000"/>
          <w:w w:val="110"/>
          <w:sz w:val="22"/>
          <w:szCs w:val="22"/>
        </w:rPr>
        <w:t>July</w:t>
      </w:r>
      <w:r w:rsidRPr="00880D36">
        <w:rPr>
          <w:rFonts w:ascii="Aptos" w:hAnsi="Aptos"/>
          <w:color w:val="C00000"/>
          <w:spacing w:val="-7"/>
          <w:w w:val="110"/>
          <w:sz w:val="22"/>
          <w:szCs w:val="22"/>
        </w:rPr>
        <w:t xml:space="preserve"> </w:t>
      </w:r>
      <w:r w:rsidRPr="00880D36">
        <w:rPr>
          <w:rFonts w:ascii="Aptos" w:hAnsi="Aptos"/>
          <w:color w:val="C00000"/>
          <w:spacing w:val="-4"/>
          <w:w w:val="110"/>
          <w:sz w:val="22"/>
          <w:szCs w:val="22"/>
        </w:rPr>
        <w:t>2025</w:t>
      </w:r>
    </w:p>
    <w:p w14:paraId="71E5E25C" w14:textId="1287B720" w:rsidR="00433DB6" w:rsidRPr="00880D36" w:rsidRDefault="00433DB6"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Georgia</w:t>
      </w:r>
    </w:p>
    <w:p w14:paraId="5D1483BB" w14:textId="7E01F727" w:rsidR="00433DB6" w:rsidRPr="00880D36" w:rsidRDefault="00433DB6" w:rsidP="00433DB6">
      <w:pPr>
        <w:pStyle w:val="ListParagraph"/>
        <w:numPr>
          <w:ilvl w:val="0"/>
          <w:numId w:val="92"/>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State Eliminates Subminimum Wage –</w:t>
      </w:r>
      <w:r w:rsidRPr="00880D36">
        <w:rPr>
          <w:rFonts w:ascii="Aptos" w:hAnsi="Aptos"/>
          <w:color w:val="C00000"/>
          <w:sz w:val="22"/>
          <w:szCs w:val="22"/>
          <w:shd w:val="clear" w:color="auto" w:fill="FFFFFF"/>
          <w:lang w:val="en"/>
        </w:rPr>
        <w:t xml:space="preserve"> July 1, 2025</w:t>
      </w:r>
    </w:p>
    <w:p w14:paraId="02FC56F2" w14:textId="65DD3277" w:rsidR="00880043" w:rsidRPr="00880D36" w:rsidRDefault="00880043"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Illinois</w:t>
      </w:r>
    </w:p>
    <w:p w14:paraId="4E8C9A6E" w14:textId="0C8A8F2D" w:rsidR="00082DE4" w:rsidRPr="00880D36" w:rsidRDefault="00082DE4" w:rsidP="00082DE4">
      <w:pPr>
        <w:pStyle w:val="ListParagraph"/>
        <w:widowControl w:val="0"/>
        <w:numPr>
          <w:ilvl w:val="1"/>
          <w:numId w:val="128"/>
        </w:numPr>
        <w:tabs>
          <w:tab w:val="left" w:pos="1079"/>
        </w:tabs>
        <w:autoSpaceDE w:val="0"/>
        <w:autoSpaceDN w:val="0"/>
        <w:spacing w:before="5"/>
        <w:contextualSpacing w:val="0"/>
        <w:rPr>
          <w:rFonts w:ascii="Aptos" w:hAnsi="Aptos"/>
          <w:sz w:val="22"/>
          <w:szCs w:val="22"/>
        </w:rPr>
      </w:pPr>
      <w:r w:rsidRPr="00880D36">
        <w:rPr>
          <w:rFonts w:ascii="Aptos" w:hAnsi="Aptos"/>
          <w:sz w:val="22"/>
          <w:szCs w:val="22"/>
        </w:rPr>
        <w:t xml:space="preserve">State’s Changes to Employee Blood &amp; Organ Donation Leave Act – Eff </w:t>
      </w:r>
      <w:r w:rsidRPr="00880D36">
        <w:rPr>
          <w:rFonts w:ascii="Aptos" w:hAnsi="Aptos"/>
          <w:color w:val="C00000"/>
          <w:sz w:val="22"/>
          <w:szCs w:val="22"/>
        </w:rPr>
        <w:t>Jan 1, 2026</w:t>
      </w:r>
    </w:p>
    <w:p w14:paraId="29149A61" w14:textId="77777777" w:rsidR="00082DE4" w:rsidRPr="00880D36" w:rsidRDefault="00082DE4" w:rsidP="00082DE4">
      <w:pPr>
        <w:pStyle w:val="ListParagraph"/>
        <w:widowControl w:val="0"/>
        <w:numPr>
          <w:ilvl w:val="1"/>
          <w:numId w:val="128"/>
        </w:numPr>
        <w:tabs>
          <w:tab w:val="left" w:pos="1079"/>
        </w:tabs>
        <w:autoSpaceDE w:val="0"/>
        <w:autoSpaceDN w:val="0"/>
        <w:spacing w:before="5"/>
        <w:contextualSpacing w:val="0"/>
        <w:rPr>
          <w:rFonts w:ascii="Aptos" w:hAnsi="Aptos"/>
          <w:sz w:val="22"/>
          <w:szCs w:val="22"/>
        </w:rPr>
      </w:pPr>
      <w:r w:rsidRPr="00880D36">
        <w:rPr>
          <w:rFonts w:ascii="Aptos" w:hAnsi="Aptos"/>
          <w:sz w:val="22"/>
          <w:szCs w:val="22"/>
          <w:shd w:val="clear" w:color="auto" w:fill="FFFFFF"/>
        </w:rPr>
        <w:t xml:space="preserve">State’s Paid Break Time for Nursing Mothers – Eff </w:t>
      </w:r>
      <w:r w:rsidRPr="00880D36">
        <w:rPr>
          <w:rFonts w:ascii="Aptos" w:hAnsi="Aptos"/>
          <w:color w:val="C00000"/>
          <w:sz w:val="22"/>
          <w:szCs w:val="22"/>
          <w:shd w:val="clear" w:color="auto" w:fill="FFFFFF"/>
        </w:rPr>
        <w:t>Jan 1, 2026</w:t>
      </w:r>
    </w:p>
    <w:p w14:paraId="0B1528EB" w14:textId="77777777" w:rsidR="00705616" w:rsidRPr="00880D36" w:rsidRDefault="00705616" w:rsidP="00705616">
      <w:pPr>
        <w:pStyle w:val="ListParagraph"/>
        <w:widowControl w:val="0"/>
        <w:numPr>
          <w:ilvl w:val="0"/>
          <w:numId w:val="128"/>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Changes</w:t>
      </w:r>
      <w:r w:rsidRPr="00880D36">
        <w:rPr>
          <w:rFonts w:ascii="Aptos" w:hAnsi="Aptos"/>
          <w:spacing w:val="-6"/>
          <w:w w:val="110"/>
          <w:sz w:val="22"/>
          <w:szCs w:val="22"/>
        </w:rPr>
        <w:t xml:space="preserve"> </w:t>
      </w:r>
      <w:r w:rsidRPr="00880D36">
        <w:rPr>
          <w:rFonts w:ascii="Aptos" w:hAnsi="Aptos"/>
          <w:w w:val="110"/>
          <w:sz w:val="22"/>
          <w:szCs w:val="22"/>
        </w:rPr>
        <w:t>in</w:t>
      </w:r>
      <w:r w:rsidRPr="00880D36">
        <w:rPr>
          <w:rFonts w:ascii="Aptos" w:hAnsi="Aptos"/>
          <w:spacing w:val="-9"/>
          <w:w w:val="110"/>
          <w:sz w:val="22"/>
          <w:szCs w:val="22"/>
        </w:rPr>
        <w:t xml:space="preserve"> </w:t>
      </w:r>
      <w:r w:rsidRPr="00880D36">
        <w:rPr>
          <w:rFonts w:ascii="Aptos" w:hAnsi="Aptos"/>
          <w:w w:val="110"/>
          <w:sz w:val="22"/>
          <w:szCs w:val="22"/>
        </w:rPr>
        <w:t>State</w:t>
      </w:r>
      <w:r w:rsidRPr="00880D36">
        <w:rPr>
          <w:rFonts w:ascii="Aptos" w:hAnsi="Aptos"/>
          <w:spacing w:val="-6"/>
          <w:w w:val="110"/>
          <w:sz w:val="22"/>
          <w:szCs w:val="22"/>
        </w:rPr>
        <w:t xml:space="preserve"> </w:t>
      </w:r>
      <w:r w:rsidRPr="00880D36">
        <w:rPr>
          <w:rFonts w:ascii="Aptos" w:hAnsi="Aptos"/>
          <w:w w:val="110"/>
          <w:sz w:val="22"/>
          <w:szCs w:val="22"/>
        </w:rPr>
        <w:t>Insurance</w:t>
      </w:r>
      <w:r w:rsidRPr="00880D36">
        <w:rPr>
          <w:rFonts w:ascii="Aptos" w:hAnsi="Aptos"/>
          <w:spacing w:val="-6"/>
          <w:w w:val="110"/>
          <w:sz w:val="22"/>
          <w:szCs w:val="22"/>
        </w:rPr>
        <w:t xml:space="preserve"> </w:t>
      </w:r>
      <w:r w:rsidRPr="00880D36">
        <w:rPr>
          <w:rFonts w:ascii="Aptos" w:hAnsi="Aptos"/>
          <w:w w:val="110"/>
          <w:sz w:val="22"/>
          <w:szCs w:val="22"/>
        </w:rPr>
        <w:t>Law</w:t>
      </w:r>
      <w:r w:rsidRPr="00880D36">
        <w:rPr>
          <w:rFonts w:ascii="Aptos" w:hAnsi="Aptos"/>
          <w:spacing w:val="-7"/>
          <w:w w:val="110"/>
          <w:sz w:val="22"/>
          <w:szCs w:val="22"/>
        </w:rPr>
        <w:t xml:space="preserve"> </w:t>
      </w:r>
      <w:r w:rsidRPr="00880D36">
        <w:rPr>
          <w:rFonts w:ascii="Aptos" w:hAnsi="Aptos"/>
          <w:w w:val="110"/>
          <w:sz w:val="22"/>
          <w:szCs w:val="22"/>
        </w:rPr>
        <w:t>Extends</w:t>
      </w:r>
      <w:r w:rsidRPr="00880D36">
        <w:rPr>
          <w:rFonts w:ascii="Aptos" w:hAnsi="Aptos"/>
          <w:spacing w:val="-8"/>
          <w:w w:val="110"/>
          <w:sz w:val="22"/>
          <w:szCs w:val="22"/>
        </w:rPr>
        <w:t xml:space="preserve"> </w:t>
      </w:r>
      <w:r w:rsidRPr="00880D36">
        <w:rPr>
          <w:rFonts w:ascii="Aptos" w:hAnsi="Aptos"/>
          <w:w w:val="110"/>
          <w:sz w:val="22"/>
          <w:szCs w:val="22"/>
        </w:rPr>
        <w:t>Coverage</w:t>
      </w:r>
      <w:r w:rsidRPr="00880D36">
        <w:rPr>
          <w:rFonts w:ascii="Aptos" w:hAnsi="Aptos"/>
          <w:spacing w:val="-6"/>
          <w:w w:val="110"/>
          <w:sz w:val="22"/>
          <w:szCs w:val="22"/>
        </w:rPr>
        <w:t xml:space="preserve"> </w:t>
      </w:r>
      <w:r w:rsidRPr="00880D36">
        <w:rPr>
          <w:rFonts w:ascii="Aptos" w:hAnsi="Aptos"/>
          <w:w w:val="110"/>
          <w:sz w:val="22"/>
          <w:szCs w:val="22"/>
        </w:rPr>
        <w:t>to</w:t>
      </w:r>
      <w:r w:rsidRPr="00880D36">
        <w:rPr>
          <w:rFonts w:ascii="Aptos" w:hAnsi="Aptos"/>
          <w:spacing w:val="-8"/>
          <w:w w:val="110"/>
          <w:sz w:val="22"/>
          <w:szCs w:val="22"/>
        </w:rPr>
        <w:t xml:space="preserve"> </w:t>
      </w:r>
      <w:r w:rsidRPr="00880D36">
        <w:rPr>
          <w:rFonts w:ascii="Aptos" w:hAnsi="Aptos"/>
          <w:w w:val="110"/>
          <w:sz w:val="22"/>
          <w:szCs w:val="22"/>
        </w:rPr>
        <w:t>Certain</w:t>
      </w:r>
      <w:r w:rsidRPr="00880D36">
        <w:rPr>
          <w:rFonts w:ascii="Aptos" w:hAnsi="Aptos"/>
          <w:spacing w:val="-6"/>
          <w:w w:val="110"/>
          <w:sz w:val="22"/>
          <w:szCs w:val="22"/>
        </w:rPr>
        <w:t xml:space="preserve"> </w:t>
      </w:r>
      <w:r w:rsidRPr="00880D36">
        <w:rPr>
          <w:rFonts w:ascii="Aptos" w:hAnsi="Aptos"/>
          <w:w w:val="110"/>
          <w:sz w:val="22"/>
          <w:szCs w:val="22"/>
        </w:rPr>
        <w:t>Parents</w:t>
      </w:r>
      <w:r w:rsidRPr="00880D36">
        <w:rPr>
          <w:rFonts w:ascii="Aptos" w:hAnsi="Aptos"/>
          <w:spacing w:val="-8"/>
          <w:w w:val="110"/>
          <w:sz w:val="22"/>
          <w:szCs w:val="22"/>
        </w:rPr>
        <w:t xml:space="preserve"> </w:t>
      </w:r>
      <w:r w:rsidRPr="00880D36">
        <w:rPr>
          <w:rFonts w:ascii="Aptos" w:hAnsi="Aptos"/>
          <w:w w:val="110"/>
          <w:sz w:val="22"/>
          <w:szCs w:val="22"/>
        </w:rPr>
        <w:t>of</w:t>
      </w:r>
      <w:r w:rsidRPr="00880D36">
        <w:rPr>
          <w:rFonts w:ascii="Aptos" w:hAnsi="Aptos"/>
          <w:spacing w:val="-7"/>
          <w:w w:val="110"/>
          <w:sz w:val="22"/>
          <w:szCs w:val="22"/>
        </w:rPr>
        <w:t xml:space="preserve"> </w:t>
      </w:r>
      <w:r w:rsidRPr="00880D36">
        <w:rPr>
          <w:rFonts w:ascii="Aptos" w:hAnsi="Aptos"/>
          <w:w w:val="110"/>
          <w:sz w:val="22"/>
          <w:szCs w:val="22"/>
        </w:rPr>
        <w:t>Insured</w:t>
      </w:r>
      <w:r w:rsidRPr="00880D36">
        <w:rPr>
          <w:rFonts w:ascii="Aptos" w:hAnsi="Aptos"/>
          <w:spacing w:val="-5"/>
          <w:w w:val="110"/>
          <w:sz w:val="22"/>
          <w:szCs w:val="22"/>
        </w:rPr>
        <w:t xml:space="preserve"> </w:t>
      </w:r>
      <w:r w:rsidRPr="00880D36">
        <w:rPr>
          <w:rFonts w:ascii="Aptos" w:hAnsi="Aptos"/>
          <w:w w:val="110"/>
          <w:sz w:val="22"/>
          <w:szCs w:val="22"/>
        </w:rPr>
        <w:t>Individuals</w:t>
      </w:r>
      <w:r w:rsidRPr="00880D36">
        <w:rPr>
          <w:rFonts w:ascii="Aptos" w:hAnsi="Aptos"/>
          <w:spacing w:val="2"/>
          <w:w w:val="110"/>
          <w:sz w:val="22"/>
          <w:szCs w:val="22"/>
        </w:rPr>
        <w:t xml:space="preserve"> </w:t>
      </w:r>
      <w:r w:rsidRPr="00880D36">
        <w:rPr>
          <w:rFonts w:ascii="Aptos" w:hAnsi="Aptos"/>
          <w:w w:val="110"/>
          <w:sz w:val="22"/>
          <w:szCs w:val="22"/>
        </w:rPr>
        <w:t>–</w:t>
      </w:r>
      <w:r w:rsidRPr="00880D36">
        <w:rPr>
          <w:rFonts w:ascii="Aptos" w:hAnsi="Aptos"/>
          <w:spacing w:val="-11"/>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8"/>
          <w:w w:val="110"/>
          <w:sz w:val="22"/>
          <w:szCs w:val="22"/>
        </w:rPr>
        <w:t xml:space="preserve"> </w:t>
      </w:r>
      <w:r w:rsidRPr="00880D36">
        <w:rPr>
          <w:rFonts w:ascii="Aptos" w:hAnsi="Aptos"/>
          <w:color w:val="C00000"/>
          <w:w w:val="110"/>
          <w:sz w:val="22"/>
          <w:szCs w:val="22"/>
        </w:rPr>
        <w:t>1,</w:t>
      </w:r>
      <w:r w:rsidRPr="00880D36">
        <w:rPr>
          <w:rFonts w:ascii="Aptos" w:hAnsi="Aptos"/>
          <w:color w:val="C00000"/>
          <w:spacing w:val="-6"/>
          <w:w w:val="110"/>
          <w:sz w:val="22"/>
          <w:szCs w:val="22"/>
        </w:rPr>
        <w:t xml:space="preserve"> </w:t>
      </w:r>
      <w:r w:rsidRPr="00880D36">
        <w:rPr>
          <w:rFonts w:ascii="Aptos" w:hAnsi="Aptos"/>
          <w:color w:val="C00000"/>
          <w:spacing w:val="-4"/>
          <w:w w:val="110"/>
          <w:sz w:val="22"/>
          <w:szCs w:val="22"/>
          <w:u w:val="single" w:color="C00000"/>
        </w:rPr>
        <w:t>2026</w:t>
      </w:r>
    </w:p>
    <w:p w14:paraId="2A4EB8CF" w14:textId="23378C4D" w:rsidR="00082DE4" w:rsidRPr="00880D36" w:rsidRDefault="00705616" w:rsidP="00705616">
      <w:pPr>
        <w:pStyle w:val="ListParagraph"/>
        <w:widowControl w:val="0"/>
        <w:numPr>
          <w:ilvl w:val="1"/>
          <w:numId w:val="128"/>
        </w:numPr>
        <w:tabs>
          <w:tab w:val="left" w:pos="1079"/>
        </w:tabs>
        <w:autoSpaceDE w:val="0"/>
        <w:autoSpaceDN w:val="0"/>
        <w:spacing w:before="5"/>
        <w:contextualSpacing w:val="0"/>
        <w:rPr>
          <w:rFonts w:ascii="Aptos" w:hAnsi="Aptos"/>
          <w:sz w:val="22"/>
          <w:szCs w:val="22"/>
        </w:rPr>
      </w:pPr>
      <w:r w:rsidRPr="00880D36">
        <w:rPr>
          <w:rFonts w:ascii="Aptos" w:hAnsi="Aptos"/>
          <w:sz w:val="22"/>
          <w:szCs w:val="22"/>
          <w:shd w:val="clear" w:color="auto" w:fill="FFFFFF"/>
        </w:rPr>
        <w:t xml:space="preserve">State’s Neonatal Intensive Care Leave – Eff </w:t>
      </w:r>
      <w:r w:rsidRPr="00880D36">
        <w:rPr>
          <w:rFonts w:ascii="Aptos" w:hAnsi="Aptos"/>
          <w:color w:val="C00000"/>
          <w:sz w:val="22"/>
          <w:szCs w:val="22"/>
          <w:shd w:val="clear" w:color="auto" w:fill="FFFFFF"/>
        </w:rPr>
        <w:t>June 1, 2026</w:t>
      </w:r>
    </w:p>
    <w:p w14:paraId="1451CE95" w14:textId="46F1EA2A" w:rsidR="004E1C13" w:rsidRPr="00880D36" w:rsidRDefault="004E1C13" w:rsidP="004E1C13">
      <w:pPr>
        <w:pStyle w:val="ListParagraph"/>
        <w:widowControl w:val="0"/>
        <w:numPr>
          <w:ilvl w:val="0"/>
          <w:numId w:val="128"/>
        </w:numPr>
        <w:tabs>
          <w:tab w:val="left" w:pos="1079"/>
        </w:tabs>
        <w:autoSpaceDE w:val="0"/>
        <w:autoSpaceDN w:val="0"/>
        <w:spacing w:before="5"/>
        <w:contextualSpacing w:val="0"/>
        <w:rPr>
          <w:rFonts w:ascii="Aptos" w:hAnsi="Aptos"/>
          <w:sz w:val="22"/>
          <w:szCs w:val="22"/>
        </w:rPr>
      </w:pPr>
      <w:r w:rsidRPr="00880D36">
        <w:rPr>
          <w:rFonts w:ascii="Aptos" w:hAnsi="Aptos"/>
          <w:sz w:val="22"/>
          <w:szCs w:val="22"/>
        </w:rPr>
        <w:t xml:space="preserve">Amended Wage Transparency Act – Eff </w:t>
      </w:r>
      <w:r w:rsidRPr="00880D36">
        <w:rPr>
          <w:rFonts w:ascii="Aptos" w:hAnsi="Aptos"/>
          <w:color w:val="C00000"/>
          <w:sz w:val="22"/>
          <w:szCs w:val="22"/>
        </w:rPr>
        <w:t>Jan 1, 2026</w:t>
      </w:r>
    </w:p>
    <w:p w14:paraId="19BB88DF" w14:textId="5FDA2364" w:rsidR="00316D0C" w:rsidRPr="00880D36" w:rsidRDefault="00316D0C" w:rsidP="00316D0C">
      <w:pPr>
        <w:pStyle w:val="ListParagraph"/>
        <w:numPr>
          <w:ilvl w:val="0"/>
          <w:numId w:val="128"/>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State Passes Safety &amp; Workplace Act – (</w:t>
      </w:r>
      <w:r w:rsidRPr="00880D36">
        <w:rPr>
          <w:rFonts w:ascii="Aptos" w:hAnsi="Aptos"/>
          <w:sz w:val="22"/>
          <w:szCs w:val="22"/>
          <w:shd w:val="clear" w:color="auto" w:fill="FFFFFF"/>
        </w:rPr>
        <w:t xml:space="preserve">Private employers in Illinois must continue to follow the original, more protective OSHA standards </w:t>
      </w:r>
      <w:r w:rsidRPr="00880D36">
        <w:rPr>
          <w:rFonts w:ascii="Aptos" w:hAnsi="Aptos"/>
          <w:sz w:val="22"/>
          <w:szCs w:val="22"/>
          <w:u w:val="single"/>
          <w:shd w:val="clear" w:color="auto" w:fill="FFFFFF"/>
        </w:rPr>
        <w:t>if federal rules are weakened)</w:t>
      </w:r>
      <w:r w:rsidR="00082DE4" w:rsidRPr="00880D36">
        <w:rPr>
          <w:rFonts w:ascii="Aptos" w:hAnsi="Aptos"/>
          <w:sz w:val="22"/>
          <w:szCs w:val="22"/>
          <w:u w:val="single"/>
          <w:shd w:val="clear" w:color="auto" w:fill="FFFFFF"/>
        </w:rPr>
        <w:t xml:space="preserve"> </w:t>
      </w:r>
      <w:r w:rsidR="00082DE4" w:rsidRPr="00880D36">
        <w:rPr>
          <w:rFonts w:ascii="Aptos" w:hAnsi="Aptos"/>
          <w:sz w:val="22"/>
          <w:szCs w:val="22"/>
          <w:shd w:val="clear" w:color="auto" w:fill="FFFFFF"/>
        </w:rPr>
        <w:t>Retro</w:t>
      </w:r>
      <w:r w:rsidRPr="00880D36">
        <w:rPr>
          <w:rFonts w:ascii="Aptos" w:hAnsi="Aptos"/>
          <w:sz w:val="22"/>
          <w:szCs w:val="22"/>
          <w:shd w:val="clear" w:color="auto" w:fill="FFFFFF"/>
          <w:lang w:val="en"/>
        </w:rPr>
        <w:t xml:space="preserve"> Eff </w:t>
      </w:r>
      <w:r w:rsidRPr="00880D36">
        <w:rPr>
          <w:rFonts w:ascii="Aptos" w:hAnsi="Aptos"/>
          <w:color w:val="C00000"/>
          <w:sz w:val="22"/>
          <w:szCs w:val="22"/>
          <w:shd w:val="clear" w:color="auto" w:fill="FFFFFF"/>
          <w:lang w:val="en"/>
        </w:rPr>
        <w:t>Aug 14, 2025</w:t>
      </w:r>
    </w:p>
    <w:p w14:paraId="0BB712B1" w14:textId="258CAE98" w:rsidR="00E74829" w:rsidRPr="00880D36" w:rsidRDefault="00E74829" w:rsidP="00157488">
      <w:pPr>
        <w:pStyle w:val="ListParagraph"/>
        <w:widowControl w:val="0"/>
        <w:numPr>
          <w:ilvl w:val="0"/>
          <w:numId w:val="12"/>
        </w:numPr>
        <w:tabs>
          <w:tab w:val="left" w:pos="1079"/>
        </w:tabs>
        <w:autoSpaceDE w:val="0"/>
        <w:autoSpaceDN w:val="0"/>
        <w:spacing w:before="5"/>
        <w:contextualSpacing w:val="0"/>
        <w:rPr>
          <w:rFonts w:ascii="Aptos" w:hAnsi="Aptos"/>
          <w:sz w:val="22"/>
          <w:szCs w:val="22"/>
        </w:rPr>
      </w:pPr>
      <w:r w:rsidRPr="00880D36">
        <w:rPr>
          <w:rFonts w:ascii="Aptos" w:hAnsi="Aptos"/>
          <w:sz w:val="22"/>
          <w:szCs w:val="22"/>
        </w:rPr>
        <w:t>State’s Military</w:t>
      </w:r>
      <w:r w:rsidR="00020BB1" w:rsidRPr="00880D36">
        <w:rPr>
          <w:rFonts w:ascii="Aptos" w:hAnsi="Aptos"/>
          <w:sz w:val="22"/>
          <w:szCs w:val="22"/>
        </w:rPr>
        <w:t xml:space="preserve"> Funeral Honors Detail</w:t>
      </w:r>
      <w:r w:rsidRPr="00880D36">
        <w:rPr>
          <w:rFonts w:ascii="Aptos" w:hAnsi="Aptos"/>
          <w:sz w:val="22"/>
          <w:szCs w:val="22"/>
        </w:rPr>
        <w:t xml:space="preserve"> Leave Law – Eff </w:t>
      </w:r>
      <w:r w:rsidRPr="00880D36">
        <w:rPr>
          <w:rFonts w:ascii="Aptos" w:hAnsi="Aptos"/>
          <w:color w:val="C00000"/>
          <w:sz w:val="22"/>
          <w:szCs w:val="22"/>
        </w:rPr>
        <w:t>Aug 1, 2025</w:t>
      </w:r>
    </w:p>
    <w:p w14:paraId="45934932" w14:textId="7E7FC6F5" w:rsidR="00E74829" w:rsidRPr="00880D36" w:rsidRDefault="00E74829" w:rsidP="00157488">
      <w:pPr>
        <w:pStyle w:val="ListParagraph"/>
        <w:widowControl w:val="0"/>
        <w:numPr>
          <w:ilvl w:val="0"/>
          <w:numId w:val="12"/>
        </w:numPr>
        <w:tabs>
          <w:tab w:val="left" w:pos="1079"/>
        </w:tabs>
        <w:autoSpaceDE w:val="0"/>
        <w:autoSpaceDN w:val="0"/>
        <w:spacing w:before="5"/>
        <w:contextualSpacing w:val="0"/>
        <w:rPr>
          <w:rFonts w:ascii="Aptos" w:hAnsi="Aptos"/>
          <w:sz w:val="22"/>
          <w:szCs w:val="22"/>
        </w:rPr>
      </w:pPr>
      <w:r w:rsidRPr="00880D36">
        <w:rPr>
          <w:rFonts w:ascii="Aptos" w:hAnsi="Aptos"/>
          <w:sz w:val="22"/>
          <w:szCs w:val="22"/>
        </w:rPr>
        <w:t>State Amends Equal Pay Act to Separate It from Federal EEO-1 Reporting</w:t>
      </w:r>
    </w:p>
    <w:p w14:paraId="4F6892F6" w14:textId="4989C68F" w:rsidR="00157488" w:rsidRPr="00880D36" w:rsidRDefault="00157488" w:rsidP="00157488">
      <w:pPr>
        <w:pStyle w:val="ListParagraph"/>
        <w:widowControl w:val="0"/>
        <w:numPr>
          <w:ilvl w:val="0"/>
          <w:numId w:val="12"/>
        </w:numPr>
        <w:tabs>
          <w:tab w:val="left" w:pos="1079"/>
        </w:tabs>
        <w:autoSpaceDE w:val="0"/>
        <w:autoSpaceDN w:val="0"/>
        <w:spacing w:before="5"/>
        <w:contextualSpacing w:val="0"/>
        <w:rPr>
          <w:rFonts w:ascii="Aptos" w:hAnsi="Aptos"/>
          <w:sz w:val="22"/>
          <w:szCs w:val="22"/>
        </w:rPr>
      </w:pPr>
      <w:r w:rsidRPr="00880D36">
        <w:rPr>
          <w:rFonts w:ascii="Aptos" w:hAnsi="Aptos"/>
          <w:w w:val="110"/>
          <w:sz w:val="22"/>
          <w:szCs w:val="22"/>
        </w:rPr>
        <w:t>State</w:t>
      </w:r>
      <w:r w:rsidRPr="00880D36">
        <w:rPr>
          <w:rFonts w:ascii="Aptos" w:hAnsi="Aptos"/>
          <w:spacing w:val="-7"/>
          <w:w w:val="110"/>
          <w:sz w:val="22"/>
          <w:szCs w:val="22"/>
        </w:rPr>
        <w:t xml:space="preserve"> </w:t>
      </w:r>
      <w:r w:rsidRPr="00880D36">
        <w:rPr>
          <w:rFonts w:ascii="Aptos" w:hAnsi="Aptos"/>
          <w:w w:val="110"/>
          <w:sz w:val="22"/>
          <w:szCs w:val="22"/>
        </w:rPr>
        <w:t>Expands</w:t>
      </w:r>
      <w:r w:rsidRPr="00880D36">
        <w:rPr>
          <w:rFonts w:ascii="Aptos" w:hAnsi="Aptos"/>
          <w:spacing w:val="-6"/>
          <w:w w:val="110"/>
          <w:sz w:val="22"/>
          <w:szCs w:val="22"/>
        </w:rPr>
        <w:t xml:space="preserve"> </w:t>
      </w:r>
      <w:r w:rsidRPr="00880D36">
        <w:rPr>
          <w:rFonts w:ascii="Aptos" w:hAnsi="Aptos"/>
          <w:w w:val="110"/>
          <w:sz w:val="22"/>
          <w:szCs w:val="22"/>
        </w:rPr>
        <w:t>Annual</w:t>
      </w:r>
      <w:r w:rsidRPr="00880D36">
        <w:rPr>
          <w:rFonts w:ascii="Aptos" w:hAnsi="Aptos"/>
          <w:spacing w:val="-8"/>
          <w:w w:val="110"/>
          <w:sz w:val="22"/>
          <w:szCs w:val="22"/>
        </w:rPr>
        <w:t xml:space="preserve"> </w:t>
      </w:r>
      <w:r w:rsidRPr="00880D36">
        <w:rPr>
          <w:rFonts w:ascii="Aptos" w:hAnsi="Aptos"/>
          <w:w w:val="110"/>
          <w:sz w:val="22"/>
          <w:szCs w:val="22"/>
        </w:rPr>
        <w:t>Equal</w:t>
      </w:r>
      <w:r w:rsidRPr="00880D36">
        <w:rPr>
          <w:rFonts w:ascii="Aptos" w:hAnsi="Aptos"/>
          <w:spacing w:val="-8"/>
          <w:w w:val="110"/>
          <w:sz w:val="22"/>
          <w:szCs w:val="22"/>
        </w:rPr>
        <w:t xml:space="preserve"> </w:t>
      </w:r>
      <w:r w:rsidRPr="00880D36">
        <w:rPr>
          <w:rFonts w:ascii="Aptos" w:hAnsi="Aptos"/>
          <w:w w:val="110"/>
          <w:sz w:val="22"/>
          <w:szCs w:val="22"/>
        </w:rPr>
        <w:t>Pay</w:t>
      </w:r>
      <w:r w:rsidRPr="00880D36">
        <w:rPr>
          <w:rFonts w:ascii="Aptos" w:hAnsi="Aptos"/>
          <w:spacing w:val="-8"/>
          <w:w w:val="110"/>
          <w:sz w:val="22"/>
          <w:szCs w:val="22"/>
        </w:rPr>
        <w:t xml:space="preserve"> </w:t>
      </w:r>
      <w:r w:rsidRPr="00880D36">
        <w:rPr>
          <w:rFonts w:ascii="Aptos" w:hAnsi="Aptos"/>
          <w:w w:val="110"/>
          <w:sz w:val="22"/>
          <w:szCs w:val="22"/>
        </w:rPr>
        <w:t>Registration</w:t>
      </w:r>
      <w:r w:rsidRPr="00880D36">
        <w:rPr>
          <w:rFonts w:ascii="Aptos" w:hAnsi="Aptos"/>
          <w:spacing w:val="-8"/>
          <w:w w:val="110"/>
          <w:sz w:val="22"/>
          <w:szCs w:val="22"/>
        </w:rPr>
        <w:t xml:space="preserve"> </w:t>
      </w:r>
      <w:r w:rsidRPr="00880D36">
        <w:rPr>
          <w:rFonts w:ascii="Aptos" w:hAnsi="Aptos"/>
          <w:w w:val="110"/>
          <w:sz w:val="22"/>
          <w:szCs w:val="22"/>
        </w:rPr>
        <w:t>Certificate</w:t>
      </w:r>
      <w:r w:rsidRPr="00880D36">
        <w:rPr>
          <w:rFonts w:ascii="Aptos" w:hAnsi="Aptos"/>
          <w:spacing w:val="-7"/>
          <w:w w:val="110"/>
          <w:sz w:val="22"/>
          <w:szCs w:val="22"/>
        </w:rPr>
        <w:t xml:space="preserve"> </w:t>
      </w:r>
      <w:r w:rsidRPr="00880D36">
        <w:rPr>
          <w:rFonts w:ascii="Aptos" w:hAnsi="Aptos"/>
          <w:spacing w:val="-2"/>
          <w:w w:val="110"/>
          <w:sz w:val="22"/>
          <w:szCs w:val="22"/>
        </w:rPr>
        <w:t>Requirements</w:t>
      </w:r>
    </w:p>
    <w:p w14:paraId="1341F22F" w14:textId="51DC7C6B" w:rsidR="00433DB6" w:rsidRPr="00880D36" w:rsidRDefault="00433DB6">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rPr>
        <w:t xml:space="preserve">City of Chicago </w:t>
      </w:r>
      <w:r w:rsidRPr="00880D36">
        <w:rPr>
          <w:rFonts w:ascii="Aptos" w:hAnsi="Aptos"/>
          <w:sz w:val="22"/>
          <w:szCs w:val="22"/>
          <w:shd w:val="clear" w:color="auto" w:fill="FFFFFF"/>
          <w:lang w:val="en"/>
        </w:rPr>
        <w:t>Minimum Wage &amp; Fair Workweek Threshold Increase Regulations -</w:t>
      </w:r>
      <w:r w:rsidRPr="00880D36">
        <w:rPr>
          <w:rFonts w:ascii="Aptos" w:hAnsi="Aptos"/>
          <w:color w:val="C00000"/>
          <w:sz w:val="22"/>
          <w:szCs w:val="22"/>
          <w:shd w:val="clear" w:color="auto" w:fill="FFFFFF"/>
          <w:lang w:val="en"/>
        </w:rPr>
        <w:t xml:space="preserve"> July 1,2025</w:t>
      </w:r>
    </w:p>
    <w:p w14:paraId="43BF9602" w14:textId="06C373E6" w:rsidR="00143B58" w:rsidRPr="00880D36" w:rsidRDefault="00143B58">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rPr>
        <w:t xml:space="preserve">City of Chicago Updated Paid Sick Leave Payouts – </w:t>
      </w:r>
      <w:r w:rsidRPr="00880D36">
        <w:rPr>
          <w:rFonts w:ascii="Aptos" w:hAnsi="Aptos"/>
          <w:color w:val="C00000"/>
          <w:sz w:val="22"/>
          <w:szCs w:val="22"/>
          <w:shd w:val="clear" w:color="auto" w:fill="FFFFFF"/>
        </w:rPr>
        <w:t>July 1, 2025</w:t>
      </w:r>
    </w:p>
    <w:p w14:paraId="3CFC2A1E" w14:textId="1278C903" w:rsidR="00143B58" w:rsidRPr="00880D36" w:rsidRDefault="00143B58">
      <w:pPr>
        <w:pStyle w:val="ListParagraph"/>
        <w:numPr>
          <w:ilvl w:val="0"/>
          <w:numId w:val="12"/>
        </w:numPr>
        <w:rPr>
          <w:rFonts w:ascii="Aptos" w:hAnsi="Aptos"/>
          <w:sz w:val="22"/>
          <w:szCs w:val="22"/>
          <w:shd w:val="clear" w:color="auto" w:fill="FFFFFF"/>
        </w:rPr>
      </w:pPr>
      <w:r w:rsidRPr="00880D36">
        <w:rPr>
          <w:rFonts w:ascii="Aptos" w:hAnsi="Aptos"/>
          <w:color w:val="000000" w:themeColor="text1"/>
          <w:sz w:val="22"/>
          <w:szCs w:val="22"/>
          <w:shd w:val="clear" w:color="auto" w:fill="FFFFFF"/>
        </w:rPr>
        <w:t>State Amends 1 Day in 7 Act to Prohibit Retaliation</w:t>
      </w:r>
    </w:p>
    <w:p w14:paraId="22E3B376" w14:textId="4A7C0280" w:rsidR="00143B58" w:rsidRPr="00880D36" w:rsidRDefault="00143B58">
      <w:pPr>
        <w:pStyle w:val="ListParagraph"/>
        <w:numPr>
          <w:ilvl w:val="0"/>
          <w:numId w:val="12"/>
        </w:numPr>
        <w:rPr>
          <w:rFonts w:ascii="Aptos" w:hAnsi="Aptos"/>
          <w:sz w:val="22"/>
          <w:szCs w:val="22"/>
          <w:shd w:val="clear" w:color="auto" w:fill="FFFFFF"/>
        </w:rPr>
      </w:pPr>
      <w:r w:rsidRPr="00880D36">
        <w:rPr>
          <w:rFonts w:ascii="Aptos" w:hAnsi="Aptos"/>
          <w:color w:val="000000" w:themeColor="text1"/>
          <w:sz w:val="22"/>
          <w:szCs w:val="22"/>
          <w:shd w:val="clear" w:color="auto" w:fill="FFFFFF"/>
        </w:rPr>
        <w:t>Cook County Revises Mandatory Paid Leave Rules – Issued April 10, 2025</w:t>
      </w:r>
    </w:p>
    <w:p w14:paraId="72128D2D" w14:textId="15752793" w:rsidR="00143B58" w:rsidRPr="00880D36" w:rsidRDefault="00143B58">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rPr>
        <w:t xml:space="preserve">Court Decision: Pay Calculations for Nondiscretionary Performance Bonuses &amp; OT </w:t>
      </w:r>
    </w:p>
    <w:p w14:paraId="195B3481" w14:textId="718EFC62" w:rsidR="00C937B0" w:rsidRPr="00880D36" w:rsidRDefault="00C937B0">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rPr>
        <w:t xml:space="preserve">Navigating Updated State E-Verify and I-9 Compliance Requirements – </w:t>
      </w:r>
      <w:r w:rsidRPr="00880D36">
        <w:rPr>
          <w:rFonts w:ascii="Aptos" w:hAnsi="Aptos"/>
          <w:color w:val="C00000"/>
          <w:sz w:val="22"/>
          <w:szCs w:val="22"/>
          <w:shd w:val="clear" w:color="auto" w:fill="FFFFFF"/>
        </w:rPr>
        <w:t>Jan 1, 2025</w:t>
      </w:r>
    </w:p>
    <w:p w14:paraId="10C6FB6C" w14:textId="460965B0" w:rsidR="008F06CB" w:rsidRPr="00880D36" w:rsidRDefault="008F06CB">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rPr>
        <w:t xml:space="preserve">Expanded Employee Protections (HB 2161 amending Illinois Human Rights Act) for “Family Responsibilities” – </w:t>
      </w:r>
      <w:r w:rsidRPr="00880D36">
        <w:rPr>
          <w:rFonts w:ascii="Aptos" w:hAnsi="Aptos"/>
          <w:color w:val="C00000"/>
          <w:sz w:val="22"/>
          <w:szCs w:val="22"/>
          <w:shd w:val="clear" w:color="auto" w:fill="FFFFFF"/>
        </w:rPr>
        <w:t xml:space="preserve">Jan 1, 2025 </w:t>
      </w:r>
    </w:p>
    <w:p w14:paraId="43E00672" w14:textId="2D80ECCE" w:rsidR="00887766" w:rsidRPr="00880D36" w:rsidRDefault="00D57FDF">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lang w:val="en"/>
        </w:rPr>
        <w:t>State Enacts Whistle Blower Act –</w:t>
      </w:r>
      <w:r w:rsidRPr="00880D36">
        <w:rPr>
          <w:rFonts w:ascii="Aptos" w:hAnsi="Aptos"/>
          <w:b/>
          <w:bCs/>
          <w:sz w:val="22"/>
          <w:szCs w:val="22"/>
          <w:shd w:val="clear" w:color="auto" w:fill="FFFFFF"/>
          <w:lang w:val="en"/>
        </w:rPr>
        <w:t xml:space="preserve"> </w:t>
      </w:r>
      <w:r w:rsidRPr="00880D36">
        <w:rPr>
          <w:rFonts w:ascii="Aptos" w:hAnsi="Aptos"/>
          <w:color w:val="C00000"/>
          <w:sz w:val="22"/>
          <w:szCs w:val="22"/>
          <w:shd w:val="clear" w:color="auto" w:fill="FFFFFF"/>
        </w:rPr>
        <w:t>Jan 1, 2025</w:t>
      </w:r>
    </w:p>
    <w:p w14:paraId="401E0F58" w14:textId="7A79CB80" w:rsidR="00D57FDF" w:rsidRPr="00880D36" w:rsidRDefault="00D57FDF">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rPr>
        <w:t xml:space="preserve">State Issues FAQs – Pay Transparency Law – </w:t>
      </w:r>
      <w:r w:rsidRPr="00880D36">
        <w:rPr>
          <w:rFonts w:ascii="Aptos" w:hAnsi="Aptos"/>
          <w:color w:val="C00000"/>
          <w:sz w:val="22"/>
          <w:szCs w:val="22"/>
          <w:shd w:val="clear" w:color="auto" w:fill="FFFFFF"/>
        </w:rPr>
        <w:t>Jan 1, 2025</w:t>
      </w:r>
    </w:p>
    <w:p w14:paraId="25A0225C" w14:textId="57BCA103" w:rsidR="00880043" w:rsidRPr="00880D36" w:rsidRDefault="00880043">
      <w:pPr>
        <w:pStyle w:val="ListParagraph"/>
        <w:numPr>
          <w:ilvl w:val="0"/>
          <w:numId w:val="12"/>
        </w:numPr>
        <w:rPr>
          <w:rFonts w:ascii="Aptos" w:hAnsi="Aptos"/>
          <w:sz w:val="22"/>
          <w:szCs w:val="22"/>
          <w:shd w:val="clear" w:color="auto" w:fill="FFFFFF"/>
        </w:rPr>
      </w:pPr>
      <w:bookmarkStart w:id="31" w:name="_Hlk183166082"/>
      <w:r w:rsidRPr="00880D36">
        <w:rPr>
          <w:rFonts w:ascii="Aptos" w:hAnsi="Aptos"/>
          <w:sz w:val="22"/>
          <w:szCs w:val="22"/>
          <w:shd w:val="clear" w:color="auto" w:fill="FFFFFF"/>
        </w:rPr>
        <w:t xml:space="preserve">Cook County Updates Paid Leave Guidance </w:t>
      </w:r>
      <w:r w:rsidR="00574BE3" w:rsidRPr="00880D36">
        <w:rPr>
          <w:rFonts w:ascii="Aptos" w:hAnsi="Aptos"/>
          <w:sz w:val="22"/>
          <w:szCs w:val="22"/>
          <w:shd w:val="clear" w:color="auto" w:fill="FFFFFF"/>
        </w:rPr>
        <w:t xml:space="preserve">Issued </w:t>
      </w:r>
      <w:r w:rsidRPr="00880D36">
        <w:rPr>
          <w:rFonts w:ascii="Aptos" w:hAnsi="Aptos"/>
          <w:sz w:val="22"/>
          <w:szCs w:val="22"/>
          <w:shd w:val="clear" w:color="auto" w:fill="FFFFFF"/>
        </w:rPr>
        <w:t xml:space="preserve">– </w:t>
      </w:r>
      <w:r w:rsidRPr="00880D36">
        <w:rPr>
          <w:rFonts w:ascii="Aptos" w:hAnsi="Aptos"/>
          <w:color w:val="C00000"/>
          <w:sz w:val="22"/>
          <w:szCs w:val="22"/>
          <w:shd w:val="clear" w:color="auto" w:fill="FFFFFF"/>
        </w:rPr>
        <w:t>Oct 24, 2024</w:t>
      </w:r>
      <w:bookmarkEnd w:id="31"/>
    </w:p>
    <w:p w14:paraId="60F776D8" w14:textId="0022F278" w:rsidR="0042391A" w:rsidRPr="00880D36" w:rsidRDefault="0042391A">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lang w:val="en"/>
        </w:rPr>
        <w:t xml:space="preserve">IL Amended </w:t>
      </w:r>
      <w:r w:rsidRPr="00880D36">
        <w:rPr>
          <w:rFonts w:ascii="Aptos" w:hAnsi="Aptos"/>
          <w:sz w:val="22"/>
          <w:szCs w:val="22"/>
          <w:shd w:val="clear" w:color="auto" w:fill="FFFFFF"/>
        </w:rPr>
        <w:t>Right to Privacy in the Workplace Act </w:t>
      </w:r>
      <w:r w:rsidR="009C68D5" w:rsidRPr="00880D36">
        <w:rPr>
          <w:rFonts w:ascii="Aptos" w:hAnsi="Aptos"/>
          <w:sz w:val="22"/>
          <w:szCs w:val="22"/>
          <w:shd w:val="clear" w:color="auto" w:fill="FFFFFF"/>
        </w:rPr>
        <w:t xml:space="preserve">(SB 508) </w:t>
      </w:r>
      <w:r w:rsidRPr="00880D36">
        <w:rPr>
          <w:rFonts w:ascii="Aptos" w:hAnsi="Aptos"/>
          <w:sz w:val="22"/>
          <w:szCs w:val="22"/>
          <w:shd w:val="clear" w:color="auto" w:fill="FFFFFF"/>
        </w:rPr>
        <w:t xml:space="preserve">– </w:t>
      </w:r>
      <w:r w:rsidRPr="00880D36">
        <w:rPr>
          <w:rFonts w:ascii="Aptos" w:hAnsi="Aptos"/>
          <w:color w:val="C00000"/>
          <w:sz w:val="22"/>
          <w:szCs w:val="22"/>
          <w:shd w:val="clear" w:color="auto" w:fill="FFFFFF"/>
        </w:rPr>
        <w:t>Jan 1, 2025</w:t>
      </w:r>
    </w:p>
    <w:p w14:paraId="29151691" w14:textId="5E4109D4" w:rsidR="009C68D5" w:rsidRPr="00880D36" w:rsidRDefault="009C68D5">
      <w:pPr>
        <w:pStyle w:val="ListParagraph"/>
        <w:numPr>
          <w:ilvl w:val="0"/>
          <w:numId w:val="12"/>
        </w:numPr>
        <w:rPr>
          <w:rFonts w:ascii="Aptos" w:hAnsi="Aptos"/>
          <w:sz w:val="22"/>
          <w:szCs w:val="22"/>
          <w:shd w:val="clear" w:color="auto" w:fill="FFFFFF"/>
        </w:rPr>
      </w:pPr>
      <w:r w:rsidRPr="00880D36">
        <w:rPr>
          <w:rFonts w:ascii="Aptos" w:hAnsi="Aptos"/>
          <w:sz w:val="22"/>
          <w:szCs w:val="22"/>
          <w:shd w:val="clear" w:color="auto" w:fill="FFFFFF"/>
          <w:lang w:val="en"/>
        </w:rPr>
        <w:t xml:space="preserve">State Grants Employees the Right to Inspect Pay Stubs Upon Request (SB 3208 &amp; HB 3763) – </w:t>
      </w:r>
      <w:r w:rsidRPr="00880D36">
        <w:rPr>
          <w:rFonts w:ascii="Aptos" w:hAnsi="Aptos"/>
          <w:color w:val="C00000"/>
          <w:sz w:val="22"/>
          <w:szCs w:val="22"/>
          <w:shd w:val="clear" w:color="auto" w:fill="FFFFFF"/>
          <w:lang w:val="en"/>
        </w:rPr>
        <w:t>Jan 1, 2025</w:t>
      </w:r>
    </w:p>
    <w:p w14:paraId="0B52EFDB" w14:textId="548A71EA" w:rsidR="00880043" w:rsidRPr="00880D36" w:rsidRDefault="00574BE3">
      <w:pPr>
        <w:pStyle w:val="ListParagraph"/>
        <w:numPr>
          <w:ilvl w:val="0"/>
          <w:numId w:val="12"/>
        </w:numPr>
        <w:rPr>
          <w:rFonts w:ascii="Aptos" w:hAnsi="Aptos"/>
          <w:sz w:val="22"/>
          <w:szCs w:val="22"/>
          <w:shd w:val="clear" w:color="auto" w:fill="FFFFFF"/>
          <w:lang w:val="en"/>
        </w:rPr>
      </w:pPr>
      <w:bookmarkStart w:id="32" w:name="_Hlk183166128"/>
      <w:bookmarkStart w:id="33" w:name="_Hlk181118259"/>
      <w:r w:rsidRPr="00880D36">
        <w:rPr>
          <w:rFonts w:ascii="Aptos" w:hAnsi="Aptos"/>
          <w:sz w:val="22"/>
          <w:szCs w:val="22"/>
          <w:shd w:val="clear" w:color="auto" w:fill="FFFFFF"/>
          <w:lang w:val="en"/>
        </w:rPr>
        <w:t>Worker Freedom of Speech Act</w:t>
      </w:r>
      <w:r w:rsidR="009C68D5" w:rsidRPr="00880D36">
        <w:rPr>
          <w:rFonts w:ascii="Aptos" w:hAnsi="Aptos"/>
          <w:sz w:val="22"/>
          <w:szCs w:val="22"/>
          <w:shd w:val="clear" w:color="auto" w:fill="FFFFFF"/>
          <w:lang w:val="en"/>
        </w:rPr>
        <w:t xml:space="preserve"> – Captive Audience Prohibition (SB 3649)</w:t>
      </w:r>
      <w:r w:rsidR="00880043" w:rsidRPr="00880D36">
        <w:rPr>
          <w:rFonts w:ascii="Aptos" w:hAnsi="Aptos"/>
          <w:sz w:val="22"/>
          <w:szCs w:val="22"/>
          <w:shd w:val="clear" w:color="auto" w:fill="FFFFFF"/>
          <w:lang w:val="en"/>
        </w:rPr>
        <w:t xml:space="preserve">- </w:t>
      </w:r>
      <w:r w:rsidR="00880043" w:rsidRPr="00880D36">
        <w:rPr>
          <w:rFonts w:ascii="Aptos" w:hAnsi="Aptos"/>
          <w:color w:val="C00000"/>
          <w:sz w:val="22"/>
          <w:szCs w:val="22"/>
          <w:shd w:val="clear" w:color="auto" w:fill="FFFFFF"/>
          <w:lang w:val="en"/>
        </w:rPr>
        <w:t>Jan 1, 2025</w:t>
      </w:r>
      <w:bookmarkEnd w:id="32"/>
    </w:p>
    <w:p w14:paraId="07C8532B" w14:textId="335B66FB" w:rsidR="00880043" w:rsidRPr="00880D36" w:rsidRDefault="00574BE3">
      <w:pPr>
        <w:pStyle w:val="ListParagraph"/>
        <w:numPr>
          <w:ilvl w:val="0"/>
          <w:numId w:val="12"/>
        </w:numPr>
        <w:rPr>
          <w:rFonts w:ascii="Aptos" w:hAnsi="Aptos"/>
          <w:sz w:val="22"/>
          <w:szCs w:val="22"/>
          <w:shd w:val="clear" w:color="auto" w:fill="FFFFFF"/>
          <w:lang w:val="en"/>
        </w:rPr>
      </w:pPr>
      <w:bookmarkStart w:id="34" w:name="_Hlk183166139"/>
      <w:r w:rsidRPr="00880D36">
        <w:rPr>
          <w:rFonts w:ascii="Aptos" w:hAnsi="Aptos"/>
          <w:sz w:val="22"/>
          <w:szCs w:val="22"/>
          <w:shd w:val="clear" w:color="auto" w:fill="FFFFFF"/>
          <w:lang w:val="en"/>
        </w:rPr>
        <w:t xml:space="preserve">Human Rights Act Amended - Expansion of Protected Classes </w:t>
      </w:r>
      <w:r w:rsidR="009C68D5" w:rsidRPr="00880D36">
        <w:rPr>
          <w:rFonts w:ascii="Aptos" w:hAnsi="Aptos"/>
          <w:sz w:val="22"/>
          <w:szCs w:val="22"/>
          <w:shd w:val="clear" w:color="auto" w:fill="FFFFFF"/>
          <w:lang w:val="en"/>
        </w:rPr>
        <w:t xml:space="preserve">(HB 4867, HB 1261, SB 3310 &amp; HB 5371) </w:t>
      </w:r>
      <w:r w:rsidR="00880043" w:rsidRPr="00880D36">
        <w:rPr>
          <w:rFonts w:ascii="Aptos" w:hAnsi="Aptos"/>
          <w:sz w:val="22"/>
          <w:szCs w:val="22"/>
          <w:shd w:val="clear" w:color="auto" w:fill="FFFFFF"/>
          <w:lang w:val="en"/>
        </w:rPr>
        <w:t xml:space="preserve">– </w:t>
      </w:r>
      <w:r w:rsidR="00880043" w:rsidRPr="00880D36">
        <w:rPr>
          <w:rFonts w:ascii="Aptos" w:hAnsi="Aptos"/>
          <w:color w:val="C00000"/>
          <w:sz w:val="22"/>
          <w:szCs w:val="22"/>
          <w:shd w:val="clear" w:color="auto" w:fill="FFFFFF"/>
          <w:lang w:val="en"/>
        </w:rPr>
        <w:t>Jan 1, 2025</w:t>
      </w:r>
      <w:bookmarkEnd w:id="34"/>
    </w:p>
    <w:p w14:paraId="2B2B4B59" w14:textId="3DBDBF29" w:rsidR="00880043" w:rsidRPr="00880D36" w:rsidRDefault="00880043">
      <w:pPr>
        <w:pStyle w:val="ListParagraph"/>
        <w:numPr>
          <w:ilvl w:val="0"/>
          <w:numId w:val="12"/>
        </w:numPr>
        <w:rPr>
          <w:rFonts w:ascii="Aptos" w:hAnsi="Aptos"/>
          <w:sz w:val="22"/>
          <w:szCs w:val="22"/>
          <w:shd w:val="clear" w:color="auto" w:fill="FFFFFF"/>
          <w:lang w:val="en"/>
        </w:rPr>
      </w:pPr>
      <w:bookmarkStart w:id="35" w:name="_Hlk183166161"/>
      <w:r w:rsidRPr="00880D36">
        <w:rPr>
          <w:rFonts w:ascii="Aptos" w:hAnsi="Aptos"/>
          <w:sz w:val="22"/>
          <w:szCs w:val="22"/>
          <w:shd w:val="clear" w:color="auto" w:fill="FFFFFF"/>
          <w:lang w:val="en"/>
        </w:rPr>
        <w:t xml:space="preserve">State Enacts New Child Labor Laws </w:t>
      </w:r>
      <w:r w:rsidR="009C68D5" w:rsidRPr="00880D36">
        <w:rPr>
          <w:rFonts w:ascii="Aptos" w:hAnsi="Aptos"/>
          <w:sz w:val="22"/>
          <w:szCs w:val="22"/>
          <w:shd w:val="clear" w:color="auto" w:fill="FFFFFF"/>
          <w:lang w:val="en"/>
        </w:rPr>
        <w:t>(</w:t>
      </w:r>
      <w:r w:rsidR="00574BE3" w:rsidRPr="00880D36">
        <w:rPr>
          <w:rFonts w:ascii="Aptos" w:hAnsi="Aptos"/>
          <w:sz w:val="22"/>
          <w:szCs w:val="22"/>
          <w:shd w:val="clear" w:color="auto" w:fill="FFFFFF"/>
          <w:lang w:val="en"/>
        </w:rPr>
        <w:t>SB 3646</w:t>
      </w:r>
      <w:r w:rsidR="009C68D5" w:rsidRPr="00880D36">
        <w:rPr>
          <w:rFonts w:ascii="Aptos" w:hAnsi="Aptos"/>
          <w:sz w:val="22"/>
          <w:szCs w:val="22"/>
          <w:shd w:val="clear" w:color="auto" w:fill="FFFFFF"/>
          <w:lang w:val="en"/>
        </w:rPr>
        <w:t xml:space="preserve">) </w:t>
      </w:r>
      <w:r w:rsidRPr="00880D36">
        <w:rPr>
          <w:rFonts w:ascii="Aptos" w:hAnsi="Aptos"/>
          <w:sz w:val="22"/>
          <w:szCs w:val="22"/>
          <w:shd w:val="clear" w:color="auto" w:fill="FFFFFF"/>
          <w:lang w:val="en"/>
        </w:rPr>
        <w:t xml:space="preserve">– </w:t>
      </w:r>
      <w:r w:rsidRPr="00880D36">
        <w:rPr>
          <w:rFonts w:ascii="Aptos" w:hAnsi="Aptos"/>
          <w:color w:val="C00000"/>
          <w:sz w:val="22"/>
          <w:szCs w:val="22"/>
          <w:shd w:val="clear" w:color="auto" w:fill="FFFFFF"/>
          <w:lang w:val="en"/>
        </w:rPr>
        <w:t>Jan 1, 2025</w:t>
      </w:r>
      <w:bookmarkEnd w:id="35"/>
    </w:p>
    <w:p w14:paraId="36F66E0C" w14:textId="7F7EC7A3" w:rsidR="00880043" w:rsidRPr="00880D36" w:rsidRDefault="00574BE3">
      <w:pPr>
        <w:pStyle w:val="ListParagraph"/>
        <w:numPr>
          <w:ilvl w:val="0"/>
          <w:numId w:val="12"/>
        </w:numPr>
        <w:rPr>
          <w:rFonts w:ascii="Aptos" w:hAnsi="Aptos"/>
          <w:sz w:val="22"/>
          <w:szCs w:val="22"/>
          <w:shd w:val="clear" w:color="auto" w:fill="FFFFFF"/>
          <w:lang w:val="en"/>
        </w:rPr>
      </w:pPr>
      <w:bookmarkStart w:id="36" w:name="_Hlk183166193"/>
      <w:r w:rsidRPr="00880D36">
        <w:rPr>
          <w:rFonts w:ascii="Aptos" w:hAnsi="Aptos"/>
          <w:sz w:val="22"/>
          <w:szCs w:val="22"/>
          <w:shd w:val="clear" w:color="auto" w:fill="FFFFFF"/>
          <w:lang w:val="en"/>
        </w:rPr>
        <w:t xml:space="preserve">Illinois Wage Payment and Collection Act (IWPCA) Amended - </w:t>
      </w:r>
      <w:r w:rsidR="00880043" w:rsidRPr="00880D36">
        <w:rPr>
          <w:rFonts w:ascii="Aptos" w:hAnsi="Aptos"/>
          <w:sz w:val="22"/>
          <w:szCs w:val="22"/>
          <w:shd w:val="clear" w:color="auto" w:fill="FFFFFF"/>
          <w:lang w:val="en"/>
        </w:rPr>
        <w:t xml:space="preserve">Employees the Right to Inspect Pay Stubs Upon Request </w:t>
      </w:r>
      <w:r w:rsidR="009C68D5" w:rsidRPr="00880D36">
        <w:rPr>
          <w:rFonts w:ascii="Aptos" w:hAnsi="Aptos"/>
          <w:sz w:val="22"/>
          <w:szCs w:val="22"/>
          <w:shd w:val="clear" w:color="auto" w:fill="FFFFFF"/>
          <w:lang w:val="en"/>
        </w:rPr>
        <w:t xml:space="preserve">(SB 3208) </w:t>
      </w:r>
      <w:r w:rsidR="00880043" w:rsidRPr="00880D36">
        <w:rPr>
          <w:rFonts w:ascii="Aptos" w:hAnsi="Aptos"/>
          <w:sz w:val="22"/>
          <w:szCs w:val="22"/>
          <w:shd w:val="clear" w:color="auto" w:fill="FFFFFF"/>
          <w:lang w:val="en"/>
        </w:rPr>
        <w:t xml:space="preserve">– </w:t>
      </w:r>
      <w:r w:rsidR="00880043" w:rsidRPr="00880D36">
        <w:rPr>
          <w:rFonts w:ascii="Aptos" w:hAnsi="Aptos"/>
          <w:color w:val="C00000"/>
          <w:sz w:val="22"/>
          <w:szCs w:val="22"/>
          <w:shd w:val="clear" w:color="auto" w:fill="FFFFFF"/>
          <w:lang w:val="en"/>
        </w:rPr>
        <w:t>Jan 1, 2025</w:t>
      </w:r>
      <w:bookmarkEnd w:id="33"/>
      <w:bookmarkEnd w:id="36"/>
    </w:p>
    <w:p w14:paraId="6667B2F1" w14:textId="4919D7F6" w:rsidR="00DD2C84" w:rsidRPr="00880D36" w:rsidRDefault="00574BE3" w:rsidP="00D42B65">
      <w:pPr>
        <w:pStyle w:val="ListParagraph"/>
        <w:numPr>
          <w:ilvl w:val="0"/>
          <w:numId w:val="12"/>
        </w:numPr>
        <w:rPr>
          <w:rFonts w:ascii="Aptos" w:hAnsi="Aptos"/>
          <w:sz w:val="22"/>
          <w:szCs w:val="22"/>
          <w:shd w:val="clear" w:color="auto" w:fill="FFFFFF"/>
          <w:lang w:val="en"/>
        </w:rPr>
      </w:pPr>
      <w:r w:rsidRPr="00880D36">
        <w:rPr>
          <w:rFonts w:ascii="Aptos" w:hAnsi="Aptos"/>
          <w:sz w:val="22"/>
          <w:szCs w:val="22"/>
          <w:shd w:val="clear" w:color="auto" w:fill="FFFFFF"/>
          <w:lang w:val="en"/>
        </w:rPr>
        <w:t>State Pay Transparency Laws</w:t>
      </w:r>
      <w:r w:rsidR="004A67BA" w:rsidRPr="00880D36">
        <w:rPr>
          <w:rFonts w:ascii="Aptos" w:hAnsi="Aptos"/>
          <w:sz w:val="22"/>
          <w:szCs w:val="22"/>
          <w:shd w:val="clear" w:color="auto" w:fill="FFFFFF"/>
          <w:lang w:val="en"/>
        </w:rPr>
        <w:t xml:space="preserve"> </w:t>
      </w:r>
      <w:r w:rsidR="00A5572D" w:rsidRPr="00880D36">
        <w:rPr>
          <w:rFonts w:ascii="Aptos" w:hAnsi="Aptos"/>
          <w:sz w:val="22"/>
          <w:szCs w:val="22"/>
          <w:shd w:val="clear" w:color="auto" w:fill="FFFFFF"/>
          <w:lang w:val="en"/>
        </w:rPr>
        <w:t xml:space="preserve">&amp; Equal Pay Act </w:t>
      </w:r>
      <w:r w:rsidR="004A67BA" w:rsidRPr="00880D36">
        <w:rPr>
          <w:rFonts w:ascii="Aptos" w:hAnsi="Aptos"/>
          <w:sz w:val="22"/>
          <w:szCs w:val="22"/>
          <w:shd w:val="clear" w:color="auto" w:fill="FFFFFF"/>
          <w:lang w:val="en"/>
        </w:rPr>
        <w:t xml:space="preserve">applicable to smaller employers </w:t>
      </w:r>
      <w:r w:rsidR="009C68D5" w:rsidRPr="00880D36">
        <w:rPr>
          <w:rFonts w:ascii="Aptos" w:hAnsi="Aptos"/>
          <w:sz w:val="22"/>
          <w:szCs w:val="22"/>
          <w:shd w:val="clear" w:color="auto" w:fill="FFFFFF"/>
          <w:lang w:val="en"/>
        </w:rPr>
        <w:t xml:space="preserve">(HB 3129) </w:t>
      </w:r>
      <w:r w:rsidR="004A67BA" w:rsidRPr="00880D36">
        <w:rPr>
          <w:rFonts w:ascii="Aptos" w:hAnsi="Aptos"/>
          <w:sz w:val="22"/>
          <w:szCs w:val="22"/>
          <w:shd w:val="clear" w:color="auto" w:fill="FFFFFF"/>
          <w:lang w:val="en"/>
        </w:rPr>
        <w:t xml:space="preserve">– </w:t>
      </w:r>
      <w:r w:rsidR="004A67BA" w:rsidRPr="00880D36">
        <w:rPr>
          <w:rFonts w:ascii="Aptos" w:hAnsi="Aptos"/>
          <w:color w:val="C00000"/>
          <w:sz w:val="22"/>
          <w:szCs w:val="22"/>
          <w:shd w:val="clear" w:color="auto" w:fill="FFFFFF"/>
          <w:lang w:val="en"/>
        </w:rPr>
        <w:t>Jan 1, 2025</w:t>
      </w:r>
    </w:p>
    <w:p w14:paraId="043543E7" w14:textId="5257EDFF" w:rsidR="00143B58" w:rsidRPr="00880D36" w:rsidRDefault="00143B58"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Indiana</w:t>
      </w:r>
    </w:p>
    <w:p w14:paraId="77E26F11" w14:textId="230B97B8" w:rsidR="007D0B8F" w:rsidRPr="00880D36" w:rsidRDefault="00143B58" w:rsidP="00143B58">
      <w:pPr>
        <w:pStyle w:val="ListParagraph"/>
        <w:numPr>
          <w:ilvl w:val="0"/>
          <w:numId w:val="53"/>
        </w:numPr>
        <w:rPr>
          <w:rFonts w:ascii="Aptos" w:hAnsi="Aptos"/>
          <w:color w:val="2E74B5" w:themeColor="accent5" w:themeShade="BF"/>
          <w:sz w:val="22"/>
          <w:szCs w:val="22"/>
          <w:shd w:val="clear" w:color="auto" w:fill="FFFFFF"/>
          <w:lang w:val="en"/>
        </w:rPr>
      </w:pPr>
      <w:r w:rsidRPr="00880D36">
        <w:rPr>
          <w:rFonts w:ascii="Aptos" w:hAnsi="Aptos"/>
          <w:color w:val="000000" w:themeColor="text1"/>
          <w:sz w:val="22"/>
          <w:szCs w:val="22"/>
          <w:shd w:val="clear" w:color="auto" w:fill="FFFFFF"/>
          <w:lang w:val="en"/>
        </w:rPr>
        <w:t xml:space="preserve">State Enacts </w:t>
      </w:r>
      <w:r w:rsidRPr="00880D36">
        <w:rPr>
          <w:rFonts w:ascii="Aptos" w:hAnsi="Aptos"/>
          <w:sz w:val="22"/>
          <w:szCs w:val="22"/>
          <w:shd w:val="clear" w:color="auto" w:fill="FFFFFF"/>
          <w:lang w:val="en"/>
        </w:rPr>
        <w:t xml:space="preserve">Employee Conference Leave – Eff </w:t>
      </w:r>
      <w:r w:rsidRPr="00880D36">
        <w:rPr>
          <w:rFonts w:ascii="Aptos" w:hAnsi="Aptos"/>
          <w:color w:val="C00000"/>
          <w:sz w:val="22"/>
          <w:szCs w:val="22"/>
          <w:shd w:val="clear" w:color="auto" w:fill="FFFFFF"/>
          <w:lang w:val="en"/>
        </w:rPr>
        <w:t>July 1, 2025</w:t>
      </w:r>
    </w:p>
    <w:p w14:paraId="661DF7F4" w14:textId="3A0CF485" w:rsidR="00433DB6" w:rsidRPr="00880D36" w:rsidRDefault="00433DB6" w:rsidP="00143B58">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lastRenderedPageBreak/>
        <w:t>Iowa</w:t>
      </w:r>
    </w:p>
    <w:p w14:paraId="1374C3E1" w14:textId="5C1BF391" w:rsidR="00433DB6" w:rsidRPr="00880D36" w:rsidRDefault="00433DB6" w:rsidP="00433DB6">
      <w:pPr>
        <w:pStyle w:val="ListParagraph"/>
        <w:numPr>
          <w:ilvl w:val="0"/>
          <w:numId w:val="92"/>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 xml:space="preserve">State Requires Equal Treatment for Employees Who Adopt Children (Parity for Adoptive Parents) - </w:t>
      </w:r>
      <w:r w:rsidRPr="00880D36">
        <w:rPr>
          <w:rFonts w:ascii="Aptos" w:hAnsi="Aptos"/>
          <w:color w:val="C00000"/>
          <w:sz w:val="22"/>
          <w:szCs w:val="22"/>
          <w:shd w:val="clear" w:color="auto" w:fill="FFFFFF"/>
          <w:lang w:val="en"/>
        </w:rPr>
        <w:t>July 1, 2025</w:t>
      </w:r>
    </w:p>
    <w:p w14:paraId="003DD746" w14:textId="272CDFF6" w:rsidR="00433DB6" w:rsidRPr="00880D36" w:rsidRDefault="00433DB6" w:rsidP="00433DB6">
      <w:pPr>
        <w:pStyle w:val="ListParagraph"/>
        <w:numPr>
          <w:ilvl w:val="0"/>
          <w:numId w:val="92"/>
        </w:numPr>
        <w:rPr>
          <w:rFonts w:ascii="Aptos" w:hAnsi="Aptos"/>
          <w:color w:val="C00000"/>
          <w:sz w:val="22"/>
          <w:szCs w:val="22"/>
          <w:shd w:val="clear" w:color="auto" w:fill="FFFFFF"/>
        </w:rPr>
      </w:pPr>
      <w:r w:rsidRPr="00880D36">
        <w:rPr>
          <w:rFonts w:ascii="Aptos" w:hAnsi="Aptos"/>
          <w:sz w:val="22"/>
          <w:szCs w:val="22"/>
          <w:shd w:val="clear" w:color="auto" w:fill="FFFFFF"/>
        </w:rPr>
        <w:t xml:space="preserve">State Drug Testing Regulatory Updates – </w:t>
      </w:r>
      <w:r w:rsidRPr="00880D36">
        <w:rPr>
          <w:rFonts w:ascii="Aptos" w:hAnsi="Aptos"/>
          <w:color w:val="C00000"/>
          <w:sz w:val="22"/>
          <w:szCs w:val="22"/>
          <w:shd w:val="clear" w:color="auto" w:fill="FFFFFF"/>
        </w:rPr>
        <w:t>July 1, 2025</w:t>
      </w:r>
    </w:p>
    <w:p w14:paraId="15327203" w14:textId="49B2A984" w:rsidR="00143B58" w:rsidRPr="00880D36" w:rsidRDefault="00FF0867" w:rsidP="00143B58">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Maine</w:t>
      </w:r>
    </w:p>
    <w:p w14:paraId="35E52761" w14:textId="7DCD8096" w:rsidR="007A674D" w:rsidRPr="00880D36" w:rsidRDefault="007A674D">
      <w:pPr>
        <w:pStyle w:val="ListParagraph"/>
        <w:numPr>
          <w:ilvl w:val="0"/>
          <w:numId w:val="24"/>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Updates: Reporting Time Pay &amp; Earned Paid Leave – Eff </w:t>
      </w:r>
      <w:r w:rsidRPr="00880D36">
        <w:rPr>
          <w:rFonts w:ascii="Aptos" w:hAnsi="Aptos"/>
          <w:color w:val="C00000"/>
          <w:sz w:val="22"/>
          <w:szCs w:val="22"/>
          <w:shd w:val="clear" w:color="auto" w:fill="FFFFFF"/>
          <w:lang w:val="en"/>
        </w:rPr>
        <w:t>Sept 24, 2025</w:t>
      </w:r>
    </w:p>
    <w:p w14:paraId="63B3665E" w14:textId="05EED16E" w:rsidR="00D57FDF" w:rsidRPr="00880D36" w:rsidRDefault="00D57FDF">
      <w:pPr>
        <w:pStyle w:val="ListParagraph"/>
        <w:numPr>
          <w:ilvl w:val="0"/>
          <w:numId w:val="24"/>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 xml:space="preserve">Paid Family &amp; Medical Leave – </w:t>
      </w:r>
      <w:hyperlink r:id="rId84" w:tgtFrame="_blank" w:history="1">
        <w:r w:rsidR="004F7F10" w:rsidRPr="00880D36">
          <w:rPr>
            <w:rStyle w:val="Hyperlink"/>
            <w:rFonts w:ascii="Aptos" w:hAnsi="Aptos"/>
            <w:sz w:val="22"/>
            <w:szCs w:val="22"/>
            <w:shd w:val="clear" w:color="auto" w:fill="FFFFFF"/>
          </w:rPr>
          <w:t>PFML Final Rule</w:t>
        </w:r>
      </w:hyperlink>
      <w:r w:rsidR="004F7F10" w:rsidRPr="00880D36">
        <w:rPr>
          <w:rFonts w:ascii="Aptos" w:hAnsi="Aptos"/>
          <w:sz w:val="22"/>
          <w:szCs w:val="22"/>
          <w:shd w:val="clear" w:color="auto" w:fill="FFFFFF"/>
          <w:lang w:val="en"/>
        </w:rPr>
        <w:t xml:space="preserve"> </w:t>
      </w:r>
      <w:r w:rsidRPr="00880D36">
        <w:rPr>
          <w:rFonts w:ascii="Aptos" w:hAnsi="Aptos"/>
          <w:sz w:val="22"/>
          <w:szCs w:val="22"/>
          <w:shd w:val="clear" w:color="auto" w:fill="FFFFFF"/>
          <w:lang w:val="en"/>
        </w:rPr>
        <w:t xml:space="preserve">Issued by State with Payroll withholdings commencing </w:t>
      </w:r>
      <w:r w:rsidRPr="00880D36">
        <w:rPr>
          <w:rFonts w:ascii="Aptos" w:hAnsi="Aptos"/>
          <w:color w:val="C00000"/>
          <w:sz w:val="22"/>
          <w:szCs w:val="22"/>
          <w:shd w:val="clear" w:color="auto" w:fill="FFFFFF"/>
          <w:lang w:val="en"/>
        </w:rPr>
        <w:t xml:space="preserve">Jan 1, 2025 </w:t>
      </w:r>
      <w:r w:rsidRPr="00880D36">
        <w:rPr>
          <w:rFonts w:ascii="Aptos" w:hAnsi="Aptos"/>
          <w:sz w:val="22"/>
          <w:szCs w:val="22"/>
          <w:shd w:val="clear" w:color="auto" w:fill="FFFFFF"/>
          <w:lang w:val="en"/>
        </w:rPr>
        <w:t xml:space="preserve">(Benefits Available </w:t>
      </w:r>
      <w:r w:rsidRPr="00880D36">
        <w:rPr>
          <w:rFonts w:ascii="Aptos" w:hAnsi="Aptos"/>
          <w:color w:val="C00000"/>
          <w:sz w:val="22"/>
          <w:szCs w:val="22"/>
          <w:shd w:val="clear" w:color="auto" w:fill="FFFFFF"/>
          <w:lang w:val="en"/>
        </w:rPr>
        <w:t>5/1/26</w:t>
      </w:r>
      <w:r w:rsidRPr="00880D36">
        <w:rPr>
          <w:rFonts w:ascii="Aptos" w:hAnsi="Aptos"/>
          <w:sz w:val="22"/>
          <w:szCs w:val="22"/>
          <w:shd w:val="clear" w:color="auto" w:fill="FFFFFF"/>
          <w:lang w:val="en"/>
        </w:rPr>
        <w:t>)</w:t>
      </w:r>
    </w:p>
    <w:p w14:paraId="7BCEAACB" w14:textId="5BA8571E" w:rsidR="00AD1116" w:rsidRPr="00880D36" w:rsidRDefault="00FF0867" w:rsidP="00880043">
      <w:pPr>
        <w:pStyle w:val="ListParagraph"/>
        <w:numPr>
          <w:ilvl w:val="0"/>
          <w:numId w:val="24"/>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rPr>
        <w:t>Maine’s Paid Family &amp; Medical Leave (PFML) Launches</w:t>
      </w:r>
      <w:r w:rsidR="006E34E2" w:rsidRPr="00880D36">
        <w:rPr>
          <w:rFonts w:ascii="Aptos" w:hAnsi="Aptos"/>
          <w:sz w:val="22"/>
          <w:szCs w:val="22"/>
          <w:shd w:val="clear" w:color="auto" w:fill="FFFFFF"/>
        </w:rPr>
        <w:t xml:space="preserve"> (Wage withholding, Workplace Poster &amp; Written Notice requirements)</w:t>
      </w:r>
      <w:r w:rsidRPr="00880D36">
        <w:rPr>
          <w:rFonts w:ascii="Aptos" w:hAnsi="Aptos"/>
          <w:sz w:val="22"/>
          <w:szCs w:val="22"/>
          <w:shd w:val="clear" w:color="auto" w:fill="FFFFFF"/>
        </w:rPr>
        <w:t xml:space="preserve"> – </w:t>
      </w:r>
      <w:r w:rsidRPr="00880D36">
        <w:rPr>
          <w:rFonts w:ascii="Aptos" w:hAnsi="Aptos"/>
          <w:color w:val="C00000"/>
          <w:sz w:val="22"/>
          <w:szCs w:val="22"/>
          <w:shd w:val="clear" w:color="auto" w:fill="FFFFFF"/>
        </w:rPr>
        <w:t>Jan 1, 2025</w:t>
      </w:r>
    </w:p>
    <w:p w14:paraId="26E89E99" w14:textId="0B0FE4F1" w:rsidR="00880043" w:rsidRPr="00880D36" w:rsidRDefault="00880043" w:rsidP="00880043">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Maryland</w:t>
      </w:r>
    </w:p>
    <w:p w14:paraId="03B163B5" w14:textId="4531C9B2" w:rsidR="007A674D" w:rsidRPr="00880D36" w:rsidRDefault="007A674D">
      <w:pPr>
        <w:pStyle w:val="ListParagraph"/>
        <w:numPr>
          <w:ilvl w:val="0"/>
          <w:numId w:val="10"/>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Expands Deployment Leave </w:t>
      </w:r>
      <w:r w:rsidR="004A1832" w:rsidRPr="00880D36">
        <w:rPr>
          <w:rFonts w:ascii="Aptos" w:hAnsi="Aptos"/>
          <w:sz w:val="22"/>
          <w:szCs w:val="22"/>
          <w:shd w:val="clear" w:color="auto" w:fill="FFFFFF"/>
          <w:lang w:val="en"/>
        </w:rPr>
        <w:t xml:space="preserve">– </w:t>
      </w:r>
      <w:r w:rsidR="004A1832" w:rsidRPr="00880D36">
        <w:rPr>
          <w:rFonts w:ascii="Aptos" w:hAnsi="Aptos"/>
          <w:color w:val="C00000"/>
          <w:sz w:val="22"/>
          <w:szCs w:val="22"/>
          <w:shd w:val="clear" w:color="auto" w:fill="FFFFFF"/>
          <w:lang w:val="en"/>
        </w:rPr>
        <w:t>Oct 1, 2025</w:t>
      </w:r>
    </w:p>
    <w:p w14:paraId="62F8C55A" w14:textId="30F68604" w:rsidR="004A1832" w:rsidRPr="00880D36" w:rsidRDefault="004A1832" w:rsidP="004A1832">
      <w:pPr>
        <w:pStyle w:val="ListParagraph"/>
        <w:numPr>
          <w:ilvl w:val="0"/>
          <w:numId w:val="10"/>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State’s Mandatory Notice Requirements in Effect for Mass Layoffs or RIFS – </w:t>
      </w:r>
      <w:r w:rsidRPr="00880D36">
        <w:rPr>
          <w:rFonts w:ascii="Aptos" w:hAnsi="Aptos"/>
          <w:color w:val="C00000"/>
          <w:sz w:val="22"/>
          <w:szCs w:val="22"/>
          <w:shd w:val="clear" w:color="auto" w:fill="FFFFFF"/>
          <w:lang w:val="en"/>
        </w:rPr>
        <w:t>Oct 1, 2025</w:t>
      </w:r>
    </w:p>
    <w:p w14:paraId="310D62F3" w14:textId="7B4A0D9A" w:rsidR="00143B58" w:rsidRPr="00880D36" w:rsidRDefault="00143B58">
      <w:pPr>
        <w:pStyle w:val="ListParagraph"/>
        <w:numPr>
          <w:ilvl w:val="0"/>
          <w:numId w:val="10"/>
        </w:numPr>
        <w:rPr>
          <w:rFonts w:ascii="Aptos" w:hAnsi="Aptos"/>
          <w:sz w:val="22"/>
          <w:szCs w:val="22"/>
          <w:shd w:val="clear" w:color="auto" w:fill="FFFFFF"/>
          <w:lang w:val="en"/>
        </w:rPr>
      </w:pPr>
      <w:r w:rsidRPr="00880D36">
        <w:rPr>
          <w:rFonts w:ascii="Aptos" w:hAnsi="Aptos"/>
          <w:sz w:val="22"/>
          <w:szCs w:val="22"/>
          <w:shd w:val="clear" w:color="auto" w:fill="FFFFFF"/>
          <w:lang w:val="en"/>
        </w:rPr>
        <w:t>State Amends Parental Leave Act –</w:t>
      </w:r>
      <w:r w:rsidRPr="00880D36">
        <w:rPr>
          <w:rFonts w:ascii="Aptos" w:hAnsi="Aptos"/>
          <w:color w:val="C00000"/>
          <w:sz w:val="22"/>
          <w:szCs w:val="22"/>
          <w:shd w:val="clear" w:color="auto" w:fill="FFFFFF"/>
          <w:lang w:val="en"/>
        </w:rPr>
        <w:t xml:space="preserve"> Oct 1, 2025</w:t>
      </w:r>
    </w:p>
    <w:p w14:paraId="009518A8" w14:textId="0C4D5A60" w:rsidR="008F06CB" w:rsidRPr="00880D36" w:rsidRDefault="008F06CB">
      <w:pPr>
        <w:pStyle w:val="ListParagraph"/>
        <w:numPr>
          <w:ilvl w:val="0"/>
          <w:numId w:val="10"/>
        </w:numPr>
        <w:rPr>
          <w:rFonts w:ascii="Aptos" w:hAnsi="Aptos"/>
          <w:sz w:val="22"/>
          <w:szCs w:val="22"/>
          <w:shd w:val="clear" w:color="auto" w:fill="FFFFFF"/>
          <w:lang w:val="en"/>
        </w:rPr>
      </w:pPr>
      <w:r w:rsidRPr="00880D36">
        <w:rPr>
          <w:rFonts w:ascii="Aptos" w:hAnsi="Aptos"/>
          <w:sz w:val="22"/>
          <w:szCs w:val="22"/>
          <w:shd w:val="clear" w:color="auto" w:fill="FFFFFF"/>
          <w:lang w:val="en"/>
        </w:rPr>
        <w:t>S</w:t>
      </w:r>
      <w:r w:rsidR="00971534" w:rsidRPr="00880D36">
        <w:rPr>
          <w:rFonts w:ascii="Aptos" w:hAnsi="Aptos"/>
          <w:sz w:val="22"/>
          <w:szCs w:val="22"/>
          <w:shd w:val="clear" w:color="auto" w:fill="FFFFFF"/>
          <w:lang w:val="en"/>
        </w:rPr>
        <w:t>t</w:t>
      </w:r>
      <w:r w:rsidRPr="00880D36">
        <w:rPr>
          <w:rFonts w:ascii="Aptos" w:hAnsi="Aptos"/>
          <w:sz w:val="22"/>
          <w:szCs w:val="22"/>
          <w:shd w:val="clear" w:color="auto" w:fill="FFFFFF"/>
          <w:lang w:val="en"/>
        </w:rPr>
        <w:t>ate’s Family and Medical Leave Insurance (FAMLI) Program/Time to Care Act – Exp</w:t>
      </w:r>
      <w:r w:rsidR="00DD2C84" w:rsidRPr="00880D36">
        <w:rPr>
          <w:rFonts w:ascii="Aptos" w:hAnsi="Aptos"/>
          <w:sz w:val="22"/>
          <w:szCs w:val="22"/>
          <w:shd w:val="clear" w:color="auto" w:fill="FFFFFF"/>
          <w:lang w:val="en"/>
        </w:rPr>
        <w:t>a</w:t>
      </w:r>
      <w:r w:rsidRPr="00880D36">
        <w:rPr>
          <w:rFonts w:ascii="Aptos" w:hAnsi="Aptos"/>
          <w:sz w:val="22"/>
          <w:szCs w:val="22"/>
          <w:shd w:val="clear" w:color="auto" w:fill="FFFFFF"/>
          <w:lang w:val="en"/>
        </w:rPr>
        <w:t xml:space="preserve">nded Leave Rights – </w:t>
      </w:r>
      <w:r w:rsidR="00143B58" w:rsidRPr="00880D36">
        <w:rPr>
          <w:rFonts w:ascii="Aptos" w:hAnsi="Aptos"/>
          <w:color w:val="C00000"/>
          <w:sz w:val="22"/>
          <w:szCs w:val="22"/>
          <w:shd w:val="clear" w:color="auto" w:fill="FFFFFF"/>
          <w:lang w:val="en"/>
        </w:rPr>
        <w:t xml:space="preserve">Updated eff dates: Jan 1, </w:t>
      </w:r>
      <w:r w:rsidR="00143B58" w:rsidRPr="00880D36">
        <w:rPr>
          <w:rFonts w:ascii="Aptos" w:hAnsi="Aptos"/>
          <w:color w:val="C00000"/>
          <w:sz w:val="22"/>
          <w:szCs w:val="22"/>
          <w:u w:val="single"/>
          <w:shd w:val="clear" w:color="auto" w:fill="FFFFFF"/>
          <w:lang w:val="en"/>
        </w:rPr>
        <w:t>2027</w:t>
      </w:r>
      <w:r w:rsidR="00143B58" w:rsidRPr="00880D36">
        <w:rPr>
          <w:rFonts w:ascii="Aptos" w:hAnsi="Aptos"/>
          <w:color w:val="C00000"/>
          <w:sz w:val="22"/>
          <w:szCs w:val="22"/>
          <w:shd w:val="clear" w:color="auto" w:fill="FFFFFF"/>
          <w:lang w:val="en"/>
        </w:rPr>
        <w:t xml:space="preserve"> &amp; Jan </w:t>
      </w:r>
      <w:r w:rsidR="00143B58" w:rsidRPr="00880D36">
        <w:rPr>
          <w:rFonts w:ascii="Aptos" w:hAnsi="Aptos"/>
          <w:color w:val="C00000"/>
          <w:sz w:val="22"/>
          <w:szCs w:val="22"/>
          <w:u w:val="single"/>
          <w:shd w:val="clear" w:color="auto" w:fill="FFFFFF"/>
          <w:lang w:val="en"/>
        </w:rPr>
        <w:t>202</w:t>
      </w:r>
      <w:r w:rsidR="000533EF" w:rsidRPr="00880D36">
        <w:rPr>
          <w:rFonts w:ascii="Aptos" w:hAnsi="Aptos"/>
          <w:color w:val="C00000"/>
          <w:sz w:val="22"/>
          <w:szCs w:val="22"/>
          <w:u w:val="single"/>
          <w:shd w:val="clear" w:color="auto" w:fill="FFFFFF"/>
          <w:lang w:val="en"/>
        </w:rPr>
        <w:t>8</w:t>
      </w:r>
    </w:p>
    <w:p w14:paraId="45191E10" w14:textId="64D057DF" w:rsidR="00880043" w:rsidRPr="00880D36" w:rsidRDefault="00880043">
      <w:pPr>
        <w:pStyle w:val="ListParagraph"/>
        <w:numPr>
          <w:ilvl w:val="0"/>
          <w:numId w:val="10"/>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Multiple Employment Laws Updated Effective – </w:t>
      </w:r>
      <w:r w:rsidRPr="00880D36">
        <w:rPr>
          <w:rFonts w:ascii="Aptos" w:hAnsi="Aptos"/>
          <w:color w:val="C00000"/>
          <w:sz w:val="22"/>
          <w:szCs w:val="22"/>
          <w:shd w:val="clear" w:color="auto" w:fill="FFFFFF"/>
          <w:lang w:val="en"/>
        </w:rPr>
        <w:t>Oct 1</w:t>
      </w:r>
      <w:r w:rsidR="00DD2C84" w:rsidRPr="00880D36">
        <w:rPr>
          <w:rFonts w:ascii="Aptos" w:hAnsi="Aptos"/>
          <w:color w:val="C00000"/>
          <w:sz w:val="22"/>
          <w:szCs w:val="22"/>
          <w:shd w:val="clear" w:color="auto" w:fill="FFFFFF"/>
          <w:lang w:val="en"/>
        </w:rPr>
        <w:t>, 2024</w:t>
      </w:r>
    </w:p>
    <w:p w14:paraId="6FA3146A" w14:textId="2AA3B12A" w:rsidR="00880043" w:rsidRPr="00880D36" w:rsidRDefault="00880043">
      <w:pPr>
        <w:pStyle w:val="ListParagraph"/>
        <w:numPr>
          <w:ilvl w:val="0"/>
          <w:numId w:val="10"/>
        </w:numPr>
        <w:rPr>
          <w:rFonts w:ascii="Aptos" w:hAnsi="Aptos"/>
          <w:color w:val="C00000"/>
          <w:sz w:val="22"/>
          <w:szCs w:val="22"/>
          <w:shd w:val="clear" w:color="auto" w:fill="FFFFFF"/>
        </w:rPr>
      </w:pPr>
      <w:r w:rsidRPr="00880D36">
        <w:rPr>
          <w:rFonts w:ascii="Aptos" w:hAnsi="Aptos"/>
          <w:sz w:val="22"/>
          <w:szCs w:val="22"/>
          <w:shd w:val="clear" w:color="auto" w:fill="FFFFFF"/>
        </w:rPr>
        <w:t xml:space="preserve">Maryland Adopts Heat Stress Standards – </w:t>
      </w:r>
      <w:r w:rsidRPr="00880D36">
        <w:rPr>
          <w:rFonts w:ascii="Aptos" w:hAnsi="Aptos"/>
          <w:color w:val="C00000"/>
          <w:sz w:val="22"/>
          <w:szCs w:val="22"/>
          <w:shd w:val="clear" w:color="auto" w:fill="FFFFFF"/>
        </w:rPr>
        <w:t>Sept 20, 2024</w:t>
      </w:r>
    </w:p>
    <w:p w14:paraId="5E532715" w14:textId="77777777" w:rsidR="00880043" w:rsidRPr="00880D36" w:rsidRDefault="00880043"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Massachusetts</w:t>
      </w:r>
    </w:p>
    <w:p w14:paraId="7FA4C962" w14:textId="12214308" w:rsidR="00157488" w:rsidRPr="00880D36" w:rsidRDefault="00157488" w:rsidP="00157488">
      <w:pPr>
        <w:pStyle w:val="ListParagraph"/>
        <w:widowControl w:val="0"/>
        <w:numPr>
          <w:ilvl w:val="0"/>
          <w:numId w:val="24"/>
        </w:numPr>
        <w:tabs>
          <w:tab w:val="left" w:pos="1080"/>
        </w:tabs>
        <w:autoSpaceDE w:val="0"/>
        <w:autoSpaceDN w:val="0"/>
        <w:spacing w:before="5" w:line="247" w:lineRule="auto"/>
        <w:ind w:right="858"/>
        <w:contextualSpacing w:val="0"/>
        <w:rPr>
          <w:rFonts w:ascii="Aptos" w:hAnsi="Aptos"/>
          <w:sz w:val="22"/>
          <w:szCs w:val="22"/>
        </w:rPr>
      </w:pPr>
      <w:r w:rsidRPr="00880D36">
        <w:rPr>
          <w:rFonts w:ascii="Aptos" w:hAnsi="Aptos"/>
          <w:w w:val="110"/>
          <w:sz w:val="22"/>
          <w:szCs w:val="22"/>
        </w:rPr>
        <w:t>MA</w:t>
      </w:r>
      <w:r w:rsidRPr="00880D36">
        <w:rPr>
          <w:rFonts w:ascii="Aptos" w:hAnsi="Aptos"/>
          <w:spacing w:val="-15"/>
          <w:w w:val="110"/>
          <w:sz w:val="22"/>
          <w:szCs w:val="22"/>
        </w:rPr>
        <w:t xml:space="preserve"> </w:t>
      </w:r>
      <w:r w:rsidRPr="00880D36">
        <w:rPr>
          <w:rFonts w:ascii="Aptos" w:hAnsi="Aptos"/>
          <w:w w:val="110"/>
          <w:sz w:val="22"/>
          <w:szCs w:val="22"/>
        </w:rPr>
        <w:t>Paid</w:t>
      </w:r>
      <w:r w:rsidRPr="00880D36">
        <w:rPr>
          <w:rFonts w:ascii="Aptos" w:hAnsi="Aptos"/>
          <w:spacing w:val="-15"/>
          <w:w w:val="110"/>
          <w:sz w:val="22"/>
          <w:szCs w:val="22"/>
        </w:rPr>
        <w:t xml:space="preserve"> </w:t>
      </w:r>
      <w:r w:rsidRPr="00880D36">
        <w:rPr>
          <w:rFonts w:ascii="Aptos" w:hAnsi="Aptos"/>
          <w:w w:val="110"/>
          <w:sz w:val="22"/>
          <w:szCs w:val="22"/>
        </w:rPr>
        <w:t>Family</w:t>
      </w:r>
      <w:r w:rsidRPr="00880D36">
        <w:rPr>
          <w:rFonts w:ascii="Aptos" w:hAnsi="Aptos"/>
          <w:spacing w:val="-14"/>
          <w:w w:val="110"/>
          <w:sz w:val="22"/>
          <w:szCs w:val="22"/>
        </w:rPr>
        <w:t xml:space="preserve"> </w:t>
      </w:r>
      <w:r w:rsidRPr="00880D36">
        <w:rPr>
          <w:rFonts w:ascii="Aptos" w:hAnsi="Aptos"/>
          <w:w w:val="110"/>
          <w:sz w:val="22"/>
          <w:szCs w:val="22"/>
        </w:rPr>
        <w:t>&amp;</w:t>
      </w:r>
      <w:r w:rsidRPr="00880D36">
        <w:rPr>
          <w:rFonts w:ascii="Aptos" w:hAnsi="Aptos"/>
          <w:spacing w:val="-16"/>
          <w:w w:val="110"/>
          <w:sz w:val="22"/>
          <w:szCs w:val="22"/>
        </w:rPr>
        <w:t xml:space="preserve"> </w:t>
      </w:r>
      <w:r w:rsidRPr="00880D36">
        <w:rPr>
          <w:rFonts w:ascii="Aptos" w:hAnsi="Aptos"/>
          <w:w w:val="110"/>
          <w:sz w:val="22"/>
          <w:szCs w:val="22"/>
        </w:rPr>
        <w:t>Medical</w:t>
      </w:r>
      <w:r w:rsidRPr="00880D36">
        <w:rPr>
          <w:rFonts w:ascii="Aptos" w:hAnsi="Aptos"/>
          <w:spacing w:val="-16"/>
          <w:w w:val="110"/>
          <w:sz w:val="22"/>
          <w:szCs w:val="22"/>
        </w:rPr>
        <w:t xml:space="preserve"> </w:t>
      </w:r>
      <w:r w:rsidRPr="00880D36">
        <w:rPr>
          <w:rFonts w:ascii="Aptos" w:hAnsi="Aptos"/>
          <w:w w:val="110"/>
          <w:sz w:val="22"/>
          <w:szCs w:val="22"/>
        </w:rPr>
        <w:t>Leave</w:t>
      </w:r>
      <w:r w:rsidRPr="00880D36">
        <w:rPr>
          <w:rFonts w:ascii="Aptos" w:hAnsi="Aptos"/>
          <w:spacing w:val="-16"/>
          <w:w w:val="110"/>
          <w:sz w:val="22"/>
          <w:szCs w:val="22"/>
        </w:rPr>
        <w:t xml:space="preserve"> </w:t>
      </w:r>
      <w:r w:rsidRPr="00880D36">
        <w:rPr>
          <w:rFonts w:ascii="Aptos" w:hAnsi="Aptos"/>
          <w:w w:val="110"/>
          <w:sz w:val="22"/>
          <w:szCs w:val="22"/>
        </w:rPr>
        <w:t>Updates</w:t>
      </w:r>
      <w:r w:rsidRPr="00880D36">
        <w:rPr>
          <w:rFonts w:ascii="Aptos" w:hAnsi="Aptos"/>
          <w:spacing w:val="-14"/>
          <w:w w:val="110"/>
          <w:sz w:val="22"/>
          <w:szCs w:val="22"/>
        </w:rPr>
        <w:t xml:space="preserve"> </w:t>
      </w:r>
      <w:r w:rsidRPr="00880D36">
        <w:rPr>
          <w:rFonts w:ascii="Aptos" w:hAnsi="Aptos"/>
          <w:w w:val="110"/>
          <w:sz w:val="22"/>
          <w:szCs w:val="22"/>
        </w:rPr>
        <w:t>from</w:t>
      </w:r>
      <w:r w:rsidRPr="00880D36">
        <w:rPr>
          <w:rFonts w:ascii="Aptos" w:hAnsi="Aptos"/>
          <w:spacing w:val="-14"/>
          <w:w w:val="110"/>
          <w:sz w:val="22"/>
          <w:szCs w:val="22"/>
        </w:rPr>
        <w:t xml:space="preserve"> </w:t>
      </w:r>
      <w:r w:rsidRPr="00880D36">
        <w:rPr>
          <w:rFonts w:ascii="Aptos" w:hAnsi="Aptos"/>
          <w:w w:val="110"/>
          <w:sz w:val="22"/>
          <w:szCs w:val="22"/>
        </w:rPr>
        <w:t>the</w:t>
      </w:r>
      <w:r w:rsidRPr="00880D36">
        <w:rPr>
          <w:rFonts w:ascii="Aptos" w:hAnsi="Aptos"/>
          <w:spacing w:val="-14"/>
          <w:w w:val="110"/>
          <w:sz w:val="22"/>
          <w:szCs w:val="22"/>
        </w:rPr>
        <w:t xml:space="preserve"> </w:t>
      </w:r>
      <w:r w:rsidRPr="00880D36">
        <w:rPr>
          <w:rFonts w:ascii="Aptos" w:hAnsi="Aptos"/>
          <w:w w:val="110"/>
          <w:sz w:val="22"/>
          <w:szCs w:val="22"/>
        </w:rPr>
        <w:t>Department</w:t>
      </w:r>
      <w:r w:rsidRPr="00880D36">
        <w:rPr>
          <w:rFonts w:ascii="Aptos" w:hAnsi="Aptos"/>
          <w:spacing w:val="-16"/>
          <w:w w:val="110"/>
          <w:sz w:val="22"/>
          <w:szCs w:val="22"/>
        </w:rPr>
        <w:t xml:space="preserve"> </w:t>
      </w:r>
      <w:r w:rsidRPr="00880D36">
        <w:rPr>
          <w:rFonts w:ascii="Aptos" w:hAnsi="Aptos"/>
          <w:w w:val="110"/>
          <w:sz w:val="22"/>
          <w:szCs w:val="22"/>
        </w:rPr>
        <w:t>(Portal</w:t>
      </w:r>
      <w:r w:rsidRPr="00880D36">
        <w:rPr>
          <w:rFonts w:ascii="Aptos" w:hAnsi="Aptos"/>
          <w:spacing w:val="-16"/>
          <w:w w:val="110"/>
          <w:sz w:val="22"/>
          <w:szCs w:val="22"/>
        </w:rPr>
        <w:t xml:space="preserve"> </w:t>
      </w:r>
      <w:r w:rsidRPr="00880D36">
        <w:rPr>
          <w:rFonts w:ascii="Aptos" w:hAnsi="Aptos"/>
          <w:w w:val="110"/>
          <w:sz w:val="22"/>
          <w:szCs w:val="22"/>
        </w:rPr>
        <w:t>Updates</w:t>
      </w:r>
      <w:r w:rsidRPr="00880D36">
        <w:rPr>
          <w:rFonts w:ascii="Aptos" w:hAnsi="Aptos"/>
          <w:spacing w:val="-14"/>
          <w:w w:val="110"/>
          <w:sz w:val="22"/>
          <w:szCs w:val="22"/>
        </w:rPr>
        <w:t xml:space="preserve"> </w:t>
      </w:r>
      <w:r w:rsidRPr="00880D36">
        <w:rPr>
          <w:rFonts w:ascii="Aptos" w:hAnsi="Aptos"/>
          <w:w w:val="110"/>
          <w:sz w:val="22"/>
          <w:szCs w:val="22"/>
        </w:rPr>
        <w:t>&amp;</w:t>
      </w:r>
      <w:r w:rsidRPr="00880D36">
        <w:rPr>
          <w:rFonts w:ascii="Aptos" w:hAnsi="Aptos"/>
          <w:spacing w:val="-15"/>
          <w:w w:val="110"/>
          <w:sz w:val="22"/>
          <w:szCs w:val="22"/>
        </w:rPr>
        <w:t xml:space="preserve"> </w:t>
      </w:r>
      <w:r w:rsidRPr="00880D36">
        <w:rPr>
          <w:rFonts w:ascii="Aptos" w:hAnsi="Aptos"/>
          <w:w w:val="110"/>
          <w:sz w:val="22"/>
          <w:szCs w:val="22"/>
        </w:rPr>
        <w:t>updated</w:t>
      </w:r>
      <w:r w:rsidRPr="00880D36">
        <w:rPr>
          <w:rFonts w:ascii="Aptos" w:hAnsi="Aptos"/>
          <w:spacing w:val="-14"/>
          <w:w w:val="110"/>
          <w:sz w:val="22"/>
          <w:szCs w:val="22"/>
        </w:rPr>
        <w:t xml:space="preserve"> </w:t>
      </w:r>
      <w:r w:rsidRPr="00880D36">
        <w:rPr>
          <w:rFonts w:ascii="Aptos" w:hAnsi="Aptos"/>
          <w:w w:val="110"/>
          <w:sz w:val="22"/>
          <w:szCs w:val="22"/>
        </w:rPr>
        <w:t>Exempt</w:t>
      </w:r>
      <w:r w:rsidRPr="00880D36">
        <w:rPr>
          <w:rFonts w:ascii="Aptos" w:hAnsi="Aptos"/>
          <w:spacing w:val="-19"/>
          <w:w w:val="110"/>
          <w:sz w:val="22"/>
          <w:szCs w:val="22"/>
        </w:rPr>
        <w:t xml:space="preserve"> </w:t>
      </w:r>
      <w:r w:rsidRPr="00880D36">
        <w:rPr>
          <w:rFonts w:ascii="Aptos" w:hAnsi="Aptos"/>
          <w:w w:val="110"/>
          <w:sz w:val="22"/>
          <w:szCs w:val="22"/>
        </w:rPr>
        <w:t xml:space="preserve">Private Employer Reporting Deadline) - </w:t>
      </w:r>
      <w:r w:rsidRPr="00880D36">
        <w:rPr>
          <w:rFonts w:ascii="Aptos" w:hAnsi="Aptos"/>
          <w:color w:val="C00000"/>
          <w:w w:val="110"/>
          <w:sz w:val="22"/>
          <w:szCs w:val="22"/>
        </w:rPr>
        <w:t>August 31, 2025</w:t>
      </w:r>
    </w:p>
    <w:p w14:paraId="172FC99F" w14:textId="288B4CD0" w:rsidR="00143B58" w:rsidRPr="00880D36" w:rsidRDefault="00143B58">
      <w:pPr>
        <w:pStyle w:val="ListParagraph"/>
        <w:numPr>
          <w:ilvl w:val="0"/>
          <w:numId w:val="24"/>
        </w:numPr>
        <w:rPr>
          <w:rFonts w:ascii="Aptos" w:hAnsi="Aptos"/>
          <w:sz w:val="22"/>
          <w:szCs w:val="22"/>
          <w:shd w:val="clear" w:color="auto" w:fill="FFFFFF"/>
        </w:rPr>
      </w:pPr>
      <w:r w:rsidRPr="00880D36">
        <w:rPr>
          <w:rFonts w:ascii="Aptos" w:hAnsi="Aptos"/>
          <w:sz w:val="22"/>
          <w:szCs w:val="22"/>
          <w:shd w:val="clear" w:color="auto" w:fill="FFFFFF"/>
        </w:rPr>
        <w:t>State Enacts Salary Range Transparency Obligations –</w:t>
      </w:r>
      <w:r w:rsidRPr="00880D36">
        <w:rPr>
          <w:rFonts w:ascii="Aptos" w:hAnsi="Aptos"/>
          <w:color w:val="C00000"/>
          <w:sz w:val="22"/>
          <w:szCs w:val="22"/>
          <w:shd w:val="clear" w:color="auto" w:fill="FFFFFF"/>
        </w:rPr>
        <w:t xml:space="preserve"> Oct 29, 2025</w:t>
      </w:r>
    </w:p>
    <w:p w14:paraId="53C7A566" w14:textId="2E0933A9" w:rsidR="009652C1" w:rsidRPr="00880D36" w:rsidRDefault="009652C1">
      <w:pPr>
        <w:pStyle w:val="ListParagraph"/>
        <w:numPr>
          <w:ilvl w:val="0"/>
          <w:numId w:val="24"/>
        </w:numPr>
        <w:rPr>
          <w:rFonts w:ascii="Aptos" w:hAnsi="Aptos"/>
          <w:color w:val="2E74B5" w:themeColor="accent5" w:themeShade="BF"/>
          <w:sz w:val="22"/>
          <w:szCs w:val="22"/>
          <w:shd w:val="clear" w:color="auto" w:fill="FFFFFF"/>
        </w:rPr>
      </w:pPr>
      <w:r w:rsidRPr="00880D36">
        <w:rPr>
          <w:rFonts w:ascii="Aptos" w:hAnsi="Aptos"/>
          <w:sz w:val="22"/>
          <w:szCs w:val="22"/>
          <w:shd w:val="clear" w:color="auto" w:fill="FFFFFF"/>
          <w:lang w:val="en"/>
        </w:rPr>
        <w:t xml:space="preserve">Pay Transparency Annual Submission of EEO Data to State – </w:t>
      </w:r>
      <w:r w:rsidRPr="00880D36">
        <w:rPr>
          <w:rFonts w:ascii="Aptos" w:hAnsi="Aptos"/>
          <w:b/>
          <w:bCs/>
          <w:color w:val="C00000"/>
          <w:sz w:val="22"/>
          <w:szCs w:val="22"/>
          <w:u w:val="single"/>
          <w:shd w:val="clear" w:color="auto" w:fill="FFFFFF"/>
          <w:lang w:val="en"/>
        </w:rPr>
        <w:t xml:space="preserve">Feb </w:t>
      </w:r>
      <w:r w:rsidR="00D77007" w:rsidRPr="00880D36">
        <w:rPr>
          <w:rFonts w:ascii="Aptos" w:hAnsi="Aptos"/>
          <w:b/>
          <w:bCs/>
          <w:color w:val="C00000"/>
          <w:sz w:val="22"/>
          <w:szCs w:val="22"/>
          <w:u w:val="single"/>
          <w:shd w:val="clear" w:color="auto" w:fill="FFFFFF"/>
          <w:lang w:val="en"/>
        </w:rPr>
        <w:t>Annually</w:t>
      </w:r>
      <w:r w:rsidR="00D77007" w:rsidRPr="00880D36">
        <w:rPr>
          <w:rFonts w:ascii="Aptos" w:hAnsi="Aptos"/>
          <w:color w:val="C00000"/>
          <w:sz w:val="22"/>
          <w:szCs w:val="22"/>
          <w:shd w:val="clear" w:color="auto" w:fill="FFFFFF"/>
          <w:lang w:val="en"/>
        </w:rPr>
        <w:t xml:space="preserve"> </w:t>
      </w:r>
      <w:r w:rsidR="00C937B0" w:rsidRPr="00880D36">
        <w:rPr>
          <w:rFonts w:ascii="Aptos" w:hAnsi="Aptos"/>
          <w:sz w:val="22"/>
          <w:szCs w:val="22"/>
          <w:shd w:val="clear" w:color="auto" w:fill="FFFFFF"/>
          <w:lang w:val="en"/>
        </w:rPr>
        <w:t>(ERs &gt;100 Employees</w:t>
      </w:r>
      <w:r w:rsidR="00DD2C84" w:rsidRPr="00880D36">
        <w:rPr>
          <w:rFonts w:ascii="Aptos" w:hAnsi="Aptos"/>
          <w:sz w:val="22"/>
          <w:szCs w:val="22"/>
          <w:shd w:val="clear" w:color="auto" w:fill="FFFFFF"/>
          <w:lang w:val="en"/>
        </w:rPr>
        <w:t xml:space="preserve"> submit EEO Data</w:t>
      </w:r>
      <w:r w:rsidR="00C937B0" w:rsidRPr="00880D36">
        <w:rPr>
          <w:rFonts w:ascii="Aptos" w:hAnsi="Aptos"/>
          <w:sz w:val="22"/>
          <w:szCs w:val="22"/>
          <w:shd w:val="clear" w:color="auto" w:fill="FFFFFF"/>
          <w:lang w:val="en"/>
        </w:rPr>
        <w:t>)</w:t>
      </w:r>
      <w:r w:rsidR="008F06CB" w:rsidRPr="00880D36">
        <w:rPr>
          <w:rFonts w:ascii="Aptos" w:hAnsi="Aptos"/>
          <w:sz w:val="22"/>
          <w:szCs w:val="22"/>
          <w:shd w:val="clear" w:color="auto" w:fill="FFFFFF"/>
          <w:lang w:val="en"/>
        </w:rPr>
        <w:t xml:space="preserve"> </w:t>
      </w:r>
      <w:r w:rsidR="008F06CB" w:rsidRPr="00880D36">
        <w:rPr>
          <w:rFonts w:ascii="Aptos" w:hAnsi="Aptos"/>
          <w:color w:val="C00000"/>
          <w:sz w:val="22"/>
          <w:szCs w:val="22"/>
          <w:shd w:val="clear" w:color="auto" w:fill="FFFFFF"/>
          <w:lang w:val="en"/>
        </w:rPr>
        <w:t>&amp; July 2025</w:t>
      </w:r>
      <w:r w:rsidR="00C937B0" w:rsidRPr="00880D36">
        <w:rPr>
          <w:rFonts w:ascii="Aptos" w:hAnsi="Aptos"/>
          <w:color w:val="C00000"/>
          <w:sz w:val="22"/>
          <w:szCs w:val="22"/>
          <w:shd w:val="clear" w:color="auto" w:fill="FFFFFF"/>
          <w:lang w:val="en"/>
        </w:rPr>
        <w:t xml:space="preserve"> </w:t>
      </w:r>
      <w:r w:rsidR="00C937B0" w:rsidRPr="00880D36">
        <w:rPr>
          <w:rFonts w:ascii="Aptos" w:hAnsi="Aptos"/>
          <w:sz w:val="22"/>
          <w:szCs w:val="22"/>
          <w:shd w:val="clear" w:color="auto" w:fill="FFFFFF"/>
          <w:lang w:val="en"/>
        </w:rPr>
        <w:t xml:space="preserve">(ERs </w:t>
      </w:r>
      <w:r w:rsidR="00DD2C84" w:rsidRPr="00880D36">
        <w:rPr>
          <w:rFonts w:ascii="Aptos" w:hAnsi="Aptos"/>
          <w:sz w:val="22"/>
          <w:szCs w:val="22"/>
          <w:shd w:val="clear" w:color="auto" w:fill="FFFFFF"/>
          <w:lang w:val="en"/>
        </w:rPr>
        <w:t xml:space="preserve">with </w:t>
      </w:r>
      <w:r w:rsidR="00C937B0" w:rsidRPr="00880D36">
        <w:rPr>
          <w:rFonts w:ascii="Aptos" w:hAnsi="Aptos"/>
          <w:sz w:val="22"/>
          <w:szCs w:val="22"/>
          <w:shd w:val="clear" w:color="auto" w:fill="FFFFFF"/>
          <w:lang w:val="en"/>
        </w:rPr>
        <w:t>25or more Employees</w:t>
      </w:r>
      <w:r w:rsidR="00DD2C84" w:rsidRPr="00880D36">
        <w:rPr>
          <w:rFonts w:ascii="Aptos" w:hAnsi="Aptos"/>
          <w:sz w:val="22"/>
          <w:szCs w:val="22"/>
          <w:shd w:val="clear" w:color="auto" w:fill="FFFFFF"/>
          <w:lang w:val="en"/>
        </w:rPr>
        <w:t xml:space="preserve"> must disclose salary ranges in job postings</w:t>
      </w:r>
      <w:r w:rsidR="00C937B0" w:rsidRPr="00880D36">
        <w:rPr>
          <w:rFonts w:ascii="Aptos" w:hAnsi="Aptos"/>
          <w:sz w:val="22"/>
          <w:szCs w:val="22"/>
          <w:shd w:val="clear" w:color="auto" w:fill="FFFFFF"/>
          <w:lang w:val="en"/>
        </w:rPr>
        <w:t xml:space="preserve">) </w:t>
      </w:r>
    </w:p>
    <w:p w14:paraId="744B2483" w14:textId="64D67B0D" w:rsidR="00FF0867" w:rsidRPr="00880D36" w:rsidRDefault="00FF0867">
      <w:pPr>
        <w:pStyle w:val="ListParagraph"/>
        <w:numPr>
          <w:ilvl w:val="0"/>
          <w:numId w:val="24"/>
        </w:numPr>
        <w:rPr>
          <w:rFonts w:ascii="Aptos" w:hAnsi="Aptos"/>
          <w:b/>
          <w:bCs/>
          <w:color w:val="2E74B5" w:themeColor="accent5" w:themeShade="BF"/>
          <w:sz w:val="22"/>
          <w:szCs w:val="22"/>
          <w:shd w:val="clear" w:color="auto" w:fill="FFFFFF"/>
        </w:rPr>
      </w:pPr>
      <w:r w:rsidRPr="00880D36">
        <w:rPr>
          <w:rFonts w:ascii="Aptos" w:hAnsi="Aptos"/>
          <w:sz w:val="22"/>
          <w:szCs w:val="22"/>
          <w:shd w:val="clear" w:color="auto" w:fill="FFFFFF"/>
        </w:rPr>
        <w:t xml:space="preserve">Employers Must Complete HIRD Form - </w:t>
      </w:r>
      <w:r w:rsidRPr="00880D36">
        <w:rPr>
          <w:rFonts w:ascii="Aptos" w:hAnsi="Aptos"/>
          <w:b/>
          <w:bCs/>
          <w:color w:val="C00000"/>
          <w:sz w:val="22"/>
          <w:szCs w:val="22"/>
          <w:u w:val="single"/>
          <w:shd w:val="clear" w:color="auto" w:fill="FFFFFF"/>
        </w:rPr>
        <w:t>Dec 15</w:t>
      </w:r>
      <w:r w:rsidR="00D77007" w:rsidRPr="00880D36">
        <w:rPr>
          <w:rFonts w:ascii="Aptos" w:hAnsi="Aptos"/>
          <w:b/>
          <w:bCs/>
          <w:color w:val="C00000"/>
          <w:sz w:val="22"/>
          <w:szCs w:val="22"/>
          <w:u w:val="single"/>
          <w:shd w:val="clear" w:color="auto" w:fill="FFFFFF"/>
        </w:rPr>
        <w:t xml:space="preserve"> Annually</w:t>
      </w:r>
    </w:p>
    <w:p w14:paraId="3E17439E" w14:textId="1623D331" w:rsidR="00FF0867" w:rsidRPr="00880D36" w:rsidRDefault="00FF0867">
      <w:pPr>
        <w:pStyle w:val="ListParagraph"/>
        <w:numPr>
          <w:ilvl w:val="0"/>
          <w:numId w:val="24"/>
        </w:numPr>
        <w:jc w:val="both"/>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rPr>
        <w:t xml:space="preserve">PFML Rate Sheets &amp; Employee Notices – </w:t>
      </w:r>
      <w:r w:rsidRPr="00880D36">
        <w:rPr>
          <w:rFonts w:ascii="Aptos" w:hAnsi="Aptos"/>
          <w:color w:val="C00000"/>
          <w:sz w:val="22"/>
          <w:szCs w:val="22"/>
          <w:shd w:val="clear" w:color="auto" w:fill="FFFFFF"/>
        </w:rPr>
        <w:t>Dec 2, 2024</w:t>
      </w:r>
    </w:p>
    <w:p w14:paraId="370F4525" w14:textId="7CF67643" w:rsidR="00880043" w:rsidRPr="00880D36" w:rsidRDefault="00880043">
      <w:pPr>
        <w:pStyle w:val="ListParagraph"/>
        <w:numPr>
          <w:ilvl w:val="0"/>
          <w:numId w:val="11"/>
        </w:numPr>
        <w:rPr>
          <w:rFonts w:ascii="Aptos" w:hAnsi="Aptos"/>
          <w:color w:val="C00000"/>
          <w:sz w:val="22"/>
          <w:szCs w:val="22"/>
          <w:shd w:val="clear" w:color="auto" w:fill="FFFFFF"/>
          <w:lang w:val="en"/>
        </w:rPr>
      </w:pPr>
      <w:bookmarkStart w:id="37" w:name="_Hlk183166402"/>
      <w:r w:rsidRPr="00880D36">
        <w:rPr>
          <w:rFonts w:ascii="Aptos" w:hAnsi="Aptos"/>
          <w:sz w:val="22"/>
          <w:szCs w:val="22"/>
          <w:shd w:val="clear" w:color="auto" w:fill="FFFFFF"/>
          <w:lang w:val="en"/>
        </w:rPr>
        <w:t xml:space="preserve">Amended State Earned Sick Time to Cover </w:t>
      </w:r>
      <w:r w:rsidRPr="00880D36">
        <w:rPr>
          <w:rFonts w:ascii="Aptos" w:hAnsi="Aptos"/>
          <w:sz w:val="22"/>
          <w:szCs w:val="22"/>
          <w:shd w:val="clear" w:color="auto" w:fill="FFFFFF"/>
        </w:rPr>
        <w:t xml:space="preserve">Reproductive Loss – </w:t>
      </w:r>
      <w:r w:rsidRPr="00880D36">
        <w:rPr>
          <w:rFonts w:ascii="Aptos" w:hAnsi="Aptos"/>
          <w:color w:val="C00000"/>
          <w:sz w:val="22"/>
          <w:szCs w:val="22"/>
          <w:shd w:val="clear" w:color="auto" w:fill="FFFFFF"/>
        </w:rPr>
        <w:t>Nov 21, 2024</w:t>
      </w:r>
      <w:r w:rsidRPr="00880D36">
        <w:rPr>
          <w:rFonts w:ascii="Aptos" w:hAnsi="Aptos"/>
          <w:sz w:val="22"/>
          <w:szCs w:val="22"/>
          <w:shd w:val="clear" w:color="auto" w:fill="FFFFFF"/>
        </w:rPr>
        <w:tab/>
      </w:r>
    </w:p>
    <w:p w14:paraId="5FDC6139" w14:textId="06942906" w:rsidR="00880043" w:rsidRPr="00880D36" w:rsidRDefault="00880043">
      <w:pPr>
        <w:pStyle w:val="ListParagraph"/>
        <w:numPr>
          <w:ilvl w:val="0"/>
          <w:numId w:val="11"/>
        </w:numPr>
        <w:rPr>
          <w:rFonts w:ascii="Aptos" w:hAnsi="Aptos"/>
          <w:sz w:val="22"/>
          <w:szCs w:val="22"/>
          <w:shd w:val="clear" w:color="auto" w:fill="FFFFFF"/>
        </w:rPr>
      </w:pPr>
      <w:r w:rsidRPr="00880D36">
        <w:rPr>
          <w:rFonts w:ascii="Aptos" w:hAnsi="Aptos"/>
          <w:sz w:val="22"/>
          <w:szCs w:val="22"/>
          <w:shd w:val="clear" w:color="auto" w:fill="FFFFFF"/>
        </w:rPr>
        <w:t xml:space="preserve">MA 2025 PFML Benefit to Increase – </w:t>
      </w:r>
      <w:r w:rsidRPr="00880D36">
        <w:rPr>
          <w:rFonts w:ascii="Aptos" w:hAnsi="Aptos"/>
          <w:color w:val="C00000"/>
          <w:sz w:val="22"/>
          <w:szCs w:val="22"/>
          <w:shd w:val="clear" w:color="auto" w:fill="FFFFFF"/>
        </w:rPr>
        <w:t>2025</w:t>
      </w:r>
      <w:bookmarkEnd w:id="37"/>
    </w:p>
    <w:p w14:paraId="248ABE2C" w14:textId="77777777" w:rsidR="00880043" w:rsidRPr="00880D36" w:rsidRDefault="00880043"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Michigan</w:t>
      </w:r>
    </w:p>
    <w:p w14:paraId="41A6A5CD" w14:textId="3F252F68" w:rsidR="00D77007" w:rsidRPr="00880D36" w:rsidRDefault="00D77007" w:rsidP="00D77007">
      <w:pPr>
        <w:pStyle w:val="ListParagraph"/>
        <w:numPr>
          <w:ilvl w:val="0"/>
          <w:numId w:val="16"/>
        </w:numPr>
        <w:rPr>
          <w:rFonts w:ascii="Aptos" w:hAnsi="Aptos"/>
          <w:color w:val="C00000"/>
          <w:sz w:val="22"/>
          <w:szCs w:val="22"/>
          <w:shd w:val="clear" w:color="auto" w:fill="FFFFFF"/>
        </w:rPr>
      </w:pPr>
      <w:bookmarkStart w:id="38" w:name="_Hlk183166550"/>
      <w:r w:rsidRPr="00880D36">
        <w:rPr>
          <w:rFonts w:ascii="Aptos" w:hAnsi="Aptos"/>
          <w:sz w:val="22"/>
          <w:szCs w:val="22"/>
          <w:shd w:val="clear" w:color="auto" w:fill="FFFFFF"/>
        </w:rPr>
        <w:t>State’s Amended Earned Sick Time –</w:t>
      </w:r>
      <w:r w:rsidRPr="00880D36">
        <w:rPr>
          <w:rFonts w:ascii="Aptos" w:hAnsi="Aptos"/>
          <w:strike/>
          <w:color w:val="C00000"/>
          <w:sz w:val="22"/>
          <w:szCs w:val="22"/>
          <w:shd w:val="clear" w:color="auto" w:fill="FFFFFF"/>
        </w:rPr>
        <w:t xml:space="preserve">Feb 21, 2025 </w:t>
      </w:r>
      <w:r w:rsidRPr="00880D36">
        <w:rPr>
          <w:rFonts w:ascii="Aptos" w:hAnsi="Aptos"/>
          <w:b/>
          <w:bCs/>
          <w:color w:val="C00000"/>
          <w:sz w:val="22"/>
          <w:szCs w:val="22"/>
          <w:shd w:val="clear" w:color="auto" w:fill="FFFFFF"/>
        </w:rPr>
        <w:t>UPDATE:</w:t>
      </w:r>
      <w:r w:rsidRPr="00880D36">
        <w:rPr>
          <w:rFonts w:ascii="Aptos" w:hAnsi="Aptos"/>
          <w:color w:val="C00000"/>
          <w:sz w:val="22"/>
          <w:szCs w:val="22"/>
          <w:shd w:val="clear" w:color="auto" w:fill="FFFFFF"/>
        </w:rPr>
        <w:t xml:space="preserve"> March 23 &amp; Oct 1 (Small Employers)</w:t>
      </w:r>
    </w:p>
    <w:p w14:paraId="0A005055" w14:textId="7D6E94D8" w:rsidR="008F06CB" w:rsidRPr="00880D36" w:rsidRDefault="008F06CB" w:rsidP="00D77007">
      <w:pPr>
        <w:pStyle w:val="ListParagraph"/>
        <w:numPr>
          <w:ilvl w:val="0"/>
          <w:numId w:val="16"/>
        </w:numPr>
        <w:rPr>
          <w:rFonts w:ascii="Aptos" w:hAnsi="Aptos"/>
          <w:color w:val="C00000"/>
          <w:sz w:val="22"/>
          <w:szCs w:val="22"/>
          <w:shd w:val="clear" w:color="auto" w:fill="FFFFFF"/>
        </w:rPr>
      </w:pPr>
      <w:r w:rsidRPr="00880D36">
        <w:rPr>
          <w:rFonts w:ascii="Aptos" w:hAnsi="Aptos"/>
          <w:sz w:val="22"/>
          <w:szCs w:val="22"/>
          <w:shd w:val="clear" w:color="auto" w:fill="FFFFFF"/>
        </w:rPr>
        <w:t xml:space="preserve">State Expands Child Labor Protections </w:t>
      </w:r>
      <w:r w:rsidRPr="00880D36">
        <w:rPr>
          <w:rFonts w:ascii="Aptos" w:hAnsi="Aptos"/>
          <w:color w:val="C00000"/>
          <w:sz w:val="22"/>
          <w:szCs w:val="22"/>
          <w:shd w:val="clear" w:color="auto" w:fill="FFFFFF"/>
        </w:rPr>
        <w:t>– April 2 &amp; Oct 2, 2025</w:t>
      </w:r>
    </w:p>
    <w:p w14:paraId="79AE5820" w14:textId="2F0ECDE6" w:rsidR="00880043" w:rsidRPr="00880D36" w:rsidRDefault="00880043">
      <w:pPr>
        <w:pStyle w:val="ListParagraph"/>
        <w:numPr>
          <w:ilvl w:val="0"/>
          <w:numId w:val="16"/>
        </w:numPr>
        <w:rPr>
          <w:rFonts w:ascii="Aptos" w:hAnsi="Aptos"/>
          <w:color w:val="C00000"/>
          <w:sz w:val="22"/>
          <w:szCs w:val="22"/>
          <w:shd w:val="clear" w:color="auto" w:fill="FFFFFF"/>
        </w:rPr>
      </w:pPr>
      <w:r w:rsidRPr="00880D36">
        <w:rPr>
          <w:rFonts w:ascii="Aptos" w:hAnsi="Aptos"/>
          <w:sz w:val="22"/>
          <w:szCs w:val="22"/>
          <w:shd w:val="clear" w:color="auto" w:fill="FFFFFF"/>
        </w:rPr>
        <w:t xml:space="preserve">State Issues FAQs and Other Materials for Earned Sick Time Act – </w:t>
      </w:r>
      <w:r w:rsidRPr="00880D36">
        <w:rPr>
          <w:rFonts w:ascii="Aptos" w:hAnsi="Aptos"/>
          <w:color w:val="C00000"/>
          <w:sz w:val="22"/>
          <w:szCs w:val="22"/>
          <w:shd w:val="clear" w:color="auto" w:fill="FFFFFF"/>
        </w:rPr>
        <w:t>Feb 21, 2025</w:t>
      </w:r>
    </w:p>
    <w:p w14:paraId="3077C208" w14:textId="17E7B4C6" w:rsidR="00880043" w:rsidRPr="00880D36" w:rsidRDefault="00880043">
      <w:pPr>
        <w:pStyle w:val="ListParagraph"/>
        <w:numPr>
          <w:ilvl w:val="0"/>
          <w:numId w:val="16"/>
        </w:numPr>
        <w:rPr>
          <w:rFonts w:ascii="Aptos" w:hAnsi="Aptos"/>
          <w:sz w:val="22"/>
          <w:szCs w:val="22"/>
          <w:shd w:val="clear" w:color="auto" w:fill="FFFFFF"/>
        </w:rPr>
      </w:pPr>
      <w:r w:rsidRPr="00880D36">
        <w:rPr>
          <w:rFonts w:ascii="Aptos" w:hAnsi="Aptos"/>
          <w:sz w:val="22"/>
          <w:szCs w:val="22"/>
          <w:shd w:val="clear" w:color="auto" w:fill="FFFFFF"/>
        </w:rPr>
        <w:t xml:space="preserve">State Supreme Court Increases Minimum Wage and Paid </w:t>
      </w:r>
      <w:r w:rsidR="00574BE3" w:rsidRPr="00880D36">
        <w:rPr>
          <w:rFonts w:ascii="Aptos" w:hAnsi="Aptos"/>
          <w:sz w:val="22"/>
          <w:szCs w:val="22"/>
          <w:shd w:val="clear" w:color="auto" w:fill="FFFFFF"/>
        </w:rPr>
        <w:t xml:space="preserve">Sick </w:t>
      </w:r>
      <w:r w:rsidRPr="00880D36">
        <w:rPr>
          <w:rFonts w:ascii="Aptos" w:hAnsi="Aptos"/>
          <w:sz w:val="22"/>
          <w:szCs w:val="22"/>
          <w:shd w:val="clear" w:color="auto" w:fill="FFFFFF"/>
        </w:rPr>
        <w:t>Leave</w:t>
      </w:r>
      <w:r w:rsidR="00574BE3" w:rsidRPr="00880D36">
        <w:rPr>
          <w:rFonts w:ascii="Aptos" w:hAnsi="Aptos"/>
          <w:sz w:val="22"/>
          <w:szCs w:val="22"/>
          <w:shd w:val="clear" w:color="auto" w:fill="FFFFFF"/>
        </w:rPr>
        <w:t xml:space="preserve"> Requirements</w:t>
      </w:r>
      <w:r w:rsidRPr="00880D36">
        <w:rPr>
          <w:rFonts w:ascii="Aptos" w:hAnsi="Aptos"/>
          <w:sz w:val="22"/>
          <w:szCs w:val="22"/>
          <w:shd w:val="clear" w:color="auto" w:fill="FFFFFF"/>
        </w:rPr>
        <w:t xml:space="preserve"> – </w:t>
      </w:r>
      <w:r w:rsidRPr="00880D36">
        <w:rPr>
          <w:rFonts w:ascii="Aptos" w:hAnsi="Aptos"/>
          <w:color w:val="C00000"/>
          <w:sz w:val="22"/>
          <w:szCs w:val="22"/>
          <w:shd w:val="clear" w:color="auto" w:fill="FFFFFF"/>
        </w:rPr>
        <w:t>Feb 2025</w:t>
      </w:r>
      <w:bookmarkEnd w:id="38"/>
    </w:p>
    <w:p w14:paraId="7D5B70DD" w14:textId="77777777" w:rsidR="00880043" w:rsidRPr="00880D36" w:rsidRDefault="00880043"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Minnesota</w:t>
      </w:r>
    </w:p>
    <w:p w14:paraId="2688762E" w14:textId="74CB347A" w:rsidR="005F129A" w:rsidRPr="00880D36" w:rsidRDefault="005F129A">
      <w:pPr>
        <w:pStyle w:val="ListParagraph"/>
        <w:numPr>
          <w:ilvl w:val="0"/>
          <w:numId w:val="17"/>
        </w:numPr>
        <w:rPr>
          <w:rFonts w:ascii="Aptos" w:hAnsi="Aptos"/>
          <w:sz w:val="22"/>
          <w:szCs w:val="22"/>
          <w:shd w:val="clear" w:color="auto" w:fill="FFFFFF"/>
          <w:lang w:val="en"/>
        </w:rPr>
      </w:pPr>
      <w:bookmarkStart w:id="39" w:name="_Hlk183166637"/>
      <w:r w:rsidRPr="00880D36">
        <w:rPr>
          <w:rFonts w:ascii="Aptos" w:hAnsi="Aptos"/>
          <w:sz w:val="22"/>
          <w:szCs w:val="22"/>
          <w:shd w:val="clear" w:color="auto" w:fill="FFFFFF"/>
          <w:lang w:val="en"/>
        </w:rPr>
        <w:t xml:space="preserve">State Releases Paid Family Leave Notice – Distribute by </w:t>
      </w:r>
      <w:r w:rsidRPr="00880D36">
        <w:rPr>
          <w:rFonts w:ascii="Aptos" w:hAnsi="Aptos"/>
          <w:color w:val="C00000"/>
          <w:sz w:val="22"/>
          <w:szCs w:val="22"/>
          <w:shd w:val="clear" w:color="auto" w:fill="FFFFFF"/>
          <w:lang w:val="en"/>
        </w:rPr>
        <w:t xml:space="preserve">Dec 1, 2025  </w:t>
      </w:r>
      <w:r w:rsidR="00D74AD3" w:rsidRPr="00880D36">
        <w:rPr>
          <w:rFonts w:ascii="Aptos" w:hAnsi="Aptos"/>
          <w:sz w:val="22"/>
          <w:szCs w:val="22"/>
          <w:shd w:val="clear" w:color="auto" w:fill="FFFFFF"/>
          <w:lang w:val="en"/>
        </w:rPr>
        <w:t xml:space="preserve">&amp; benefits effective </w:t>
      </w:r>
      <w:r w:rsidR="00D74AD3" w:rsidRPr="00880D36">
        <w:rPr>
          <w:rFonts w:ascii="Aptos" w:hAnsi="Aptos"/>
          <w:color w:val="C00000"/>
          <w:sz w:val="22"/>
          <w:szCs w:val="22"/>
          <w:shd w:val="clear" w:color="auto" w:fill="FFFFFF"/>
          <w:lang w:val="en"/>
        </w:rPr>
        <w:t>Jan 1, 2026</w:t>
      </w:r>
    </w:p>
    <w:p w14:paraId="19EE7D60" w14:textId="6B2ABDFD" w:rsidR="005F129A" w:rsidRPr="00880D36" w:rsidRDefault="00D74AD3">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Minneapolis &amp; St Paul Paid Sick Leave Ordinances Align with State PSL Regulations – Eff </w:t>
      </w:r>
      <w:r w:rsidRPr="00880D36">
        <w:rPr>
          <w:rFonts w:ascii="Aptos" w:hAnsi="Aptos"/>
          <w:color w:val="C00000"/>
          <w:sz w:val="22"/>
          <w:szCs w:val="22"/>
          <w:shd w:val="clear" w:color="auto" w:fill="FFFFFF"/>
          <w:lang w:val="en"/>
        </w:rPr>
        <w:t>Dec 31, 2025</w:t>
      </w:r>
    </w:p>
    <w:p w14:paraId="425E1060" w14:textId="5C1ED970" w:rsidR="004A1832" w:rsidRPr="00880D36" w:rsidRDefault="004A1832">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Issues Guidance on Meal &amp; Rest Break Amendments - Eff </w:t>
      </w:r>
      <w:r w:rsidRPr="00880D36">
        <w:rPr>
          <w:rFonts w:ascii="Aptos" w:hAnsi="Aptos"/>
          <w:color w:val="C00000"/>
          <w:sz w:val="22"/>
          <w:szCs w:val="22"/>
          <w:shd w:val="clear" w:color="auto" w:fill="FFFFFF"/>
          <w:lang w:val="en"/>
        </w:rPr>
        <w:t>Jan 1, 2026</w:t>
      </w:r>
    </w:p>
    <w:p w14:paraId="43179F1E" w14:textId="1A18BED7" w:rsidR="00D77007" w:rsidRPr="00880D36" w:rsidRDefault="00D77007">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Amends Paid Sick Leave &amp; PFML – </w:t>
      </w:r>
      <w:r w:rsidRPr="00880D36">
        <w:rPr>
          <w:rFonts w:ascii="Aptos" w:hAnsi="Aptos"/>
          <w:color w:val="C00000"/>
          <w:sz w:val="22"/>
          <w:szCs w:val="22"/>
          <w:shd w:val="clear" w:color="auto" w:fill="FFFFFF"/>
          <w:lang w:val="en"/>
        </w:rPr>
        <w:t>July 1, 2025</w:t>
      </w:r>
    </w:p>
    <w:p w14:paraId="0DFA2471" w14:textId="496ED469" w:rsidR="00D77007" w:rsidRPr="00880D36" w:rsidRDefault="00D77007">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 Paul’s Increased Minimum Wage – </w:t>
      </w:r>
      <w:r w:rsidRPr="00880D36">
        <w:rPr>
          <w:rFonts w:ascii="Aptos" w:hAnsi="Aptos"/>
          <w:color w:val="C00000"/>
          <w:sz w:val="22"/>
          <w:szCs w:val="22"/>
          <w:shd w:val="clear" w:color="auto" w:fill="FFFFFF"/>
          <w:lang w:val="en"/>
        </w:rPr>
        <w:t>July 1, 2025</w:t>
      </w:r>
    </w:p>
    <w:p w14:paraId="53E5F489" w14:textId="10987044" w:rsidR="00143B58" w:rsidRPr="00880D36" w:rsidRDefault="00143B58">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Minneapolis Amends Anti-Discrimination Regulations - </w:t>
      </w:r>
      <w:r w:rsidRPr="00880D36">
        <w:rPr>
          <w:rFonts w:ascii="Aptos" w:hAnsi="Aptos"/>
          <w:color w:val="C00000"/>
          <w:sz w:val="22"/>
          <w:szCs w:val="22"/>
          <w:shd w:val="clear" w:color="auto" w:fill="FFFFFF"/>
          <w:lang w:val="en"/>
        </w:rPr>
        <w:t xml:space="preserve">Aug 1, 2025  </w:t>
      </w:r>
    </w:p>
    <w:p w14:paraId="3234506D" w14:textId="048F2BA3" w:rsidR="00D77007" w:rsidRPr="00880D36" w:rsidRDefault="00D77007" w:rsidP="00D77007">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Amends Meal &amp; Rest break Requirements – </w:t>
      </w:r>
      <w:r w:rsidRPr="00880D36">
        <w:rPr>
          <w:rFonts w:ascii="Aptos" w:hAnsi="Aptos"/>
          <w:color w:val="C00000"/>
          <w:sz w:val="22"/>
          <w:szCs w:val="22"/>
          <w:shd w:val="clear" w:color="auto" w:fill="FFFFFF"/>
          <w:lang w:val="en"/>
        </w:rPr>
        <w:t xml:space="preserve">January 1, </w:t>
      </w:r>
      <w:r w:rsidRPr="00880D36">
        <w:rPr>
          <w:rFonts w:ascii="Aptos" w:hAnsi="Aptos"/>
          <w:color w:val="C00000"/>
          <w:sz w:val="22"/>
          <w:szCs w:val="22"/>
          <w:u w:val="single"/>
          <w:shd w:val="clear" w:color="auto" w:fill="FFFFFF"/>
          <w:lang w:val="en"/>
        </w:rPr>
        <w:t>2026</w:t>
      </w:r>
    </w:p>
    <w:p w14:paraId="7189CC86" w14:textId="0980EDED" w:rsidR="008F06CB" w:rsidRPr="00880D36" w:rsidRDefault="008F06CB">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State’s Leave Guidance Issued for Option Out – Private Plans</w:t>
      </w:r>
    </w:p>
    <w:p w14:paraId="505C93EA" w14:textId="7C40D3BC" w:rsidR="00880043" w:rsidRPr="00880D36" w:rsidRDefault="00880043">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Makes Several Changes to Work Comp Laws – </w:t>
      </w:r>
      <w:r w:rsidRPr="00880D36">
        <w:rPr>
          <w:rFonts w:ascii="Aptos" w:hAnsi="Aptos"/>
          <w:color w:val="C00000"/>
          <w:sz w:val="22"/>
          <w:szCs w:val="22"/>
          <w:shd w:val="clear" w:color="auto" w:fill="FFFFFF"/>
          <w:lang w:val="en"/>
        </w:rPr>
        <w:t>Aug &amp; Oct 2024</w:t>
      </w:r>
    </w:p>
    <w:p w14:paraId="1824B44F" w14:textId="30DBD32B" w:rsidR="00574BE3" w:rsidRPr="00880D36" w:rsidRDefault="00574BE3">
      <w:pPr>
        <w:pStyle w:val="ListParagraph"/>
        <w:numPr>
          <w:ilvl w:val="0"/>
          <w:numId w:val="17"/>
        </w:numPr>
        <w:rPr>
          <w:rFonts w:ascii="Aptos" w:hAnsi="Aptos"/>
          <w:color w:val="C00000"/>
          <w:sz w:val="22"/>
          <w:szCs w:val="22"/>
          <w:shd w:val="clear" w:color="auto" w:fill="FFFFFF"/>
        </w:rPr>
      </w:pPr>
      <w:r w:rsidRPr="00880D36">
        <w:rPr>
          <w:rFonts w:ascii="Aptos" w:hAnsi="Aptos"/>
          <w:sz w:val="22"/>
          <w:szCs w:val="22"/>
          <w:shd w:val="clear" w:color="auto" w:fill="FFFFFF"/>
        </w:rPr>
        <w:t xml:space="preserve">State Paid Leave Wage Reports - </w:t>
      </w:r>
      <w:r w:rsidRPr="00880D36">
        <w:rPr>
          <w:rFonts w:ascii="Aptos" w:hAnsi="Aptos"/>
          <w:color w:val="C00000"/>
          <w:sz w:val="22"/>
          <w:szCs w:val="22"/>
          <w:shd w:val="clear" w:color="auto" w:fill="FFFFFF"/>
        </w:rPr>
        <w:t>Oct 31, 2024</w:t>
      </w:r>
    </w:p>
    <w:p w14:paraId="0A656231" w14:textId="6FABE778" w:rsidR="00574BE3" w:rsidRPr="00880D36" w:rsidRDefault="00574BE3">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Pay Transparency (Wage Disclosure Protection Law)</w:t>
      </w:r>
      <w:r w:rsidRPr="00880D36">
        <w:rPr>
          <w:rFonts w:ascii="Aptos" w:hAnsi="Aptos"/>
          <w:color w:val="C00000"/>
          <w:sz w:val="22"/>
          <w:szCs w:val="22"/>
          <w:shd w:val="clear" w:color="auto" w:fill="FFFFFF"/>
          <w:lang w:val="en"/>
        </w:rPr>
        <w:t xml:space="preserve"> </w:t>
      </w:r>
      <w:r w:rsidRPr="00880D36">
        <w:rPr>
          <w:rFonts w:ascii="Aptos" w:hAnsi="Aptos"/>
          <w:sz w:val="22"/>
          <w:szCs w:val="22"/>
          <w:shd w:val="clear" w:color="auto" w:fill="FFFFFF"/>
          <w:lang w:val="en"/>
        </w:rPr>
        <w:t>-</w:t>
      </w:r>
      <w:r w:rsidR="009D3741" w:rsidRPr="00880D36">
        <w:rPr>
          <w:rFonts w:ascii="Aptos" w:hAnsi="Aptos"/>
          <w:color w:val="C00000"/>
          <w:sz w:val="22"/>
          <w:szCs w:val="22"/>
          <w:shd w:val="clear" w:color="auto" w:fill="FFFFFF"/>
          <w:lang w:val="en"/>
        </w:rPr>
        <w:t xml:space="preserve"> </w:t>
      </w:r>
      <w:r w:rsidRPr="00880D36">
        <w:rPr>
          <w:rFonts w:ascii="Aptos" w:hAnsi="Aptos"/>
          <w:color w:val="C00000"/>
          <w:sz w:val="22"/>
          <w:szCs w:val="22"/>
          <w:shd w:val="clear" w:color="auto" w:fill="FFFFFF"/>
          <w:lang w:val="en"/>
        </w:rPr>
        <w:t xml:space="preserve">Jan 1, 2025 </w:t>
      </w:r>
    </w:p>
    <w:p w14:paraId="6A734E65" w14:textId="484DE736" w:rsidR="007071F2" w:rsidRPr="00880D36" w:rsidRDefault="007071F2">
      <w:pPr>
        <w:pStyle w:val="ListParagraph"/>
        <w:numPr>
          <w:ilvl w:val="0"/>
          <w:numId w:val="17"/>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w:t>
      </w:r>
      <w:r w:rsidRPr="00880D36">
        <w:rPr>
          <w:rFonts w:ascii="Aptos" w:eastAsiaTheme="majorEastAsia" w:hAnsi="Aptos" w:cstheme="majorBidi"/>
          <w:spacing w:val="3"/>
          <w:sz w:val="22"/>
          <w:szCs w:val="22"/>
          <w:shd w:val="clear" w:color="auto" w:fill="FFFFFF"/>
        </w:rPr>
        <w:t xml:space="preserve">Amends Sick Leave, Paid Family and Medical Leave </w:t>
      </w:r>
      <w:r w:rsidRPr="00880D36">
        <w:rPr>
          <w:rFonts w:ascii="Aptos" w:hAnsi="Aptos"/>
          <w:sz w:val="22"/>
          <w:szCs w:val="22"/>
        </w:rPr>
        <w:t>(</w:t>
      </w:r>
      <w:hyperlink r:id="rId85" w:history="1">
        <w:r w:rsidRPr="00880D36">
          <w:rPr>
            <w:rStyle w:val="Hyperlink"/>
            <w:rFonts w:ascii="Aptos" w:hAnsi="Aptos"/>
            <w:sz w:val="22"/>
            <w:szCs w:val="22"/>
          </w:rPr>
          <w:t>SF 5234/HF 5247</w:t>
        </w:r>
      </w:hyperlink>
      <w:r w:rsidRPr="00880D36">
        <w:rPr>
          <w:rFonts w:ascii="Aptos" w:hAnsi="Aptos"/>
          <w:sz w:val="22"/>
          <w:szCs w:val="22"/>
        </w:rPr>
        <w:t>)</w:t>
      </w:r>
    </w:p>
    <w:p w14:paraId="56F89100" w14:textId="5A72C120" w:rsidR="00FF0867" w:rsidRPr="00880D36" w:rsidRDefault="00FF0867" w:rsidP="004D49EB">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Missouri</w:t>
      </w:r>
    </w:p>
    <w:p w14:paraId="123D3185" w14:textId="2F3CBDE6" w:rsidR="00143B58" w:rsidRPr="00880D36" w:rsidRDefault="00143B58">
      <w:pPr>
        <w:pStyle w:val="ListParagraph"/>
        <w:numPr>
          <w:ilvl w:val="0"/>
          <w:numId w:val="53"/>
        </w:numPr>
        <w:rPr>
          <w:rFonts w:ascii="Aptos" w:hAnsi="Aptos"/>
          <w:b/>
          <w:bCs/>
          <w:sz w:val="22"/>
          <w:szCs w:val="22"/>
          <w:shd w:val="clear" w:color="auto" w:fill="FFFFFF"/>
          <w:lang w:val="en"/>
        </w:rPr>
      </w:pPr>
      <w:r w:rsidRPr="00880D36">
        <w:rPr>
          <w:rFonts w:ascii="Aptos" w:hAnsi="Aptos"/>
          <w:sz w:val="22"/>
          <w:szCs w:val="22"/>
          <w:shd w:val="clear" w:color="auto" w:fill="FFFFFF"/>
          <w:lang w:val="en"/>
        </w:rPr>
        <w:t xml:space="preserve">State Legislature Repeals State’s Paid Sick Leave - Eff </w:t>
      </w:r>
      <w:r w:rsidRPr="00880D36">
        <w:rPr>
          <w:rFonts w:ascii="Aptos" w:hAnsi="Aptos"/>
          <w:color w:val="C00000"/>
          <w:sz w:val="22"/>
          <w:szCs w:val="22"/>
          <w:shd w:val="clear" w:color="auto" w:fill="FFFFFF"/>
          <w:lang w:val="en"/>
        </w:rPr>
        <w:t>Aug 28, 2025</w:t>
      </w:r>
    </w:p>
    <w:p w14:paraId="537B74E0" w14:textId="46CFDC21" w:rsidR="00FF0867" w:rsidRPr="00880D36" w:rsidRDefault="00FF0867">
      <w:pPr>
        <w:pStyle w:val="ListParagraph"/>
        <w:numPr>
          <w:ilvl w:val="0"/>
          <w:numId w:val="25"/>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lastRenderedPageBreak/>
        <w:t xml:space="preserve">State Passes </w:t>
      </w:r>
      <w:r w:rsidR="007071F2" w:rsidRPr="00880D36">
        <w:rPr>
          <w:rFonts w:ascii="Aptos" w:hAnsi="Aptos"/>
          <w:sz w:val="22"/>
          <w:szCs w:val="22"/>
          <w:shd w:val="clear" w:color="auto" w:fill="FFFFFF"/>
          <w:lang w:val="en"/>
        </w:rPr>
        <w:t xml:space="preserve">Earned </w:t>
      </w:r>
      <w:r w:rsidRPr="00880D36">
        <w:rPr>
          <w:rFonts w:ascii="Aptos" w:hAnsi="Aptos"/>
          <w:sz w:val="22"/>
          <w:szCs w:val="22"/>
          <w:shd w:val="clear" w:color="auto" w:fill="FFFFFF"/>
          <w:lang w:val="en"/>
        </w:rPr>
        <w:t xml:space="preserve">Paid Sick Leave Initiative </w:t>
      </w:r>
      <w:r w:rsidR="007071F2" w:rsidRPr="00880D36">
        <w:rPr>
          <w:rFonts w:ascii="Aptos" w:hAnsi="Aptos"/>
          <w:sz w:val="22"/>
          <w:szCs w:val="22"/>
        </w:rPr>
        <w:t>(</w:t>
      </w:r>
      <w:hyperlink r:id="rId86" w:history="1">
        <w:r w:rsidR="007071F2" w:rsidRPr="00880D36">
          <w:rPr>
            <w:rStyle w:val="Hyperlink"/>
            <w:rFonts w:ascii="Aptos" w:hAnsi="Aptos"/>
            <w:sz w:val="22"/>
            <w:szCs w:val="22"/>
          </w:rPr>
          <w:t>Proposition A</w:t>
        </w:r>
      </w:hyperlink>
      <w:r w:rsidR="007071F2" w:rsidRPr="00880D36">
        <w:rPr>
          <w:rFonts w:ascii="Aptos" w:hAnsi="Aptos"/>
          <w:sz w:val="22"/>
          <w:szCs w:val="22"/>
        </w:rPr>
        <w:t xml:space="preserve">) </w:t>
      </w:r>
      <w:r w:rsidRPr="00880D36">
        <w:rPr>
          <w:rFonts w:ascii="Aptos" w:hAnsi="Aptos"/>
          <w:color w:val="2E74B5" w:themeColor="accent5" w:themeShade="BF"/>
          <w:sz w:val="22"/>
          <w:szCs w:val="22"/>
          <w:shd w:val="clear" w:color="auto" w:fill="FFFFFF"/>
          <w:lang w:val="en"/>
        </w:rPr>
        <w:t>–</w:t>
      </w:r>
      <w:r w:rsidR="008F06CB" w:rsidRPr="00880D36">
        <w:rPr>
          <w:rFonts w:ascii="Aptos" w:hAnsi="Aptos"/>
          <w:color w:val="2E74B5" w:themeColor="accent5" w:themeShade="BF"/>
          <w:sz w:val="22"/>
          <w:szCs w:val="22"/>
          <w:shd w:val="clear" w:color="auto" w:fill="FFFFFF"/>
          <w:lang w:val="en"/>
        </w:rPr>
        <w:t xml:space="preserve"> </w:t>
      </w:r>
      <w:r w:rsidR="008F06CB" w:rsidRPr="00880D36">
        <w:rPr>
          <w:rFonts w:ascii="Aptos" w:hAnsi="Aptos"/>
          <w:sz w:val="22"/>
          <w:szCs w:val="22"/>
          <w:shd w:val="clear" w:color="auto" w:fill="FFFFFF"/>
          <w:lang w:val="en"/>
        </w:rPr>
        <w:t xml:space="preserve">Notice to Employees – </w:t>
      </w:r>
      <w:r w:rsidR="008F06CB" w:rsidRPr="00880D36">
        <w:rPr>
          <w:rFonts w:ascii="Aptos" w:hAnsi="Aptos"/>
          <w:color w:val="C00000"/>
          <w:sz w:val="22"/>
          <w:szCs w:val="22"/>
          <w:shd w:val="clear" w:color="auto" w:fill="FFFFFF"/>
          <w:lang w:val="en"/>
        </w:rPr>
        <w:t xml:space="preserve">April 15, 2025 </w:t>
      </w:r>
      <w:r w:rsidR="008F06CB" w:rsidRPr="00880D36">
        <w:rPr>
          <w:rFonts w:ascii="Aptos" w:hAnsi="Aptos"/>
          <w:sz w:val="22"/>
          <w:szCs w:val="22"/>
          <w:shd w:val="clear" w:color="auto" w:fill="FFFFFF"/>
          <w:lang w:val="en"/>
        </w:rPr>
        <w:t>&amp;</w:t>
      </w:r>
      <w:r w:rsidR="008F06CB" w:rsidRPr="00880D36">
        <w:rPr>
          <w:rFonts w:ascii="Aptos" w:hAnsi="Aptos"/>
          <w:color w:val="C00000"/>
          <w:sz w:val="22"/>
          <w:szCs w:val="22"/>
          <w:shd w:val="clear" w:color="auto" w:fill="FFFFFF"/>
          <w:lang w:val="en"/>
        </w:rPr>
        <w:t xml:space="preserve"> </w:t>
      </w:r>
      <w:r w:rsidR="008F06CB" w:rsidRPr="00880D36">
        <w:rPr>
          <w:rFonts w:ascii="Aptos" w:hAnsi="Aptos"/>
          <w:sz w:val="22"/>
          <w:szCs w:val="22"/>
          <w:shd w:val="clear" w:color="auto" w:fill="FFFFFF"/>
          <w:lang w:val="en"/>
        </w:rPr>
        <w:t>Leave Accrual Starts</w:t>
      </w:r>
      <w:r w:rsidRPr="00880D36">
        <w:rPr>
          <w:rFonts w:ascii="Aptos" w:hAnsi="Aptos"/>
          <w:sz w:val="22"/>
          <w:szCs w:val="22"/>
          <w:shd w:val="clear" w:color="auto" w:fill="FFFFFF"/>
          <w:lang w:val="en"/>
        </w:rPr>
        <w:t xml:space="preserve"> </w:t>
      </w:r>
      <w:r w:rsidR="00C8603F" w:rsidRPr="00880D36">
        <w:rPr>
          <w:rFonts w:ascii="Aptos" w:hAnsi="Aptos"/>
          <w:color w:val="C00000"/>
          <w:sz w:val="22"/>
          <w:szCs w:val="22"/>
          <w:shd w:val="clear" w:color="auto" w:fill="FFFFFF"/>
          <w:lang w:val="en"/>
        </w:rPr>
        <w:t>May 1, 2025</w:t>
      </w:r>
    </w:p>
    <w:p w14:paraId="58D060D9" w14:textId="2E3FFDE7" w:rsidR="00D77007" w:rsidRPr="00880D36" w:rsidRDefault="00D77007" w:rsidP="00FF0867">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Montana</w:t>
      </w:r>
    </w:p>
    <w:p w14:paraId="5282FBCB" w14:textId="641FABA8" w:rsidR="004A1832" w:rsidRPr="00880D36" w:rsidRDefault="004A1832" w:rsidP="009A6129">
      <w:pPr>
        <w:pStyle w:val="ListParagraph"/>
        <w:numPr>
          <w:ilvl w:val="0"/>
          <w:numId w:val="93"/>
        </w:numPr>
        <w:ind w:right="-187"/>
        <w:rPr>
          <w:rFonts w:ascii="Aptos" w:hAnsi="Aptos"/>
          <w:sz w:val="22"/>
          <w:szCs w:val="22"/>
          <w:shd w:val="clear" w:color="auto" w:fill="FFFFFF"/>
          <w:lang w:val="en"/>
        </w:rPr>
      </w:pPr>
      <w:r w:rsidRPr="00880D36">
        <w:rPr>
          <w:rFonts w:ascii="Aptos" w:hAnsi="Aptos"/>
          <w:sz w:val="22"/>
          <w:szCs w:val="22"/>
          <w:shd w:val="clear" w:color="auto" w:fill="FFFFFF"/>
          <w:lang w:val="en"/>
        </w:rPr>
        <w:t xml:space="preserve">Montana Adds Protections for Volunteer Firefighters and EMTs – </w:t>
      </w:r>
      <w:r w:rsidRPr="00880D36">
        <w:rPr>
          <w:rFonts w:ascii="Aptos" w:hAnsi="Aptos"/>
          <w:color w:val="C00000"/>
          <w:sz w:val="22"/>
          <w:szCs w:val="22"/>
          <w:shd w:val="clear" w:color="auto" w:fill="FFFFFF"/>
          <w:lang w:val="en"/>
        </w:rPr>
        <w:t>Oct 1, 2025</w:t>
      </w:r>
    </w:p>
    <w:p w14:paraId="57B428AC" w14:textId="33A16A97" w:rsidR="00D77007" w:rsidRPr="00880D36" w:rsidRDefault="00D77007" w:rsidP="00D77007">
      <w:pPr>
        <w:pStyle w:val="ListParagraph"/>
        <w:numPr>
          <w:ilvl w:val="0"/>
          <w:numId w:val="93"/>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 xml:space="preserve">State Expands Protections for Elected Officials – </w:t>
      </w:r>
      <w:r w:rsidRPr="00880D36">
        <w:rPr>
          <w:rFonts w:ascii="Aptos" w:hAnsi="Aptos"/>
          <w:sz w:val="22"/>
          <w:szCs w:val="22"/>
          <w:u w:val="single"/>
          <w:shd w:val="clear" w:color="auto" w:fill="FFFFFF"/>
          <w:lang w:val="en"/>
        </w:rPr>
        <w:t xml:space="preserve">Retro Effective Date </w:t>
      </w:r>
      <w:r w:rsidRPr="00880D36">
        <w:rPr>
          <w:rFonts w:ascii="Aptos" w:hAnsi="Aptos"/>
          <w:color w:val="C00000"/>
          <w:sz w:val="22"/>
          <w:szCs w:val="22"/>
          <w:shd w:val="clear" w:color="auto" w:fill="FFFFFF"/>
          <w:lang w:val="en"/>
        </w:rPr>
        <w:t>Jan 1, 2025</w:t>
      </w:r>
    </w:p>
    <w:p w14:paraId="71C25B77" w14:textId="0389CED5" w:rsidR="00FF0867" w:rsidRPr="00880D36" w:rsidRDefault="00FF0867" w:rsidP="00FF0867">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Nebraska</w:t>
      </w:r>
    </w:p>
    <w:p w14:paraId="34B9E469" w14:textId="7FA85629" w:rsidR="00D77007" w:rsidRPr="00880D36" w:rsidRDefault="00FF0867" w:rsidP="00587955">
      <w:pPr>
        <w:pStyle w:val="ListParagraph"/>
        <w:numPr>
          <w:ilvl w:val="0"/>
          <w:numId w:val="25"/>
        </w:numPr>
        <w:rPr>
          <w:rFonts w:ascii="Aptos" w:hAnsi="Aptos"/>
          <w:b/>
          <w:bCs/>
          <w:color w:val="2E74B5" w:themeColor="accent5" w:themeShade="BF"/>
          <w:sz w:val="22"/>
          <w:szCs w:val="22"/>
          <w:shd w:val="clear" w:color="auto" w:fill="FFFFFF"/>
          <w:lang w:val="en"/>
        </w:rPr>
      </w:pPr>
      <w:r w:rsidRPr="00880D36">
        <w:rPr>
          <w:rFonts w:ascii="Aptos" w:hAnsi="Aptos"/>
          <w:sz w:val="22"/>
          <w:szCs w:val="22"/>
        </w:rPr>
        <w:t>State Enacts</w:t>
      </w:r>
      <w:r w:rsidR="00D77007" w:rsidRPr="00880D36">
        <w:rPr>
          <w:rFonts w:ascii="Aptos" w:hAnsi="Aptos"/>
          <w:sz w:val="22"/>
          <w:szCs w:val="22"/>
        </w:rPr>
        <w:t xml:space="preserve"> &amp; Amends</w:t>
      </w:r>
      <w:r w:rsidRPr="00880D36">
        <w:rPr>
          <w:rFonts w:ascii="Aptos" w:hAnsi="Aptos"/>
          <w:sz w:val="22"/>
          <w:szCs w:val="22"/>
        </w:rPr>
        <w:t xml:space="preserve"> Paid Sick Leave –</w:t>
      </w:r>
      <w:r w:rsidR="00D77007" w:rsidRPr="00880D36">
        <w:rPr>
          <w:rFonts w:ascii="Aptos" w:hAnsi="Aptos"/>
          <w:color w:val="C00000"/>
          <w:sz w:val="22"/>
          <w:szCs w:val="22"/>
        </w:rPr>
        <w:t xml:space="preserve"> Sept 15, 2025 </w:t>
      </w:r>
      <w:r w:rsidR="00D77007" w:rsidRPr="00880D36">
        <w:rPr>
          <w:rFonts w:ascii="Aptos" w:hAnsi="Aptos"/>
          <w:sz w:val="22"/>
          <w:szCs w:val="22"/>
        </w:rPr>
        <w:t>(Notice to Employees)</w:t>
      </w:r>
      <w:r w:rsidRPr="00880D36">
        <w:rPr>
          <w:rFonts w:ascii="Aptos" w:hAnsi="Aptos"/>
          <w:sz w:val="22"/>
          <w:szCs w:val="22"/>
        </w:rPr>
        <w:t xml:space="preserve"> </w:t>
      </w:r>
      <w:r w:rsidR="00D77007" w:rsidRPr="00880D36">
        <w:rPr>
          <w:rFonts w:ascii="Aptos" w:hAnsi="Aptos"/>
          <w:sz w:val="22"/>
          <w:szCs w:val="22"/>
        </w:rPr>
        <w:t xml:space="preserve">&amp; </w:t>
      </w:r>
      <w:r w:rsidR="00C8603F" w:rsidRPr="00880D36">
        <w:rPr>
          <w:rFonts w:ascii="Aptos" w:hAnsi="Aptos"/>
          <w:color w:val="C00000"/>
          <w:sz w:val="22"/>
          <w:szCs w:val="22"/>
        </w:rPr>
        <w:t>Oct 1, 2025</w:t>
      </w:r>
      <w:r w:rsidR="00D77007" w:rsidRPr="00880D36">
        <w:rPr>
          <w:rFonts w:ascii="Aptos" w:hAnsi="Aptos"/>
          <w:color w:val="C00000"/>
          <w:sz w:val="22"/>
          <w:szCs w:val="22"/>
        </w:rPr>
        <w:t>,</w:t>
      </w:r>
      <w:r w:rsidR="00D42B65" w:rsidRPr="00880D36">
        <w:rPr>
          <w:rFonts w:ascii="Aptos" w:hAnsi="Aptos"/>
          <w:color w:val="C00000"/>
          <w:sz w:val="22"/>
          <w:szCs w:val="22"/>
        </w:rPr>
        <w:t xml:space="preserve"> </w:t>
      </w:r>
      <w:r w:rsidR="00D77007" w:rsidRPr="00880D36">
        <w:rPr>
          <w:rFonts w:ascii="Aptos" w:hAnsi="Aptos"/>
          <w:sz w:val="22"/>
          <w:szCs w:val="22"/>
        </w:rPr>
        <w:t>for Leave</w:t>
      </w:r>
    </w:p>
    <w:p w14:paraId="7BD261EE" w14:textId="312A0977" w:rsidR="00D57FDF" w:rsidRPr="00880D36" w:rsidRDefault="00D57FDF" w:rsidP="00D77007">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Nevada</w:t>
      </w:r>
    </w:p>
    <w:p w14:paraId="568C1CBA" w14:textId="79DE2B71" w:rsidR="004A1832" w:rsidRPr="00880D36" w:rsidRDefault="004A1832">
      <w:pPr>
        <w:pStyle w:val="ListParagraph"/>
        <w:numPr>
          <w:ilvl w:val="0"/>
          <w:numId w:val="20"/>
        </w:numPr>
        <w:rPr>
          <w:rFonts w:ascii="Aptos" w:hAnsi="Aptos"/>
          <w:color w:val="C00000"/>
          <w:sz w:val="22"/>
          <w:szCs w:val="22"/>
          <w:shd w:val="clear" w:color="auto" w:fill="FFFFFF"/>
          <w:lang w:val="en"/>
        </w:rPr>
      </w:pPr>
      <w:r w:rsidRPr="00880D36">
        <w:rPr>
          <w:rFonts w:ascii="Aptos" w:hAnsi="Aptos"/>
          <w:sz w:val="22"/>
          <w:szCs w:val="22"/>
          <w:shd w:val="clear" w:color="auto" w:fill="FFFFFF"/>
          <w:lang w:val="en"/>
        </w:rPr>
        <w:t xml:space="preserve">State Requires Civil Air Patrol Leave – </w:t>
      </w:r>
      <w:r w:rsidRPr="00880D36">
        <w:rPr>
          <w:rFonts w:ascii="Aptos" w:hAnsi="Aptos"/>
          <w:color w:val="C00000"/>
          <w:sz w:val="22"/>
          <w:szCs w:val="22"/>
          <w:shd w:val="clear" w:color="auto" w:fill="FFFFFF"/>
          <w:lang w:val="en"/>
        </w:rPr>
        <w:t>Oct 1, 2025</w:t>
      </w:r>
    </w:p>
    <w:p w14:paraId="69B611BC" w14:textId="2042D76A" w:rsidR="004A1832" w:rsidRPr="00880D36" w:rsidRDefault="004A1832">
      <w:pPr>
        <w:pStyle w:val="ListParagraph"/>
        <w:numPr>
          <w:ilvl w:val="0"/>
          <w:numId w:val="20"/>
        </w:numPr>
        <w:rPr>
          <w:rFonts w:ascii="Aptos" w:hAnsi="Aptos"/>
          <w:color w:val="C00000"/>
          <w:sz w:val="22"/>
          <w:szCs w:val="22"/>
          <w:shd w:val="clear" w:color="auto" w:fill="FFFFFF"/>
          <w:lang w:val="en"/>
        </w:rPr>
      </w:pPr>
      <w:r w:rsidRPr="00880D36">
        <w:rPr>
          <w:rFonts w:ascii="Aptos" w:hAnsi="Aptos"/>
          <w:sz w:val="22"/>
          <w:szCs w:val="22"/>
          <w:shd w:val="clear" w:color="auto" w:fill="FFFFFF"/>
          <w:lang w:val="en"/>
        </w:rPr>
        <w:t xml:space="preserve">State Restricts Working Hours for 16 to 18 Year Olds – </w:t>
      </w:r>
      <w:r w:rsidRPr="00880D36">
        <w:rPr>
          <w:rFonts w:ascii="Aptos" w:hAnsi="Aptos"/>
          <w:color w:val="C00000"/>
          <w:sz w:val="22"/>
          <w:szCs w:val="22"/>
          <w:shd w:val="clear" w:color="auto" w:fill="FFFFFF"/>
          <w:lang w:val="en"/>
        </w:rPr>
        <w:t>Oct 1, 2025</w:t>
      </w:r>
    </w:p>
    <w:p w14:paraId="4353EE24" w14:textId="5C5FFE92" w:rsidR="00143B58" w:rsidRPr="00880D36" w:rsidRDefault="00143B58">
      <w:pPr>
        <w:pStyle w:val="ListParagraph"/>
        <w:numPr>
          <w:ilvl w:val="0"/>
          <w:numId w:val="20"/>
        </w:numPr>
        <w:rPr>
          <w:rFonts w:ascii="Aptos" w:hAnsi="Aptos"/>
          <w:color w:val="C00000"/>
          <w:sz w:val="22"/>
          <w:szCs w:val="22"/>
          <w:shd w:val="clear" w:color="auto" w:fill="FFFFFF"/>
          <w:lang w:val="en"/>
        </w:rPr>
      </w:pPr>
      <w:r w:rsidRPr="00880D36">
        <w:rPr>
          <w:rFonts w:ascii="Aptos" w:hAnsi="Aptos"/>
          <w:sz w:val="22"/>
          <w:szCs w:val="22"/>
          <w:shd w:val="clear" w:color="auto" w:fill="FFFFFF"/>
          <w:lang w:val="en"/>
        </w:rPr>
        <w:t xml:space="preserve">State’s Employee Savings Trust Retirement Program Enacted – </w:t>
      </w:r>
      <w:r w:rsidRPr="00880D36">
        <w:rPr>
          <w:rFonts w:ascii="Aptos" w:hAnsi="Aptos"/>
          <w:color w:val="C00000"/>
          <w:sz w:val="22"/>
          <w:szCs w:val="22"/>
          <w:shd w:val="clear" w:color="auto" w:fill="FFFFFF"/>
          <w:lang w:val="en"/>
        </w:rPr>
        <w:t>July 1, 2025</w:t>
      </w:r>
    </w:p>
    <w:p w14:paraId="29D10FC6" w14:textId="4EA17600" w:rsidR="00D57FDF" w:rsidRPr="00880D36" w:rsidRDefault="00D57FDF">
      <w:pPr>
        <w:pStyle w:val="ListParagraph"/>
        <w:numPr>
          <w:ilvl w:val="0"/>
          <w:numId w:val="20"/>
        </w:numPr>
        <w:rPr>
          <w:rFonts w:ascii="Aptos" w:hAnsi="Aptos"/>
          <w:color w:val="C00000"/>
          <w:sz w:val="22"/>
          <w:szCs w:val="22"/>
          <w:shd w:val="clear" w:color="auto" w:fill="FFFFFF"/>
          <w:lang w:val="en"/>
        </w:rPr>
      </w:pPr>
      <w:r w:rsidRPr="00880D36">
        <w:rPr>
          <w:rFonts w:ascii="Aptos" w:hAnsi="Aptos"/>
          <w:sz w:val="22"/>
          <w:szCs w:val="22"/>
          <w:shd w:val="clear" w:color="auto" w:fill="FFFFFF"/>
          <w:lang w:val="en"/>
        </w:rPr>
        <w:t xml:space="preserve">State Approves New </w:t>
      </w:r>
      <w:r w:rsidR="000165A6" w:rsidRPr="00880D36">
        <w:rPr>
          <w:rFonts w:ascii="Aptos" w:hAnsi="Aptos"/>
          <w:sz w:val="22"/>
          <w:szCs w:val="22"/>
          <w:shd w:val="clear" w:color="auto" w:fill="FFFFFF"/>
          <w:lang w:val="en"/>
        </w:rPr>
        <w:t>H</w:t>
      </w:r>
      <w:r w:rsidRPr="00880D36">
        <w:rPr>
          <w:rFonts w:ascii="Aptos" w:hAnsi="Aptos"/>
          <w:sz w:val="22"/>
          <w:szCs w:val="22"/>
          <w:shd w:val="clear" w:color="auto" w:fill="FFFFFF"/>
          <w:lang w:val="en"/>
        </w:rPr>
        <w:t xml:space="preserve">eat Illness Regulation </w:t>
      </w:r>
      <w:r w:rsidR="00FD54CD" w:rsidRPr="00880D36">
        <w:rPr>
          <w:rFonts w:ascii="Aptos" w:hAnsi="Aptos"/>
          <w:sz w:val="22"/>
          <w:szCs w:val="22"/>
          <w:shd w:val="clear" w:color="auto" w:fill="FFFFFF"/>
          <w:lang w:val="en"/>
        </w:rPr>
        <w:t xml:space="preserve">&amp; Employer Obligations </w:t>
      </w:r>
      <w:r w:rsidR="00FD54CD" w:rsidRPr="00880D36">
        <w:rPr>
          <w:rFonts w:ascii="Aptos" w:hAnsi="Aptos"/>
          <w:color w:val="C00000"/>
          <w:sz w:val="22"/>
          <w:szCs w:val="22"/>
          <w:shd w:val="clear" w:color="auto" w:fill="FFFFFF"/>
          <w:lang w:val="en"/>
        </w:rPr>
        <w:t>– Nov 15 &amp; Enforcement +90 Days</w:t>
      </w:r>
      <w:r w:rsidR="00D42B65" w:rsidRPr="00880D36">
        <w:rPr>
          <w:rFonts w:ascii="Aptos" w:hAnsi="Aptos"/>
          <w:sz w:val="22"/>
          <w:szCs w:val="22"/>
          <w:shd w:val="clear" w:color="auto" w:fill="FFFFFF"/>
          <w:lang w:val="en"/>
        </w:rPr>
        <w:t xml:space="preserve">; Updated Guidance to be enforced starting </w:t>
      </w:r>
      <w:r w:rsidR="00D42B65" w:rsidRPr="00880D36">
        <w:rPr>
          <w:rFonts w:ascii="Aptos" w:hAnsi="Aptos"/>
          <w:color w:val="C00000"/>
          <w:sz w:val="22"/>
          <w:szCs w:val="22"/>
          <w:shd w:val="clear" w:color="auto" w:fill="FFFFFF"/>
          <w:lang w:val="en"/>
        </w:rPr>
        <w:t>April 29, 2025</w:t>
      </w:r>
    </w:p>
    <w:p w14:paraId="4DD7306D" w14:textId="3921BCF6" w:rsidR="004D49EB" w:rsidRPr="00880D36" w:rsidRDefault="004D49EB" w:rsidP="004D49EB">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New Hampshire</w:t>
      </w:r>
    </w:p>
    <w:p w14:paraId="4B3EC205" w14:textId="77777777" w:rsidR="004A1832" w:rsidRPr="00880D36" w:rsidRDefault="004A1832" w:rsidP="004A1832">
      <w:pPr>
        <w:pStyle w:val="Heading2"/>
        <w:numPr>
          <w:ilvl w:val="0"/>
          <w:numId w:val="20"/>
        </w:numPr>
        <w:rPr>
          <w:rFonts w:ascii="Aptos" w:hAnsi="Aptos"/>
          <w:color w:val="C00000"/>
          <w:sz w:val="22"/>
          <w:szCs w:val="22"/>
          <w:shd w:val="clear" w:color="auto" w:fill="FFFFFF"/>
          <w:lang w:val="en"/>
        </w:rPr>
      </w:pPr>
      <w:r w:rsidRPr="00880D36">
        <w:rPr>
          <w:rFonts w:ascii="Aptos" w:hAnsi="Aptos"/>
          <w:color w:val="auto"/>
          <w:sz w:val="22"/>
          <w:szCs w:val="22"/>
          <w:shd w:val="clear" w:color="auto" w:fill="FFFFFF"/>
          <w:lang w:val="en"/>
        </w:rPr>
        <w:t xml:space="preserve">State Provides Protections for Military Spouses – </w:t>
      </w:r>
      <w:r w:rsidRPr="00880D36">
        <w:rPr>
          <w:rFonts w:ascii="Aptos" w:hAnsi="Aptos"/>
          <w:color w:val="C00000"/>
          <w:sz w:val="22"/>
          <w:szCs w:val="22"/>
          <w:shd w:val="clear" w:color="auto" w:fill="FFFFFF"/>
          <w:lang w:val="en"/>
        </w:rPr>
        <w:t>Jan 1, 2026</w:t>
      </w:r>
    </w:p>
    <w:p w14:paraId="3F1478C3" w14:textId="7B8F806D" w:rsidR="004A1832" w:rsidRPr="00880D36" w:rsidRDefault="004A1832" w:rsidP="004A1832">
      <w:pPr>
        <w:pStyle w:val="Heading2"/>
        <w:numPr>
          <w:ilvl w:val="0"/>
          <w:numId w:val="20"/>
        </w:numPr>
        <w:rPr>
          <w:rFonts w:ascii="Aptos" w:hAnsi="Aptos"/>
          <w:color w:val="C00000"/>
          <w:sz w:val="22"/>
          <w:szCs w:val="22"/>
          <w:shd w:val="clear" w:color="auto" w:fill="FFFFFF"/>
          <w:lang w:val="en"/>
        </w:rPr>
      </w:pPr>
      <w:r w:rsidRPr="00880D36">
        <w:rPr>
          <w:rFonts w:ascii="Aptos" w:hAnsi="Aptos"/>
          <w:color w:val="auto"/>
          <w:sz w:val="22"/>
          <w:szCs w:val="22"/>
          <w:lang w:val="en"/>
        </w:rPr>
        <w:t xml:space="preserve">State Creates Leave for Childbirth &amp; Postpartum Care – </w:t>
      </w:r>
      <w:r w:rsidRPr="00880D36">
        <w:rPr>
          <w:rFonts w:ascii="Aptos" w:hAnsi="Aptos"/>
          <w:color w:val="C00000"/>
          <w:sz w:val="22"/>
          <w:szCs w:val="22"/>
          <w:lang w:val="en"/>
        </w:rPr>
        <w:t>Jan 1, 2026</w:t>
      </w:r>
    </w:p>
    <w:p w14:paraId="437D8EB2" w14:textId="1B48DAF8" w:rsidR="00D77007" w:rsidRPr="00880D36" w:rsidRDefault="00D77007">
      <w:pPr>
        <w:pStyle w:val="Heading2"/>
        <w:numPr>
          <w:ilvl w:val="0"/>
          <w:numId w:val="20"/>
        </w:numPr>
        <w:rPr>
          <w:rFonts w:ascii="Aptos" w:hAnsi="Aptos"/>
          <w:sz w:val="22"/>
          <w:szCs w:val="22"/>
        </w:rPr>
      </w:pPr>
      <w:r w:rsidRPr="00880D36">
        <w:rPr>
          <w:rFonts w:ascii="Aptos" w:hAnsi="Aptos"/>
          <w:color w:val="auto"/>
          <w:sz w:val="22"/>
          <w:szCs w:val="22"/>
          <w:shd w:val="clear" w:color="auto" w:fill="FFFFFF"/>
          <w:lang w:val="en"/>
        </w:rPr>
        <w:t xml:space="preserve">State Adds Lactation Protections – </w:t>
      </w:r>
      <w:r w:rsidRPr="00880D36">
        <w:rPr>
          <w:rFonts w:ascii="Aptos" w:hAnsi="Aptos"/>
          <w:color w:val="C00000"/>
          <w:sz w:val="22"/>
          <w:szCs w:val="22"/>
          <w:shd w:val="clear" w:color="auto" w:fill="FFFFFF"/>
          <w:lang w:val="en"/>
        </w:rPr>
        <w:t>July 1, 2025</w:t>
      </w:r>
    </w:p>
    <w:p w14:paraId="45E3C6EF" w14:textId="3B441C8F" w:rsidR="004D49EB" w:rsidRPr="00880D36" w:rsidRDefault="007071F2">
      <w:pPr>
        <w:pStyle w:val="Heading2"/>
        <w:numPr>
          <w:ilvl w:val="0"/>
          <w:numId w:val="20"/>
        </w:numPr>
        <w:rPr>
          <w:rFonts w:ascii="Aptos" w:hAnsi="Aptos"/>
          <w:sz w:val="22"/>
          <w:szCs w:val="22"/>
        </w:rPr>
      </w:pPr>
      <w:r w:rsidRPr="00880D36">
        <w:rPr>
          <w:rFonts w:ascii="Aptos" w:hAnsi="Aptos"/>
          <w:color w:val="auto"/>
          <w:sz w:val="22"/>
          <w:szCs w:val="22"/>
        </w:rPr>
        <w:t xml:space="preserve">Firearms in Employee Vehicles </w:t>
      </w:r>
      <w:r w:rsidRPr="00880D36">
        <w:rPr>
          <w:rFonts w:ascii="Aptos" w:hAnsi="Aptos"/>
          <w:sz w:val="22"/>
          <w:szCs w:val="22"/>
        </w:rPr>
        <w:t>(</w:t>
      </w:r>
      <w:hyperlink r:id="rId87" w:history="1">
        <w:r w:rsidRPr="00880D36">
          <w:rPr>
            <w:rStyle w:val="Hyperlink"/>
            <w:rFonts w:ascii="Aptos" w:hAnsi="Aptos"/>
            <w:sz w:val="22"/>
            <w:szCs w:val="22"/>
          </w:rPr>
          <w:t>HB 1336</w:t>
        </w:r>
      </w:hyperlink>
      <w:r w:rsidRPr="00880D36">
        <w:rPr>
          <w:rFonts w:ascii="Aptos" w:hAnsi="Aptos"/>
          <w:sz w:val="22"/>
          <w:szCs w:val="22"/>
        </w:rPr>
        <w:t xml:space="preserve">) </w:t>
      </w:r>
      <w:r w:rsidR="004D49EB" w:rsidRPr="00880D36">
        <w:rPr>
          <w:rFonts w:ascii="Aptos" w:hAnsi="Aptos"/>
          <w:color w:val="auto"/>
          <w:sz w:val="22"/>
          <w:szCs w:val="22"/>
          <w:shd w:val="clear" w:color="auto" w:fill="FFFFFF"/>
          <w:lang w:val="en"/>
        </w:rPr>
        <w:t xml:space="preserve">State Regulation </w:t>
      </w:r>
      <w:r w:rsidR="004D49EB" w:rsidRPr="00880D36">
        <w:rPr>
          <w:rFonts w:ascii="Aptos" w:hAnsi="Aptos"/>
          <w:sz w:val="22"/>
          <w:szCs w:val="22"/>
          <w:shd w:val="clear" w:color="auto" w:fill="FFFFFF"/>
          <w:lang w:val="en"/>
        </w:rPr>
        <w:t xml:space="preserve">– </w:t>
      </w:r>
      <w:r w:rsidR="004D49EB" w:rsidRPr="00880D36">
        <w:rPr>
          <w:rFonts w:ascii="Aptos" w:hAnsi="Aptos"/>
          <w:color w:val="C00000"/>
          <w:sz w:val="22"/>
          <w:szCs w:val="22"/>
          <w:shd w:val="clear" w:color="auto" w:fill="FFFFFF"/>
          <w:lang w:val="en"/>
        </w:rPr>
        <w:t>Jan 1, 2025</w:t>
      </w:r>
    </w:p>
    <w:bookmarkEnd w:id="39"/>
    <w:p w14:paraId="0AA359DE" w14:textId="77777777" w:rsidR="00880043" w:rsidRPr="00880D36" w:rsidRDefault="00880043"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New Jersey</w:t>
      </w:r>
    </w:p>
    <w:p w14:paraId="5AABFA46" w14:textId="343680B2" w:rsidR="00755503" w:rsidRPr="00880D36" w:rsidRDefault="00755503">
      <w:pPr>
        <w:pStyle w:val="ListParagraph"/>
        <w:numPr>
          <w:ilvl w:val="0"/>
          <w:numId w:val="17"/>
        </w:numPr>
        <w:jc w:val="both"/>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Bans Mandadtoy Employee </w:t>
      </w:r>
      <w:r w:rsidR="00E2104E" w:rsidRPr="00880D36">
        <w:rPr>
          <w:rFonts w:ascii="Aptos" w:hAnsi="Aptos"/>
          <w:sz w:val="22"/>
          <w:szCs w:val="22"/>
          <w:shd w:val="clear" w:color="auto" w:fill="FFFFFF"/>
          <w:lang w:val="en"/>
        </w:rPr>
        <w:t xml:space="preserve">(Captive Audience) </w:t>
      </w:r>
      <w:r w:rsidRPr="00880D36">
        <w:rPr>
          <w:rFonts w:ascii="Aptos" w:hAnsi="Aptos"/>
          <w:sz w:val="22"/>
          <w:szCs w:val="22"/>
          <w:shd w:val="clear" w:color="auto" w:fill="FFFFFF"/>
          <w:lang w:val="en"/>
        </w:rPr>
        <w:t>Meetings</w:t>
      </w:r>
      <w:r w:rsidR="00E2104E" w:rsidRPr="00880D36">
        <w:rPr>
          <w:rFonts w:ascii="Aptos" w:hAnsi="Aptos"/>
          <w:sz w:val="22"/>
          <w:szCs w:val="22"/>
          <w:shd w:val="clear" w:color="auto" w:fill="FFFFFF"/>
          <w:lang w:val="en"/>
        </w:rPr>
        <w:t xml:space="preserve"> </w:t>
      </w:r>
      <w:r w:rsidRPr="00880D36">
        <w:rPr>
          <w:rFonts w:ascii="Aptos" w:hAnsi="Aptos"/>
          <w:sz w:val="22"/>
          <w:szCs w:val="22"/>
          <w:shd w:val="clear" w:color="auto" w:fill="FFFFFF"/>
          <w:lang w:val="en"/>
        </w:rPr>
        <w:t xml:space="preserve">– </w:t>
      </w:r>
      <w:r w:rsidRPr="00880D36">
        <w:rPr>
          <w:rFonts w:ascii="Aptos" w:hAnsi="Aptos"/>
          <w:color w:val="C00000"/>
          <w:sz w:val="22"/>
          <w:szCs w:val="22"/>
          <w:shd w:val="clear" w:color="auto" w:fill="FFFFFF"/>
          <w:lang w:val="en"/>
        </w:rPr>
        <w:t>Dec 2, 2025</w:t>
      </w:r>
    </w:p>
    <w:p w14:paraId="2264649F" w14:textId="248D4565" w:rsidR="008F06CB" w:rsidRPr="00880D36" w:rsidRDefault="008F06CB">
      <w:pPr>
        <w:pStyle w:val="ListParagraph"/>
        <w:numPr>
          <w:ilvl w:val="0"/>
          <w:numId w:val="17"/>
        </w:numPr>
        <w:jc w:val="both"/>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Employers’ Use of AI Tools to Comply with State’s Anti-discrimination Laws</w:t>
      </w:r>
    </w:p>
    <w:p w14:paraId="1780A493" w14:textId="5EF760CE" w:rsidR="00FF0867" w:rsidRPr="00880D36" w:rsidRDefault="00FF0867">
      <w:pPr>
        <w:pStyle w:val="ListParagraph"/>
        <w:numPr>
          <w:ilvl w:val="0"/>
          <w:numId w:val="17"/>
        </w:numPr>
        <w:jc w:val="both"/>
        <w:rPr>
          <w:rFonts w:ascii="Aptos" w:hAnsi="Aptos"/>
          <w:color w:val="2E74B5" w:themeColor="accent5" w:themeShade="BF"/>
          <w:sz w:val="22"/>
          <w:szCs w:val="22"/>
          <w:shd w:val="clear" w:color="auto" w:fill="FFFFFF"/>
          <w:lang w:val="en"/>
        </w:rPr>
      </w:pPr>
      <w:r w:rsidRPr="00880D36">
        <w:rPr>
          <w:rFonts w:ascii="Aptos" w:hAnsi="Aptos"/>
          <w:sz w:val="22"/>
          <w:szCs w:val="22"/>
        </w:rPr>
        <w:t xml:space="preserve">Expanded Pay Transparency Regulations </w:t>
      </w:r>
      <w:r w:rsidR="00BB3226" w:rsidRPr="00880D36">
        <w:rPr>
          <w:rFonts w:ascii="Aptos" w:hAnsi="Aptos"/>
          <w:sz w:val="22"/>
          <w:szCs w:val="22"/>
        </w:rPr>
        <w:t>(</w:t>
      </w:r>
      <w:hyperlink r:id="rId88" w:tgtFrame="_blank" w:history="1">
        <w:r w:rsidR="004F7F10" w:rsidRPr="00880D36">
          <w:rPr>
            <w:rStyle w:val="Hyperlink"/>
            <w:rFonts w:ascii="Aptos" w:hAnsi="Aptos"/>
            <w:sz w:val="22"/>
            <w:szCs w:val="22"/>
          </w:rPr>
          <w:t>SB 2310</w:t>
        </w:r>
      </w:hyperlink>
      <w:r w:rsidR="00BB3226" w:rsidRPr="00880D36">
        <w:rPr>
          <w:rFonts w:ascii="Aptos" w:hAnsi="Aptos"/>
          <w:sz w:val="22"/>
          <w:szCs w:val="22"/>
        </w:rPr>
        <w:t xml:space="preserve">) </w:t>
      </w:r>
      <w:r w:rsidRPr="00880D36">
        <w:rPr>
          <w:rFonts w:ascii="Aptos" w:hAnsi="Aptos"/>
          <w:sz w:val="22"/>
          <w:szCs w:val="22"/>
        </w:rPr>
        <w:t xml:space="preserve">– </w:t>
      </w:r>
      <w:r w:rsidRPr="00880D36">
        <w:rPr>
          <w:rFonts w:ascii="Aptos" w:hAnsi="Aptos"/>
          <w:color w:val="C00000"/>
          <w:sz w:val="22"/>
          <w:szCs w:val="22"/>
        </w:rPr>
        <w:t>Ju</w:t>
      </w:r>
      <w:r w:rsidR="004F7F10" w:rsidRPr="00880D36">
        <w:rPr>
          <w:rFonts w:ascii="Aptos" w:hAnsi="Aptos"/>
          <w:color w:val="C00000"/>
          <w:sz w:val="22"/>
          <w:szCs w:val="22"/>
        </w:rPr>
        <w:t>ne</w:t>
      </w:r>
      <w:r w:rsidRPr="00880D36">
        <w:rPr>
          <w:rFonts w:ascii="Aptos" w:hAnsi="Aptos"/>
          <w:color w:val="C00000"/>
          <w:sz w:val="22"/>
          <w:szCs w:val="22"/>
        </w:rPr>
        <w:t xml:space="preserve"> </w:t>
      </w:r>
      <w:r w:rsidR="00BB3226" w:rsidRPr="00880D36">
        <w:rPr>
          <w:rFonts w:ascii="Aptos" w:hAnsi="Aptos"/>
          <w:color w:val="C00000"/>
          <w:sz w:val="22"/>
          <w:szCs w:val="22"/>
        </w:rPr>
        <w:t xml:space="preserve">1, </w:t>
      </w:r>
      <w:r w:rsidRPr="00880D36">
        <w:rPr>
          <w:rFonts w:ascii="Aptos" w:hAnsi="Aptos"/>
          <w:color w:val="C00000"/>
          <w:sz w:val="22"/>
          <w:szCs w:val="22"/>
        </w:rPr>
        <w:t>2025</w:t>
      </w:r>
    </w:p>
    <w:p w14:paraId="6BA89322" w14:textId="40783789" w:rsidR="00FF0867" w:rsidRPr="00880D36" w:rsidRDefault="00FF0867">
      <w:pPr>
        <w:pStyle w:val="ListParagraph"/>
        <w:numPr>
          <w:ilvl w:val="0"/>
          <w:numId w:val="17"/>
        </w:numPr>
        <w:jc w:val="both"/>
        <w:rPr>
          <w:rFonts w:ascii="Aptos" w:hAnsi="Aptos"/>
          <w:color w:val="2E74B5" w:themeColor="accent5" w:themeShade="BF"/>
          <w:sz w:val="22"/>
          <w:szCs w:val="22"/>
          <w:shd w:val="clear" w:color="auto" w:fill="FFFFFF"/>
          <w:lang w:val="en"/>
        </w:rPr>
      </w:pPr>
      <w:r w:rsidRPr="00880D36">
        <w:rPr>
          <w:rFonts w:ascii="Aptos" w:hAnsi="Aptos"/>
          <w:sz w:val="22"/>
          <w:szCs w:val="22"/>
        </w:rPr>
        <w:t>New Jersey Family and Disability Insurance Leave Rates to Increase -</w:t>
      </w:r>
      <w:r w:rsidRPr="00880D36">
        <w:rPr>
          <w:rFonts w:ascii="Aptos" w:hAnsi="Aptos"/>
          <w:color w:val="C00000"/>
          <w:sz w:val="22"/>
          <w:szCs w:val="22"/>
        </w:rPr>
        <w:t xml:space="preserve"> 2025</w:t>
      </w:r>
    </w:p>
    <w:p w14:paraId="37BB55AB" w14:textId="72C9BD83" w:rsidR="00880043" w:rsidRPr="00880D36" w:rsidRDefault="00880043">
      <w:pPr>
        <w:pStyle w:val="ListParagraph"/>
        <w:numPr>
          <w:ilvl w:val="0"/>
          <w:numId w:val="18"/>
        </w:numPr>
        <w:rPr>
          <w:rFonts w:ascii="Aptos" w:hAnsi="Aptos"/>
          <w:color w:val="2E74B5" w:themeColor="accent5" w:themeShade="BF"/>
          <w:sz w:val="22"/>
          <w:szCs w:val="22"/>
          <w:shd w:val="clear" w:color="auto" w:fill="FFFFFF"/>
          <w:lang w:val="en"/>
        </w:rPr>
      </w:pPr>
      <w:bookmarkStart w:id="40" w:name="_Hlk183166732"/>
      <w:r w:rsidRPr="00880D36">
        <w:rPr>
          <w:rFonts w:ascii="Aptos" w:hAnsi="Aptos"/>
          <w:sz w:val="22"/>
          <w:szCs w:val="22"/>
          <w:shd w:val="clear" w:color="auto" w:fill="FFFFFF"/>
          <w:lang w:val="en"/>
        </w:rPr>
        <w:t xml:space="preserve">Upcoming Deadlines for RetireReady NJ - </w:t>
      </w:r>
      <w:r w:rsidRPr="00880D36">
        <w:rPr>
          <w:rFonts w:ascii="Aptos" w:hAnsi="Aptos"/>
          <w:color w:val="C00000"/>
          <w:sz w:val="22"/>
          <w:szCs w:val="22"/>
          <w:shd w:val="clear" w:color="auto" w:fill="FFFFFF"/>
          <w:lang w:val="en"/>
        </w:rPr>
        <w:t>Sept &amp; Nov 2024</w:t>
      </w:r>
      <w:bookmarkEnd w:id="40"/>
    </w:p>
    <w:p w14:paraId="7F3EFC48" w14:textId="548AFAF0" w:rsidR="004D49EB" w:rsidRPr="00880D36" w:rsidRDefault="004D49EB">
      <w:pPr>
        <w:pStyle w:val="ListParagraph"/>
        <w:numPr>
          <w:ilvl w:val="0"/>
          <w:numId w:val="18"/>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 xml:space="preserve">New Jersey Family and Disability Insurance Leave Rates to Increase </w:t>
      </w:r>
      <w:r w:rsidRPr="00880D36">
        <w:rPr>
          <w:rFonts w:ascii="Aptos" w:hAnsi="Aptos"/>
          <w:color w:val="C00000"/>
          <w:sz w:val="22"/>
          <w:szCs w:val="22"/>
          <w:shd w:val="clear" w:color="auto" w:fill="FFFFFF"/>
          <w:lang w:val="en"/>
        </w:rPr>
        <w:t>– Jan 1, 2025</w:t>
      </w:r>
    </w:p>
    <w:p w14:paraId="28D2478E" w14:textId="77777777" w:rsidR="00880043" w:rsidRPr="00880D36" w:rsidRDefault="00880043"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New York</w:t>
      </w:r>
    </w:p>
    <w:p w14:paraId="69305EC4" w14:textId="10B126C1" w:rsidR="00953BE3" w:rsidRPr="00880D36" w:rsidRDefault="00953BE3" w:rsidP="00755503">
      <w:pPr>
        <w:pStyle w:val="ListParagraph"/>
        <w:widowControl w:val="0"/>
        <w:numPr>
          <w:ilvl w:val="0"/>
          <w:numId w:val="18"/>
        </w:numPr>
        <w:tabs>
          <w:tab w:val="left" w:pos="1079"/>
        </w:tabs>
        <w:autoSpaceDE w:val="0"/>
        <w:autoSpaceDN w:val="0"/>
        <w:spacing w:before="4"/>
        <w:contextualSpacing w:val="0"/>
        <w:rPr>
          <w:rFonts w:ascii="Aptos" w:hAnsi="Aptos"/>
          <w:sz w:val="22"/>
          <w:szCs w:val="22"/>
        </w:rPr>
      </w:pPr>
      <w:r w:rsidRPr="00880D36">
        <w:rPr>
          <w:rFonts w:ascii="Aptos" w:hAnsi="Aptos"/>
          <w:sz w:val="22"/>
          <w:szCs w:val="22"/>
        </w:rPr>
        <w:t xml:space="preserve">State Increased Minimum Wage – </w:t>
      </w:r>
      <w:r w:rsidRPr="00880D36">
        <w:rPr>
          <w:rFonts w:ascii="Aptos" w:hAnsi="Aptos"/>
          <w:color w:val="C00000"/>
          <w:sz w:val="22"/>
          <w:szCs w:val="22"/>
        </w:rPr>
        <w:t>Jan 1, 2026</w:t>
      </w:r>
    </w:p>
    <w:p w14:paraId="64E49AD8" w14:textId="004B53EB" w:rsidR="00FF6A50" w:rsidRPr="00880D36" w:rsidRDefault="00FF6A50" w:rsidP="00755503">
      <w:pPr>
        <w:pStyle w:val="ListParagraph"/>
        <w:widowControl w:val="0"/>
        <w:numPr>
          <w:ilvl w:val="0"/>
          <w:numId w:val="18"/>
        </w:numPr>
        <w:tabs>
          <w:tab w:val="left" w:pos="1079"/>
        </w:tabs>
        <w:autoSpaceDE w:val="0"/>
        <w:autoSpaceDN w:val="0"/>
        <w:spacing w:before="4"/>
        <w:contextualSpacing w:val="0"/>
        <w:rPr>
          <w:rFonts w:ascii="Aptos" w:hAnsi="Aptos"/>
          <w:sz w:val="22"/>
          <w:szCs w:val="22"/>
        </w:rPr>
      </w:pPr>
      <w:r w:rsidRPr="00880D36">
        <w:rPr>
          <w:rFonts w:ascii="Aptos" w:hAnsi="Aptos"/>
          <w:sz w:val="22"/>
          <w:szCs w:val="22"/>
        </w:rPr>
        <w:t xml:space="preserve">State’s PFL Contribution &amp; Benefit Rates to Increase in 2026 – </w:t>
      </w:r>
      <w:r w:rsidRPr="00880D36">
        <w:rPr>
          <w:rFonts w:ascii="Aptos" w:hAnsi="Aptos"/>
          <w:color w:val="C00000"/>
          <w:sz w:val="22"/>
          <w:szCs w:val="22"/>
        </w:rPr>
        <w:t>Jan 1, 2026</w:t>
      </w:r>
    </w:p>
    <w:p w14:paraId="6896AEE3" w14:textId="2C23819E" w:rsidR="00D74AD3" w:rsidRPr="00880D36" w:rsidRDefault="00D74AD3" w:rsidP="00755503">
      <w:pPr>
        <w:pStyle w:val="ListParagraph"/>
        <w:widowControl w:val="0"/>
        <w:numPr>
          <w:ilvl w:val="0"/>
          <w:numId w:val="18"/>
        </w:numPr>
        <w:tabs>
          <w:tab w:val="left" w:pos="1079"/>
        </w:tabs>
        <w:autoSpaceDE w:val="0"/>
        <w:autoSpaceDN w:val="0"/>
        <w:spacing w:before="4"/>
        <w:contextualSpacing w:val="0"/>
        <w:rPr>
          <w:rFonts w:ascii="Aptos" w:hAnsi="Aptos"/>
          <w:sz w:val="22"/>
          <w:szCs w:val="22"/>
        </w:rPr>
      </w:pPr>
      <w:r w:rsidRPr="00880D36">
        <w:rPr>
          <w:rFonts w:ascii="Aptos" w:hAnsi="Aptos"/>
          <w:b/>
          <w:bCs/>
          <w:sz w:val="22"/>
          <w:szCs w:val="22"/>
          <w:u w:val="single"/>
        </w:rPr>
        <w:t>NY City</w:t>
      </w:r>
      <w:r w:rsidRPr="00880D36">
        <w:rPr>
          <w:rFonts w:ascii="Aptos" w:hAnsi="Aptos"/>
          <w:sz w:val="22"/>
          <w:szCs w:val="22"/>
        </w:rPr>
        <w:t xml:space="preserve"> </w:t>
      </w:r>
      <w:r w:rsidRPr="00880D36">
        <w:rPr>
          <w:rFonts w:ascii="Aptos" w:hAnsi="Aptos"/>
          <w:sz w:val="22"/>
          <w:szCs w:val="22"/>
          <w:shd w:val="clear" w:color="auto" w:fill="FFFFFF"/>
        </w:rPr>
        <w:t>Expands Scheduling &amp; Workplace Protections for Service and Delivery Workers</w:t>
      </w:r>
    </w:p>
    <w:p w14:paraId="57F0627A" w14:textId="2341493C" w:rsidR="00D74AD3" w:rsidRPr="00880D36" w:rsidRDefault="00D74AD3" w:rsidP="00755503">
      <w:pPr>
        <w:pStyle w:val="ListParagraph"/>
        <w:widowControl w:val="0"/>
        <w:numPr>
          <w:ilvl w:val="0"/>
          <w:numId w:val="18"/>
        </w:numPr>
        <w:tabs>
          <w:tab w:val="left" w:pos="1079"/>
        </w:tabs>
        <w:autoSpaceDE w:val="0"/>
        <w:autoSpaceDN w:val="0"/>
        <w:spacing w:before="4"/>
        <w:contextualSpacing w:val="0"/>
        <w:rPr>
          <w:rFonts w:ascii="Aptos" w:hAnsi="Aptos"/>
          <w:sz w:val="22"/>
          <w:szCs w:val="22"/>
        </w:rPr>
      </w:pPr>
      <w:r w:rsidRPr="00880D36">
        <w:rPr>
          <w:rFonts w:ascii="Aptos" w:hAnsi="Aptos"/>
          <w:b/>
          <w:bCs/>
          <w:sz w:val="22"/>
          <w:szCs w:val="22"/>
          <w:u w:val="single"/>
        </w:rPr>
        <w:t>NY City</w:t>
      </w:r>
      <w:r w:rsidRPr="00880D36">
        <w:rPr>
          <w:rFonts w:ascii="Aptos" w:hAnsi="Aptos"/>
          <w:sz w:val="22"/>
          <w:szCs w:val="22"/>
        </w:rPr>
        <w:t xml:space="preserve"> </w:t>
      </w:r>
      <w:r w:rsidRPr="00880D36">
        <w:rPr>
          <w:rFonts w:ascii="Aptos" w:hAnsi="Aptos"/>
          <w:sz w:val="22"/>
          <w:szCs w:val="22"/>
          <w:shd w:val="clear" w:color="auto" w:fill="FFFFFF"/>
        </w:rPr>
        <w:t xml:space="preserve">Updates 2026 Earned Safe and Sick Time Act (ETTS) – </w:t>
      </w:r>
      <w:r w:rsidRPr="00880D36">
        <w:rPr>
          <w:rFonts w:ascii="Aptos" w:hAnsi="Aptos"/>
          <w:color w:val="C00000"/>
          <w:sz w:val="22"/>
          <w:szCs w:val="22"/>
          <w:shd w:val="clear" w:color="auto" w:fill="FFFFFF"/>
        </w:rPr>
        <w:t>Feb 22, 2026</w:t>
      </w:r>
    </w:p>
    <w:p w14:paraId="47F4FF71" w14:textId="64A6A862" w:rsidR="00755503" w:rsidRPr="00880D36" w:rsidRDefault="00755503" w:rsidP="00755503">
      <w:pPr>
        <w:pStyle w:val="ListParagraph"/>
        <w:widowControl w:val="0"/>
        <w:numPr>
          <w:ilvl w:val="0"/>
          <w:numId w:val="18"/>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 xml:space="preserve">State Passes Regulations Resulting in Mini State Labor Relations Boards </w:t>
      </w:r>
    </w:p>
    <w:p w14:paraId="46DE1DCC" w14:textId="79017511" w:rsidR="00157488" w:rsidRPr="00880D36" w:rsidRDefault="00157488" w:rsidP="00157488">
      <w:pPr>
        <w:pStyle w:val="ListParagraph"/>
        <w:widowControl w:val="0"/>
        <w:numPr>
          <w:ilvl w:val="0"/>
          <w:numId w:val="18"/>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 Sunsets</w:t>
      </w:r>
      <w:r w:rsidRPr="00880D36">
        <w:rPr>
          <w:rFonts w:ascii="Aptos" w:hAnsi="Aptos"/>
          <w:spacing w:val="3"/>
          <w:w w:val="110"/>
          <w:sz w:val="22"/>
          <w:szCs w:val="22"/>
        </w:rPr>
        <w:t xml:space="preserve"> </w:t>
      </w:r>
      <w:r w:rsidRPr="00880D36">
        <w:rPr>
          <w:rFonts w:ascii="Aptos" w:hAnsi="Aptos"/>
          <w:w w:val="110"/>
          <w:sz w:val="22"/>
          <w:szCs w:val="22"/>
        </w:rPr>
        <w:t>Covid-19 Sick</w:t>
      </w:r>
      <w:r w:rsidRPr="00880D36">
        <w:rPr>
          <w:rFonts w:ascii="Aptos" w:hAnsi="Aptos"/>
          <w:spacing w:val="3"/>
          <w:w w:val="110"/>
          <w:sz w:val="22"/>
          <w:szCs w:val="22"/>
        </w:rPr>
        <w:t xml:space="preserve"> </w:t>
      </w:r>
      <w:r w:rsidRPr="00880D36">
        <w:rPr>
          <w:rFonts w:ascii="Aptos" w:hAnsi="Aptos"/>
          <w:w w:val="110"/>
          <w:sz w:val="22"/>
          <w:szCs w:val="22"/>
        </w:rPr>
        <w:t>Leave</w:t>
      </w:r>
      <w:r w:rsidRPr="00880D36">
        <w:rPr>
          <w:rFonts w:ascii="Aptos" w:hAnsi="Aptos"/>
          <w:spacing w:val="4"/>
          <w:w w:val="110"/>
          <w:sz w:val="22"/>
          <w:szCs w:val="22"/>
        </w:rPr>
        <w:t xml:space="preserve"> </w:t>
      </w:r>
      <w:r w:rsidRPr="00880D36">
        <w:rPr>
          <w:rFonts w:ascii="Aptos" w:hAnsi="Aptos"/>
          <w:w w:val="110"/>
          <w:sz w:val="22"/>
          <w:szCs w:val="22"/>
        </w:rPr>
        <w:t>–</w:t>
      </w:r>
      <w:r w:rsidRPr="00880D36">
        <w:rPr>
          <w:rFonts w:ascii="Aptos" w:hAnsi="Aptos"/>
          <w:spacing w:val="2"/>
          <w:w w:val="110"/>
          <w:sz w:val="22"/>
          <w:szCs w:val="22"/>
        </w:rPr>
        <w:t xml:space="preserve"> </w:t>
      </w:r>
      <w:r w:rsidRPr="00880D36">
        <w:rPr>
          <w:rFonts w:ascii="Aptos" w:hAnsi="Aptos"/>
          <w:color w:val="C00000"/>
          <w:w w:val="110"/>
          <w:sz w:val="22"/>
          <w:szCs w:val="22"/>
        </w:rPr>
        <w:t>July 31,</w:t>
      </w:r>
      <w:r w:rsidRPr="00880D36">
        <w:rPr>
          <w:rFonts w:ascii="Aptos" w:hAnsi="Aptos"/>
          <w:color w:val="C00000"/>
          <w:spacing w:val="-1"/>
          <w:w w:val="110"/>
          <w:sz w:val="22"/>
          <w:szCs w:val="22"/>
        </w:rPr>
        <w:t xml:space="preserve"> </w:t>
      </w:r>
      <w:r w:rsidRPr="00880D36">
        <w:rPr>
          <w:rFonts w:ascii="Aptos" w:hAnsi="Aptos"/>
          <w:color w:val="C00000"/>
          <w:spacing w:val="-4"/>
          <w:w w:val="110"/>
          <w:sz w:val="22"/>
          <w:szCs w:val="22"/>
        </w:rPr>
        <w:t>2025</w:t>
      </w:r>
    </w:p>
    <w:p w14:paraId="5AB4693E" w14:textId="1A082E1F" w:rsidR="00143B58" w:rsidRPr="00880D36" w:rsidRDefault="00143B58" w:rsidP="00DE734F">
      <w:pPr>
        <w:pStyle w:val="ListParagraph"/>
        <w:numPr>
          <w:ilvl w:val="0"/>
          <w:numId w:val="18"/>
        </w:numPr>
        <w:rPr>
          <w:rFonts w:ascii="Aptos" w:hAnsi="Aptos"/>
          <w:color w:val="000000" w:themeColor="text1"/>
          <w:sz w:val="22"/>
          <w:szCs w:val="22"/>
          <w:shd w:val="clear" w:color="auto" w:fill="FFFFFF"/>
        </w:rPr>
      </w:pPr>
      <w:r w:rsidRPr="00880D36">
        <w:rPr>
          <w:rFonts w:ascii="Aptos" w:hAnsi="Aptos"/>
          <w:color w:val="000000" w:themeColor="text1"/>
          <w:sz w:val="22"/>
          <w:szCs w:val="22"/>
          <w:shd w:val="clear" w:color="auto" w:fill="FFFFFF"/>
        </w:rPr>
        <w:t xml:space="preserve">State Increases Jury Duty Pay – </w:t>
      </w:r>
      <w:r w:rsidRPr="00880D36">
        <w:rPr>
          <w:rFonts w:ascii="Aptos" w:hAnsi="Aptos"/>
          <w:color w:val="C00000"/>
          <w:sz w:val="22"/>
          <w:szCs w:val="22"/>
          <w:shd w:val="clear" w:color="auto" w:fill="FFFFFF"/>
        </w:rPr>
        <w:t>June 8, 2025</w:t>
      </w:r>
    </w:p>
    <w:p w14:paraId="5EC50666" w14:textId="4C9FE93B" w:rsidR="00DE734F" w:rsidRPr="00880D36" w:rsidRDefault="00DE734F" w:rsidP="00DE734F">
      <w:pPr>
        <w:pStyle w:val="ListParagraph"/>
        <w:numPr>
          <w:ilvl w:val="0"/>
          <w:numId w:val="18"/>
        </w:numPr>
        <w:rPr>
          <w:rFonts w:ascii="Aptos" w:hAnsi="Aptos"/>
          <w:color w:val="000000" w:themeColor="text1"/>
          <w:sz w:val="22"/>
          <w:szCs w:val="22"/>
          <w:shd w:val="clear" w:color="auto" w:fill="FFFFFF"/>
        </w:rPr>
      </w:pPr>
      <w:r w:rsidRPr="00880D36">
        <w:rPr>
          <w:rFonts w:ascii="Aptos" w:hAnsi="Aptos"/>
          <w:color w:val="000000" w:themeColor="text1"/>
          <w:sz w:val="22"/>
          <w:szCs w:val="22"/>
          <w:shd w:val="clear" w:color="auto" w:fill="FFFFFF"/>
        </w:rPr>
        <w:t xml:space="preserve">State Retail Workplace-Violence Prevention Obligations </w:t>
      </w:r>
      <w:r w:rsidR="00B61C6F" w:rsidRPr="00880D36">
        <w:rPr>
          <w:rFonts w:ascii="Aptos" w:hAnsi="Aptos"/>
          <w:color w:val="000000" w:themeColor="text1"/>
          <w:sz w:val="22"/>
          <w:szCs w:val="22"/>
          <w:shd w:val="clear" w:color="auto" w:fill="FFFFFF"/>
        </w:rPr>
        <w:t xml:space="preserve">- </w:t>
      </w:r>
      <w:r w:rsidRPr="00880D36">
        <w:rPr>
          <w:rFonts w:ascii="Aptos" w:hAnsi="Aptos"/>
          <w:color w:val="C00000"/>
          <w:sz w:val="22"/>
          <w:szCs w:val="22"/>
          <w:shd w:val="clear" w:color="auto" w:fill="FFFFFF"/>
        </w:rPr>
        <w:t>June 2</w:t>
      </w:r>
      <w:r w:rsidR="00B61C6F" w:rsidRPr="00880D36">
        <w:rPr>
          <w:rFonts w:ascii="Aptos" w:hAnsi="Aptos"/>
          <w:color w:val="C00000"/>
          <w:sz w:val="22"/>
          <w:szCs w:val="22"/>
          <w:shd w:val="clear" w:color="auto" w:fill="FFFFFF"/>
        </w:rPr>
        <w:t>, 2025</w:t>
      </w:r>
      <w:r w:rsidR="00143B58" w:rsidRPr="00880D36">
        <w:rPr>
          <w:rFonts w:ascii="Aptos" w:hAnsi="Aptos"/>
          <w:color w:val="C00000"/>
          <w:sz w:val="22"/>
          <w:szCs w:val="22"/>
          <w:shd w:val="clear" w:color="auto" w:fill="FFFFFF"/>
        </w:rPr>
        <w:t xml:space="preserve"> &amp; Jan 1, 202</w:t>
      </w:r>
      <w:r w:rsidR="00143B58" w:rsidRPr="00880D36">
        <w:rPr>
          <w:rFonts w:ascii="Aptos" w:hAnsi="Aptos"/>
          <w:color w:val="C00000"/>
          <w:sz w:val="22"/>
          <w:szCs w:val="22"/>
          <w:u w:val="single"/>
          <w:shd w:val="clear" w:color="auto" w:fill="FFFFFF"/>
        </w:rPr>
        <w:t>7</w:t>
      </w:r>
    </w:p>
    <w:p w14:paraId="477AE13C" w14:textId="71F48504" w:rsidR="008F06CB" w:rsidRPr="00880D36" w:rsidRDefault="008F06CB" w:rsidP="00DE734F">
      <w:pPr>
        <w:pStyle w:val="ListParagraph"/>
        <w:numPr>
          <w:ilvl w:val="0"/>
          <w:numId w:val="18"/>
        </w:numPr>
        <w:rPr>
          <w:rFonts w:ascii="Aptos" w:hAnsi="Aptos"/>
          <w:color w:val="C00000"/>
          <w:sz w:val="22"/>
          <w:szCs w:val="22"/>
          <w:shd w:val="clear" w:color="auto" w:fill="FFFFFF"/>
        </w:rPr>
      </w:pPr>
      <w:r w:rsidRPr="00880D36">
        <w:rPr>
          <w:rFonts w:ascii="Aptos" w:hAnsi="Aptos"/>
          <w:sz w:val="22"/>
          <w:szCs w:val="22"/>
          <w:shd w:val="clear" w:color="auto" w:fill="FFFFFF"/>
        </w:rPr>
        <w:t xml:space="preserve">State Establishes Warehouse Workers Injury Reduction Program Act </w:t>
      </w:r>
      <w:r w:rsidRPr="00880D36">
        <w:rPr>
          <w:rFonts w:ascii="Aptos" w:hAnsi="Aptos"/>
          <w:color w:val="C00000"/>
          <w:sz w:val="22"/>
          <w:szCs w:val="22"/>
          <w:shd w:val="clear" w:color="auto" w:fill="FFFFFF"/>
        </w:rPr>
        <w:t>– June 1, 2025</w:t>
      </w:r>
    </w:p>
    <w:p w14:paraId="7CD3CB08" w14:textId="08FF20B4" w:rsidR="00D77007" w:rsidRPr="00880D36" w:rsidRDefault="00D77007" w:rsidP="00143B58">
      <w:pPr>
        <w:pStyle w:val="ListParagraph"/>
        <w:numPr>
          <w:ilvl w:val="0"/>
          <w:numId w:val="18"/>
        </w:numPr>
        <w:rPr>
          <w:rFonts w:ascii="Aptos" w:hAnsi="Aptos"/>
          <w:color w:val="000000" w:themeColor="text1"/>
          <w:sz w:val="22"/>
          <w:szCs w:val="22"/>
          <w:shd w:val="clear" w:color="auto" w:fill="FFFFFF"/>
        </w:rPr>
      </w:pPr>
      <w:r w:rsidRPr="00880D36">
        <w:rPr>
          <w:rFonts w:ascii="Aptos" w:hAnsi="Aptos"/>
          <w:b/>
          <w:bCs/>
          <w:color w:val="000000" w:themeColor="text1"/>
          <w:sz w:val="22"/>
          <w:szCs w:val="22"/>
          <w:u w:val="single"/>
          <w:shd w:val="clear" w:color="auto" w:fill="FFFFFF"/>
        </w:rPr>
        <w:t>NY City</w:t>
      </w:r>
      <w:r w:rsidRPr="00880D36">
        <w:rPr>
          <w:rFonts w:ascii="Aptos" w:hAnsi="Aptos"/>
          <w:color w:val="000000" w:themeColor="text1"/>
          <w:sz w:val="22"/>
          <w:szCs w:val="22"/>
          <w:shd w:val="clear" w:color="auto" w:fill="FFFFFF"/>
        </w:rPr>
        <w:t xml:space="preserve"> Amends </w:t>
      </w:r>
      <w:r w:rsidRPr="00880D36">
        <w:rPr>
          <w:rFonts w:ascii="Aptos" w:hAnsi="Aptos"/>
          <w:sz w:val="22"/>
          <w:szCs w:val="22"/>
          <w:shd w:val="clear" w:color="auto" w:fill="FFFFFF"/>
          <w:lang w:val="en"/>
        </w:rPr>
        <w:t xml:space="preserve">Paid Sick Leave Rule for Prenatal Leave – </w:t>
      </w:r>
      <w:r w:rsidRPr="00880D36">
        <w:rPr>
          <w:rFonts w:ascii="Aptos" w:hAnsi="Aptos"/>
          <w:color w:val="C00000"/>
          <w:sz w:val="22"/>
          <w:szCs w:val="22"/>
          <w:shd w:val="clear" w:color="auto" w:fill="FFFFFF"/>
          <w:lang w:val="en"/>
        </w:rPr>
        <w:t>July 2, 2025</w:t>
      </w:r>
    </w:p>
    <w:p w14:paraId="72D3B6FD" w14:textId="3E3B1CFC" w:rsidR="00143B58" w:rsidRPr="00880D36" w:rsidRDefault="00143B58" w:rsidP="00143B58">
      <w:pPr>
        <w:pStyle w:val="ListParagraph"/>
        <w:numPr>
          <w:ilvl w:val="0"/>
          <w:numId w:val="18"/>
        </w:numPr>
        <w:rPr>
          <w:rFonts w:ascii="Aptos" w:hAnsi="Aptos"/>
          <w:color w:val="000000" w:themeColor="text1"/>
          <w:sz w:val="22"/>
          <w:szCs w:val="22"/>
          <w:shd w:val="clear" w:color="auto" w:fill="FFFFFF"/>
        </w:rPr>
      </w:pPr>
      <w:r w:rsidRPr="00880D36">
        <w:rPr>
          <w:rFonts w:ascii="Aptos" w:hAnsi="Aptos"/>
          <w:b/>
          <w:bCs/>
          <w:color w:val="000000" w:themeColor="text1"/>
          <w:sz w:val="22"/>
          <w:szCs w:val="22"/>
          <w:u w:val="single"/>
          <w:shd w:val="clear" w:color="auto" w:fill="FFFFFF"/>
        </w:rPr>
        <w:t>NY City</w:t>
      </w:r>
      <w:r w:rsidRPr="00880D36">
        <w:rPr>
          <w:rFonts w:ascii="Aptos" w:hAnsi="Aptos"/>
          <w:color w:val="000000" w:themeColor="text1"/>
          <w:sz w:val="22"/>
          <w:szCs w:val="22"/>
          <w:shd w:val="clear" w:color="auto" w:fill="FFFFFF"/>
        </w:rPr>
        <w:t xml:space="preserve"> </w:t>
      </w:r>
      <w:r w:rsidRPr="00880D36">
        <w:rPr>
          <w:rFonts w:ascii="Aptos" w:hAnsi="Aptos"/>
          <w:sz w:val="22"/>
          <w:szCs w:val="22"/>
          <w:shd w:val="clear" w:color="auto" w:fill="FFFFFF"/>
        </w:rPr>
        <w:t xml:space="preserve">Amends Lactation Accommodation Policy </w:t>
      </w:r>
      <w:r w:rsidRPr="00880D36">
        <w:rPr>
          <w:rFonts w:ascii="Aptos" w:hAnsi="Aptos"/>
          <w:color w:val="C00000"/>
          <w:sz w:val="22"/>
          <w:szCs w:val="22"/>
          <w:shd w:val="clear" w:color="auto" w:fill="FFFFFF"/>
        </w:rPr>
        <w:t>- May 8, 2025</w:t>
      </w:r>
    </w:p>
    <w:p w14:paraId="54749185" w14:textId="3B2C795D" w:rsidR="00FD54CD" w:rsidRPr="00880D36" w:rsidRDefault="00FD54CD">
      <w:pPr>
        <w:pStyle w:val="ListParagraph"/>
        <w:numPr>
          <w:ilvl w:val="0"/>
          <w:numId w:val="18"/>
        </w:numPr>
        <w:rPr>
          <w:rFonts w:ascii="Aptos" w:hAnsi="Aptos"/>
          <w:color w:val="C00000"/>
          <w:sz w:val="22"/>
          <w:szCs w:val="22"/>
          <w:shd w:val="clear" w:color="auto" w:fill="FFFFFF"/>
        </w:rPr>
      </w:pPr>
      <w:r w:rsidRPr="00880D36">
        <w:rPr>
          <w:rFonts w:ascii="Aptos" w:hAnsi="Aptos"/>
          <w:sz w:val="22"/>
          <w:szCs w:val="22"/>
          <w:shd w:val="clear" w:color="auto" w:fill="FFFFFF"/>
          <w:lang w:val="en"/>
        </w:rPr>
        <w:t xml:space="preserve">State Publishes FAQs for New Paid Prenatal Leave Requirement – </w:t>
      </w:r>
      <w:r w:rsidRPr="00880D36">
        <w:rPr>
          <w:rFonts w:ascii="Aptos" w:hAnsi="Aptos"/>
          <w:color w:val="C00000"/>
          <w:sz w:val="22"/>
          <w:szCs w:val="22"/>
          <w:shd w:val="clear" w:color="auto" w:fill="FFFFFF"/>
          <w:lang w:val="en"/>
        </w:rPr>
        <w:t>Jan 1, 2025</w:t>
      </w:r>
    </w:p>
    <w:p w14:paraId="260FE289" w14:textId="1DDCD036" w:rsidR="00880043" w:rsidRPr="00880D36" w:rsidRDefault="00880043">
      <w:pPr>
        <w:pStyle w:val="ListParagraph"/>
        <w:numPr>
          <w:ilvl w:val="0"/>
          <w:numId w:val="18"/>
        </w:numPr>
        <w:rPr>
          <w:rFonts w:ascii="Aptos" w:hAnsi="Aptos"/>
          <w:color w:val="C00000"/>
          <w:sz w:val="22"/>
          <w:szCs w:val="22"/>
          <w:shd w:val="clear" w:color="auto" w:fill="FFFFFF"/>
        </w:rPr>
      </w:pPr>
      <w:bookmarkStart w:id="41" w:name="_Hlk183166790"/>
      <w:r w:rsidRPr="00880D36">
        <w:rPr>
          <w:rFonts w:ascii="Aptos" w:hAnsi="Aptos"/>
          <w:sz w:val="22"/>
          <w:szCs w:val="22"/>
          <w:shd w:val="clear" w:color="auto" w:fill="FFFFFF"/>
          <w:lang w:val="en"/>
        </w:rPr>
        <w:t xml:space="preserve">NY </w:t>
      </w:r>
      <w:r w:rsidRPr="00880D36">
        <w:rPr>
          <w:rFonts w:ascii="Aptos" w:hAnsi="Aptos"/>
          <w:sz w:val="22"/>
          <w:szCs w:val="22"/>
          <w:shd w:val="clear" w:color="auto" w:fill="FFFFFF"/>
        </w:rPr>
        <w:t xml:space="preserve">Expands Protections for National Guard Service – </w:t>
      </w:r>
      <w:r w:rsidRPr="00880D36">
        <w:rPr>
          <w:rFonts w:ascii="Aptos" w:hAnsi="Aptos"/>
          <w:color w:val="C00000"/>
          <w:sz w:val="22"/>
          <w:szCs w:val="22"/>
          <w:shd w:val="clear" w:color="auto" w:fill="FFFFFF"/>
        </w:rPr>
        <w:t>Sept 27, 2024</w:t>
      </w:r>
    </w:p>
    <w:p w14:paraId="4A727457" w14:textId="6C0BDAFB" w:rsidR="00880043" w:rsidRPr="00880D36" w:rsidRDefault="00880043">
      <w:pPr>
        <w:pStyle w:val="ListParagraph"/>
        <w:numPr>
          <w:ilvl w:val="0"/>
          <w:numId w:val="18"/>
        </w:numPr>
        <w:rPr>
          <w:rFonts w:ascii="Aptos" w:hAnsi="Aptos"/>
          <w:sz w:val="22"/>
          <w:szCs w:val="22"/>
          <w:shd w:val="clear" w:color="auto" w:fill="FFFFFF"/>
        </w:rPr>
      </w:pPr>
      <w:r w:rsidRPr="00880D36">
        <w:rPr>
          <w:rFonts w:ascii="Aptos" w:hAnsi="Aptos"/>
          <w:sz w:val="22"/>
          <w:szCs w:val="22"/>
          <w:shd w:val="clear" w:color="auto" w:fill="FFFFFF"/>
          <w:lang w:val="en"/>
        </w:rPr>
        <w:t xml:space="preserve">New </w:t>
      </w:r>
      <w:r w:rsidRPr="00880D36">
        <w:rPr>
          <w:rFonts w:ascii="Aptos" w:hAnsi="Aptos"/>
          <w:sz w:val="22"/>
          <w:szCs w:val="22"/>
          <w:shd w:val="clear" w:color="auto" w:fill="FFFFFF"/>
        </w:rPr>
        <w:t>York PFL Contribution and Benefit Rates to Increase in 2025</w:t>
      </w:r>
    </w:p>
    <w:p w14:paraId="503304CE" w14:textId="2436F96F" w:rsidR="004D49EB" w:rsidRPr="00880D36" w:rsidRDefault="00880043">
      <w:pPr>
        <w:pStyle w:val="ListParagraph"/>
        <w:numPr>
          <w:ilvl w:val="0"/>
          <w:numId w:val="18"/>
        </w:numPr>
        <w:rPr>
          <w:rFonts w:ascii="Aptos" w:hAnsi="Aptos"/>
          <w:sz w:val="22"/>
          <w:szCs w:val="22"/>
          <w:shd w:val="clear" w:color="auto" w:fill="FFFFFF"/>
        </w:rPr>
      </w:pPr>
      <w:r w:rsidRPr="00880D36">
        <w:rPr>
          <w:rFonts w:ascii="Aptos" w:hAnsi="Aptos"/>
          <w:sz w:val="22"/>
          <w:szCs w:val="22"/>
          <w:shd w:val="clear" w:color="auto" w:fill="FFFFFF"/>
          <w:lang w:val="en"/>
        </w:rPr>
        <w:t>Clean Slate Act (Expanded Criminal History Protections</w:t>
      </w:r>
      <w:r w:rsidR="00A24340" w:rsidRPr="00880D36">
        <w:rPr>
          <w:rFonts w:ascii="Aptos" w:hAnsi="Aptos"/>
          <w:sz w:val="22"/>
          <w:szCs w:val="22"/>
          <w:shd w:val="clear" w:color="auto" w:fill="FFFFFF"/>
          <w:lang w:val="en"/>
        </w:rPr>
        <w:t xml:space="preserve"> - </w:t>
      </w:r>
      <w:hyperlink r:id="rId89" w:tgtFrame="_blank" w:history="1">
        <w:r w:rsidR="00A24340" w:rsidRPr="00880D36">
          <w:rPr>
            <w:rStyle w:val="Hyperlink"/>
            <w:rFonts w:ascii="Aptos" w:hAnsi="Aptos"/>
            <w:sz w:val="22"/>
            <w:szCs w:val="22"/>
            <w:shd w:val="clear" w:color="auto" w:fill="FFFFFF"/>
          </w:rPr>
          <w:t>NY S 940</w:t>
        </w:r>
      </w:hyperlink>
      <w:r w:rsidRPr="00880D36">
        <w:rPr>
          <w:rFonts w:ascii="Aptos" w:hAnsi="Aptos"/>
          <w:sz w:val="22"/>
          <w:szCs w:val="22"/>
          <w:shd w:val="clear" w:color="auto" w:fill="FFFFFF"/>
          <w:lang w:val="en"/>
        </w:rPr>
        <w:t xml:space="preserve">)– </w:t>
      </w:r>
      <w:r w:rsidRPr="00880D36">
        <w:rPr>
          <w:rFonts w:ascii="Aptos" w:hAnsi="Aptos"/>
          <w:color w:val="C00000"/>
          <w:sz w:val="22"/>
          <w:szCs w:val="22"/>
          <w:shd w:val="clear" w:color="auto" w:fill="FFFFFF"/>
          <w:lang w:val="en"/>
        </w:rPr>
        <w:t>Nov 16, 2024</w:t>
      </w:r>
      <w:bookmarkEnd w:id="41"/>
    </w:p>
    <w:p w14:paraId="03511E94" w14:textId="7F8B75E6" w:rsidR="004D49EB" w:rsidRPr="00880D36" w:rsidRDefault="004D49EB">
      <w:pPr>
        <w:pStyle w:val="ListParagraph"/>
        <w:numPr>
          <w:ilvl w:val="0"/>
          <w:numId w:val="18"/>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Mandated Paid Prenatal Leave </w:t>
      </w:r>
      <w:r w:rsidR="007071F2" w:rsidRPr="00880D36">
        <w:rPr>
          <w:rFonts w:ascii="Aptos" w:hAnsi="Aptos"/>
          <w:sz w:val="22"/>
          <w:szCs w:val="22"/>
        </w:rPr>
        <w:t>(</w:t>
      </w:r>
      <w:hyperlink r:id="rId90" w:history="1">
        <w:r w:rsidR="007071F2" w:rsidRPr="00880D36">
          <w:rPr>
            <w:rStyle w:val="Hyperlink"/>
            <w:rFonts w:ascii="Aptos" w:hAnsi="Aptos"/>
            <w:sz w:val="22"/>
            <w:szCs w:val="22"/>
          </w:rPr>
          <w:t>A08805</w:t>
        </w:r>
      </w:hyperlink>
      <w:r w:rsidR="007071F2" w:rsidRPr="00880D36">
        <w:rPr>
          <w:rFonts w:ascii="Aptos" w:hAnsi="Aptos"/>
          <w:sz w:val="22"/>
          <w:szCs w:val="22"/>
        </w:rPr>
        <w:t xml:space="preserve">) </w:t>
      </w:r>
      <w:r w:rsidRPr="00880D36">
        <w:rPr>
          <w:rFonts w:ascii="Aptos" w:hAnsi="Aptos"/>
          <w:sz w:val="22"/>
          <w:szCs w:val="22"/>
          <w:shd w:val="clear" w:color="auto" w:fill="FFFFFF"/>
          <w:lang w:val="en"/>
        </w:rPr>
        <w:t xml:space="preserve">– Eff </w:t>
      </w:r>
      <w:r w:rsidRPr="00880D36">
        <w:rPr>
          <w:rFonts w:ascii="Aptos" w:hAnsi="Aptos"/>
          <w:color w:val="C00000"/>
          <w:sz w:val="22"/>
          <w:szCs w:val="22"/>
          <w:shd w:val="clear" w:color="auto" w:fill="FFFFFF"/>
          <w:lang w:val="en"/>
        </w:rPr>
        <w:t>Jan 1, 2025</w:t>
      </w:r>
    </w:p>
    <w:p w14:paraId="685CA17E" w14:textId="4A1ECB0B" w:rsidR="008F06CB" w:rsidRPr="00880D36" w:rsidRDefault="008F06CB"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 xml:space="preserve">Ohio </w:t>
      </w:r>
    </w:p>
    <w:p w14:paraId="1B2A9C42" w14:textId="7A5E88D6" w:rsidR="002D69E6" w:rsidRPr="00880D36" w:rsidRDefault="002D69E6" w:rsidP="00157488">
      <w:pPr>
        <w:pStyle w:val="ListParagraph"/>
        <w:widowControl w:val="0"/>
        <w:numPr>
          <w:ilvl w:val="0"/>
          <w:numId w:val="30"/>
        </w:numPr>
        <w:autoSpaceDE w:val="0"/>
        <w:autoSpaceDN w:val="0"/>
        <w:spacing w:before="5"/>
        <w:ind w:left="720"/>
        <w:contextualSpacing w:val="0"/>
        <w:rPr>
          <w:rFonts w:ascii="Aptos" w:hAnsi="Aptos"/>
          <w:sz w:val="22"/>
          <w:szCs w:val="22"/>
        </w:rPr>
      </w:pPr>
      <w:r w:rsidRPr="00880D36">
        <w:rPr>
          <w:rFonts w:ascii="Aptos" w:hAnsi="Aptos"/>
          <w:sz w:val="22"/>
          <w:szCs w:val="22"/>
          <w:u w:val="single"/>
          <w:shd w:val="clear" w:color="auto" w:fill="FFFFFF"/>
        </w:rPr>
        <w:t>Columbus</w:t>
      </w:r>
      <w:r w:rsidRPr="00880D36">
        <w:rPr>
          <w:rFonts w:ascii="Aptos" w:hAnsi="Aptos"/>
          <w:sz w:val="22"/>
          <w:szCs w:val="22"/>
          <w:shd w:val="clear" w:color="auto" w:fill="FFFFFF"/>
        </w:rPr>
        <w:t xml:space="preserve"> Enacts Pay Transparency (Pay Ranges in Job Postings) Law</w:t>
      </w:r>
      <w:r w:rsidR="00EA4184" w:rsidRPr="00880D36">
        <w:rPr>
          <w:rFonts w:ascii="Aptos" w:hAnsi="Aptos"/>
          <w:sz w:val="22"/>
          <w:szCs w:val="22"/>
          <w:shd w:val="clear" w:color="auto" w:fill="FFFFFF"/>
        </w:rPr>
        <w:t xml:space="preserve"> - Eff </w:t>
      </w:r>
      <w:r w:rsidR="00EA4184" w:rsidRPr="00880D36">
        <w:rPr>
          <w:rFonts w:ascii="Aptos" w:hAnsi="Aptos"/>
          <w:color w:val="C00000"/>
          <w:sz w:val="22"/>
          <w:szCs w:val="22"/>
          <w:shd w:val="clear" w:color="auto" w:fill="FFFFFF"/>
        </w:rPr>
        <w:t>Dec 3, 2025</w:t>
      </w:r>
      <w:r w:rsidR="00EA4184" w:rsidRPr="00880D36">
        <w:rPr>
          <w:rFonts w:ascii="Aptos" w:hAnsi="Aptos"/>
          <w:sz w:val="22"/>
          <w:szCs w:val="22"/>
          <w:shd w:val="clear" w:color="auto" w:fill="FFFFFF"/>
        </w:rPr>
        <w:t xml:space="preserve"> with </w:t>
      </w:r>
      <w:r w:rsidR="00EA4184" w:rsidRPr="00880D36">
        <w:rPr>
          <w:rFonts w:ascii="Aptos" w:hAnsi="Aptos"/>
          <w:sz w:val="22"/>
          <w:szCs w:val="22"/>
          <w:u w:val="single"/>
          <w:shd w:val="clear" w:color="auto" w:fill="FFFFFF"/>
        </w:rPr>
        <w:t>Enforcement starting Jan 1, 2027</w:t>
      </w:r>
    </w:p>
    <w:p w14:paraId="3637227A" w14:textId="375035BE" w:rsidR="00157488" w:rsidRPr="00880D36" w:rsidRDefault="00157488" w:rsidP="00157488">
      <w:pPr>
        <w:pStyle w:val="ListParagraph"/>
        <w:widowControl w:val="0"/>
        <w:numPr>
          <w:ilvl w:val="0"/>
          <w:numId w:val="30"/>
        </w:numPr>
        <w:autoSpaceDE w:val="0"/>
        <w:autoSpaceDN w:val="0"/>
        <w:spacing w:before="5"/>
        <w:ind w:left="720"/>
        <w:contextualSpacing w:val="0"/>
        <w:rPr>
          <w:rFonts w:ascii="Aptos" w:hAnsi="Aptos"/>
          <w:sz w:val="22"/>
          <w:szCs w:val="22"/>
        </w:rPr>
      </w:pPr>
      <w:r w:rsidRPr="00880D36">
        <w:rPr>
          <w:rFonts w:ascii="Aptos" w:hAnsi="Aptos"/>
          <w:sz w:val="22"/>
          <w:szCs w:val="22"/>
        </w:rPr>
        <w:t>State</w:t>
      </w:r>
      <w:r w:rsidRPr="00880D36">
        <w:rPr>
          <w:rFonts w:ascii="Aptos" w:hAnsi="Aptos"/>
          <w:spacing w:val="23"/>
          <w:sz w:val="22"/>
          <w:szCs w:val="22"/>
        </w:rPr>
        <w:t xml:space="preserve"> </w:t>
      </w:r>
      <w:r w:rsidRPr="00880D36">
        <w:rPr>
          <w:rFonts w:ascii="Aptos" w:hAnsi="Aptos"/>
          <w:sz w:val="22"/>
          <w:szCs w:val="22"/>
        </w:rPr>
        <w:t>Enacts</w:t>
      </w:r>
      <w:r w:rsidRPr="00880D36">
        <w:rPr>
          <w:rFonts w:ascii="Aptos" w:hAnsi="Aptos"/>
          <w:spacing w:val="22"/>
          <w:sz w:val="22"/>
          <w:szCs w:val="22"/>
        </w:rPr>
        <w:t xml:space="preserve"> </w:t>
      </w:r>
      <w:r w:rsidRPr="00880D36">
        <w:rPr>
          <w:rFonts w:ascii="Aptos" w:hAnsi="Aptos"/>
          <w:sz w:val="22"/>
          <w:szCs w:val="22"/>
        </w:rPr>
        <w:t>Mini-WARN</w:t>
      </w:r>
      <w:r w:rsidRPr="00880D36">
        <w:rPr>
          <w:rFonts w:ascii="Aptos" w:hAnsi="Aptos"/>
          <w:spacing w:val="22"/>
          <w:sz w:val="22"/>
          <w:szCs w:val="22"/>
        </w:rPr>
        <w:t xml:space="preserve"> </w:t>
      </w:r>
      <w:r w:rsidRPr="00880D36">
        <w:rPr>
          <w:rFonts w:ascii="Aptos" w:hAnsi="Aptos"/>
          <w:sz w:val="22"/>
          <w:szCs w:val="22"/>
        </w:rPr>
        <w:t>Act</w:t>
      </w:r>
      <w:r w:rsidRPr="00880D36">
        <w:rPr>
          <w:rFonts w:ascii="Aptos" w:hAnsi="Aptos"/>
          <w:spacing w:val="24"/>
          <w:sz w:val="22"/>
          <w:szCs w:val="22"/>
        </w:rPr>
        <w:t xml:space="preserve"> </w:t>
      </w:r>
      <w:r w:rsidRPr="00880D36">
        <w:rPr>
          <w:rFonts w:ascii="Aptos" w:hAnsi="Aptos"/>
          <w:sz w:val="22"/>
          <w:szCs w:val="22"/>
        </w:rPr>
        <w:t>Requiring</w:t>
      </w:r>
      <w:r w:rsidRPr="00880D36">
        <w:rPr>
          <w:rFonts w:ascii="Aptos" w:hAnsi="Aptos"/>
          <w:spacing w:val="22"/>
          <w:sz w:val="22"/>
          <w:szCs w:val="22"/>
        </w:rPr>
        <w:t xml:space="preserve"> </w:t>
      </w:r>
      <w:r w:rsidRPr="00880D36">
        <w:rPr>
          <w:rFonts w:ascii="Aptos" w:hAnsi="Aptos"/>
          <w:sz w:val="22"/>
          <w:szCs w:val="22"/>
        </w:rPr>
        <w:t>Notice</w:t>
      </w:r>
      <w:r w:rsidRPr="00880D36">
        <w:rPr>
          <w:rFonts w:ascii="Aptos" w:hAnsi="Aptos"/>
          <w:spacing w:val="25"/>
          <w:sz w:val="22"/>
          <w:szCs w:val="22"/>
        </w:rPr>
        <w:t xml:space="preserve"> </w:t>
      </w:r>
      <w:r w:rsidRPr="00880D36">
        <w:rPr>
          <w:rFonts w:ascii="Aptos" w:hAnsi="Aptos"/>
          <w:sz w:val="22"/>
          <w:szCs w:val="22"/>
        </w:rPr>
        <w:t>Components</w:t>
      </w:r>
      <w:r w:rsidRPr="00880D36">
        <w:rPr>
          <w:rFonts w:ascii="Aptos" w:hAnsi="Aptos"/>
          <w:spacing w:val="25"/>
          <w:sz w:val="22"/>
          <w:szCs w:val="22"/>
        </w:rPr>
        <w:t xml:space="preserve"> </w:t>
      </w:r>
      <w:r w:rsidRPr="00880D36">
        <w:rPr>
          <w:rFonts w:ascii="Aptos" w:hAnsi="Aptos"/>
          <w:sz w:val="22"/>
          <w:szCs w:val="22"/>
        </w:rPr>
        <w:t>in</w:t>
      </w:r>
      <w:r w:rsidRPr="00880D36">
        <w:rPr>
          <w:rFonts w:ascii="Aptos" w:hAnsi="Aptos"/>
          <w:spacing w:val="24"/>
          <w:sz w:val="22"/>
          <w:szCs w:val="22"/>
        </w:rPr>
        <w:t xml:space="preserve"> </w:t>
      </w:r>
      <w:r w:rsidRPr="00880D36">
        <w:rPr>
          <w:rFonts w:ascii="Aptos" w:hAnsi="Aptos"/>
          <w:sz w:val="22"/>
          <w:szCs w:val="22"/>
        </w:rPr>
        <w:t>Addition</w:t>
      </w:r>
      <w:r w:rsidRPr="00880D36">
        <w:rPr>
          <w:rFonts w:ascii="Aptos" w:hAnsi="Aptos"/>
          <w:spacing w:val="25"/>
          <w:sz w:val="22"/>
          <w:szCs w:val="22"/>
        </w:rPr>
        <w:t xml:space="preserve"> </w:t>
      </w:r>
      <w:r w:rsidRPr="00880D36">
        <w:rPr>
          <w:rFonts w:ascii="Aptos" w:hAnsi="Aptos"/>
          <w:sz w:val="22"/>
          <w:szCs w:val="22"/>
        </w:rPr>
        <w:t>to</w:t>
      </w:r>
      <w:r w:rsidRPr="00880D36">
        <w:rPr>
          <w:rFonts w:ascii="Aptos" w:hAnsi="Aptos"/>
          <w:spacing w:val="22"/>
          <w:sz w:val="22"/>
          <w:szCs w:val="22"/>
        </w:rPr>
        <w:t xml:space="preserve"> </w:t>
      </w:r>
      <w:r w:rsidRPr="00880D36">
        <w:rPr>
          <w:rFonts w:ascii="Aptos" w:hAnsi="Aptos"/>
          <w:sz w:val="22"/>
          <w:szCs w:val="22"/>
        </w:rPr>
        <w:t>Federal</w:t>
      </w:r>
      <w:r w:rsidRPr="00880D36">
        <w:rPr>
          <w:rFonts w:ascii="Aptos" w:hAnsi="Aptos"/>
          <w:spacing w:val="19"/>
          <w:sz w:val="22"/>
          <w:szCs w:val="22"/>
        </w:rPr>
        <w:t xml:space="preserve"> </w:t>
      </w:r>
      <w:r w:rsidRPr="00880D36">
        <w:rPr>
          <w:rFonts w:ascii="Aptos" w:hAnsi="Aptos"/>
          <w:sz w:val="22"/>
          <w:szCs w:val="22"/>
        </w:rPr>
        <w:t>WARN</w:t>
      </w:r>
      <w:r w:rsidRPr="00880D36">
        <w:rPr>
          <w:rFonts w:ascii="Aptos" w:hAnsi="Aptos"/>
          <w:spacing w:val="31"/>
          <w:sz w:val="22"/>
          <w:szCs w:val="22"/>
        </w:rPr>
        <w:t xml:space="preserve"> </w:t>
      </w:r>
      <w:r w:rsidRPr="00880D36">
        <w:rPr>
          <w:rFonts w:ascii="Aptos" w:hAnsi="Aptos"/>
          <w:sz w:val="22"/>
          <w:szCs w:val="22"/>
        </w:rPr>
        <w:t>–</w:t>
      </w:r>
      <w:r w:rsidRPr="00880D36">
        <w:rPr>
          <w:rFonts w:ascii="Aptos" w:hAnsi="Aptos"/>
          <w:spacing w:val="24"/>
          <w:sz w:val="22"/>
          <w:szCs w:val="22"/>
        </w:rPr>
        <w:t xml:space="preserve"> </w:t>
      </w:r>
      <w:r w:rsidRPr="00880D36">
        <w:rPr>
          <w:rFonts w:ascii="Aptos" w:hAnsi="Aptos"/>
          <w:color w:val="C00000"/>
          <w:sz w:val="22"/>
          <w:szCs w:val="22"/>
        </w:rPr>
        <w:t>Sept</w:t>
      </w:r>
      <w:r w:rsidRPr="00880D36">
        <w:rPr>
          <w:rFonts w:ascii="Aptos" w:hAnsi="Aptos"/>
          <w:color w:val="C00000"/>
          <w:spacing w:val="19"/>
          <w:sz w:val="22"/>
          <w:szCs w:val="22"/>
        </w:rPr>
        <w:t xml:space="preserve"> </w:t>
      </w:r>
      <w:r w:rsidRPr="00880D36">
        <w:rPr>
          <w:rFonts w:ascii="Aptos" w:hAnsi="Aptos"/>
          <w:color w:val="C00000"/>
          <w:sz w:val="22"/>
          <w:szCs w:val="22"/>
        </w:rPr>
        <w:t>2,</w:t>
      </w:r>
      <w:r w:rsidRPr="00880D36">
        <w:rPr>
          <w:rFonts w:ascii="Aptos" w:hAnsi="Aptos"/>
          <w:color w:val="C00000"/>
          <w:spacing w:val="20"/>
          <w:sz w:val="22"/>
          <w:szCs w:val="22"/>
        </w:rPr>
        <w:t xml:space="preserve"> </w:t>
      </w:r>
      <w:r w:rsidRPr="00880D36">
        <w:rPr>
          <w:rFonts w:ascii="Aptos" w:hAnsi="Aptos"/>
          <w:color w:val="C00000"/>
          <w:spacing w:val="-4"/>
          <w:sz w:val="22"/>
          <w:szCs w:val="22"/>
        </w:rPr>
        <w:t>2025</w:t>
      </w:r>
    </w:p>
    <w:p w14:paraId="170568C0" w14:textId="0D2DEF04" w:rsidR="00D77007" w:rsidRPr="00880D36" w:rsidRDefault="00D77007">
      <w:pPr>
        <w:pStyle w:val="ListParagraph"/>
        <w:numPr>
          <w:ilvl w:val="0"/>
          <w:numId w:val="30"/>
        </w:numPr>
        <w:ind w:left="720"/>
        <w:jc w:val="both"/>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lang w:val="en"/>
        </w:rPr>
        <w:t>State Allows Electronic Labor Notice Postings –</w:t>
      </w:r>
      <w:r w:rsidRPr="00880D36">
        <w:rPr>
          <w:rFonts w:ascii="Aptos" w:hAnsi="Aptos"/>
          <w:color w:val="C00000"/>
          <w:sz w:val="22"/>
          <w:szCs w:val="22"/>
          <w:shd w:val="clear" w:color="auto" w:fill="FFFFFF"/>
          <w:lang w:val="en"/>
        </w:rPr>
        <w:t xml:space="preserve"> July 21, 2025</w:t>
      </w:r>
    </w:p>
    <w:p w14:paraId="096AA31D" w14:textId="41370756" w:rsidR="00D36494" w:rsidRPr="00880D36" w:rsidRDefault="00D36494">
      <w:pPr>
        <w:pStyle w:val="ListParagraph"/>
        <w:numPr>
          <w:ilvl w:val="0"/>
          <w:numId w:val="30"/>
        </w:numPr>
        <w:ind w:left="720"/>
        <w:jc w:val="both"/>
        <w:rPr>
          <w:rFonts w:ascii="Aptos" w:hAnsi="Aptos"/>
          <w:color w:val="2E74B5" w:themeColor="accent5" w:themeShade="BF"/>
          <w:sz w:val="22"/>
          <w:szCs w:val="22"/>
          <w:shd w:val="clear" w:color="auto" w:fill="FFFFFF"/>
          <w:lang w:val="en"/>
        </w:rPr>
      </w:pPr>
      <w:r w:rsidRPr="00880D36">
        <w:rPr>
          <w:rFonts w:ascii="Aptos" w:hAnsi="Aptos"/>
          <w:b/>
          <w:bCs/>
          <w:sz w:val="22"/>
          <w:szCs w:val="22"/>
          <w:u w:val="single"/>
          <w:shd w:val="clear" w:color="auto" w:fill="FFFFFF"/>
          <w:lang w:val="en"/>
        </w:rPr>
        <w:lastRenderedPageBreak/>
        <w:t>Cleveland</w:t>
      </w:r>
      <w:r w:rsidRPr="00880D36">
        <w:rPr>
          <w:rFonts w:ascii="Aptos" w:hAnsi="Aptos"/>
          <w:sz w:val="22"/>
          <w:szCs w:val="22"/>
          <w:shd w:val="clear" w:color="auto" w:fill="FFFFFF"/>
          <w:lang w:val="en"/>
        </w:rPr>
        <w:t xml:space="preserve"> Bans Employer Salary Inquiries</w:t>
      </w:r>
      <w:r w:rsidR="002878D1" w:rsidRPr="00880D36">
        <w:rPr>
          <w:rFonts w:ascii="Aptos" w:hAnsi="Aptos"/>
          <w:sz w:val="22"/>
          <w:szCs w:val="22"/>
          <w:shd w:val="clear" w:color="auto" w:fill="FFFFFF"/>
          <w:lang w:val="en"/>
        </w:rPr>
        <w:t xml:space="preserve"> &amp; Pay Transparency</w:t>
      </w:r>
      <w:r w:rsidRPr="00880D36">
        <w:rPr>
          <w:rFonts w:ascii="Aptos" w:hAnsi="Aptos"/>
          <w:sz w:val="22"/>
          <w:szCs w:val="22"/>
          <w:shd w:val="clear" w:color="auto" w:fill="FFFFFF"/>
          <w:lang w:val="en"/>
        </w:rPr>
        <w:t xml:space="preserve"> – </w:t>
      </w:r>
      <w:r w:rsidRPr="00880D36">
        <w:rPr>
          <w:rFonts w:ascii="Aptos" w:hAnsi="Aptos"/>
          <w:color w:val="C00000"/>
          <w:sz w:val="22"/>
          <w:szCs w:val="22"/>
          <w:shd w:val="clear" w:color="auto" w:fill="FFFFFF"/>
          <w:lang w:val="en"/>
        </w:rPr>
        <w:t>Oct 27, 2025</w:t>
      </w:r>
    </w:p>
    <w:p w14:paraId="777FFE9F" w14:textId="3015FB8F" w:rsidR="008F06CB" w:rsidRPr="00880D36" w:rsidRDefault="008F06CB">
      <w:pPr>
        <w:pStyle w:val="ListParagraph"/>
        <w:numPr>
          <w:ilvl w:val="0"/>
          <w:numId w:val="30"/>
        </w:numPr>
        <w:ind w:left="720"/>
        <w:jc w:val="both"/>
        <w:rPr>
          <w:rFonts w:ascii="Aptos" w:hAnsi="Aptos"/>
          <w:b/>
          <w:bCs/>
          <w:color w:val="2E74B5" w:themeColor="accent5" w:themeShade="BF"/>
          <w:sz w:val="22"/>
          <w:szCs w:val="22"/>
          <w:shd w:val="clear" w:color="auto" w:fill="FFFFFF"/>
          <w:lang w:val="en"/>
        </w:rPr>
      </w:pPr>
      <w:r w:rsidRPr="00880D36">
        <w:rPr>
          <w:rFonts w:ascii="Aptos" w:hAnsi="Aptos"/>
          <w:sz w:val="22"/>
          <w:szCs w:val="22"/>
          <w:shd w:val="clear" w:color="auto" w:fill="FFFFFF"/>
          <w:lang w:val="en"/>
        </w:rPr>
        <w:t xml:space="preserve">State Enacts Wage Statement Regulations – </w:t>
      </w:r>
      <w:r w:rsidRPr="00880D36">
        <w:rPr>
          <w:rFonts w:ascii="Aptos" w:hAnsi="Aptos"/>
          <w:color w:val="C00000"/>
          <w:sz w:val="22"/>
          <w:szCs w:val="22"/>
          <w:shd w:val="clear" w:color="auto" w:fill="FFFFFF"/>
          <w:lang w:val="en"/>
        </w:rPr>
        <w:t>April 9, 2025</w:t>
      </w:r>
    </w:p>
    <w:p w14:paraId="6D30922C" w14:textId="2F58D02D" w:rsidR="00755503" w:rsidRPr="00880D36" w:rsidRDefault="00755503"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Oklahoma</w:t>
      </w:r>
    </w:p>
    <w:p w14:paraId="6EA6FA9C" w14:textId="4E5405EF" w:rsidR="00755503" w:rsidRPr="00880D36" w:rsidRDefault="00755503" w:rsidP="009A6129">
      <w:pPr>
        <w:pStyle w:val="ListParagraph"/>
        <w:numPr>
          <w:ilvl w:val="0"/>
          <w:numId w:val="131"/>
        </w:numPr>
        <w:ind w:left="720" w:right="-270"/>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Increases Tip Credit – </w:t>
      </w:r>
      <w:r w:rsidRPr="00880D36">
        <w:rPr>
          <w:rFonts w:ascii="Aptos" w:hAnsi="Aptos"/>
          <w:color w:val="C00000"/>
          <w:sz w:val="22"/>
          <w:szCs w:val="22"/>
          <w:shd w:val="clear" w:color="auto" w:fill="FFFFFF"/>
          <w:lang w:val="en"/>
        </w:rPr>
        <w:t>Eff</w:t>
      </w:r>
      <w:r w:rsidRPr="00880D36">
        <w:rPr>
          <w:rFonts w:ascii="Aptos" w:hAnsi="Aptos"/>
          <w:sz w:val="22"/>
          <w:szCs w:val="22"/>
          <w:shd w:val="clear" w:color="auto" w:fill="FFFFFF"/>
          <w:lang w:val="en"/>
        </w:rPr>
        <w:t xml:space="preserve"> </w:t>
      </w:r>
      <w:r w:rsidRPr="00880D36">
        <w:rPr>
          <w:rFonts w:ascii="Aptos" w:hAnsi="Aptos"/>
          <w:color w:val="C00000"/>
          <w:sz w:val="22"/>
          <w:szCs w:val="22"/>
          <w:shd w:val="clear" w:color="auto" w:fill="FFFFFF"/>
          <w:lang w:val="en"/>
        </w:rPr>
        <w:t>Nov 1, 2025</w:t>
      </w:r>
    </w:p>
    <w:p w14:paraId="3FC5A40A" w14:textId="1CC92F84" w:rsidR="00A02867" w:rsidRPr="00880D36" w:rsidRDefault="00A02867"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Oregon</w:t>
      </w:r>
    </w:p>
    <w:p w14:paraId="37320969" w14:textId="77777777" w:rsidR="0073279C" w:rsidRPr="00880D36" w:rsidRDefault="0073279C" w:rsidP="0073279C">
      <w:pPr>
        <w:pStyle w:val="ListParagraph"/>
        <w:widowControl w:val="0"/>
        <w:numPr>
          <w:ilvl w:val="0"/>
          <w:numId w:val="20"/>
        </w:numPr>
        <w:tabs>
          <w:tab w:val="left" w:pos="1079"/>
        </w:tabs>
        <w:autoSpaceDE w:val="0"/>
        <w:autoSpaceDN w:val="0"/>
        <w:contextualSpacing w:val="0"/>
        <w:rPr>
          <w:rFonts w:ascii="Aptos" w:hAnsi="Aptos"/>
          <w:sz w:val="22"/>
          <w:szCs w:val="22"/>
        </w:rPr>
      </w:pPr>
      <w:r w:rsidRPr="00880D36">
        <w:rPr>
          <w:rFonts w:ascii="Aptos" w:hAnsi="Aptos"/>
          <w:w w:val="110"/>
          <w:sz w:val="22"/>
          <w:szCs w:val="22"/>
        </w:rPr>
        <w:t>State</w:t>
      </w:r>
      <w:r w:rsidRPr="00880D36">
        <w:rPr>
          <w:rFonts w:ascii="Aptos" w:hAnsi="Aptos"/>
          <w:spacing w:val="-11"/>
          <w:w w:val="110"/>
          <w:sz w:val="22"/>
          <w:szCs w:val="22"/>
        </w:rPr>
        <w:t xml:space="preserve"> </w:t>
      </w:r>
      <w:r w:rsidRPr="00880D36">
        <w:rPr>
          <w:rFonts w:ascii="Aptos" w:hAnsi="Aptos"/>
          <w:w w:val="110"/>
          <w:sz w:val="22"/>
          <w:szCs w:val="22"/>
        </w:rPr>
        <w:t>Expands</w:t>
      </w:r>
      <w:r w:rsidRPr="00880D36">
        <w:rPr>
          <w:rFonts w:ascii="Aptos" w:hAnsi="Aptos"/>
          <w:spacing w:val="-10"/>
          <w:w w:val="110"/>
          <w:sz w:val="22"/>
          <w:szCs w:val="22"/>
        </w:rPr>
        <w:t xml:space="preserve"> </w:t>
      </w:r>
      <w:r w:rsidRPr="00880D36">
        <w:rPr>
          <w:rFonts w:ascii="Aptos" w:hAnsi="Aptos"/>
          <w:w w:val="110"/>
          <w:sz w:val="22"/>
          <w:szCs w:val="22"/>
        </w:rPr>
        <w:t>Wage</w:t>
      </w:r>
      <w:r w:rsidRPr="00880D36">
        <w:rPr>
          <w:rFonts w:ascii="Aptos" w:hAnsi="Aptos"/>
          <w:spacing w:val="-11"/>
          <w:w w:val="110"/>
          <w:sz w:val="22"/>
          <w:szCs w:val="22"/>
        </w:rPr>
        <w:t xml:space="preserve"> </w:t>
      </w:r>
      <w:r w:rsidRPr="00880D36">
        <w:rPr>
          <w:rFonts w:ascii="Aptos" w:hAnsi="Aptos"/>
          <w:w w:val="110"/>
          <w:sz w:val="22"/>
          <w:szCs w:val="22"/>
        </w:rPr>
        <w:t>Statement</w:t>
      </w:r>
      <w:r w:rsidRPr="00880D36">
        <w:rPr>
          <w:rFonts w:ascii="Aptos" w:hAnsi="Aptos"/>
          <w:spacing w:val="-12"/>
          <w:w w:val="110"/>
          <w:sz w:val="22"/>
          <w:szCs w:val="22"/>
        </w:rPr>
        <w:t xml:space="preserve"> </w:t>
      </w:r>
      <w:r w:rsidRPr="00880D36">
        <w:rPr>
          <w:rFonts w:ascii="Aptos" w:hAnsi="Aptos"/>
          <w:w w:val="110"/>
          <w:sz w:val="22"/>
          <w:szCs w:val="22"/>
        </w:rPr>
        <w:t>Requirements</w:t>
      </w:r>
      <w:r w:rsidRPr="00880D36">
        <w:rPr>
          <w:rFonts w:ascii="Aptos" w:hAnsi="Aptos"/>
          <w:spacing w:val="-15"/>
          <w:w w:val="110"/>
          <w:sz w:val="22"/>
          <w:szCs w:val="22"/>
        </w:rPr>
        <w:t xml:space="preserve"> </w:t>
      </w:r>
      <w:r w:rsidRPr="00880D36">
        <w:rPr>
          <w:rFonts w:ascii="Aptos" w:hAnsi="Aptos"/>
          <w:w w:val="110"/>
          <w:sz w:val="22"/>
          <w:szCs w:val="22"/>
        </w:rPr>
        <w:t>to</w:t>
      </w:r>
      <w:r w:rsidRPr="00880D36">
        <w:rPr>
          <w:rFonts w:ascii="Aptos" w:hAnsi="Aptos"/>
          <w:spacing w:val="-10"/>
          <w:w w:val="110"/>
          <w:sz w:val="22"/>
          <w:szCs w:val="22"/>
        </w:rPr>
        <w:t xml:space="preserve"> </w:t>
      </w:r>
      <w:r w:rsidRPr="00880D36">
        <w:rPr>
          <w:rFonts w:ascii="Aptos" w:hAnsi="Aptos"/>
          <w:w w:val="110"/>
          <w:sz w:val="22"/>
          <w:szCs w:val="22"/>
        </w:rPr>
        <w:t>Time</w:t>
      </w:r>
      <w:r w:rsidRPr="00880D36">
        <w:rPr>
          <w:rFonts w:ascii="Aptos" w:hAnsi="Aptos"/>
          <w:spacing w:val="-11"/>
          <w:w w:val="110"/>
          <w:sz w:val="22"/>
          <w:szCs w:val="22"/>
        </w:rPr>
        <w:t xml:space="preserve"> </w:t>
      </w:r>
      <w:r w:rsidRPr="00880D36">
        <w:rPr>
          <w:rFonts w:ascii="Aptos" w:hAnsi="Aptos"/>
          <w:w w:val="110"/>
          <w:sz w:val="22"/>
          <w:szCs w:val="22"/>
        </w:rPr>
        <w:t>of</w:t>
      </w:r>
      <w:r w:rsidRPr="00880D36">
        <w:rPr>
          <w:rFonts w:ascii="Aptos" w:hAnsi="Aptos"/>
          <w:spacing w:val="-12"/>
          <w:w w:val="110"/>
          <w:sz w:val="22"/>
          <w:szCs w:val="22"/>
        </w:rPr>
        <w:t xml:space="preserve"> </w:t>
      </w:r>
      <w:r w:rsidRPr="00880D36">
        <w:rPr>
          <w:rFonts w:ascii="Aptos" w:hAnsi="Aptos"/>
          <w:w w:val="110"/>
          <w:sz w:val="22"/>
          <w:szCs w:val="22"/>
        </w:rPr>
        <w:t>Hire</w:t>
      </w:r>
      <w:r w:rsidRPr="00880D36">
        <w:rPr>
          <w:rFonts w:ascii="Aptos" w:hAnsi="Aptos"/>
          <w:spacing w:val="-10"/>
          <w:w w:val="110"/>
          <w:sz w:val="22"/>
          <w:szCs w:val="22"/>
        </w:rPr>
        <w:t xml:space="preserve"> </w:t>
      </w:r>
      <w:r w:rsidRPr="00880D36">
        <w:rPr>
          <w:rFonts w:ascii="Aptos" w:hAnsi="Aptos"/>
          <w:color w:val="C00000"/>
          <w:w w:val="110"/>
          <w:sz w:val="22"/>
          <w:szCs w:val="22"/>
        </w:rPr>
        <w:t>–</w:t>
      </w:r>
      <w:r w:rsidRPr="00880D36">
        <w:rPr>
          <w:rFonts w:ascii="Aptos" w:hAnsi="Aptos"/>
          <w:color w:val="C00000"/>
          <w:spacing w:val="-11"/>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11"/>
          <w:w w:val="110"/>
          <w:sz w:val="22"/>
          <w:szCs w:val="22"/>
        </w:rPr>
        <w:t xml:space="preserve"> </w:t>
      </w:r>
      <w:r w:rsidRPr="00880D36">
        <w:rPr>
          <w:rFonts w:ascii="Aptos" w:hAnsi="Aptos"/>
          <w:color w:val="C00000"/>
          <w:w w:val="110"/>
          <w:sz w:val="22"/>
          <w:szCs w:val="22"/>
        </w:rPr>
        <w:t>1,</w:t>
      </w:r>
      <w:r w:rsidRPr="00880D36">
        <w:rPr>
          <w:rFonts w:ascii="Aptos" w:hAnsi="Aptos"/>
          <w:color w:val="C00000"/>
          <w:spacing w:val="-13"/>
          <w:w w:val="110"/>
          <w:sz w:val="22"/>
          <w:szCs w:val="22"/>
        </w:rPr>
        <w:t xml:space="preserve"> </w:t>
      </w:r>
      <w:r w:rsidRPr="00880D36">
        <w:rPr>
          <w:rFonts w:ascii="Aptos" w:hAnsi="Aptos"/>
          <w:color w:val="C00000"/>
          <w:spacing w:val="-4"/>
          <w:w w:val="110"/>
          <w:sz w:val="22"/>
          <w:szCs w:val="22"/>
          <w:u w:val="single" w:color="C00000"/>
        </w:rPr>
        <w:t>2026</w:t>
      </w:r>
    </w:p>
    <w:p w14:paraId="46A8076F" w14:textId="66437BFB" w:rsidR="0073279C" w:rsidRPr="00880D36" w:rsidRDefault="0073279C" w:rsidP="0073279C">
      <w:pPr>
        <w:pStyle w:val="ListParagraph"/>
        <w:widowControl w:val="0"/>
        <w:numPr>
          <w:ilvl w:val="0"/>
          <w:numId w:val="20"/>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w:t>
      </w:r>
      <w:r w:rsidRPr="00880D36">
        <w:rPr>
          <w:rFonts w:ascii="Aptos" w:hAnsi="Aptos"/>
          <w:spacing w:val="-12"/>
          <w:w w:val="110"/>
          <w:sz w:val="22"/>
          <w:szCs w:val="22"/>
        </w:rPr>
        <w:t xml:space="preserve"> </w:t>
      </w:r>
      <w:r w:rsidRPr="00880D36">
        <w:rPr>
          <w:rFonts w:ascii="Aptos" w:hAnsi="Aptos"/>
          <w:w w:val="110"/>
          <w:sz w:val="22"/>
          <w:szCs w:val="22"/>
        </w:rPr>
        <w:t>Allows</w:t>
      </w:r>
      <w:r w:rsidRPr="00880D36">
        <w:rPr>
          <w:rFonts w:ascii="Aptos" w:hAnsi="Aptos"/>
          <w:spacing w:val="-10"/>
          <w:w w:val="110"/>
          <w:sz w:val="22"/>
          <w:szCs w:val="22"/>
        </w:rPr>
        <w:t xml:space="preserve"> </w:t>
      </w:r>
      <w:r w:rsidRPr="00880D36">
        <w:rPr>
          <w:rFonts w:ascii="Aptos" w:hAnsi="Aptos"/>
          <w:w w:val="110"/>
          <w:sz w:val="22"/>
          <w:szCs w:val="22"/>
        </w:rPr>
        <w:t>Sick</w:t>
      </w:r>
      <w:r w:rsidRPr="00880D36">
        <w:rPr>
          <w:rFonts w:ascii="Aptos" w:hAnsi="Aptos"/>
          <w:spacing w:val="-11"/>
          <w:w w:val="110"/>
          <w:sz w:val="22"/>
          <w:szCs w:val="22"/>
        </w:rPr>
        <w:t xml:space="preserve"> </w:t>
      </w:r>
      <w:r w:rsidRPr="00880D36">
        <w:rPr>
          <w:rFonts w:ascii="Aptos" w:hAnsi="Aptos"/>
          <w:w w:val="110"/>
          <w:sz w:val="22"/>
          <w:szCs w:val="22"/>
        </w:rPr>
        <w:t>Leave</w:t>
      </w:r>
      <w:r w:rsidRPr="00880D36">
        <w:rPr>
          <w:rFonts w:ascii="Aptos" w:hAnsi="Aptos"/>
          <w:spacing w:val="-14"/>
          <w:w w:val="110"/>
          <w:sz w:val="22"/>
          <w:szCs w:val="22"/>
        </w:rPr>
        <w:t xml:space="preserve"> </w:t>
      </w:r>
      <w:r w:rsidRPr="00880D36">
        <w:rPr>
          <w:rFonts w:ascii="Aptos" w:hAnsi="Aptos"/>
          <w:w w:val="110"/>
          <w:sz w:val="22"/>
          <w:szCs w:val="22"/>
        </w:rPr>
        <w:t>Use</w:t>
      </w:r>
      <w:r w:rsidRPr="00880D36">
        <w:rPr>
          <w:rFonts w:ascii="Aptos" w:hAnsi="Aptos"/>
          <w:spacing w:val="-11"/>
          <w:w w:val="110"/>
          <w:sz w:val="22"/>
          <w:szCs w:val="22"/>
        </w:rPr>
        <w:t xml:space="preserve"> </w:t>
      </w:r>
      <w:r w:rsidRPr="00880D36">
        <w:rPr>
          <w:rFonts w:ascii="Aptos" w:hAnsi="Aptos"/>
          <w:w w:val="110"/>
          <w:sz w:val="22"/>
          <w:szCs w:val="22"/>
        </w:rPr>
        <w:t>for</w:t>
      </w:r>
      <w:r w:rsidRPr="00880D36">
        <w:rPr>
          <w:rFonts w:ascii="Aptos" w:hAnsi="Aptos"/>
          <w:spacing w:val="-10"/>
          <w:w w:val="110"/>
          <w:sz w:val="22"/>
          <w:szCs w:val="22"/>
        </w:rPr>
        <w:t xml:space="preserve"> </w:t>
      </w:r>
      <w:r w:rsidRPr="00880D36">
        <w:rPr>
          <w:rFonts w:ascii="Aptos" w:hAnsi="Aptos"/>
          <w:w w:val="110"/>
          <w:sz w:val="22"/>
          <w:szCs w:val="22"/>
        </w:rPr>
        <w:t>Blood</w:t>
      </w:r>
      <w:r w:rsidRPr="00880D36">
        <w:rPr>
          <w:rFonts w:ascii="Aptos" w:hAnsi="Aptos"/>
          <w:spacing w:val="-15"/>
          <w:w w:val="110"/>
          <w:sz w:val="22"/>
          <w:szCs w:val="22"/>
        </w:rPr>
        <w:t xml:space="preserve"> </w:t>
      </w:r>
      <w:r w:rsidRPr="00880D36">
        <w:rPr>
          <w:rFonts w:ascii="Aptos" w:hAnsi="Aptos"/>
          <w:w w:val="110"/>
          <w:sz w:val="22"/>
          <w:szCs w:val="22"/>
        </w:rPr>
        <w:t>Donation</w:t>
      </w:r>
      <w:r w:rsidRPr="00880D36">
        <w:rPr>
          <w:rFonts w:ascii="Aptos" w:hAnsi="Aptos"/>
          <w:spacing w:val="-9"/>
          <w:w w:val="110"/>
          <w:sz w:val="22"/>
          <w:szCs w:val="22"/>
        </w:rPr>
        <w:t xml:space="preserve"> </w:t>
      </w:r>
      <w:r w:rsidRPr="00880D36">
        <w:rPr>
          <w:rFonts w:ascii="Aptos" w:hAnsi="Aptos"/>
          <w:w w:val="110"/>
          <w:sz w:val="22"/>
          <w:szCs w:val="22"/>
        </w:rPr>
        <w:t>–</w:t>
      </w:r>
      <w:r w:rsidRPr="00880D36">
        <w:rPr>
          <w:rFonts w:ascii="Aptos" w:hAnsi="Aptos"/>
          <w:spacing w:val="-11"/>
          <w:w w:val="110"/>
          <w:sz w:val="22"/>
          <w:szCs w:val="22"/>
        </w:rPr>
        <w:t xml:space="preserve"> </w:t>
      </w:r>
      <w:r w:rsidRPr="00880D36">
        <w:rPr>
          <w:rFonts w:ascii="Aptos" w:hAnsi="Aptos"/>
          <w:color w:val="C00000"/>
          <w:w w:val="110"/>
          <w:sz w:val="22"/>
          <w:szCs w:val="22"/>
        </w:rPr>
        <w:t>Jan</w:t>
      </w:r>
      <w:r w:rsidRPr="00880D36">
        <w:rPr>
          <w:rFonts w:ascii="Aptos" w:hAnsi="Aptos"/>
          <w:color w:val="C00000"/>
          <w:spacing w:val="-11"/>
          <w:w w:val="110"/>
          <w:sz w:val="22"/>
          <w:szCs w:val="22"/>
        </w:rPr>
        <w:t xml:space="preserve"> </w:t>
      </w:r>
      <w:r w:rsidRPr="00880D36">
        <w:rPr>
          <w:rFonts w:ascii="Aptos" w:hAnsi="Aptos"/>
          <w:color w:val="C00000"/>
          <w:w w:val="110"/>
          <w:sz w:val="22"/>
          <w:szCs w:val="22"/>
        </w:rPr>
        <w:t>1,</w:t>
      </w:r>
      <w:r w:rsidRPr="00880D36">
        <w:rPr>
          <w:rFonts w:ascii="Aptos" w:hAnsi="Aptos"/>
          <w:color w:val="C00000"/>
          <w:spacing w:val="-11"/>
          <w:w w:val="110"/>
          <w:sz w:val="22"/>
          <w:szCs w:val="22"/>
        </w:rPr>
        <w:t xml:space="preserve"> </w:t>
      </w:r>
      <w:r w:rsidRPr="00880D36">
        <w:rPr>
          <w:rFonts w:ascii="Aptos" w:hAnsi="Aptos"/>
          <w:color w:val="C00000"/>
          <w:spacing w:val="-4"/>
          <w:w w:val="110"/>
          <w:sz w:val="22"/>
          <w:szCs w:val="22"/>
          <w:u w:val="single" w:color="C00000"/>
        </w:rPr>
        <w:t>2026</w:t>
      </w:r>
    </w:p>
    <w:p w14:paraId="2B8E487B" w14:textId="243CAC3B" w:rsidR="00157488" w:rsidRPr="00880D36" w:rsidRDefault="00157488" w:rsidP="00157488">
      <w:pPr>
        <w:pStyle w:val="ListParagraph"/>
        <w:widowControl w:val="0"/>
        <w:numPr>
          <w:ilvl w:val="0"/>
          <w:numId w:val="20"/>
        </w:numPr>
        <w:tabs>
          <w:tab w:val="left" w:pos="1079"/>
        </w:tabs>
        <w:autoSpaceDE w:val="0"/>
        <w:autoSpaceDN w:val="0"/>
        <w:spacing w:before="4"/>
        <w:contextualSpacing w:val="0"/>
        <w:rPr>
          <w:rFonts w:ascii="Aptos" w:hAnsi="Aptos"/>
          <w:sz w:val="22"/>
          <w:szCs w:val="22"/>
        </w:rPr>
      </w:pPr>
      <w:r w:rsidRPr="00880D36">
        <w:rPr>
          <w:rFonts w:ascii="Aptos" w:hAnsi="Aptos"/>
          <w:w w:val="110"/>
          <w:sz w:val="22"/>
          <w:szCs w:val="22"/>
        </w:rPr>
        <w:t>State</w:t>
      </w:r>
      <w:r w:rsidRPr="00880D36">
        <w:rPr>
          <w:rFonts w:ascii="Aptos" w:hAnsi="Aptos"/>
          <w:spacing w:val="-13"/>
          <w:w w:val="110"/>
          <w:sz w:val="22"/>
          <w:szCs w:val="22"/>
        </w:rPr>
        <w:t xml:space="preserve"> </w:t>
      </w:r>
      <w:r w:rsidRPr="00880D36">
        <w:rPr>
          <w:rFonts w:ascii="Aptos" w:hAnsi="Aptos"/>
          <w:w w:val="110"/>
          <w:sz w:val="22"/>
          <w:szCs w:val="22"/>
        </w:rPr>
        <w:t>Expands</w:t>
      </w:r>
      <w:r w:rsidRPr="00880D36">
        <w:rPr>
          <w:rFonts w:ascii="Aptos" w:hAnsi="Aptos"/>
          <w:spacing w:val="-14"/>
          <w:w w:val="110"/>
          <w:sz w:val="22"/>
          <w:szCs w:val="22"/>
        </w:rPr>
        <w:t xml:space="preserve"> </w:t>
      </w:r>
      <w:r w:rsidRPr="00880D36">
        <w:rPr>
          <w:rFonts w:ascii="Aptos" w:hAnsi="Aptos"/>
          <w:w w:val="110"/>
          <w:sz w:val="22"/>
          <w:szCs w:val="22"/>
        </w:rPr>
        <w:t>Age</w:t>
      </w:r>
      <w:r w:rsidRPr="00880D36">
        <w:rPr>
          <w:rFonts w:ascii="Aptos" w:hAnsi="Aptos"/>
          <w:spacing w:val="-15"/>
          <w:w w:val="110"/>
          <w:sz w:val="22"/>
          <w:szCs w:val="22"/>
        </w:rPr>
        <w:t xml:space="preserve"> </w:t>
      </w:r>
      <w:r w:rsidRPr="00880D36">
        <w:rPr>
          <w:rFonts w:ascii="Aptos" w:hAnsi="Aptos"/>
          <w:w w:val="110"/>
          <w:sz w:val="22"/>
          <w:szCs w:val="22"/>
        </w:rPr>
        <w:t>Discrimination</w:t>
      </w:r>
      <w:r w:rsidRPr="00880D36">
        <w:rPr>
          <w:rFonts w:ascii="Aptos" w:hAnsi="Aptos"/>
          <w:spacing w:val="-12"/>
          <w:w w:val="110"/>
          <w:sz w:val="22"/>
          <w:szCs w:val="22"/>
        </w:rPr>
        <w:t xml:space="preserve"> </w:t>
      </w:r>
      <w:r w:rsidRPr="00880D36">
        <w:rPr>
          <w:rFonts w:ascii="Aptos" w:hAnsi="Aptos"/>
          <w:w w:val="110"/>
          <w:sz w:val="22"/>
          <w:szCs w:val="22"/>
        </w:rPr>
        <w:t>Protections</w:t>
      </w:r>
      <w:r w:rsidRPr="00880D36">
        <w:rPr>
          <w:rFonts w:ascii="Aptos" w:hAnsi="Aptos"/>
          <w:spacing w:val="-11"/>
          <w:w w:val="110"/>
          <w:sz w:val="22"/>
          <w:szCs w:val="22"/>
        </w:rPr>
        <w:t xml:space="preserve"> </w:t>
      </w:r>
      <w:r w:rsidRPr="00880D36">
        <w:rPr>
          <w:rFonts w:ascii="Aptos" w:hAnsi="Aptos"/>
          <w:w w:val="110"/>
          <w:sz w:val="22"/>
          <w:szCs w:val="22"/>
        </w:rPr>
        <w:t>–</w:t>
      </w:r>
      <w:r w:rsidRPr="00880D36">
        <w:rPr>
          <w:rFonts w:ascii="Aptos" w:hAnsi="Aptos"/>
          <w:spacing w:val="-13"/>
          <w:w w:val="110"/>
          <w:sz w:val="22"/>
          <w:szCs w:val="22"/>
        </w:rPr>
        <w:t xml:space="preserve"> </w:t>
      </w:r>
      <w:r w:rsidRPr="00880D36">
        <w:rPr>
          <w:rFonts w:ascii="Aptos" w:hAnsi="Aptos"/>
          <w:color w:val="C00000"/>
          <w:w w:val="110"/>
          <w:sz w:val="22"/>
          <w:szCs w:val="22"/>
        </w:rPr>
        <w:t>Sept</w:t>
      </w:r>
      <w:r w:rsidRPr="00880D36">
        <w:rPr>
          <w:rFonts w:ascii="Aptos" w:hAnsi="Aptos"/>
          <w:color w:val="C00000"/>
          <w:spacing w:val="-13"/>
          <w:w w:val="110"/>
          <w:sz w:val="22"/>
          <w:szCs w:val="22"/>
        </w:rPr>
        <w:t xml:space="preserve"> </w:t>
      </w:r>
      <w:r w:rsidRPr="00880D36">
        <w:rPr>
          <w:rFonts w:ascii="Aptos" w:hAnsi="Aptos"/>
          <w:color w:val="C00000"/>
          <w:w w:val="110"/>
          <w:sz w:val="22"/>
          <w:szCs w:val="22"/>
        </w:rPr>
        <w:t>28,</w:t>
      </w:r>
      <w:r w:rsidRPr="00880D36">
        <w:rPr>
          <w:rFonts w:ascii="Aptos" w:hAnsi="Aptos"/>
          <w:color w:val="C00000"/>
          <w:spacing w:val="-12"/>
          <w:w w:val="110"/>
          <w:sz w:val="22"/>
          <w:szCs w:val="22"/>
        </w:rPr>
        <w:t xml:space="preserve"> </w:t>
      </w:r>
      <w:r w:rsidRPr="00880D36">
        <w:rPr>
          <w:rFonts w:ascii="Aptos" w:hAnsi="Aptos"/>
          <w:color w:val="C00000"/>
          <w:spacing w:val="-4"/>
          <w:w w:val="110"/>
          <w:sz w:val="22"/>
          <w:szCs w:val="22"/>
        </w:rPr>
        <w:t>2025</w:t>
      </w:r>
    </w:p>
    <w:p w14:paraId="48F5839B" w14:textId="12FA0E3E" w:rsidR="00D36494" w:rsidRPr="00880D36" w:rsidRDefault="00D36494">
      <w:pPr>
        <w:pStyle w:val="ListParagraph"/>
        <w:numPr>
          <w:ilvl w:val="0"/>
          <w:numId w:val="20"/>
        </w:numPr>
        <w:jc w:val="both"/>
        <w:rPr>
          <w:rFonts w:ascii="Aptos" w:hAnsi="Aptos"/>
          <w:color w:val="000000" w:themeColor="text1"/>
          <w:sz w:val="22"/>
          <w:szCs w:val="22"/>
          <w:shd w:val="clear" w:color="auto" w:fill="FFFFFF"/>
        </w:rPr>
      </w:pPr>
      <w:r w:rsidRPr="00880D36">
        <w:rPr>
          <w:rFonts w:ascii="Aptos" w:hAnsi="Aptos"/>
          <w:color w:val="000000" w:themeColor="text1"/>
          <w:sz w:val="22"/>
          <w:szCs w:val="22"/>
          <w:shd w:val="clear" w:color="auto" w:fill="FFFFFF"/>
        </w:rPr>
        <w:t xml:space="preserve">Updated Min Wage – </w:t>
      </w:r>
      <w:r w:rsidRPr="00880D36">
        <w:rPr>
          <w:rFonts w:ascii="Aptos" w:hAnsi="Aptos"/>
          <w:color w:val="C00000"/>
          <w:sz w:val="22"/>
          <w:szCs w:val="22"/>
          <w:shd w:val="clear" w:color="auto" w:fill="FFFFFF"/>
        </w:rPr>
        <w:t>July 1, 2025</w:t>
      </w:r>
    </w:p>
    <w:p w14:paraId="6C94D151" w14:textId="6F1954AA" w:rsidR="00157488" w:rsidRPr="00880D36" w:rsidRDefault="002878D1" w:rsidP="00157488">
      <w:pPr>
        <w:pStyle w:val="ListParagraph"/>
        <w:numPr>
          <w:ilvl w:val="0"/>
          <w:numId w:val="20"/>
        </w:numPr>
        <w:jc w:val="both"/>
        <w:rPr>
          <w:rFonts w:ascii="Aptos" w:hAnsi="Aptos"/>
          <w:color w:val="000000" w:themeColor="text1"/>
          <w:sz w:val="22"/>
          <w:szCs w:val="22"/>
          <w:shd w:val="clear" w:color="auto" w:fill="FFFFFF"/>
        </w:rPr>
      </w:pPr>
      <w:r w:rsidRPr="00880D36">
        <w:rPr>
          <w:rFonts w:ascii="Aptos" w:hAnsi="Aptos"/>
          <w:sz w:val="22"/>
          <w:szCs w:val="22"/>
          <w:shd w:val="clear" w:color="auto" w:fill="FFFFFF"/>
          <w:lang w:val="en"/>
        </w:rPr>
        <w:t xml:space="preserve">State Expands Age Discrimination Protections – </w:t>
      </w:r>
      <w:r w:rsidRPr="00880D36">
        <w:rPr>
          <w:rFonts w:ascii="Aptos" w:hAnsi="Aptos"/>
          <w:color w:val="C00000"/>
          <w:sz w:val="22"/>
          <w:szCs w:val="22"/>
          <w:shd w:val="clear" w:color="auto" w:fill="FFFFFF"/>
          <w:lang w:val="en"/>
        </w:rPr>
        <w:t>Sept 28, 2025</w:t>
      </w:r>
    </w:p>
    <w:p w14:paraId="263EB4FC" w14:textId="1E5F3D69" w:rsidR="008F06CB" w:rsidRPr="00880D36" w:rsidRDefault="008F06CB">
      <w:pPr>
        <w:pStyle w:val="ListParagraph"/>
        <w:numPr>
          <w:ilvl w:val="0"/>
          <w:numId w:val="20"/>
        </w:numPr>
        <w:jc w:val="both"/>
        <w:rPr>
          <w:rFonts w:ascii="Aptos" w:hAnsi="Aptos"/>
          <w:color w:val="000000" w:themeColor="text1"/>
          <w:sz w:val="22"/>
          <w:szCs w:val="22"/>
          <w:shd w:val="clear" w:color="auto" w:fill="FFFFFF"/>
        </w:rPr>
      </w:pPr>
      <w:r w:rsidRPr="00880D36">
        <w:rPr>
          <w:rFonts w:ascii="Aptos" w:hAnsi="Aptos"/>
          <w:color w:val="000000" w:themeColor="text1"/>
          <w:sz w:val="22"/>
          <w:szCs w:val="22"/>
          <w:shd w:val="clear" w:color="auto" w:fill="FFFFFF"/>
        </w:rPr>
        <w:t xml:space="preserve">State Updates Administrative Rules for Paid Leave – </w:t>
      </w:r>
      <w:r w:rsidRPr="00880D36">
        <w:rPr>
          <w:rFonts w:ascii="Aptos" w:hAnsi="Aptos"/>
          <w:color w:val="C00000"/>
          <w:sz w:val="22"/>
          <w:szCs w:val="22"/>
          <w:shd w:val="clear" w:color="auto" w:fill="FFFFFF"/>
        </w:rPr>
        <w:t>Jan 1, 2025</w:t>
      </w:r>
    </w:p>
    <w:p w14:paraId="2FFFD43F" w14:textId="4052CCB0" w:rsidR="00A02867" w:rsidRPr="00880D36" w:rsidRDefault="00A02867">
      <w:pPr>
        <w:pStyle w:val="ListParagraph"/>
        <w:numPr>
          <w:ilvl w:val="0"/>
          <w:numId w:val="20"/>
        </w:numPr>
        <w:jc w:val="both"/>
        <w:rPr>
          <w:rFonts w:ascii="Aptos" w:hAnsi="Aptos"/>
          <w:b/>
          <w:bCs/>
          <w:color w:val="2E74B5" w:themeColor="accent5" w:themeShade="BF"/>
          <w:sz w:val="22"/>
          <w:szCs w:val="22"/>
          <w:shd w:val="clear" w:color="auto" w:fill="FFFFFF"/>
          <w:lang w:val="en"/>
        </w:rPr>
      </w:pPr>
      <w:r w:rsidRPr="00880D36">
        <w:rPr>
          <w:rFonts w:ascii="Aptos" w:hAnsi="Aptos"/>
          <w:color w:val="000000" w:themeColor="text1"/>
          <w:sz w:val="22"/>
          <w:szCs w:val="22"/>
          <w:shd w:val="clear" w:color="auto" w:fill="FFFFFF"/>
        </w:rPr>
        <w:t xml:space="preserve">Paid Leave Oregon &amp; OFLA Leave Change - </w:t>
      </w:r>
      <w:r w:rsidRPr="00880D36">
        <w:rPr>
          <w:rFonts w:ascii="Aptos" w:hAnsi="Aptos"/>
          <w:color w:val="C00000"/>
          <w:sz w:val="22"/>
          <w:szCs w:val="22"/>
          <w:shd w:val="clear" w:color="auto" w:fill="FFFFFF"/>
        </w:rPr>
        <w:t>Jan 1, 2025</w:t>
      </w:r>
    </w:p>
    <w:p w14:paraId="193CC00C" w14:textId="5D3473FE" w:rsidR="00A02867" w:rsidRPr="00880D36" w:rsidRDefault="00A02867">
      <w:pPr>
        <w:pStyle w:val="ListParagraph"/>
        <w:numPr>
          <w:ilvl w:val="0"/>
          <w:numId w:val="20"/>
        </w:numPr>
        <w:jc w:val="both"/>
        <w:rPr>
          <w:rFonts w:ascii="Aptos" w:hAnsi="Aptos"/>
          <w:b/>
          <w:bCs/>
          <w:color w:val="2E74B5" w:themeColor="accent5" w:themeShade="BF"/>
          <w:sz w:val="22"/>
          <w:szCs w:val="22"/>
          <w:shd w:val="clear" w:color="auto" w:fill="FFFFFF"/>
          <w:lang w:val="en"/>
        </w:rPr>
      </w:pPr>
      <w:r w:rsidRPr="00880D36">
        <w:rPr>
          <w:rFonts w:ascii="Aptos" w:hAnsi="Aptos"/>
          <w:sz w:val="22"/>
          <w:szCs w:val="22"/>
          <w:shd w:val="clear" w:color="auto" w:fill="FFFFFF"/>
          <w:lang w:val="en"/>
        </w:rPr>
        <w:t xml:space="preserve">State Warehouse Quota Notification Requirements – </w:t>
      </w:r>
      <w:r w:rsidRPr="00880D36">
        <w:rPr>
          <w:rFonts w:ascii="Aptos" w:hAnsi="Aptos"/>
          <w:color w:val="C00000"/>
          <w:sz w:val="22"/>
          <w:szCs w:val="22"/>
          <w:shd w:val="clear" w:color="auto" w:fill="FFFFFF"/>
          <w:lang w:val="en"/>
        </w:rPr>
        <w:t>Jan 1, 2025</w:t>
      </w:r>
    </w:p>
    <w:p w14:paraId="350565E2" w14:textId="7543A95F" w:rsidR="00FF0867" w:rsidRPr="00880D36" w:rsidRDefault="00FF0867"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Pennsylvania</w:t>
      </w:r>
    </w:p>
    <w:p w14:paraId="71E94689" w14:textId="1D43F41A" w:rsidR="003B4EF4" w:rsidRPr="00880D36" w:rsidRDefault="003B4EF4" w:rsidP="00B81489">
      <w:pPr>
        <w:pStyle w:val="ListParagraph"/>
        <w:numPr>
          <w:ilvl w:val="0"/>
          <w:numId w:val="26"/>
        </w:numPr>
        <w:rPr>
          <w:rFonts w:ascii="Aptos" w:hAnsi="Aptos"/>
          <w:color w:val="C00000"/>
          <w:sz w:val="22"/>
          <w:szCs w:val="22"/>
          <w:shd w:val="clear" w:color="auto" w:fill="FFFFFF"/>
          <w:lang w:val="en"/>
        </w:rPr>
      </w:pPr>
      <w:r w:rsidRPr="00880D36">
        <w:rPr>
          <w:rFonts w:ascii="Aptos" w:hAnsi="Aptos"/>
          <w:b/>
          <w:bCs/>
          <w:sz w:val="22"/>
          <w:szCs w:val="22"/>
          <w:u w:val="single"/>
          <w:shd w:val="clear" w:color="auto" w:fill="FFFFFF"/>
          <w:lang w:val="en"/>
        </w:rPr>
        <w:t>Philadelphia</w:t>
      </w:r>
      <w:r w:rsidRPr="00880D36">
        <w:rPr>
          <w:rFonts w:ascii="Aptos" w:hAnsi="Aptos"/>
          <w:b/>
          <w:bCs/>
          <w:sz w:val="22"/>
          <w:szCs w:val="22"/>
          <w:shd w:val="clear" w:color="auto" w:fill="FFFFFF"/>
          <w:lang w:val="en"/>
        </w:rPr>
        <w:t xml:space="preserve"> </w:t>
      </w:r>
      <w:r w:rsidRPr="00880D36">
        <w:rPr>
          <w:rFonts w:ascii="Aptos" w:hAnsi="Aptos"/>
          <w:sz w:val="22"/>
          <w:szCs w:val="22"/>
          <w:shd w:val="clear" w:color="auto" w:fill="FFFFFF"/>
          <w:lang w:val="en"/>
        </w:rPr>
        <w:t xml:space="preserve">Expands Its “Ban the Box” Restrictions – Eff </w:t>
      </w:r>
      <w:r w:rsidRPr="00880D36">
        <w:rPr>
          <w:rFonts w:ascii="Aptos" w:hAnsi="Aptos"/>
          <w:color w:val="C00000"/>
          <w:sz w:val="22"/>
          <w:szCs w:val="22"/>
          <w:shd w:val="clear" w:color="auto" w:fill="FFFFFF"/>
          <w:lang w:val="en"/>
        </w:rPr>
        <w:t>Jan 6, 2026</w:t>
      </w:r>
    </w:p>
    <w:p w14:paraId="731917A1" w14:textId="06E09CBA" w:rsidR="00B81489" w:rsidRPr="00880D36" w:rsidRDefault="00B81489" w:rsidP="00B81489">
      <w:pPr>
        <w:pStyle w:val="ListParagraph"/>
        <w:numPr>
          <w:ilvl w:val="0"/>
          <w:numId w:val="26"/>
        </w:numPr>
        <w:rPr>
          <w:rFonts w:ascii="Aptos" w:hAnsi="Aptos"/>
          <w:color w:val="C00000"/>
          <w:sz w:val="22"/>
          <w:szCs w:val="22"/>
          <w:shd w:val="clear" w:color="auto" w:fill="FFFFFF"/>
          <w:lang w:val="en"/>
        </w:rPr>
      </w:pPr>
      <w:r w:rsidRPr="00880D36">
        <w:rPr>
          <w:rFonts w:ascii="Aptos" w:hAnsi="Aptos"/>
          <w:b/>
          <w:bCs/>
          <w:sz w:val="22"/>
          <w:szCs w:val="22"/>
          <w:u w:val="single"/>
          <w:shd w:val="clear" w:color="auto" w:fill="FFFFFF"/>
          <w:lang w:val="en"/>
        </w:rPr>
        <w:t>Pittsburg</w:t>
      </w:r>
      <w:r w:rsidRPr="00880D36">
        <w:rPr>
          <w:rFonts w:ascii="Aptos" w:hAnsi="Aptos"/>
          <w:sz w:val="22"/>
          <w:szCs w:val="22"/>
          <w:shd w:val="clear" w:color="auto" w:fill="FFFFFF"/>
          <w:lang w:val="en"/>
        </w:rPr>
        <w:t xml:space="preserve"> Increases Paid Sick Leave – </w:t>
      </w:r>
      <w:r w:rsidRPr="00880D36">
        <w:rPr>
          <w:rFonts w:ascii="Aptos" w:hAnsi="Aptos"/>
          <w:color w:val="C00000"/>
          <w:sz w:val="22"/>
          <w:szCs w:val="22"/>
          <w:shd w:val="clear" w:color="auto" w:fill="FFFFFF"/>
          <w:lang w:val="en"/>
        </w:rPr>
        <w:t>Jan 1, 2026</w:t>
      </w:r>
    </w:p>
    <w:p w14:paraId="38321A00" w14:textId="2AFE2689" w:rsidR="002878D1" w:rsidRPr="00880D36" w:rsidRDefault="002878D1" w:rsidP="002878D1">
      <w:pPr>
        <w:pStyle w:val="ListParagraph"/>
        <w:numPr>
          <w:ilvl w:val="0"/>
          <w:numId w:val="26"/>
        </w:numPr>
        <w:rPr>
          <w:rFonts w:ascii="Aptos" w:hAnsi="Aptos"/>
          <w:color w:val="C00000"/>
          <w:sz w:val="22"/>
          <w:szCs w:val="22"/>
          <w:shd w:val="clear" w:color="auto" w:fill="FFFFFF"/>
          <w:lang w:val="en"/>
        </w:rPr>
      </w:pPr>
      <w:r w:rsidRPr="00880D36">
        <w:rPr>
          <w:rFonts w:ascii="Aptos" w:hAnsi="Aptos"/>
          <w:b/>
          <w:bCs/>
          <w:sz w:val="22"/>
          <w:szCs w:val="22"/>
          <w:u w:val="single"/>
          <w:shd w:val="clear" w:color="auto" w:fill="FFFFFF"/>
          <w:lang w:val="en"/>
        </w:rPr>
        <w:t>Philadelphia</w:t>
      </w:r>
      <w:r w:rsidRPr="00880D36">
        <w:rPr>
          <w:rFonts w:ascii="Aptos" w:hAnsi="Aptos"/>
          <w:sz w:val="22"/>
          <w:szCs w:val="22"/>
          <w:shd w:val="clear" w:color="auto" w:fill="FFFFFF"/>
          <w:lang w:val="en"/>
        </w:rPr>
        <w:t xml:space="preserve"> Enacts POWER Act Expanding Worker Protections </w:t>
      </w:r>
      <w:r w:rsidRPr="00880D36">
        <w:rPr>
          <w:rFonts w:ascii="Aptos" w:hAnsi="Aptos"/>
          <w:color w:val="C00000"/>
          <w:sz w:val="22"/>
          <w:szCs w:val="22"/>
          <w:shd w:val="clear" w:color="auto" w:fill="FFFFFF"/>
          <w:lang w:val="en"/>
        </w:rPr>
        <w:t>– May 27, 2025</w:t>
      </w:r>
    </w:p>
    <w:p w14:paraId="59AF6FC9" w14:textId="2F3C5268" w:rsidR="00FF0867" w:rsidRPr="00880D36" w:rsidRDefault="00D36494">
      <w:pPr>
        <w:pStyle w:val="ListParagraph"/>
        <w:numPr>
          <w:ilvl w:val="0"/>
          <w:numId w:val="26"/>
        </w:numPr>
        <w:jc w:val="both"/>
        <w:rPr>
          <w:rFonts w:ascii="Aptos" w:hAnsi="Aptos"/>
          <w:color w:val="2E74B5" w:themeColor="accent5" w:themeShade="BF"/>
          <w:sz w:val="22"/>
          <w:szCs w:val="22"/>
          <w:shd w:val="clear" w:color="auto" w:fill="FFFFFF"/>
          <w:lang w:val="en"/>
        </w:rPr>
      </w:pPr>
      <w:r w:rsidRPr="00880D36">
        <w:rPr>
          <w:rFonts w:ascii="Aptos" w:hAnsi="Aptos"/>
          <w:color w:val="000000" w:themeColor="text1"/>
          <w:sz w:val="22"/>
          <w:szCs w:val="22"/>
          <w:shd w:val="clear" w:color="auto" w:fill="FFFFFF"/>
        </w:rPr>
        <w:t>State</w:t>
      </w:r>
      <w:r w:rsidR="00FF0867" w:rsidRPr="00880D36">
        <w:rPr>
          <w:rFonts w:ascii="Aptos" w:hAnsi="Aptos"/>
          <w:color w:val="000000" w:themeColor="text1"/>
          <w:sz w:val="22"/>
          <w:szCs w:val="22"/>
          <w:shd w:val="clear" w:color="auto" w:fill="FFFFFF"/>
        </w:rPr>
        <w:t xml:space="preserve"> Now Permits Direct Deposit Payment of Workers’ Compensation Benefits</w:t>
      </w:r>
    </w:p>
    <w:p w14:paraId="4BAFA6F7" w14:textId="32E2773E" w:rsidR="00880043" w:rsidRPr="00880D36" w:rsidRDefault="00880043" w:rsidP="00880043">
      <w:pPr>
        <w:jc w:val="both"/>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Rhode Island</w:t>
      </w:r>
    </w:p>
    <w:p w14:paraId="2529EC24" w14:textId="25AD1E25" w:rsidR="00755503" w:rsidRPr="00880D36" w:rsidRDefault="00755503"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Aptos" w:hAnsi="Aptos"/>
          <w:sz w:val="22"/>
          <w:szCs w:val="22"/>
        </w:rPr>
      </w:pPr>
      <w:r w:rsidRPr="00880D36">
        <w:rPr>
          <w:rFonts w:ascii="Aptos" w:hAnsi="Aptos"/>
          <w:sz w:val="22"/>
          <w:szCs w:val="22"/>
        </w:rPr>
        <w:t xml:space="preserve">State Rules Clarify Sunday &amp; Holiday Premium Pay Calculations – </w:t>
      </w:r>
      <w:r w:rsidRPr="00880D36">
        <w:rPr>
          <w:rFonts w:ascii="Aptos" w:hAnsi="Aptos"/>
          <w:color w:val="C00000"/>
          <w:sz w:val="22"/>
          <w:szCs w:val="22"/>
        </w:rPr>
        <w:t>Aug 17, 2025</w:t>
      </w:r>
    </w:p>
    <w:p w14:paraId="2D2B41D3" w14:textId="16D2844B" w:rsidR="002F6674" w:rsidRPr="00880D36" w:rsidRDefault="002F6674" w:rsidP="002F6674">
      <w:pPr>
        <w:pStyle w:val="ListParagraph"/>
        <w:widowControl w:val="0"/>
        <w:numPr>
          <w:ilvl w:val="0"/>
          <w:numId w:val="19"/>
        </w:numPr>
        <w:tabs>
          <w:tab w:val="left" w:pos="1080"/>
        </w:tabs>
        <w:autoSpaceDE w:val="0"/>
        <w:autoSpaceDN w:val="0"/>
        <w:spacing w:before="4" w:line="247" w:lineRule="auto"/>
        <w:ind w:right="1249"/>
        <w:contextualSpacing w:val="0"/>
        <w:rPr>
          <w:rFonts w:ascii="Aptos" w:hAnsi="Aptos"/>
          <w:sz w:val="22"/>
          <w:szCs w:val="22"/>
        </w:rPr>
      </w:pPr>
      <w:r w:rsidRPr="00880D36">
        <w:rPr>
          <w:rFonts w:ascii="Aptos" w:hAnsi="Aptos"/>
          <w:w w:val="110"/>
          <w:sz w:val="22"/>
          <w:szCs w:val="22"/>
        </w:rPr>
        <w:t>State</w:t>
      </w:r>
      <w:r w:rsidRPr="00880D36">
        <w:rPr>
          <w:rFonts w:ascii="Aptos" w:hAnsi="Aptos"/>
          <w:spacing w:val="-10"/>
          <w:w w:val="110"/>
          <w:sz w:val="22"/>
          <w:szCs w:val="22"/>
        </w:rPr>
        <w:t xml:space="preserve"> </w:t>
      </w:r>
      <w:r w:rsidRPr="00880D36">
        <w:rPr>
          <w:rFonts w:ascii="Aptos" w:hAnsi="Aptos"/>
          <w:w w:val="110"/>
          <w:sz w:val="22"/>
          <w:szCs w:val="22"/>
        </w:rPr>
        <w:t>Enacts</w:t>
      </w:r>
      <w:r w:rsidRPr="00880D36">
        <w:rPr>
          <w:rFonts w:ascii="Aptos" w:hAnsi="Aptos"/>
          <w:spacing w:val="-9"/>
          <w:w w:val="110"/>
          <w:sz w:val="22"/>
          <w:szCs w:val="22"/>
        </w:rPr>
        <w:t xml:space="preserve"> </w:t>
      </w:r>
      <w:r w:rsidRPr="00880D36">
        <w:rPr>
          <w:rFonts w:ascii="Aptos" w:hAnsi="Aptos"/>
          <w:w w:val="110"/>
          <w:sz w:val="22"/>
          <w:szCs w:val="22"/>
        </w:rPr>
        <w:t>Accommodations</w:t>
      </w:r>
      <w:r w:rsidRPr="00880D36">
        <w:rPr>
          <w:rFonts w:ascii="Aptos" w:hAnsi="Aptos"/>
          <w:spacing w:val="-9"/>
          <w:w w:val="110"/>
          <w:sz w:val="22"/>
          <w:szCs w:val="22"/>
        </w:rPr>
        <w:t xml:space="preserve"> </w:t>
      </w:r>
      <w:r w:rsidRPr="00880D36">
        <w:rPr>
          <w:rFonts w:ascii="Aptos" w:hAnsi="Aptos"/>
          <w:w w:val="110"/>
          <w:sz w:val="22"/>
          <w:szCs w:val="22"/>
        </w:rPr>
        <w:t>for</w:t>
      </w:r>
      <w:r w:rsidRPr="00880D36">
        <w:rPr>
          <w:rFonts w:ascii="Aptos" w:hAnsi="Aptos"/>
          <w:spacing w:val="-9"/>
          <w:w w:val="110"/>
          <w:sz w:val="22"/>
          <w:szCs w:val="22"/>
        </w:rPr>
        <w:t xml:space="preserve"> </w:t>
      </w:r>
      <w:r w:rsidRPr="00880D36">
        <w:rPr>
          <w:rFonts w:ascii="Aptos" w:hAnsi="Aptos"/>
          <w:w w:val="110"/>
          <w:sz w:val="22"/>
          <w:szCs w:val="22"/>
        </w:rPr>
        <w:t>Menopause,</w:t>
      </w:r>
      <w:r w:rsidRPr="00880D36">
        <w:rPr>
          <w:rFonts w:ascii="Aptos" w:hAnsi="Aptos"/>
          <w:spacing w:val="-12"/>
          <w:w w:val="110"/>
          <w:sz w:val="22"/>
          <w:szCs w:val="22"/>
        </w:rPr>
        <w:t xml:space="preserve"> </w:t>
      </w:r>
      <w:r w:rsidRPr="00880D36">
        <w:rPr>
          <w:rFonts w:ascii="Aptos" w:hAnsi="Aptos"/>
          <w:w w:val="110"/>
          <w:sz w:val="22"/>
          <w:szCs w:val="22"/>
        </w:rPr>
        <w:t>Expanded</w:t>
      </w:r>
      <w:r w:rsidRPr="00880D36">
        <w:rPr>
          <w:rFonts w:ascii="Aptos" w:hAnsi="Aptos"/>
          <w:spacing w:val="-13"/>
          <w:w w:val="110"/>
          <w:sz w:val="22"/>
          <w:szCs w:val="22"/>
        </w:rPr>
        <w:t xml:space="preserve"> </w:t>
      </w:r>
      <w:r w:rsidRPr="00880D36">
        <w:rPr>
          <w:rFonts w:ascii="Aptos" w:hAnsi="Aptos"/>
          <w:w w:val="110"/>
          <w:sz w:val="22"/>
          <w:szCs w:val="22"/>
        </w:rPr>
        <w:t>Protections</w:t>
      </w:r>
      <w:r w:rsidRPr="00880D36">
        <w:rPr>
          <w:rFonts w:ascii="Aptos" w:hAnsi="Aptos"/>
          <w:spacing w:val="-9"/>
          <w:w w:val="110"/>
          <w:sz w:val="22"/>
          <w:szCs w:val="22"/>
        </w:rPr>
        <w:t xml:space="preserve"> </w:t>
      </w:r>
      <w:r w:rsidRPr="00880D36">
        <w:rPr>
          <w:rFonts w:ascii="Aptos" w:hAnsi="Aptos"/>
          <w:w w:val="110"/>
          <w:sz w:val="22"/>
          <w:szCs w:val="22"/>
        </w:rPr>
        <w:t>for</w:t>
      </w:r>
      <w:r w:rsidRPr="00880D36">
        <w:rPr>
          <w:rFonts w:ascii="Aptos" w:hAnsi="Aptos"/>
          <w:spacing w:val="-9"/>
          <w:w w:val="110"/>
          <w:sz w:val="22"/>
          <w:szCs w:val="22"/>
        </w:rPr>
        <w:t xml:space="preserve"> </w:t>
      </w:r>
      <w:r w:rsidRPr="00880D36">
        <w:rPr>
          <w:rFonts w:ascii="Aptos" w:hAnsi="Aptos"/>
          <w:w w:val="110"/>
          <w:sz w:val="22"/>
          <w:szCs w:val="22"/>
        </w:rPr>
        <w:t>Race,</w:t>
      </w:r>
      <w:r w:rsidRPr="00880D36">
        <w:rPr>
          <w:rFonts w:ascii="Aptos" w:hAnsi="Aptos"/>
          <w:spacing w:val="-12"/>
          <w:w w:val="110"/>
          <w:sz w:val="22"/>
          <w:szCs w:val="22"/>
        </w:rPr>
        <w:t xml:space="preserve"> </w:t>
      </w:r>
      <w:r w:rsidRPr="00880D36">
        <w:rPr>
          <w:rFonts w:ascii="Aptos" w:hAnsi="Aptos"/>
          <w:w w:val="110"/>
          <w:sz w:val="22"/>
          <w:szCs w:val="22"/>
        </w:rPr>
        <w:t>Captive</w:t>
      </w:r>
      <w:r w:rsidRPr="00880D36">
        <w:rPr>
          <w:rFonts w:ascii="Aptos" w:hAnsi="Aptos"/>
          <w:spacing w:val="-12"/>
          <w:w w:val="110"/>
          <w:sz w:val="22"/>
          <w:szCs w:val="22"/>
        </w:rPr>
        <w:t xml:space="preserve"> </w:t>
      </w:r>
      <w:r w:rsidRPr="00880D36">
        <w:rPr>
          <w:rFonts w:ascii="Aptos" w:hAnsi="Aptos"/>
          <w:w w:val="110"/>
          <w:sz w:val="22"/>
          <w:szCs w:val="22"/>
        </w:rPr>
        <w:t xml:space="preserve">Audience Restrictions - </w:t>
      </w:r>
      <w:r w:rsidRPr="00880D36">
        <w:rPr>
          <w:rFonts w:ascii="Aptos" w:hAnsi="Aptos"/>
          <w:color w:val="C00000"/>
          <w:w w:val="110"/>
          <w:sz w:val="22"/>
          <w:szCs w:val="22"/>
        </w:rPr>
        <w:t>June 24, 2025</w:t>
      </w:r>
    </w:p>
    <w:p w14:paraId="1325D363" w14:textId="4BC55AF3" w:rsidR="002F6674" w:rsidRPr="00880D36" w:rsidRDefault="002F6674" w:rsidP="002F6674">
      <w:pPr>
        <w:pStyle w:val="ListParagraph"/>
        <w:widowControl w:val="0"/>
        <w:numPr>
          <w:ilvl w:val="0"/>
          <w:numId w:val="19"/>
        </w:numPr>
        <w:tabs>
          <w:tab w:val="left" w:pos="1079"/>
        </w:tabs>
        <w:autoSpaceDE w:val="0"/>
        <w:autoSpaceDN w:val="0"/>
        <w:spacing w:line="281" w:lineRule="exact"/>
        <w:contextualSpacing w:val="0"/>
        <w:rPr>
          <w:rFonts w:ascii="Aptos" w:hAnsi="Aptos"/>
          <w:sz w:val="22"/>
          <w:szCs w:val="22"/>
        </w:rPr>
      </w:pPr>
      <w:r w:rsidRPr="00880D36">
        <w:rPr>
          <w:rFonts w:ascii="Aptos" w:hAnsi="Aptos"/>
          <w:spacing w:val="-2"/>
          <w:w w:val="110"/>
          <w:sz w:val="22"/>
          <w:szCs w:val="22"/>
        </w:rPr>
        <w:t>State</w:t>
      </w:r>
      <w:r w:rsidRPr="00880D36">
        <w:rPr>
          <w:rFonts w:ascii="Aptos" w:hAnsi="Aptos"/>
          <w:spacing w:val="-10"/>
          <w:w w:val="110"/>
          <w:sz w:val="22"/>
          <w:szCs w:val="22"/>
        </w:rPr>
        <w:t xml:space="preserve"> </w:t>
      </w:r>
      <w:r w:rsidRPr="00880D36">
        <w:rPr>
          <w:rFonts w:ascii="Aptos" w:hAnsi="Aptos"/>
          <w:spacing w:val="-2"/>
          <w:w w:val="110"/>
          <w:sz w:val="22"/>
          <w:szCs w:val="22"/>
        </w:rPr>
        <w:t>Enacts</w:t>
      </w:r>
      <w:r w:rsidRPr="00880D36">
        <w:rPr>
          <w:rFonts w:ascii="Aptos" w:hAnsi="Aptos"/>
          <w:spacing w:val="-9"/>
          <w:w w:val="110"/>
          <w:sz w:val="22"/>
          <w:szCs w:val="22"/>
        </w:rPr>
        <w:t xml:space="preserve"> </w:t>
      </w:r>
      <w:r w:rsidRPr="00880D36">
        <w:rPr>
          <w:rFonts w:ascii="Aptos" w:hAnsi="Aptos"/>
          <w:spacing w:val="-2"/>
          <w:w w:val="110"/>
          <w:sz w:val="22"/>
          <w:szCs w:val="22"/>
        </w:rPr>
        <w:t>New</w:t>
      </w:r>
      <w:r w:rsidRPr="00880D36">
        <w:rPr>
          <w:rFonts w:ascii="Aptos" w:hAnsi="Aptos"/>
          <w:spacing w:val="-10"/>
          <w:w w:val="110"/>
          <w:sz w:val="22"/>
          <w:szCs w:val="22"/>
        </w:rPr>
        <w:t xml:space="preserve"> </w:t>
      </w:r>
      <w:r w:rsidRPr="00880D36">
        <w:rPr>
          <w:rFonts w:ascii="Aptos" w:hAnsi="Aptos"/>
          <w:spacing w:val="-2"/>
          <w:w w:val="110"/>
          <w:sz w:val="22"/>
          <w:szCs w:val="22"/>
        </w:rPr>
        <w:t>Written</w:t>
      </w:r>
      <w:r w:rsidRPr="00880D36">
        <w:rPr>
          <w:rFonts w:ascii="Aptos" w:hAnsi="Aptos"/>
          <w:spacing w:val="-10"/>
          <w:w w:val="110"/>
          <w:sz w:val="22"/>
          <w:szCs w:val="22"/>
        </w:rPr>
        <w:t xml:space="preserve"> </w:t>
      </w:r>
      <w:r w:rsidRPr="00880D36">
        <w:rPr>
          <w:rFonts w:ascii="Aptos" w:hAnsi="Aptos"/>
          <w:spacing w:val="-2"/>
          <w:w w:val="110"/>
          <w:sz w:val="22"/>
          <w:szCs w:val="22"/>
        </w:rPr>
        <w:t>Notice</w:t>
      </w:r>
      <w:r w:rsidRPr="00880D36">
        <w:rPr>
          <w:rFonts w:ascii="Aptos" w:hAnsi="Aptos"/>
          <w:spacing w:val="-8"/>
          <w:w w:val="110"/>
          <w:sz w:val="22"/>
          <w:szCs w:val="22"/>
        </w:rPr>
        <w:t xml:space="preserve"> </w:t>
      </w:r>
      <w:r w:rsidRPr="00880D36">
        <w:rPr>
          <w:rFonts w:ascii="Aptos" w:hAnsi="Aptos"/>
          <w:spacing w:val="-2"/>
          <w:w w:val="110"/>
          <w:sz w:val="22"/>
          <w:szCs w:val="22"/>
        </w:rPr>
        <w:t>–</w:t>
      </w:r>
      <w:r w:rsidRPr="00880D36">
        <w:rPr>
          <w:rFonts w:ascii="Aptos" w:hAnsi="Aptos"/>
          <w:spacing w:val="-12"/>
          <w:w w:val="110"/>
          <w:sz w:val="22"/>
          <w:szCs w:val="22"/>
        </w:rPr>
        <w:t xml:space="preserve"> </w:t>
      </w:r>
      <w:r w:rsidRPr="00880D36">
        <w:rPr>
          <w:rFonts w:ascii="Aptos" w:hAnsi="Aptos"/>
          <w:spacing w:val="-2"/>
          <w:w w:val="110"/>
          <w:sz w:val="22"/>
          <w:szCs w:val="22"/>
        </w:rPr>
        <w:t>Payment</w:t>
      </w:r>
      <w:r w:rsidRPr="00880D36">
        <w:rPr>
          <w:rFonts w:ascii="Aptos" w:hAnsi="Aptos"/>
          <w:spacing w:val="-11"/>
          <w:w w:val="110"/>
          <w:sz w:val="22"/>
          <w:szCs w:val="22"/>
        </w:rPr>
        <w:t xml:space="preserve"> </w:t>
      </w:r>
      <w:r w:rsidRPr="00880D36">
        <w:rPr>
          <w:rFonts w:ascii="Aptos" w:hAnsi="Aptos"/>
          <w:spacing w:val="-2"/>
          <w:w w:val="110"/>
          <w:sz w:val="22"/>
          <w:szCs w:val="22"/>
        </w:rPr>
        <w:t>of</w:t>
      </w:r>
      <w:r w:rsidRPr="00880D36">
        <w:rPr>
          <w:rFonts w:ascii="Aptos" w:hAnsi="Aptos"/>
          <w:spacing w:val="-12"/>
          <w:w w:val="110"/>
          <w:sz w:val="22"/>
          <w:szCs w:val="22"/>
        </w:rPr>
        <w:t xml:space="preserve"> </w:t>
      </w:r>
      <w:r w:rsidRPr="00880D36">
        <w:rPr>
          <w:rFonts w:ascii="Aptos" w:hAnsi="Aptos"/>
          <w:spacing w:val="-2"/>
          <w:w w:val="110"/>
          <w:sz w:val="22"/>
          <w:szCs w:val="22"/>
        </w:rPr>
        <w:t>Wages</w:t>
      </w:r>
      <w:r w:rsidRPr="00880D36">
        <w:rPr>
          <w:rFonts w:ascii="Aptos" w:hAnsi="Aptos"/>
          <w:spacing w:val="-10"/>
          <w:w w:val="110"/>
          <w:sz w:val="22"/>
          <w:szCs w:val="22"/>
        </w:rPr>
        <w:t xml:space="preserve"> </w:t>
      </w:r>
      <w:r w:rsidRPr="00880D36">
        <w:rPr>
          <w:rFonts w:ascii="Aptos" w:hAnsi="Aptos"/>
          <w:spacing w:val="-2"/>
          <w:w w:val="110"/>
          <w:sz w:val="22"/>
          <w:szCs w:val="22"/>
        </w:rPr>
        <w:t>-</w:t>
      </w:r>
      <w:r w:rsidRPr="00880D36">
        <w:rPr>
          <w:rFonts w:ascii="Aptos" w:hAnsi="Aptos"/>
          <w:spacing w:val="-9"/>
          <w:w w:val="110"/>
          <w:sz w:val="22"/>
          <w:szCs w:val="22"/>
        </w:rPr>
        <w:t xml:space="preserve"> </w:t>
      </w:r>
      <w:r w:rsidRPr="00880D36">
        <w:rPr>
          <w:rFonts w:ascii="Aptos" w:hAnsi="Aptos"/>
          <w:color w:val="C00000"/>
          <w:spacing w:val="-2"/>
          <w:w w:val="110"/>
          <w:sz w:val="22"/>
          <w:szCs w:val="22"/>
        </w:rPr>
        <w:t>January</w:t>
      </w:r>
      <w:r w:rsidRPr="00880D36">
        <w:rPr>
          <w:rFonts w:ascii="Aptos" w:hAnsi="Aptos"/>
          <w:color w:val="C00000"/>
          <w:spacing w:val="-11"/>
          <w:w w:val="110"/>
          <w:sz w:val="22"/>
          <w:szCs w:val="22"/>
        </w:rPr>
        <w:t xml:space="preserve"> </w:t>
      </w:r>
      <w:r w:rsidRPr="00880D36">
        <w:rPr>
          <w:rFonts w:ascii="Aptos" w:hAnsi="Aptos"/>
          <w:color w:val="C00000"/>
          <w:spacing w:val="-2"/>
          <w:w w:val="110"/>
          <w:sz w:val="22"/>
          <w:szCs w:val="22"/>
        </w:rPr>
        <w:t>1,</w:t>
      </w:r>
      <w:r w:rsidRPr="00880D36">
        <w:rPr>
          <w:rFonts w:ascii="Aptos" w:hAnsi="Aptos"/>
          <w:color w:val="C00000"/>
          <w:spacing w:val="-9"/>
          <w:w w:val="110"/>
          <w:sz w:val="22"/>
          <w:szCs w:val="22"/>
        </w:rPr>
        <w:t xml:space="preserve"> </w:t>
      </w:r>
      <w:r w:rsidRPr="00880D36">
        <w:rPr>
          <w:rFonts w:ascii="Aptos" w:hAnsi="Aptos"/>
          <w:color w:val="C00000"/>
          <w:spacing w:val="-4"/>
          <w:w w:val="110"/>
          <w:sz w:val="22"/>
          <w:szCs w:val="22"/>
        </w:rPr>
        <w:t>2026</w:t>
      </w:r>
    </w:p>
    <w:p w14:paraId="4948EF6A" w14:textId="7408DD7C" w:rsidR="00A02867" w:rsidRPr="00880D36" w:rsidRDefault="00A02867">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Amends Temporary Caregiver Insurance (TCI) Law – </w:t>
      </w:r>
      <w:r w:rsidRPr="00880D36">
        <w:rPr>
          <w:rFonts w:ascii="Aptos" w:hAnsi="Aptos"/>
          <w:color w:val="C00000"/>
          <w:sz w:val="22"/>
          <w:szCs w:val="22"/>
          <w:shd w:val="clear" w:color="auto" w:fill="FFFFFF"/>
          <w:lang w:val="en"/>
        </w:rPr>
        <w:t>Jan 1, 2025</w:t>
      </w:r>
    </w:p>
    <w:p w14:paraId="56156243" w14:textId="3DC27255" w:rsidR="00880043" w:rsidRPr="00880D36" w:rsidRDefault="00880043">
      <w:pPr>
        <w:pStyle w:val="ListParagraph"/>
        <w:numPr>
          <w:ilvl w:val="0"/>
          <w:numId w:val="19"/>
        </w:numPr>
        <w:rPr>
          <w:rFonts w:ascii="Aptos" w:hAnsi="Aptos"/>
          <w:sz w:val="22"/>
          <w:szCs w:val="22"/>
          <w:shd w:val="clear" w:color="auto" w:fill="FFFFFF"/>
          <w:lang w:val="en"/>
        </w:rPr>
      </w:pPr>
      <w:bookmarkStart w:id="42" w:name="_Hlk181118670"/>
      <w:r w:rsidRPr="00880D36">
        <w:rPr>
          <w:rFonts w:ascii="Aptos" w:hAnsi="Aptos"/>
          <w:sz w:val="22"/>
          <w:szCs w:val="22"/>
          <w:shd w:val="clear" w:color="auto" w:fill="FFFFFF"/>
          <w:lang w:val="en"/>
        </w:rPr>
        <w:t xml:space="preserve">State Enacts New Consumer Data Privacy Law – </w:t>
      </w:r>
      <w:r w:rsidRPr="00880D36">
        <w:rPr>
          <w:rFonts w:ascii="Aptos" w:hAnsi="Aptos"/>
          <w:color w:val="C00000"/>
          <w:sz w:val="22"/>
          <w:szCs w:val="22"/>
          <w:shd w:val="clear" w:color="auto" w:fill="FFFFFF"/>
          <w:lang w:val="en"/>
        </w:rPr>
        <w:t>Jan 1, 2025</w:t>
      </w:r>
      <w:bookmarkEnd w:id="42"/>
    </w:p>
    <w:p w14:paraId="263AAEA1" w14:textId="0C2DAEB3" w:rsidR="002F6674" w:rsidRPr="00880D36" w:rsidRDefault="002F6674" w:rsidP="00AF762D">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Texas</w:t>
      </w:r>
    </w:p>
    <w:p w14:paraId="509D085E" w14:textId="3F2522CB" w:rsidR="00755503" w:rsidRPr="00880D36" w:rsidRDefault="00755503" w:rsidP="002F6674">
      <w:pPr>
        <w:pStyle w:val="ListParagraph"/>
        <w:widowControl w:val="0"/>
        <w:numPr>
          <w:ilvl w:val="0"/>
          <w:numId w:val="120"/>
        </w:numPr>
        <w:autoSpaceDE w:val="0"/>
        <w:autoSpaceDN w:val="0"/>
        <w:spacing w:before="4"/>
        <w:ind w:left="720" w:hanging="359"/>
        <w:contextualSpacing w:val="0"/>
        <w:rPr>
          <w:rFonts w:ascii="Aptos" w:hAnsi="Aptos"/>
          <w:sz w:val="22"/>
          <w:szCs w:val="22"/>
        </w:rPr>
      </w:pPr>
      <w:r w:rsidRPr="00880D36">
        <w:rPr>
          <w:rFonts w:ascii="Aptos" w:hAnsi="Aptos"/>
          <w:sz w:val="22"/>
          <w:szCs w:val="22"/>
        </w:rPr>
        <w:t xml:space="preserve">State Enacts New Law for Employers Using Artificial Intelligence – </w:t>
      </w:r>
      <w:r w:rsidRPr="00880D36">
        <w:rPr>
          <w:rFonts w:ascii="Aptos" w:hAnsi="Aptos"/>
          <w:color w:val="C00000"/>
          <w:sz w:val="22"/>
          <w:szCs w:val="22"/>
        </w:rPr>
        <w:t>Jan 1, 2026</w:t>
      </w:r>
    </w:p>
    <w:p w14:paraId="53B8DDE9" w14:textId="6BAC6B4B" w:rsidR="002F6674" w:rsidRPr="00880D36" w:rsidRDefault="002F6674" w:rsidP="002F6674">
      <w:pPr>
        <w:pStyle w:val="ListParagraph"/>
        <w:widowControl w:val="0"/>
        <w:numPr>
          <w:ilvl w:val="0"/>
          <w:numId w:val="120"/>
        </w:numPr>
        <w:autoSpaceDE w:val="0"/>
        <w:autoSpaceDN w:val="0"/>
        <w:spacing w:before="4"/>
        <w:ind w:left="720" w:hanging="359"/>
        <w:contextualSpacing w:val="0"/>
        <w:rPr>
          <w:rFonts w:ascii="Aptos" w:hAnsi="Aptos"/>
          <w:sz w:val="22"/>
          <w:szCs w:val="22"/>
        </w:rPr>
      </w:pPr>
      <w:r w:rsidRPr="00880D36">
        <w:rPr>
          <w:rFonts w:ascii="Aptos" w:hAnsi="Aptos"/>
          <w:w w:val="110"/>
          <w:sz w:val="22"/>
          <w:szCs w:val="22"/>
        </w:rPr>
        <w:t>State</w:t>
      </w:r>
      <w:r w:rsidRPr="00880D36">
        <w:rPr>
          <w:rFonts w:ascii="Aptos" w:hAnsi="Aptos"/>
          <w:spacing w:val="-13"/>
          <w:w w:val="110"/>
          <w:sz w:val="22"/>
          <w:szCs w:val="22"/>
        </w:rPr>
        <w:t xml:space="preserve"> </w:t>
      </w:r>
      <w:r w:rsidRPr="00880D36">
        <w:rPr>
          <w:rFonts w:ascii="Aptos" w:hAnsi="Aptos"/>
          <w:w w:val="110"/>
          <w:sz w:val="22"/>
          <w:szCs w:val="22"/>
        </w:rPr>
        <w:t>Enacts</w:t>
      </w:r>
      <w:r w:rsidRPr="00880D36">
        <w:rPr>
          <w:rFonts w:ascii="Aptos" w:hAnsi="Aptos"/>
          <w:spacing w:val="-13"/>
          <w:w w:val="110"/>
          <w:sz w:val="22"/>
          <w:szCs w:val="22"/>
        </w:rPr>
        <w:t xml:space="preserve"> </w:t>
      </w:r>
      <w:r w:rsidRPr="00880D36">
        <w:rPr>
          <w:rFonts w:ascii="Aptos" w:hAnsi="Aptos"/>
          <w:w w:val="110"/>
          <w:sz w:val="22"/>
          <w:szCs w:val="22"/>
        </w:rPr>
        <w:t>Healthcare</w:t>
      </w:r>
      <w:r w:rsidRPr="00880D36">
        <w:rPr>
          <w:rFonts w:ascii="Aptos" w:hAnsi="Aptos"/>
          <w:spacing w:val="-13"/>
          <w:w w:val="110"/>
          <w:sz w:val="22"/>
          <w:szCs w:val="22"/>
        </w:rPr>
        <w:t xml:space="preserve"> </w:t>
      </w:r>
      <w:r w:rsidRPr="00880D36">
        <w:rPr>
          <w:rFonts w:ascii="Aptos" w:hAnsi="Aptos"/>
          <w:w w:val="110"/>
          <w:sz w:val="22"/>
          <w:szCs w:val="22"/>
        </w:rPr>
        <w:t>Non-competes</w:t>
      </w:r>
      <w:r w:rsidRPr="00880D36">
        <w:rPr>
          <w:rFonts w:ascii="Aptos" w:hAnsi="Aptos"/>
          <w:spacing w:val="-11"/>
          <w:w w:val="110"/>
          <w:sz w:val="22"/>
          <w:szCs w:val="22"/>
        </w:rPr>
        <w:t xml:space="preserve"> </w:t>
      </w:r>
      <w:r w:rsidRPr="00880D36">
        <w:rPr>
          <w:rFonts w:ascii="Aptos" w:hAnsi="Aptos"/>
          <w:w w:val="110"/>
          <w:sz w:val="22"/>
          <w:szCs w:val="22"/>
        </w:rPr>
        <w:t>in</w:t>
      </w:r>
      <w:r w:rsidRPr="00880D36">
        <w:rPr>
          <w:rFonts w:ascii="Aptos" w:hAnsi="Aptos"/>
          <w:spacing w:val="-14"/>
          <w:w w:val="110"/>
          <w:sz w:val="22"/>
          <w:szCs w:val="22"/>
        </w:rPr>
        <w:t xml:space="preserve"> </w:t>
      </w:r>
      <w:r w:rsidRPr="00880D36">
        <w:rPr>
          <w:rFonts w:ascii="Aptos" w:hAnsi="Aptos"/>
          <w:w w:val="110"/>
          <w:sz w:val="22"/>
          <w:szCs w:val="22"/>
        </w:rPr>
        <w:t>Texas</w:t>
      </w:r>
      <w:r w:rsidRPr="00880D36">
        <w:rPr>
          <w:rFonts w:ascii="Aptos" w:hAnsi="Aptos"/>
          <w:spacing w:val="-14"/>
          <w:w w:val="110"/>
          <w:sz w:val="22"/>
          <w:szCs w:val="22"/>
        </w:rPr>
        <w:t xml:space="preserve"> </w:t>
      </w:r>
      <w:r w:rsidRPr="00880D36">
        <w:rPr>
          <w:rFonts w:ascii="Aptos" w:hAnsi="Aptos"/>
          <w:w w:val="110"/>
          <w:sz w:val="22"/>
          <w:szCs w:val="22"/>
        </w:rPr>
        <w:t>–</w:t>
      </w:r>
      <w:r w:rsidRPr="00880D36">
        <w:rPr>
          <w:rFonts w:ascii="Aptos" w:hAnsi="Aptos"/>
          <w:spacing w:val="-12"/>
          <w:w w:val="110"/>
          <w:sz w:val="22"/>
          <w:szCs w:val="22"/>
        </w:rPr>
        <w:t xml:space="preserve"> </w:t>
      </w:r>
      <w:r w:rsidRPr="00880D36">
        <w:rPr>
          <w:rFonts w:ascii="Aptos" w:hAnsi="Aptos"/>
          <w:color w:val="C00000"/>
          <w:w w:val="110"/>
          <w:sz w:val="22"/>
          <w:szCs w:val="22"/>
        </w:rPr>
        <w:t>September</w:t>
      </w:r>
      <w:r w:rsidRPr="00880D36">
        <w:rPr>
          <w:rFonts w:ascii="Aptos" w:hAnsi="Aptos"/>
          <w:color w:val="C00000"/>
          <w:spacing w:val="-14"/>
          <w:w w:val="110"/>
          <w:sz w:val="22"/>
          <w:szCs w:val="22"/>
        </w:rPr>
        <w:t xml:space="preserve"> </w:t>
      </w:r>
      <w:r w:rsidRPr="00880D36">
        <w:rPr>
          <w:rFonts w:ascii="Aptos" w:hAnsi="Aptos"/>
          <w:color w:val="C00000"/>
          <w:w w:val="110"/>
          <w:sz w:val="22"/>
          <w:szCs w:val="22"/>
        </w:rPr>
        <w:t>1,</w:t>
      </w:r>
      <w:r w:rsidRPr="00880D36">
        <w:rPr>
          <w:rFonts w:ascii="Aptos" w:hAnsi="Aptos"/>
          <w:color w:val="C00000"/>
          <w:spacing w:val="-14"/>
          <w:w w:val="110"/>
          <w:sz w:val="22"/>
          <w:szCs w:val="22"/>
        </w:rPr>
        <w:t xml:space="preserve"> </w:t>
      </w:r>
      <w:r w:rsidRPr="00880D36">
        <w:rPr>
          <w:rFonts w:ascii="Aptos" w:hAnsi="Aptos"/>
          <w:color w:val="C00000"/>
          <w:spacing w:val="-4"/>
          <w:w w:val="110"/>
          <w:sz w:val="22"/>
          <w:szCs w:val="22"/>
        </w:rPr>
        <w:t>2025</w:t>
      </w:r>
    </w:p>
    <w:p w14:paraId="71716C80" w14:textId="0CC06C18" w:rsidR="002F6674" w:rsidRPr="00880D36" w:rsidRDefault="002F6674" w:rsidP="002F6674">
      <w:pPr>
        <w:pStyle w:val="ListParagraph"/>
        <w:widowControl w:val="0"/>
        <w:numPr>
          <w:ilvl w:val="0"/>
          <w:numId w:val="120"/>
        </w:numPr>
        <w:autoSpaceDE w:val="0"/>
        <w:autoSpaceDN w:val="0"/>
        <w:spacing w:before="4"/>
        <w:ind w:left="720" w:hanging="359"/>
        <w:contextualSpacing w:val="0"/>
        <w:rPr>
          <w:rFonts w:ascii="Aptos" w:hAnsi="Aptos"/>
          <w:sz w:val="22"/>
          <w:szCs w:val="22"/>
        </w:rPr>
      </w:pPr>
      <w:r w:rsidRPr="00880D36">
        <w:rPr>
          <w:rFonts w:ascii="Aptos" w:hAnsi="Aptos"/>
          <w:w w:val="110"/>
          <w:sz w:val="22"/>
          <w:szCs w:val="22"/>
        </w:rPr>
        <w:t>State Expands</w:t>
      </w:r>
      <w:r w:rsidRPr="00880D36">
        <w:rPr>
          <w:rFonts w:ascii="Aptos" w:hAnsi="Aptos"/>
          <w:spacing w:val="1"/>
          <w:w w:val="110"/>
          <w:sz w:val="22"/>
          <w:szCs w:val="22"/>
        </w:rPr>
        <w:t xml:space="preserve"> </w:t>
      </w:r>
      <w:r w:rsidRPr="00880D36">
        <w:rPr>
          <w:rFonts w:ascii="Aptos" w:hAnsi="Aptos"/>
          <w:w w:val="110"/>
          <w:sz w:val="22"/>
          <w:szCs w:val="22"/>
        </w:rPr>
        <w:t>Medical</w:t>
      </w:r>
      <w:r w:rsidRPr="00880D36">
        <w:rPr>
          <w:rFonts w:ascii="Aptos" w:hAnsi="Aptos"/>
          <w:spacing w:val="-4"/>
          <w:w w:val="110"/>
          <w:sz w:val="22"/>
          <w:szCs w:val="22"/>
        </w:rPr>
        <w:t xml:space="preserve"> </w:t>
      </w:r>
      <w:r w:rsidRPr="00880D36">
        <w:rPr>
          <w:rFonts w:ascii="Aptos" w:hAnsi="Aptos"/>
          <w:w w:val="110"/>
          <w:sz w:val="22"/>
          <w:szCs w:val="22"/>
        </w:rPr>
        <w:t>Marijuana</w:t>
      </w:r>
      <w:r w:rsidRPr="00880D36">
        <w:rPr>
          <w:rFonts w:ascii="Aptos" w:hAnsi="Aptos"/>
          <w:spacing w:val="-2"/>
          <w:w w:val="110"/>
          <w:sz w:val="22"/>
          <w:szCs w:val="22"/>
        </w:rPr>
        <w:t xml:space="preserve"> </w:t>
      </w:r>
      <w:r w:rsidRPr="00880D36">
        <w:rPr>
          <w:rFonts w:ascii="Aptos" w:hAnsi="Aptos"/>
          <w:w w:val="110"/>
          <w:sz w:val="22"/>
          <w:szCs w:val="22"/>
        </w:rPr>
        <w:t>Law</w:t>
      </w:r>
      <w:r w:rsidRPr="00880D36">
        <w:rPr>
          <w:rFonts w:ascii="Aptos" w:hAnsi="Aptos"/>
          <w:spacing w:val="4"/>
          <w:w w:val="110"/>
          <w:sz w:val="22"/>
          <w:szCs w:val="22"/>
        </w:rPr>
        <w:t xml:space="preserve"> </w:t>
      </w:r>
      <w:r w:rsidRPr="00880D36">
        <w:rPr>
          <w:rFonts w:ascii="Aptos" w:hAnsi="Aptos"/>
          <w:w w:val="110"/>
          <w:sz w:val="22"/>
          <w:szCs w:val="22"/>
        </w:rPr>
        <w:t>–</w:t>
      </w:r>
      <w:r w:rsidRPr="00880D36">
        <w:rPr>
          <w:rFonts w:ascii="Aptos" w:hAnsi="Aptos"/>
          <w:spacing w:val="-4"/>
          <w:w w:val="110"/>
          <w:sz w:val="22"/>
          <w:szCs w:val="22"/>
        </w:rPr>
        <w:t xml:space="preserve"> </w:t>
      </w:r>
      <w:r w:rsidRPr="00880D36">
        <w:rPr>
          <w:rFonts w:ascii="Aptos" w:hAnsi="Aptos"/>
          <w:color w:val="C00000"/>
          <w:w w:val="110"/>
          <w:sz w:val="22"/>
          <w:szCs w:val="22"/>
        </w:rPr>
        <w:t>September</w:t>
      </w:r>
      <w:r w:rsidRPr="00880D36">
        <w:rPr>
          <w:rFonts w:ascii="Aptos" w:hAnsi="Aptos"/>
          <w:color w:val="C00000"/>
          <w:spacing w:val="-2"/>
          <w:w w:val="110"/>
          <w:sz w:val="22"/>
          <w:szCs w:val="22"/>
        </w:rPr>
        <w:t xml:space="preserve"> </w:t>
      </w:r>
      <w:r w:rsidRPr="00880D36">
        <w:rPr>
          <w:rFonts w:ascii="Aptos" w:hAnsi="Aptos"/>
          <w:color w:val="C00000"/>
          <w:w w:val="110"/>
          <w:sz w:val="22"/>
          <w:szCs w:val="22"/>
        </w:rPr>
        <w:t xml:space="preserve">1, </w:t>
      </w:r>
      <w:r w:rsidRPr="00880D36">
        <w:rPr>
          <w:rFonts w:ascii="Aptos" w:hAnsi="Aptos"/>
          <w:color w:val="C00000"/>
          <w:spacing w:val="-4"/>
          <w:w w:val="110"/>
          <w:sz w:val="22"/>
          <w:szCs w:val="22"/>
        </w:rPr>
        <w:t>2025</w:t>
      </w:r>
    </w:p>
    <w:p w14:paraId="1A625352" w14:textId="6D3F089F" w:rsidR="00793AC3" w:rsidRPr="00880D36" w:rsidRDefault="00AA5988" w:rsidP="00AF762D">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Vermont</w:t>
      </w:r>
    </w:p>
    <w:p w14:paraId="38ABEF11" w14:textId="35CEEEB2" w:rsidR="002878D1" w:rsidRPr="00880D36" w:rsidRDefault="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Expands Parental &amp; Family Leave – </w:t>
      </w:r>
      <w:r w:rsidRPr="00880D36">
        <w:rPr>
          <w:rFonts w:ascii="Aptos" w:hAnsi="Aptos"/>
          <w:color w:val="C00000"/>
          <w:sz w:val="22"/>
          <w:szCs w:val="22"/>
          <w:shd w:val="clear" w:color="auto" w:fill="FFFFFF"/>
          <w:lang w:val="en"/>
        </w:rPr>
        <w:t>July 1, 2025</w:t>
      </w:r>
    </w:p>
    <w:p w14:paraId="41F72E45" w14:textId="7D5172BE" w:rsidR="00AA5988" w:rsidRPr="00880D36" w:rsidRDefault="00AA5988">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State Requires Pay Ranges in Job Postings (</w:t>
      </w:r>
      <w:hyperlink r:id="rId91" w:tgtFrame="_blank" w:history="1">
        <w:r w:rsidRPr="00880D36">
          <w:rPr>
            <w:rStyle w:val="Hyperlink"/>
            <w:rFonts w:ascii="Aptos" w:hAnsi="Aptos"/>
            <w:sz w:val="22"/>
            <w:szCs w:val="22"/>
            <w:shd w:val="clear" w:color="auto" w:fill="FFFFFF"/>
          </w:rPr>
          <w:t>VT H 704</w:t>
        </w:r>
      </w:hyperlink>
      <w:r w:rsidRPr="00880D36">
        <w:rPr>
          <w:rFonts w:ascii="Aptos" w:hAnsi="Aptos"/>
          <w:sz w:val="22"/>
          <w:szCs w:val="22"/>
          <w:shd w:val="clear" w:color="auto" w:fill="FFFFFF"/>
        </w:rPr>
        <w:t>)</w:t>
      </w:r>
      <w:r w:rsidRPr="00880D36">
        <w:rPr>
          <w:rFonts w:ascii="Aptos" w:hAnsi="Aptos"/>
          <w:sz w:val="22"/>
          <w:szCs w:val="22"/>
          <w:shd w:val="clear" w:color="auto" w:fill="FFFFFF"/>
          <w:lang w:val="en"/>
        </w:rPr>
        <w:t xml:space="preserve">– </w:t>
      </w:r>
      <w:r w:rsidRPr="00880D36">
        <w:rPr>
          <w:rFonts w:ascii="Aptos" w:hAnsi="Aptos"/>
          <w:color w:val="C00000"/>
          <w:sz w:val="22"/>
          <w:szCs w:val="22"/>
          <w:shd w:val="clear" w:color="auto" w:fill="FFFFFF"/>
          <w:lang w:val="en"/>
        </w:rPr>
        <w:t>July 1, 2025</w:t>
      </w:r>
    </w:p>
    <w:p w14:paraId="5D305958" w14:textId="0EB16C4D" w:rsidR="00E34C05" w:rsidRPr="00880D36" w:rsidRDefault="00D36494" w:rsidP="00D36494">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Virginia</w:t>
      </w:r>
    </w:p>
    <w:p w14:paraId="143A1C07" w14:textId="383BBE9C" w:rsidR="00D74AD3" w:rsidRPr="00880D36" w:rsidRDefault="00D74AD3">
      <w:pPr>
        <w:pStyle w:val="ListParagraph"/>
        <w:numPr>
          <w:ilvl w:val="0"/>
          <w:numId w:val="53"/>
        </w:numPr>
        <w:shd w:val="clear" w:color="auto" w:fill="FFFFFF"/>
        <w:jc w:val="both"/>
        <w:rPr>
          <w:rFonts w:ascii="Aptos" w:hAnsi="Aptos" w:cs="Open Sans"/>
          <w:sz w:val="22"/>
          <w:szCs w:val="22"/>
        </w:rPr>
      </w:pPr>
      <w:r w:rsidRPr="00880D36">
        <w:rPr>
          <w:rFonts w:ascii="Aptos" w:hAnsi="Aptos"/>
          <w:sz w:val="22"/>
          <w:szCs w:val="22"/>
          <w:shd w:val="clear" w:color="auto" w:fill="FFFFFF"/>
        </w:rPr>
        <w:t xml:space="preserve">Penalties for Failure to Respond to State Unemployment Claims – </w:t>
      </w:r>
      <w:r w:rsidRPr="00880D36">
        <w:rPr>
          <w:rFonts w:ascii="Aptos" w:hAnsi="Aptos"/>
          <w:color w:val="C00000"/>
          <w:sz w:val="22"/>
          <w:szCs w:val="22"/>
          <w:shd w:val="clear" w:color="auto" w:fill="FFFFFF"/>
        </w:rPr>
        <w:t>July 1, 2025</w:t>
      </w:r>
    </w:p>
    <w:p w14:paraId="26969BDB" w14:textId="100B153A" w:rsidR="00D36494" w:rsidRPr="00880D36" w:rsidRDefault="00D36494">
      <w:pPr>
        <w:pStyle w:val="ListParagraph"/>
        <w:numPr>
          <w:ilvl w:val="0"/>
          <w:numId w:val="53"/>
        </w:numPr>
        <w:shd w:val="clear" w:color="auto" w:fill="FFFFFF"/>
        <w:jc w:val="both"/>
        <w:rPr>
          <w:rFonts w:ascii="Aptos" w:hAnsi="Aptos" w:cs="Open Sans"/>
          <w:sz w:val="22"/>
          <w:szCs w:val="22"/>
        </w:rPr>
      </w:pPr>
      <w:r w:rsidRPr="00880D36">
        <w:rPr>
          <w:rFonts w:ascii="Aptos" w:hAnsi="Aptos" w:cs="Open Sans"/>
          <w:sz w:val="22"/>
          <w:szCs w:val="22"/>
        </w:rPr>
        <w:t xml:space="preserve">State Enacts New Healthcare Workplace Violence Incident Reporting Requirements – </w:t>
      </w:r>
      <w:r w:rsidRPr="00880D36">
        <w:rPr>
          <w:rFonts w:ascii="Aptos" w:hAnsi="Aptos" w:cs="Open Sans"/>
          <w:color w:val="C00000"/>
          <w:sz w:val="22"/>
          <w:szCs w:val="22"/>
        </w:rPr>
        <w:t>July 1, 2025</w:t>
      </w:r>
    </w:p>
    <w:p w14:paraId="204DBF22" w14:textId="77777777" w:rsidR="002878D1" w:rsidRPr="00880D36" w:rsidRDefault="002878D1" w:rsidP="002878D1">
      <w:pPr>
        <w:rPr>
          <w:rFonts w:ascii="Aptos" w:hAnsi="Aptos"/>
          <w:b/>
          <w:bCs/>
          <w:color w:val="2E74B5" w:themeColor="accent5" w:themeShade="BF"/>
          <w:sz w:val="22"/>
          <w:szCs w:val="22"/>
          <w:shd w:val="clear" w:color="auto" w:fill="FFFFFF"/>
          <w:lang w:val="en"/>
        </w:rPr>
      </w:pPr>
      <w:bookmarkStart w:id="43" w:name="_Hlk165893272"/>
      <w:bookmarkEnd w:id="9"/>
      <w:r w:rsidRPr="00880D36">
        <w:rPr>
          <w:rFonts w:ascii="Aptos" w:hAnsi="Aptos"/>
          <w:b/>
          <w:bCs/>
          <w:color w:val="2E74B5" w:themeColor="accent5" w:themeShade="BF"/>
          <w:sz w:val="22"/>
          <w:szCs w:val="22"/>
          <w:shd w:val="clear" w:color="auto" w:fill="FFFFFF"/>
          <w:lang w:val="en"/>
        </w:rPr>
        <w:t>Washington</w:t>
      </w:r>
    </w:p>
    <w:p w14:paraId="4446B1C6" w14:textId="55821F16" w:rsidR="00D536E0" w:rsidRPr="00880D36" w:rsidRDefault="00D536E0" w:rsidP="00D536E0">
      <w:pPr>
        <w:pStyle w:val="ListParagraph"/>
        <w:numPr>
          <w:ilvl w:val="0"/>
          <w:numId w:val="19"/>
        </w:numPr>
        <w:rPr>
          <w:rFonts w:ascii="Aptos" w:hAnsi="Aptos"/>
          <w:color w:val="C00000"/>
          <w:sz w:val="22"/>
          <w:szCs w:val="22"/>
          <w:shd w:val="clear" w:color="auto" w:fill="FFFFFF"/>
        </w:rPr>
      </w:pPr>
      <w:r w:rsidRPr="00880D36">
        <w:rPr>
          <w:rFonts w:ascii="Aptos" w:hAnsi="Aptos"/>
          <w:sz w:val="22"/>
          <w:szCs w:val="22"/>
          <w:shd w:val="clear" w:color="auto" w:fill="FFFFFF"/>
        </w:rPr>
        <w:t xml:space="preserve">State Announces PFML Premium Rate for 2026 – Eff </w:t>
      </w:r>
      <w:r w:rsidRPr="00880D36">
        <w:rPr>
          <w:rFonts w:ascii="Aptos" w:hAnsi="Aptos"/>
          <w:color w:val="C00000"/>
          <w:sz w:val="22"/>
          <w:szCs w:val="22"/>
          <w:shd w:val="clear" w:color="auto" w:fill="FFFFFF"/>
        </w:rPr>
        <w:t>Jan 1, 2026</w:t>
      </w:r>
    </w:p>
    <w:p w14:paraId="2BB7718A" w14:textId="660761FA" w:rsidR="00A55DBA" w:rsidRPr="00880D36" w:rsidRDefault="00A55DBA"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Min Wage Increases – </w:t>
      </w:r>
      <w:r w:rsidRPr="00880D36">
        <w:rPr>
          <w:rFonts w:ascii="Aptos" w:hAnsi="Aptos"/>
          <w:color w:val="C00000"/>
          <w:sz w:val="22"/>
          <w:szCs w:val="22"/>
          <w:shd w:val="clear" w:color="auto" w:fill="FFFFFF"/>
          <w:lang w:val="en"/>
        </w:rPr>
        <w:t>Jan 1, 202</w:t>
      </w:r>
      <w:r w:rsidR="00BB27DA" w:rsidRPr="00880D36">
        <w:rPr>
          <w:rFonts w:ascii="Aptos" w:hAnsi="Aptos"/>
          <w:color w:val="C00000"/>
          <w:sz w:val="22"/>
          <w:szCs w:val="22"/>
          <w:shd w:val="clear" w:color="auto" w:fill="FFFFFF"/>
          <w:lang w:val="en"/>
        </w:rPr>
        <w:t>6</w:t>
      </w:r>
    </w:p>
    <w:p w14:paraId="2E67B55C" w14:textId="2D979838" w:rsidR="00755503" w:rsidRPr="00880D36" w:rsidRDefault="00755503"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Regulations Related to Transportation Network Companies – Eff </w:t>
      </w:r>
      <w:r w:rsidRPr="00880D36">
        <w:rPr>
          <w:rFonts w:ascii="Aptos" w:hAnsi="Aptos"/>
          <w:color w:val="C00000"/>
          <w:sz w:val="22"/>
          <w:szCs w:val="22"/>
          <w:shd w:val="clear" w:color="auto" w:fill="FFFFFF"/>
          <w:lang w:val="en"/>
        </w:rPr>
        <w:t>Sept 1, 2025 &amp; July 1, 2026</w:t>
      </w:r>
    </w:p>
    <w:p w14:paraId="3DE934C6" w14:textId="69242B47" w:rsidR="00755503" w:rsidRPr="00880D36" w:rsidRDefault="00755503"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Expands Domestic Violence Leave </w:t>
      </w:r>
      <w:r w:rsidR="009A6129" w:rsidRPr="00880D36">
        <w:rPr>
          <w:rFonts w:ascii="Aptos" w:hAnsi="Aptos"/>
          <w:sz w:val="22"/>
          <w:szCs w:val="22"/>
          <w:shd w:val="clear" w:color="auto" w:fill="FFFFFF"/>
          <w:lang w:val="en"/>
        </w:rPr>
        <w:t xml:space="preserve">– </w:t>
      </w:r>
      <w:r w:rsidR="009A6129" w:rsidRPr="00880D36">
        <w:rPr>
          <w:rFonts w:ascii="Aptos" w:hAnsi="Aptos"/>
          <w:color w:val="C00000"/>
          <w:sz w:val="22"/>
          <w:szCs w:val="22"/>
          <w:shd w:val="clear" w:color="auto" w:fill="FFFFFF"/>
          <w:lang w:val="en"/>
        </w:rPr>
        <w:t>Jan 1, 2026</w:t>
      </w:r>
    </w:p>
    <w:p w14:paraId="0EE2A443" w14:textId="27EF0105" w:rsidR="009A6129" w:rsidRPr="00880D36" w:rsidRDefault="009A6129"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Amends Paid Family &amp; Medical Leave Requirements – </w:t>
      </w:r>
      <w:r w:rsidRPr="00880D36">
        <w:rPr>
          <w:rFonts w:ascii="Aptos" w:hAnsi="Aptos"/>
          <w:color w:val="C00000"/>
          <w:sz w:val="22"/>
          <w:szCs w:val="22"/>
          <w:shd w:val="clear" w:color="auto" w:fill="FFFFFF"/>
          <w:lang w:val="en"/>
        </w:rPr>
        <w:t>Jan 1, 2026</w:t>
      </w:r>
    </w:p>
    <w:p w14:paraId="21E613E7" w14:textId="7D8DA468"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Updated Local Minim Wage Changes – </w:t>
      </w:r>
      <w:r w:rsidRPr="00880D36">
        <w:rPr>
          <w:rFonts w:ascii="Aptos" w:hAnsi="Aptos"/>
          <w:color w:val="C00000"/>
          <w:sz w:val="22"/>
          <w:szCs w:val="22"/>
          <w:shd w:val="clear" w:color="auto" w:fill="FFFFFF"/>
          <w:lang w:val="en"/>
        </w:rPr>
        <w:t>July 1, 2025</w:t>
      </w:r>
    </w:p>
    <w:p w14:paraId="221E5BE1" w14:textId="2B8B8124"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Protection from Coercion Based on Immigration Status –</w:t>
      </w:r>
      <w:r w:rsidRPr="00880D36">
        <w:rPr>
          <w:rFonts w:ascii="Aptos" w:hAnsi="Aptos"/>
          <w:color w:val="C00000"/>
          <w:sz w:val="22"/>
          <w:szCs w:val="22"/>
          <w:shd w:val="clear" w:color="auto" w:fill="FFFFFF"/>
          <w:lang w:val="en"/>
        </w:rPr>
        <w:t xml:space="preserve"> July 1, 2025</w:t>
      </w:r>
    </w:p>
    <w:p w14:paraId="154FFDC4" w14:textId="55D925C5"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Limits of Driver’s License Requirements </w:t>
      </w:r>
      <w:r w:rsidRPr="00880D36">
        <w:rPr>
          <w:rFonts w:ascii="Aptos" w:hAnsi="Aptos"/>
          <w:color w:val="C00000"/>
          <w:sz w:val="22"/>
          <w:szCs w:val="22"/>
          <w:shd w:val="clear" w:color="auto" w:fill="FFFFFF"/>
          <w:lang w:val="en"/>
        </w:rPr>
        <w:t>– July 1, 2025</w:t>
      </w:r>
    </w:p>
    <w:p w14:paraId="643609AB" w14:textId="5AAF3142"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Enacts Mini-WARN Act – </w:t>
      </w:r>
      <w:r w:rsidRPr="00880D36">
        <w:rPr>
          <w:rFonts w:ascii="Aptos" w:hAnsi="Aptos"/>
          <w:color w:val="C00000"/>
          <w:sz w:val="22"/>
          <w:szCs w:val="22"/>
          <w:shd w:val="clear" w:color="auto" w:fill="FFFFFF"/>
          <w:lang w:val="en"/>
        </w:rPr>
        <w:t>July 2025</w:t>
      </w:r>
    </w:p>
    <w:p w14:paraId="11B444E9" w14:textId="03ABCC16"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Equal Pay &amp; Opportunities Act &amp; Amendments – Salay Ranges on Job Postings -</w:t>
      </w:r>
      <w:r w:rsidRPr="00880D36">
        <w:rPr>
          <w:rFonts w:ascii="Aptos" w:hAnsi="Aptos"/>
          <w:color w:val="C00000"/>
          <w:sz w:val="22"/>
          <w:szCs w:val="22"/>
          <w:shd w:val="clear" w:color="auto" w:fill="FFFFFF"/>
          <w:lang w:val="en"/>
        </w:rPr>
        <w:t xml:space="preserve"> July 1, 2025</w:t>
      </w:r>
    </w:p>
    <w:p w14:paraId="456E8EAF" w14:textId="28A38FB8" w:rsidR="001741A6" w:rsidRPr="00880D36" w:rsidRDefault="001741A6"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Employee Access to Personnel Records Regulations –</w:t>
      </w:r>
      <w:r w:rsidRPr="00880D36">
        <w:rPr>
          <w:rFonts w:ascii="Aptos" w:hAnsi="Aptos"/>
          <w:color w:val="C00000"/>
          <w:sz w:val="22"/>
          <w:szCs w:val="22"/>
          <w:shd w:val="clear" w:color="auto" w:fill="FFFFFF"/>
          <w:lang w:val="en"/>
        </w:rPr>
        <w:t xml:space="preserve"> July 27, 2025</w:t>
      </w:r>
    </w:p>
    <w:p w14:paraId="328DD63F" w14:textId="77777777" w:rsidR="005270C2" w:rsidRPr="00880D36" w:rsidRDefault="005270C2" w:rsidP="005270C2">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Paid Sick Leave to Cover Immigration Proceedings – </w:t>
      </w:r>
      <w:r w:rsidRPr="00880D36">
        <w:rPr>
          <w:rFonts w:ascii="Aptos" w:hAnsi="Aptos"/>
          <w:color w:val="C00000"/>
          <w:sz w:val="22"/>
          <w:szCs w:val="22"/>
          <w:shd w:val="clear" w:color="auto" w:fill="FFFFFF"/>
          <w:lang w:val="en"/>
        </w:rPr>
        <w:t>July 27, 2025</w:t>
      </w:r>
    </w:p>
    <w:p w14:paraId="66DA0F3A" w14:textId="76583E59" w:rsidR="005270C2" w:rsidRPr="00880D36" w:rsidRDefault="005270C2" w:rsidP="005270C2">
      <w:pPr>
        <w:pStyle w:val="ListParagraph"/>
        <w:numPr>
          <w:ilvl w:val="0"/>
          <w:numId w:val="19"/>
        </w:numPr>
        <w:rPr>
          <w:rFonts w:ascii="Aptos" w:hAnsi="Aptos"/>
          <w:sz w:val="22"/>
          <w:szCs w:val="22"/>
          <w:shd w:val="clear" w:color="auto" w:fill="FFFFFF"/>
          <w:lang w:val="en"/>
        </w:rPr>
      </w:pPr>
      <w:r w:rsidRPr="00880D36">
        <w:rPr>
          <w:rFonts w:ascii="Aptos" w:eastAsiaTheme="minorHAnsi" w:hAnsi="Aptos" w:cstheme="minorBidi"/>
          <w:sz w:val="22"/>
          <w:szCs w:val="22"/>
          <w:shd w:val="clear" w:color="auto" w:fill="FFFFFF"/>
          <w:lang w:val="en"/>
        </w:rPr>
        <w:lastRenderedPageBreak/>
        <w:t xml:space="preserve">State Expands Criminal History Law </w:t>
      </w:r>
      <w:r w:rsidRPr="00880D36">
        <w:rPr>
          <w:rFonts w:ascii="Aptos" w:eastAsiaTheme="minorHAnsi" w:hAnsi="Aptos" w:cstheme="minorBidi"/>
          <w:color w:val="C00000"/>
          <w:sz w:val="22"/>
          <w:szCs w:val="22"/>
          <w:shd w:val="clear" w:color="auto" w:fill="FFFFFF"/>
          <w:lang w:val="en"/>
        </w:rPr>
        <w:t>– Eff July 1, 202</w:t>
      </w:r>
      <w:r w:rsidRPr="00880D36">
        <w:rPr>
          <w:rFonts w:ascii="Aptos" w:eastAsiaTheme="minorHAnsi" w:hAnsi="Aptos" w:cstheme="minorBidi"/>
          <w:color w:val="C00000"/>
          <w:sz w:val="22"/>
          <w:szCs w:val="22"/>
          <w:u w:val="single"/>
          <w:shd w:val="clear" w:color="auto" w:fill="FFFFFF"/>
          <w:lang w:val="en"/>
        </w:rPr>
        <w:t>6</w:t>
      </w:r>
      <w:r w:rsidRPr="00880D36">
        <w:rPr>
          <w:rFonts w:ascii="Aptos" w:eastAsiaTheme="minorHAnsi" w:hAnsi="Aptos" w:cstheme="minorBidi"/>
          <w:color w:val="C00000"/>
          <w:sz w:val="22"/>
          <w:szCs w:val="22"/>
          <w:shd w:val="clear" w:color="auto" w:fill="FFFFFF"/>
          <w:lang w:val="en"/>
        </w:rPr>
        <w:t xml:space="preserve"> &amp; July 1, 202</w:t>
      </w:r>
      <w:r w:rsidRPr="00880D36">
        <w:rPr>
          <w:rFonts w:ascii="Aptos" w:eastAsiaTheme="minorHAnsi" w:hAnsi="Aptos" w:cstheme="minorBidi"/>
          <w:color w:val="C00000"/>
          <w:sz w:val="22"/>
          <w:szCs w:val="22"/>
          <w:u w:val="single"/>
          <w:shd w:val="clear" w:color="auto" w:fill="FFFFFF"/>
          <w:lang w:val="en"/>
        </w:rPr>
        <w:t>7</w:t>
      </w:r>
    </w:p>
    <w:p w14:paraId="5BA46CDA" w14:textId="2DB67F14"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State Amends PFML to Limit Stacking &amp; Expansion of Job Protection –</w:t>
      </w:r>
      <w:r w:rsidRPr="00880D36">
        <w:rPr>
          <w:rFonts w:ascii="Aptos" w:hAnsi="Aptos"/>
          <w:color w:val="C00000"/>
          <w:sz w:val="22"/>
          <w:szCs w:val="22"/>
          <w:shd w:val="clear" w:color="auto" w:fill="FFFFFF"/>
          <w:lang w:val="en"/>
        </w:rPr>
        <w:t xml:space="preserve"> Jan 1, 2026</w:t>
      </w:r>
    </w:p>
    <w:p w14:paraId="75EDA6F7" w14:textId="5CEF4E45"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State Passes Leave, Job Protections for Hate Crimes –</w:t>
      </w:r>
      <w:r w:rsidRPr="00880D36">
        <w:rPr>
          <w:rFonts w:ascii="Aptos" w:hAnsi="Aptos"/>
          <w:color w:val="C00000"/>
          <w:sz w:val="22"/>
          <w:szCs w:val="22"/>
          <w:shd w:val="clear" w:color="auto" w:fill="FFFFFF"/>
          <w:lang w:val="en"/>
        </w:rPr>
        <w:t xml:space="preserve"> Jan 1, 2026</w:t>
      </w:r>
    </w:p>
    <w:p w14:paraId="61AA2F46" w14:textId="1CCA90B6"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Announces PFML Premium Rate for 2025 – </w:t>
      </w:r>
      <w:r w:rsidRPr="00880D36">
        <w:rPr>
          <w:rFonts w:ascii="Aptos" w:hAnsi="Aptos"/>
          <w:color w:val="C00000"/>
          <w:sz w:val="22"/>
          <w:szCs w:val="22"/>
          <w:shd w:val="clear" w:color="auto" w:fill="FFFFFF"/>
          <w:lang w:val="en"/>
        </w:rPr>
        <w:t>Jan 1, 2025</w:t>
      </w:r>
    </w:p>
    <w:p w14:paraId="58E48BE9" w14:textId="77777777" w:rsidR="002878D1" w:rsidRPr="00880D36" w:rsidRDefault="002878D1" w:rsidP="002878D1">
      <w:pPr>
        <w:pStyle w:val="ListParagraph"/>
        <w:numPr>
          <w:ilvl w:val="0"/>
          <w:numId w:val="19"/>
        </w:numPr>
        <w:rPr>
          <w:rFonts w:ascii="Aptos" w:hAnsi="Aptos"/>
          <w:sz w:val="22"/>
          <w:szCs w:val="22"/>
          <w:shd w:val="clear" w:color="auto" w:fill="FFFFFF"/>
          <w:lang w:val="en"/>
        </w:rPr>
      </w:pPr>
      <w:r w:rsidRPr="00880D36">
        <w:rPr>
          <w:rFonts w:ascii="Aptos" w:hAnsi="Aptos"/>
          <w:sz w:val="22"/>
          <w:szCs w:val="22"/>
          <w:shd w:val="clear" w:color="auto" w:fill="FFFFFF"/>
          <w:lang w:val="en"/>
        </w:rPr>
        <w:t xml:space="preserve">State Expansion of </w:t>
      </w:r>
      <w:r w:rsidRPr="00880D36">
        <w:rPr>
          <w:rStyle w:val="typographytype-sc-ws1d2d-0"/>
          <w:rFonts w:ascii="Aptos" w:hAnsi="Aptos" w:cs="Arial"/>
          <w:color w:val="282828"/>
          <w:sz w:val="22"/>
          <w:szCs w:val="22"/>
        </w:rPr>
        <w:t xml:space="preserve">Paid Sick Leave </w:t>
      </w:r>
      <w:r w:rsidRPr="00880D36">
        <w:rPr>
          <w:rFonts w:ascii="Aptos" w:hAnsi="Aptos"/>
          <w:sz w:val="22"/>
          <w:szCs w:val="22"/>
        </w:rPr>
        <w:t>(</w:t>
      </w:r>
      <w:hyperlink r:id="rId92" w:history="1">
        <w:r w:rsidRPr="00880D36">
          <w:rPr>
            <w:rStyle w:val="Hyperlink"/>
            <w:rFonts w:ascii="Aptos" w:hAnsi="Aptos"/>
            <w:sz w:val="22"/>
            <w:szCs w:val="22"/>
          </w:rPr>
          <w:t>SB 5793</w:t>
        </w:r>
      </w:hyperlink>
      <w:r w:rsidRPr="00880D36">
        <w:rPr>
          <w:rFonts w:ascii="Aptos" w:hAnsi="Aptos"/>
          <w:sz w:val="22"/>
          <w:szCs w:val="22"/>
        </w:rPr>
        <w:t>)</w:t>
      </w:r>
      <w:r w:rsidRPr="00880D36">
        <w:rPr>
          <w:rFonts w:ascii="Aptos" w:hAnsi="Aptos"/>
          <w:sz w:val="22"/>
          <w:szCs w:val="22"/>
          <w:shd w:val="clear" w:color="auto" w:fill="FFFFFF"/>
          <w:lang w:val="en"/>
        </w:rPr>
        <w:t xml:space="preserve"> – </w:t>
      </w:r>
      <w:r w:rsidRPr="00880D36">
        <w:rPr>
          <w:rFonts w:ascii="Aptos" w:hAnsi="Aptos"/>
          <w:color w:val="C00000"/>
          <w:sz w:val="22"/>
          <w:szCs w:val="22"/>
          <w:shd w:val="clear" w:color="auto" w:fill="FFFFFF"/>
          <w:lang w:val="en"/>
        </w:rPr>
        <w:t>Jan 1, 2025</w:t>
      </w:r>
    </w:p>
    <w:p w14:paraId="30291E12" w14:textId="048B4384" w:rsidR="005270C2" w:rsidRPr="00880D36" w:rsidRDefault="005270C2" w:rsidP="002878D1">
      <w:pPr>
        <w:rPr>
          <w:rFonts w:ascii="Aptos" w:hAnsi="Aptos"/>
          <w:b/>
          <w:bCs/>
          <w:color w:val="2E74B5" w:themeColor="accent5" w:themeShade="BF"/>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West Virginia</w:t>
      </w:r>
    </w:p>
    <w:p w14:paraId="64254314" w14:textId="2B8CBF93" w:rsidR="005270C2" w:rsidRPr="00880D36" w:rsidRDefault="005270C2" w:rsidP="005270C2">
      <w:pPr>
        <w:pStyle w:val="ListParagraph"/>
        <w:numPr>
          <w:ilvl w:val="0"/>
          <w:numId w:val="93"/>
        </w:numPr>
        <w:rPr>
          <w:rFonts w:ascii="Aptos" w:hAnsi="Aptos"/>
          <w:color w:val="2E74B5" w:themeColor="accent5" w:themeShade="BF"/>
          <w:sz w:val="22"/>
          <w:szCs w:val="22"/>
          <w:shd w:val="clear" w:color="auto" w:fill="FFFFFF"/>
          <w:lang w:val="en"/>
        </w:rPr>
      </w:pPr>
      <w:r w:rsidRPr="00880D36">
        <w:rPr>
          <w:rFonts w:ascii="Aptos" w:hAnsi="Aptos"/>
          <w:sz w:val="22"/>
          <w:szCs w:val="22"/>
          <w:shd w:val="clear" w:color="auto" w:fill="FFFFFF"/>
        </w:rPr>
        <w:t xml:space="preserve">State Regulatory Changes – Hiring Preference Military Spouses &amp; Work Permit Requirements for Minors - </w:t>
      </w:r>
      <w:r w:rsidRPr="00880D36">
        <w:rPr>
          <w:rFonts w:ascii="Aptos" w:hAnsi="Aptos"/>
          <w:color w:val="C00000"/>
          <w:sz w:val="22"/>
          <w:szCs w:val="22"/>
          <w:shd w:val="clear" w:color="auto" w:fill="FFFFFF"/>
        </w:rPr>
        <w:t>July 2025</w:t>
      </w:r>
    </w:p>
    <w:p w14:paraId="52D850AC" w14:textId="325CE0CE" w:rsidR="002878D1" w:rsidRPr="00880D36" w:rsidRDefault="002878D1" w:rsidP="002878D1">
      <w:pPr>
        <w:rPr>
          <w:rFonts w:ascii="Aptos" w:hAnsi="Aptos"/>
          <w:b/>
          <w:bCs/>
          <w:sz w:val="22"/>
          <w:szCs w:val="22"/>
          <w:shd w:val="clear" w:color="auto" w:fill="FFFFFF"/>
          <w:lang w:val="en"/>
        </w:rPr>
      </w:pPr>
      <w:r w:rsidRPr="00880D36">
        <w:rPr>
          <w:rFonts w:ascii="Aptos" w:hAnsi="Aptos"/>
          <w:b/>
          <w:bCs/>
          <w:color w:val="2E74B5" w:themeColor="accent5" w:themeShade="BF"/>
          <w:sz w:val="22"/>
          <w:szCs w:val="22"/>
          <w:shd w:val="clear" w:color="auto" w:fill="FFFFFF"/>
          <w:lang w:val="en"/>
        </w:rPr>
        <w:t>Wisconsin</w:t>
      </w:r>
    </w:p>
    <w:p w14:paraId="715317F3" w14:textId="3238C128" w:rsidR="00DD2C84" w:rsidRPr="00880D36" w:rsidRDefault="002878D1" w:rsidP="005270C2">
      <w:pPr>
        <w:pStyle w:val="ListParagraph"/>
        <w:numPr>
          <w:ilvl w:val="0"/>
          <w:numId w:val="53"/>
        </w:numPr>
        <w:rPr>
          <w:rFonts w:ascii="Aptos" w:hAnsi="Aptos"/>
          <w:sz w:val="22"/>
          <w:szCs w:val="22"/>
          <w:shd w:val="clear" w:color="auto" w:fill="FFFFFF"/>
          <w:lang w:val="en"/>
        </w:rPr>
      </w:pPr>
      <w:r w:rsidRPr="00880D36">
        <w:rPr>
          <w:rFonts w:ascii="Aptos" w:hAnsi="Aptos"/>
          <w:sz w:val="22"/>
          <w:szCs w:val="22"/>
          <w:shd w:val="clear" w:color="auto" w:fill="FFFFFF"/>
        </w:rPr>
        <w:t>Wisconsin Arrest Record Protections Clarified by State Supreme Court – Reported May 2025</w:t>
      </w:r>
    </w:p>
    <w:p w14:paraId="50AB1776" w14:textId="77777777" w:rsidR="00DD2C84" w:rsidRPr="00880D36" w:rsidRDefault="00DD2C84" w:rsidP="005270C2">
      <w:pPr>
        <w:rPr>
          <w:rFonts w:ascii="Aptos" w:hAnsi="Aptos"/>
          <w:b/>
          <w:bCs/>
          <w:sz w:val="22"/>
          <w:szCs w:val="22"/>
        </w:rPr>
      </w:pPr>
    </w:p>
    <w:p w14:paraId="36FBAF46" w14:textId="19F7C0C5" w:rsidR="00450F9B" w:rsidRPr="00880D36" w:rsidRDefault="00CD639F" w:rsidP="00E96844">
      <w:pPr>
        <w:jc w:val="center"/>
        <w:rPr>
          <w:rFonts w:ascii="Aptos" w:hAnsi="Aptos" w:cs="Calibri"/>
          <w:sz w:val="22"/>
          <w:szCs w:val="22"/>
        </w:rPr>
      </w:pPr>
      <w:r w:rsidRPr="00880D36">
        <w:rPr>
          <w:rFonts w:ascii="Aptos" w:hAnsi="Aptos"/>
          <w:b/>
          <w:bCs/>
          <w:sz w:val="22"/>
          <w:szCs w:val="22"/>
        </w:rPr>
        <w:t xml:space="preserve">The </w:t>
      </w:r>
      <w:r w:rsidR="00E34C05" w:rsidRPr="00880D36">
        <w:rPr>
          <w:rFonts w:ascii="Aptos" w:hAnsi="Aptos"/>
          <w:b/>
          <w:bCs/>
          <w:sz w:val="22"/>
          <w:szCs w:val="22"/>
        </w:rPr>
        <w:t xml:space="preserve">HR </w:t>
      </w:r>
      <w:r w:rsidR="00E96844" w:rsidRPr="00880D36">
        <w:rPr>
          <w:rFonts w:ascii="Aptos" w:hAnsi="Aptos"/>
          <w:b/>
          <w:bCs/>
          <w:sz w:val="22"/>
          <w:szCs w:val="22"/>
        </w:rPr>
        <w:t>WIRE</w:t>
      </w:r>
      <w:r w:rsidRPr="00880D36">
        <w:rPr>
          <w:rFonts w:ascii="Aptos" w:hAnsi="Aptos"/>
          <w:b/>
          <w:bCs/>
          <w:sz w:val="22"/>
          <w:szCs w:val="22"/>
        </w:rPr>
        <w:t xml:space="preserve"> is</w:t>
      </w:r>
      <w:r w:rsidR="00E96844" w:rsidRPr="00880D36">
        <w:rPr>
          <w:rFonts w:ascii="Aptos" w:hAnsi="Aptos"/>
          <w:b/>
          <w:bCs/>
          <w:sz w:val="22"/>
          <w:szCs w:val="22"/>
        </w:rPr>
        <w:t xml:space="preserve"> for</w:t>
      </w:r>
      <w:r w:rsidRPr="00880D36">
        <w:rPr>
          <w:rFonts w:ascii="Aptos" w:hAnsi="Aptos"/>
          <w:b/>
          <w:bCs/>
          <w:sz w:val="22"/>
          <w:szCs w:val="22"/>
        </w:rPr>
        <w:t xml:space="preserve"> informational purposes only and should not be construed as legal advice.</w:t>
      </w:r>
      <w:bookmarkEnd w:id="43"/>
    </w:p>
    <w:sectPr w:rsidR="00450F9B" w:rsidRPr="00880D36" w:rsidSect="009A3505">
      <w:headerReference w:type="default" r:id="rId93"/>
      <w:footerReference w:type="default" r:id="rId94"/>
      <w:pgSz w:w="12240" w:h="15840"/>
      <w:pgMar w:top="1440" w:right="720" w:bottom="360" w:left="360" w:header="720" w:footer="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Jana Siegle" w:date="2026-01-06T16:56:00Z" w:initials="JS">
    <w:p w14:paraId="17BE6D40" w14:textId="77777777" w:rsidR="000648E7" w:rsidRDefault="000648E7" w:rsidP="000648E7">
      <w:pPr>
        <w:pStyle w:val="CommentText"/>
      </w:pPr>
      <w:r>
        <w:rPr>
          <w:rStyle w:val="CommentReference"/>
        </w:rPr>
        <w:annotationRef/>
      </w:r>
      <w:hyperlink r:id="rId1" w:history="1">
        <w:r w:rsidRPr="00122000">
          <w:rPr>
            <w:rStyle w:val="Hyperlink"/>
          </w:rPr>
          <w:t>https://www.dir.ca.gov/dlse/RequiredPosters.html</w:t>
        </w:r>
      </w:hyperlink>
    </w:p>
    <w:p w14:paraId="4137ED4A" w14:textId="77777777" w:rsidR="000648E7" w:rsidRDefault="000648E7" w:rsidP="000648E7">
      <w:pPr>
        <w:pStyle w:val="CommentText"/>
      </w:pPr>
      <w:r>
        <w:t>There is an english and spanish version - 6 pages long.</w:t>
      </w:r>
    </w:p>
  </w:comment>
  <w:comment w:id="19" w:author="Jana Siegle" w:date="2026-01-05T15:19:00Z" w:initials="JS">
    <w:p w14:paraId="349C2CC4" w14:textId="77777777" w:rsidR="002A2628" w:rsidRDefault="002A2628" w:rsidP="002A2628">
      <w:pPr>
        <w:pStyle w:val="CommentText"/>
      </w:pPr>
      <w:r>
        <w:rPr>
          <w:rStyle w:val="CommentReference"/>
        </w:rPr>
        <w:annotationRef/>
      </w:r>
      <w:r>
        <w:t>Not yet in labor law pdf</w:t>
      </w:r>
    </w:p>
  </w:comment>
  <w:comment w:id="22" w:author="Jana Siegle" w:date="2026-01-06T08:36:00Z" w:initials="JS">
    <w:p w14:paraId="54093799" w14:textId="77777777" w:rsidR="00DD7AE5" w:rsidRDefault="00DD7AE5" w:rsidP="00DD7AE5">
      <w:pPr>
        <w:pStyle w:val="CommentText"/>
      </w:pPr>
      <w:r>
        <w:rPr>
          <w:rStyle w:val="CommentReference"/>
        </w:rPr>
        <w:annotationRef/>
      </w:r>
      <w:hyperlink r:id="rId2" w:anchor="workplace-poster" w:history="1">
        <w:r w:rsidRPr="00926925">
          <w:rPr>
            <w:rStyle w:val="Hyperlink"/>
          </w:rPr>
          <w:t>https://www.mass.gov/info-details/pfml-workplace-poster-notices-and-rate-sheets-for-massachusetts-employers#workplace-poster</w:t>
        </w:r>
      </w:hyperlink>
      <w:r>
        <w:t xml:space="preserve"> - NOT the same as the poster which is included in the pdf on the client website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37ED4A" w15:done="0"/>
  <w15:commentEx w15:paraId="349C2CC4" w15:done="0"/>
  <w15:commentEx w15:paraId="5409379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284625A" w16cex:dateUtc="2026-01-06T22:56:00Z"/>
  <w16cex:commentExtensible w16cex:durableId="2B0E7B33" w16cex:dateUtc="2026-01-05T21:19:00Z"/>
  <w16cex:commentExtensible w16cex:durableId="223F7BCC" w16cex:dateUtc="2026-01-06T14: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37ED4A" w16cid:durableId="7284625A"/>
  <w16cid:commentId w16cid:paraId="349C2CC4" w16cid:durableId="2B0E7B33"/>
  <w16cid:commentId w16cid:paraId="54093799" w16cid:durableId="223F7BC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847C3" w14:textId="77777777" w:rsidR="00A35A33" w:rsidRDefault="00A35A33" w:rsidP="003A105A">
      <w:r>
        <w:separator/>
      </w:r>
    </w:p>
  </w:endnote>
  <w:endnote w:type="continuationSeparator" w:id="0">
    <w:p w14:paraId="51826A0F" w14:textId="77777777" w:rsidR="00A35A33" w:rsidRDefault="00A35A33" w:rsidP="003A1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witzer Variable">
    <w:altName w:val="Calibri"/>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25D47" w14:textId="0AE5FB8D" w:rsidR="006C21E4" w:rsidRPr="006C21E4" w:rsidRDefault="006C21E4" w:rsidP="006C21E4">
    <w:pPr>
      <w:pStyle w:val="Footer"/>
      <w:ind w:left="-1440"/>
    </w:pPr>
    <w:r w:rsidRPr="006C21E4">
      <w:rPr>
        <w:noProof/>
      </w:rPr>
      <w:drawing>
        <wp:inline distT="0" distB="0" distL="0" distR="0" wp14:anchorId="33F000A1" wp14:editId="2F5ABC48">
          <wp:extent cx="8525814" cy="502280"/>
          <wp:effectExtent l="0" t="0" r="0" b="0"/>
          <wp:docPr id="1011593660" name="Picture 1011593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559227" cy="50424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ABA53" w14:textId="77777777" w:rsidR="00A35A33" w:rsidRDefault="00A35A33" w:rsidP="003A105A">
      <w:r>
        <w:separator/>
      </w:r>
    </w:p>
  </w:footnote>
  <w:footnote w:type="continuationSeparator" w:id="0">
    <w:p w14:paraId="072950D2" w14:textId="77777777" w:rsidR="00A35A33" w:rsidRDefault="00A35A33" w:rsidP="003A1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B42A2" w14:textId="0924BDE8" w:rsidR="003A105A" w:rsidRDefault="00F13718" w:rsidP="00F13718">
    <w:pPr>
      <w:pStyle w:val="Header"/>
      <w:tabs>
        <w:tab w:val="clear" w:pos="4680"/>
        <w:tab w:val="clear" w:pos="9360"/>
        <w:tab w:val="left" w:pos="11520"/>
      </w:tabs>
      <w:ind w:left="-360"/>
    </w:pPr>
    <w:r>
      <w:rPr>
        <w:rFonts w:ascii="Roboto" w:hAnsi="Roboto"/>
        <w:b/>
        <w:bCs/>
        <w:noProof/>
        <w:color w:val="222222"/>
        <w:sz w:val="26"/>
        <w:szCs w:val="26"/>
        <w:lang w:val="en"/>
      </w:rPr>
      <w:drawing>
        <wp:anchor distT="0" distB="0" distL="114300" distR="114300" simplePos="0" relativeHeight="251658752" behindDoc="0" locked="0" layoutInCell="1" allowOverlap="1" wp14:anchorId="3E8C2907" wp14:editId="75E56ED4">
          <wp:simplePos x="0" y="0"/>
          <wp:positionH relativeFrom="column">
            <wp:posOffset>2893695</wp:posOffset>
          </wp:positionH>
          <wp:positionV relativeFrom="paragraph">
            <wp:posOffset>-367469</wp:posOffset>
          </wp:positionV>
          <wp:extent cx="1358265" cy="596265"/>
          <wp:effectExtent l="57150" t="0" r="32385" b="89535"/>
          <wp:wrapThrough wrapText="bothSides">
            <wp:wrapPolygon edited="0">
              <wp:start x="-606" y="0"/>
              <wp:lineTo x="-909" y="0"/>
              <wp:lineTo x="-909" y="22083"/>
              <wp:lineTo x="303" y="24843"/>
              <wp:lineTo x="19086" y="24843"/>
              <wp:lineTo x="19691" y="22083"/>
              <wp:lineTo x="22115" y="11732"/>
              <wp:lineTo x="22115" y="11042"/>
              <wp:lineTo x="18480" y="690"/>
              <wp:lineTo x="18177" y="0"/>
              <wp:lineTo x="-606" y="0"/>
            </wp:wrapPolygon>
          </wp:wrapThrough>
          <wp:docPr id="603711618" name="Picture 60371161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58265" cy="596265"/>
                  </a:xfrm>
                  <a:prstGeom prst="rect">
                    <a:avLst/>
                  </a:prstGeom>
                  <a:effectLst>
                    <a:outerShdw blurRad="50800" dist="50800" dir="5400000" algn="ctr" rotWithShape="0">
                      <a:srgbClr val="000000">
                        <a:alpha val="77000"/>
                      </a:srgbClr>
                    </a:outerShdw>
                  </a:effectLst>
                </pic:spPr>
              </pic:pic>
            </a:graphicData>
          </a:graphic>
          <wp14:sizeRelH relativeFrom="page">
            <wp14:pctWidth>0</wp14:pctWidth>
          </wp14:sizeRelH>
          <wp14:sizeRelV relativeFrom="page">
            <wp14:pctHeight>0</wp14:pctHeight>
          </wp14:sizeRelV>
        </wp:anchor>
      </w:drawing>
    </w:r>
    <w:r w:rsidRPr="001A7F3F">
      <w:rPr>
        <w:rFonts w:ascii="Roboto" w:hAnsi="Roboto"/>
        <w:b/>
        <w:bCs/>
        <w:noProof/>
        <w:color w:val="222222"/>
        <w:sz w:val="26"/>
        <w:szCs w:val="26"/>
        <w:lang w:val="en"/>
      </w:rPr>
      <w:drawing>
        <wp:anchor distT="0" distB="0" distL="114300" distR="114300" simplePos="0" relativeHeight="251654656" behindDoc="0" locked="0" layoutInCell="1" allowOverlap="1" wp14:anchorId="565F7BD3" wp14:editId="12FF3664">
          <wp:simplePos x="0" y="0"/>
          <wp:positionH relativeFrom="column">
            <wp:posOffset>-1314850</wp:posOffset>
          </wp:positionH>
          <wp:positionV relativeFrom="paragraph">
            <wp:posOffset>-456189</wp:posOffset>
          </wp:positionV>
          <wp:extent cx="8932927" cy="926206"/>
          <wp:effectExtent l="0" t="0" r="0" b="0"/>
          <wp:wrapNone/>
          <wp:docPr id="726747577" name="Picture 7267475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referRelativeResize="0"/>
                </pic:nvPicPr>
                <pic:blipFill rotWithShape="1">
                  <a:blip r:embed="rId2">
                    <a:extLst>
                      <a:ext uri="{28A0092B-C50C-407E-A947-70E740481C1C}">
                        <a14:useLocalDpi xmlns:a14="http://schemas.microsoft.com/office/drawing/2010/main" val="0"/>
                      </a:ext>
                    </a:extLst>
                  </a:blip>
                  <a:srcRect l="-11541" r="-1" b="14366"/>
                  <a:stretch/>
                </pic:blipFill>
                <pic:spPr bwMode="auto">
                  <a:xfrm>
                    <a:off x="0" y="0"/>
                    <a:ext cx="8932927" cy="9262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839"/>
    <w:multiLevelType w:val="multilevel"/>
    <w:tmpl w:val="868E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D4184"/>
    <w:multiLevelType w:val="hybridMultilevel"/>
    <w:tmpl w:val="164489EC"/>
    <w:lvl w:ilvl="0" w:tplc="C3B0C10E">
      <w:start w:val="1"/>
      <w:numFmt w:val="bullet"/>
      <w:pStyle w:val="BulletListText"/>
      <w:lvlText w:val=""/>
      <w:lvlJc w:val="left"/>
      <w:pPr>
        <w:ind w:left="720" w:hanging="360"/>
      </w:pPr>
      <w:rPr>
        <w:rFonts w:ascii="Symbol" w:hAnsi="Symbol" w:hint="default"/>
        <w:color w:val="auto"/>
      </w:rPr>
    </w:lvl>
    <w:lvl w:ilvl="1" w:tplc="9C70E966">
      <w:start w:val="1"/>
      <w:numFmt w:val="bullet"/>
      <w:lvlText w:val="o"/>
      <w:lvlJc w:val="left"/>
      <w:pPr>
        <w:ind w:left="1440" w:hanging="360"/>
      </w:pPr>
      <w:rPr>
        <w:rFonts w:ascii="Courier New" w:hAnsi="Courier New" w:cs="Courier New" w:hint="default"/>
      </w:rPr>
    </w:lvl>
    <w:lvl w:ilvl="2" w:tplc="7B969AA0">
      <w:start w:val="1"/>
      <w:numFmt w:val="bullet"/>
      <w:lvlText w:val=""/>
      <w:lvlJc w:val="left"/>
      <w:pPr>
        <w:ind w:left="2160" w:hanging="360"/>
      </w:pPr>
      <w:rPr>
        <w:rFonts w:ascii="Wingdings" w:hAnsi="Wingdings" w:hint="default"/>
      </w:rPr>
    </w:lvl>
    <w:lvl w:ilvl="3" w:tplc="98D83220">
      <w:start w:val="1"/>
      <w:numFmt w:val="bullet"/>
      <w:lvlText w:val=""/>
      <w:lvlJc w:val="left"/>
      <w:pPr>
        <w:ind w:left="2880" w:hanging="360"/>
      </w:pPr>
      <w:rPr>
        <w:rFonts w:ascii="Symbol" w:hAnsi="Symbol" w:hint="default"/>
      </w:rPr>
    </w:lvl>
    <w:lvl w:ilvl="4" w:tplc="8534A934" w:tentative="1">
      <w:start w:val="1"/>
      <w:numFmt w:val="bullet"/>
      <w:lvlText w:val="o"/>
      <w:lvlJc w:val="left"/>
      <w:pPr>
        <w:ind w:left="3600" w:hanging="360"/>
      </w:pPr>
      <w:rPr>
        <w:rFonts w:ascii="Courier New" w:hAnsi="Courier New" w:cs="Courier New" w:hint="default"/>
      </w:rPr>
    </w:lvl>
    <w:lvl w:ilvl="5" w:tplc="C22A81E2" w:tentative="1">
      <w:start w:val="1"/>
      <w:numFmt w:val="bullet"/>
      <w:lvlText w:val=""/>
      <w:lvlJc w:val="left"/>
      <w:pPr>
        <w:ind w:left="4320" w:hanging="360"/>
      </w:pPr>
      <w:rPr>
        <w:rFonts w:ascii="Wingdings" w:hAnsi="Wingdings" w:hint="default"/>
      </w:rPr>
    </w:lvl>
    <w:lvl w:ilvl="6" w:tplc="5E0E9B9A" w:tentative="1">
      <w:start w:val="1"/>
      <w:numFmt w:val="bullet"/>
      <w:lvlText w:val=""/>
      <w:lvlJc w:val="left"/>
      <w:pPr>
        <w:ind w:left="5040" w:hanging="360"/>
      </w:pPr>
      <w:rPr>
        <w:rFonts w:ascii="Symbol" w:hAnsi="Symbol" w:hint="default"/>
      </w:rPr>
    </w:lvl>
    <w:lvl w:ilvl="7" w:tplc="FF24B8B4" w:tentative="1">
      <w:start w:val="1"/>
      <w:numFmt w:val="bullet"/>
      <w:lvlText w:val="o"/>
      <w:lvlJc w:val="left"/>
      <w:pPr>
        <w:ind w:left="5760" w:hanging="360"/>
      </w:pPr>
      <w:rPr>
        <w:rFonts w:ascii="Courier New" w:hAnsi="Courier New" w:cs="Courier New" w:hint="default"/>
      </w:rPr>
    </w:lvl>
    <w:lvl w:ilvl="8" w:tplc="619E4AC8" w:tentative="1">
      <w:start w:val="1"/>
      <w:numFmt w:val="bullet"/>
      <w:lvlText w:val=""/>
      <w:lvlJc w:val="left"/>
      <w:pPr>
        <w:ind w:left="6480" w:hanging="360"/>
      </w:pPr>
      <w:rPr>
        <w:rFonts w:ascii="Wingdings" w:hAnsi="Wingdings" w:hint="default"/>
      </w:rPr>
    </w:lvl>
  </w:abstractNum>
  <w:abstractNum w:abstractNumId="2" w15:restartNumberingAfterBreak="0">
    <w:nsid w:val="01571F2D"/>
    <w:multiLevelType w:val="multilevel"/>
    <w:tmpl w:val="59044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7B7674"/>
    <w:multiLevelType w:val="multilevel"/>
    <w:tmpl w:val="1E108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BB13C5"/>
    <w:multiLevelType w:val="multilevel"/>
    <w:tmpl w:val="30E88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680D45"/>
    <w:multiLevelType w:val="multilevel"/>
    <w:tmpl w:val="6DC45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8367AC"/>
    <w:multiLevelType w:val="multilevel"/>
    <w:tmpl w:val="0602CE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DD552E"/>
    <w:multiLevelType w:val="multilevel"/>
    <w:tmpl w:val="03C61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E047A8"/>
    <w:multiLevelType w:val="hybridMultilevel"/>
    <w:tmpl w:val="91AAD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D17656"/>
    <w:multiLevelType w:val="multilevel"/>
    <w:tmpl w:val="4762E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D872DD"/>
    <w:multiLevelType w:val="hybridMultilevel"/>
    <w:tmpl w:val="9718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2C136A"/>
    <w:multiLevelType w:val="multilevel"/>
    <w:tmpl w:val="0EB0C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A77DCB"/>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D72B46"/>
    <w:multiLevelType w:val="multilevel"/>
    <w:tmpl w:val="9B4C6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F248E2"/>
    <w:multiLevelType w:val="hybridMultilevel"/>
    <w:tmpl w:val="820EC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65A6638"/>
    <w:multiLevelType w:val="multilevel"/>
    <w:tmpl w:val="64BC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9B1633"/>
    <w:multiLevelType w:val="multilevel"/>
    <w:tmpl w:val="8AC2CD42"/>
    <w:lvl w:ilvl="0">
      <w:numFmt w:val="bullet"/>
      <w:lvlText w:val=""/>
      <w:lvlJc w:val="left"/>
      <w:pPr>
        <w:ind w:left="900" w:hanging="360"/>
      </w:pPr>
      <w:rPr>
        <w:rFonts w:ascii="Symbol" w:hAnsi="Symbol"/>
      </w:rPr>
    </w:lvl>
    <w:lvl w:ilvl="1">
      <w:numFmt w:val="bullet"/>
      <w:lvlText w:val="o"/>
      <w:lvlJc w:val="left"/>
      <w:pPr>
        <w:ind w:left="1620" w:hanging="360"/>
      </w:pPr>
      <w:rPr>
        <w:rFonts w:ascii="Courier New" w:hAnsi="Courier New" w:cs="Courier New"/>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17" w15:restartNumberingAfterBreak="0">
    <w:nsid w:val="06AA48FE"/>
    <w:multiLevelType w:val="multilevel"/>
    <w:tmpl w:val="E12A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6CF69A7"/>
    <w:multiLevelType w:val="multilevel"/>
    <w:tmpl w:val="FB105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4B06A4"/>
    <w:multiLevelType w:val="hybridMultilevel"/>
    <w:tmpl w:val="8B360196"/>
    <w:lvl w:ilvl="0" w:tplc="4348B4D4">
      <w:start w:val="1"/>
      <w:numFmt w:val="bullet"/>
      <w:lvlText w:val=""/>
      <w:lvlJc w:val="left"/>
      <w:pPr>
        <w:ind w:left="720" w:hanging="360"/>
      </w:pPr>
      <w:rPr>
        <w:rFonts w:ascii="Symbol" w:hAnsi="Symbol" w:hint="default"/>
        <w:color w:val="C0000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7794F69"/>
    <w:multiLevelType w:val="multilevel"/>
    <w:tmpl w:val="4F668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85F64CD"/>
    <w:multiLevelType w:val="hybridMultilevel"/>
    <w:tmpl w:val="C652B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8D91861"/>
    <w:multiLevelType w:val="hybridMultilevel"/>
    <w:tmpl w:val="0432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9565FD1"/>
    <w:multiLevelType w:val="multilevel"/>
    <w:tmpl w:val="4C7A7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9E67556"/>
    <w:multiLevelType w:val="multilevel"/>
    <w:tmpl w:val="7AF4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9E722C8"/>
    <w:multiLevelType w:val="hybridMultilevel"/>
    <w:tmpl w:val="06C06216"/>
    <w:lvl w:ilvl="0" w:tplc="7C1E2998">
      <w:numFmt w:val="bullet"/>
      <w:lvlText w:val="o"/>
      <w:lvlJc w:val="left"/>
      <w:pPr>
        <w:ind w:left="1800" w:hanging="360"/>
      </w:pPr>
      <w:rPr>
        <w:rFonts w:ascii="Courier New" w:eastAsia="Courier New" w:hAnsi="Courier New" w:cs="Courier New" w:hint="default"/>
        <w:b w:val="0"/>
        <w:bCs w:val="0"/>
        <w:i w:val="0"/>
        <w:iCs w:val="0"/>
        <w:spacing w:val="0"/>
        <w:w w:val="99"/>
        <w:sz w:val="20"/>
        <w:szCs w:val="20"/>
        <w:lang w:val="en-US" w:eastAsia="en-US" w:bidi="ar-SA"/>
      </w:rPr>
    </w:lvl>
    <w:lvl w:ilvl="1" w:tplc="1FCEA312">
      <w:numFmt w:val="bullet"/>
      <w:lvlText w:val="•"/>
      <w:lvlJc w:val="left"/>
      <w:pPr>
        <w:ind w:left="2844" w:hanging="360"/>
      </w:pPr>
      <w:rPr>
        <w:rFonts w:hint="default"/>
        <w:lang w:val="en-US" w:eastAsia="en-US" w:bidi="ar-SA"/>
      </w:rPr>
    </w:lvl>
    <w:lvl w:ilvl="2" w:tplc="600C008A">
      <w:numFmt w:val="bullet"/>
      <w:lvlText w:val="•"/>
      <w:lvlJc w:val="left"/>
      <w:pPr>
        <w:ind w:left="3888" w:hanging="360"/>
      </w:pPr>
      <w:rPr>
        <w:rFonts w:hint="default"/>
        <w:lang w:val="en-US" w:eastAsia="en-US" w:bidi="ar-SA"/>
      </w:rPr>
    </w:lvl>
    <w:lvl w:ilvl="3" w:tplc="EA6E1538">
      <w:numFmt w:val="bullet"/>
      <w:lvlText w:val="•"/>
      <w:lvlJc w:val="left"/>
      <w:pPr>
        <w:ind w:left="4932" w:hanging="360"/>
      </w:pPr>
      <w:rPr>
        <w:rFonts w:hint="default"/>
        <w:lang w:val="en-US" w:eastAsia="en-US" w:bidi="ar-SA"/>
      </w:rPr>
    </w:lvl>
    <w:lvl w:ilvl="4" w:tplc="72243220">
      <w:numFmt w:val="bullet"/>
      <w:lvlText w:val="•"/>
      <w:lvlJc w:val="left"/>
      <w:pPr>
        <w:ind w:left="5976" w:hanging="360"/>
      </w:pPr>
      <w:rPr>
        <w:rFonts w:hint="default"/>
        <w:lang w:val="en-US" w:eastAsia="en-US" w:bidi="ar-SA"/>
      </w:rPr>
    </w:lvl>
    <w:lvl w:ilvl="5" w:tplc="5E3E02B6">
      <w:numFmt w:val="bullet"/>
      <w:lvlText w:val="•"/>
      <w:lvlJc w:val="left"/>
      <w:pPr>
        <w:ind w:left="7020" w:hanging="360"/>
      </w:pPr>
      <w:rPr>
        <w:rFonts w:hint="default"/>
        <w:lang w:val="en-US" w:eastAsia="en-US" w:bidi="ar-SA"/>
      </w:rPr>
    </w:lvl>
    <w:lvl w:ilvl="6" w:tplc="702E2148">
      <w:numFmt w:val="bullet"/>
      <w:lvlText w:val="•"/>
      <w:lvlJc w:val="left"/>
      <w:pPr>
        <w:ind w:left="8064" w:hanging="360"/>
      </w:pPr>
      <w:rPr>
        <w:rFonts w:hint="default"/>
        <w:lang w:val="en-US" w:eastAsia="en-US" w:bidi="ar-SA"/>
      </w:rPr>
    </w:lvl>
    <w:lvl w:ilvl="7" w:tplc="37703F6C">
      <w:numFmt w:val="bullet"/>
      <w:lvlText w:val="•"/>
      <w:lvlJc w:val="left"/>
      <w:pPr>
        <w:ind w:left="9108" w:hanging="360"/>
      </w:pPr>
      <w:rPr>
        <w:rFonts w:hint="default"/>
        <w:lang w:val="en-US" w:eastAsia="en-US" w:bidi="ar-SA"/>
      </w:rPr>
    </w:lvl>
    <w:lvl w:ilvl="8" w:tplc="69A68D46">
      <w:numFmt w:val="bullet"/>
      <w:lvlText w:val="•"/>
      <w:lvlJc w:val="left"/>
      <w:pPr>
        <w:ind w:left="10152" w:hanging="360"/>
      </w:pPr>
      <w:rPr>
        <w:rFonts w:hint="default"/>
        <w:lang w:val="en-US" w:eastAsia="en-US" w:bidi="ar-SA"/>
      </w:rPr>
    </w:lvl>
  </w:abstractNum>
  <w:abstractNum w:abstractNumId="26" w15:restartNumberingAfterBreak="0">
    <w:nsid w:val="09ED08C9"/>
    <w:multiLevelType w:val="multilevel"/>
    <w:tmpl w:val="5492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A1031AE"/>
    <w:multiLevelType w:val="hybridMultilevel"/>
    <w:tmpl w:val="2F20290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A3E0ADF"/>
    <w:multiLevelType w:val="hybridMultilevel"/>
    <w:tmpl w:val="CEB23992"/>
    <w:lvl w:ilvl="0" w:tplc="EE08648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0AA05D4E"/>
    <w:multiLevelType w:val="multilevel"/>
    <w:tmpl w:val="A4E0C56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0" w15:restartNumberingAfterBreak="0">
    <w:nsid w:val="0AA46EDC"/>
    <w:multiLevelType w:val="hybridMultilevel"/>
    <w:tmpl w:val="D9C88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AA470D8"/>
    <w:multiLevelType w:val="hybridMultilevel"/>
    <w:tmpl w:val="C4C42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AAC2643"/>
    <w:multiLevelType w:val="multilevel"/>
    <w:tmpl w:val="3C82AA48"/>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0ABE5EBD"/>
    <w:multiLevelType w:val="hybridMultilevel"/>
    <w:tmpl w:val="201E81F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0B2B256A"/>
    <w:multiLevelType w:val="hybridMultilevel"/>
    <w:tmpl w:val="2000ED0C"/>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35" w15:restartNumberingAfterBreak="0">
    <w:nsid w:val="0B461F85"/>
    <w:multiLevelType w:val="multilevel"/>
    <w:tmpl w:val="BB7E5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C886EA0"/>
    <w:multiLevelType w:val="hybridMultilevel"/>
    <w:tmpl w:val="4216AE1E"/>
    <w:lvl w:ilvl="0" w:tplc="3F26EEF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0CD864EB"/>
    <w:multiLevelType w:val="hybridMultilevel"/>
    <w:tmpl w:val="D31096E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CE00FDB"/>
    <w:multiLevelType w:val="hybridMultilevel"/>
    <w:tmpl w:val="CDA4C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CEF63D2"/>
    <w:multiLevelType w:val="multilevel"/>
    <w:tmpl w:val="90E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D077A7D"/>
    <w:multiLevelType w:val="hybridMultilevel"/>
    <w:tmpl w:val="0F98B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0D813F45"/>
    <w:multiLevelType w:val="multilevel"/>
    <w:tmpl w:val="FAF4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D925573"/>
    <w:multiLevelType w:val="hybridMultilevel"/>
    <w:tmpl w:val="C7661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0E6279C0"/>
    <w:multiLevelType w:val="multilevel"/>
    <w:tmpl w:val="344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E7F4FC9"/>
    <w:multiLevelType w:val="hybridMultilevel"/>
    <w:tmpl w:val="51D8478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0EF92192"/>
    <w:multiLevelType w:val="multilevel"/>
    <w:tmpl w:val="25D487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F0727CB"/>
    <w:multiLevelType w:val="multilevel"/>
    <w:tmpl w:val="96244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FE8673F"/>
    <w:multiLevelType w:val="multilevel"/>
    <w:tmpl w:val="6702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0287750"/>
    <w:multiLevelType w:val="multilevel"/>
    <w:tmpl w:val="36EC6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0375100"/>
    <w:multiLevelType w:val="hybridMultilevel"/>
    <w:tmpl w:val="58064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098451B"/>
    <w:multiLevelType w:val="multilevel"/>
    <w:tmpl w:val="B1C0A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0F82C78"/>
    <w:multiLevelType w:val="multilevel"/>
    <w:tmpl w:val="480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1993B79"/>
    <w:multiLevelType w:val="multilevel"/>
    <w:tmpl w:val="8C96B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1B04858"/>
    <w:multiLevelType w:val="multilevel"/>
    <w:tmpl w:val="52085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1E70CAB"/>
    <w:multiLevelType w:val="hybridMultilevel"/>
    <w:tmpl w:val="5908E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11E95063"/>
    <w:multiLevelType w:val="hybridMultilevel"/>
    <w:tmpl w:val="0CE2A7C2"/>
    <w:lvl w:ilvl="0" w:tplc="2F80BE96">
      <w:start w:val="1"/>
      <w:numFmt w:val="bullet"/>
      <w:pStyle w:val="BulletList"/>
      <w:lvlText w:val=""/>
      <w:lvlJc w:val="left"/>
      <w:pPr>
        <w:ind w:left="540" w:hanging="360"/>
      </w:pPr>
      <w:rPr>
        <w:rFonts w:ascii="Symbol" w:hAnsi="Symbol" w:hint="default"/>
        <w:color w:val="5083C9"/>
      </w:rPr>
    </w:lvl>
    <w:lvl w:ilvl="1" w:tplc="230E2ECE">
      <w:start w:val="1"/>
      <w:numFmt w:val="bullet"/>
      <w:lvlText w:val="o"/>
      <w:lvlJc w:val="left"/>
      <w:pPr>
        <w:ind w:left="1440" w:hanging="360"/>
      </w:pPr>
      <w:rPr>
        <w:rFonts w:ascii="Courier New" w:hAnsi="Courier New" w:cs="Courier New" w:hint="default"/>
      </w:rPr>
    </w:lvl>
    <w:lvl w:ilvl="2" w:tplc="1DE08DA6" w:tentative="1">
      <w:start w:val="1"/>
      <w:numFmt w:val="bullet"/>
      <w:lvlText w:val=""/>
      <w:lvlJc w:val="left"/>
      <w:pPr>
        <w:ind w:left="2160" w:hanging="360"/>
      </w:pPr>
      <w:rPr>
        <w:rFonts w:ascii="Wingdings" w:hAnsi="Wingdings" w:hint="default"/>
      </w:rPr>
    </w:lvl>
    <w:lvl w:ilvl="3" w:tplc="AB1CE7AA" w:tentative="1">
      <w:start w:val="1"/>
      <w:numFmt w:val="bullet"/>
      <w:lvlText w:val=""/>
      <w:lvlJc w:val="left"/>
      <w:pPr>
        <w:ind w:left="2880" w:hanging="360"/>
      </w:pPr>
      <w:rPr>
        <w:rFonts w:ascii="Symbol" w:hAnsi="Symbol" w:hint="default"/>
      </w:rPr>
    </w:lvl>
    <w:lvl w:ilvl="4" w:tplc="14903836" w:tentative="1">
      <w:start w:val="1"/>
      <w:numFmt w:val="bullet"/>
      <w:lvlText w:val="o"/>
      <w:lvlJc w:val="left"/>
      <w:pPr>
        <w:ind w:left="3600" w:hanging="360"/>
      </w:pPr>
      <w:rPr>
        <w:rFonts w:ascii="Courier New" w:hAnsi="Courier New" w:cs="Courier New" w:hint="default"/>
      </w:rPr>
    </w:lvl>
    <w:lvl w:ilvl="5" w:tplc="DEB8F59E" w:tentative="1">
      <w:start w:val="1"/>
      <w:numFmt w:val="bullet"/>
      <w:lvlText w:val=""/>
      <w:lvlJc w:val="left"/>
      <w:pPr>
        <w:ind w:left="4320" w:hanging="360"/>
      </w:pPr>
      <w:rPr>
        <w:rFonts w:ascii="Wingdings" w:hAnsi="Wingdings" w:hint="default"/>
      </w:rPr>
    </w:lvl>
    <w:lvl w:ilvl="6" w:tplc="72269C46" w:tentative="1">
      <w:start w:val="1"/>
      <w:numFmt w:val="bullet"/>
      <w:lvlText w:val=""/>
      <w:lvlJc w:val="left"/>
      <w:pPr>
        <w:ind w:left="5040" w:hanging="360"/>
      </w:pPr>
      <w:rPr>
        <w:rFonts w:ascii="Symbol" w:hAnsi="Symbol" w:hint="default"/>
      </w:rPr>
    </w:lvl>
    <w:lvl w:ilvl="7" w:tplc="92DC8192" w:tentative="1">
      <w:start w:val="1"/>
      <w:numFmt w:val="bullet"/>
      <w:lvlText w:val="o"/>
      <w:lvlJc w:val="left"/>
      <w:pPr>
        <w:ind w:left="5760" w:hanging="360"/>
      </w:pPr>
      <w:rPr>
        <w:rFonts w:ascii="Courier New" w:hAnsi="Courier New" w:cs="Courier New" w:hint="default"/>
      </w:rPr>
    </w:lvl>
    <w:lvl w:ilvl="8" w:tplc="443E4AF2" w:tentative="1">
      <w:start w:val="1"/>
      <w:numFmt w:val="bullet"/>
      <w:lvlText w:val=""/>
      <w:lvlJc w:val="left"/>
      <w:pPr>
        <w:ind w:left="6480" w:hanging="360"/>
      </w:pPr>
      <w:rPr>
        <w:rFonts w:ascii="Wingdings" w:hAnsi="Wingdings" w:hint="default"/>
      </w:rPr>
    </w:lvl>
  </w:abstractNum>
  <w:abstractNum w:abstractNumId="56" w15:restartNumberingAfterBreak="0">
    <w:nsid w:val="11F40082"/>
    <w:multiLevelType w:val="multilevel"/>
    <w:tmpl w:val="481CD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21F5436"/>
    <w:multiLevelType w:val="hybridMultilevel"/>
    <w:tmpl w:val="DF0083EA"/>
    <w:lvl w:ilvl="0" w:tplc="CDD2AA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25D346A"/>
    <w:multiLevelType w:val="hybridMultilevel"/>
    <w:tmpl w:val="E90C0C3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13054AC4"/>
    <w:multiLevelType w:val="hybridMultilevel"/>
    <w:tmpl w:val="258E2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3861F3B"/>
    <w:multiLevelType w:val="multilevel"/>
    <w:tmpl w:val="A812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39863D9"/>
    <w:multiLevelType w:val="hybridMultilevel"/>
    <w:tmpl w:val="0F4C4688"/>
    <w:lvl w:ilvl="0" w:tplc="1D3AB25E">
      <w:numFmt w:val="bullet"/>
      <w:lvlText w:val=""/>
      <w:lvlJc w:val="left"/>
      <w:pPr>
        <w:ind w:left="1080" w:hanging="360"/>
      </w:pPr>
      <w:rPr>
        <w:rFonts w:ascii="Symbol" w:eastAsia="Symbol" w:hAnsi="Symbol" w:cs="Symbol" w:hint="default"/>
        <w:color w:val="auto"/>
        <w:spacing w:val="0"/>
        <w:w w:val="100"/>
        <w:lang w:val="en-US" w:eastAsia="en-US" w:bidi="ar-SA"/>
      </w:rPr>
    </w:lvl>
    <w:lvl w:ilvl="1" w:tplc="3C063A7C">
      <w:numFmt w:val="bullet"/>
      <w:lvlText w:val=""/>
      <w:lvlJc w:val="left"/>
      <w:pPr>
        <w:ind w:left="1440" w:hanging="361"/>
      </w:pPr>
      <w:rPr>
        <w:rFonts w:ascii="Symbol" w:eastAsia="Symbol" w:hAnsi="Symbol" w:cs="Symbol" w:hint="default"/>
        <w:b w:val="0"/>
        <w:bCs w:val="0"/>
        <w:i w:val="0"/>
        <w:iCs w:val="0"/>
        <w:spacing w:val="0"/>
        <w:w w:val="100"/>
        <w:sz w:val="22"/>
        <w:szCs w:val="22"/>
        <w:lang w:val="en-US" w:eastAsia="en-US" w:bidi="ar-SA"/>
      </w:rPr>
    </w:lvl>
    <w:lvl w:ilvl="2" w:tplc="0790711A">
      <w:numFmt w:val="bullet"/>
      <w:lvlText w:val="•"/>
      <w:lvlJc w:val="left"/>
      <w:pPr>
        <w:ind w:left="2640" w:hanging="361"/>
      </w:pPr>
      <w:rPr>
        <w:rFonts w:hint="default"/>
        <w:lang w:val="en-US" w:eastAsia="en-US" w:bidi="ar-SA"/>
      </w:rPr>
    </w:lvl>
    <w:lvl w:ilvl="3" w:tplc="8D265E12">
      <w:numFmt w:val="bullet"/>
      <w:lvlText w:val="•"/>
      <w:lvlJc w:val="left"/>
      <w:pPr>
        <w:ind w:left="3840" w:hanging="361"/>
      </w:pPr>
      <w:rPr>
        <w:rFonts w:hint="default"/>
        <w:lang w:val="en-US" w:eastAsia="en-US" w:bidi="ar-SA"/>
      </w:rPr>
    </w:lvl>
    <w:lvl w:ilvl="4" w:tplc="62A84C30">
      <w:numFmt w:val="bullet"/>
      <w:lvlText w:val="•"/>
      <w:lvlJc w:val="left"/>
      <w:pPr>
        <w:ind w:left="5040" w:hanging="361"/>
      </w:pPr>
      <w:rPr>
        <w:rFonts w:hint="default"/>
        <w:lang w:val="en-US" w:eastAsia="en-US" w:bidi="ar-SA"/>
      </w:rPr>
    </w:lvl>
    <w:lvl w:ilvl="5" w:tplc="3B9AFC8E">
      <w:numFmt w:val="bullet"/>
      <w:lvlText w:val="•"/>
      <w:lvlJc w:val="left"/>
      <w:pPr>
        <w:ind w:left="6240" w:hanging="361"/>
      </w:pPr>
      <w:rPr>
        <w:rFonts w:hint="default"/>
        <w:lang w:val="en-US" w:eastAsia="en-US" w:bidi="ar-SA"/>
      </w:rPr>
    </w:lvl>
    <w:lvl w:ilvl="6" w:tplc="71646BE2">
      <w:numFmt w:val="bullet"/>
      <w:lvlText w:val="•"/>
      <w:lvlJc w:val="left"/>
      <w:pPr>
        <w:ind w:left="7440" w:hanging="361"/>
      </w:pPr>
      <w:rPr>
        <w:rFonts w:hint="default"/>
        <w:lang w:val="en-US" w:eastAsia="en-US" w:bidi="ar-SA"/>
      </w:rPr>
    </w:lvl>
    <w:lvl w:ilvl="7" w:tplc="19A8CB52">
      <w:numFmt w:val="bullet"/>
      <w:lvlText w:val="•"/>
      <w:lvlJc w:val="left"/>
      <w:pPr>
        <w:ind w:left="8640" w:hanging="361"/>
      </w:pPr>
      <w:rPr>
        <w:rFonts w:hint="default"/>
        <w:lang w:val="en-US" w:eastAsia="en-US" w:bidi="ar-SA"/>
      </w:rPr>
    </w:lvl>
    <w:lvl w:ilvl="8" w:tplc="A020708A">
      <w:numFmt w:val="bullet"/>
      <w:lvlText w:val="•"/>
      <w:lvlJc w:val="left"/>
      <w:pPr>
        <w:ind w:left="9840" w:hanging="361"/>
      </w:pPr>
      <w:rPr>
        <w:rFonts w:hint="default"/>
        <w:lang w:val="en-US" w:eastAsia="en-US" w:bidi="ar-SA"/>
      </w:rPr>
    </w:lvl>
  </w:abstractNum>
  <w:abstractNum w:abstractNumId="62" w15:restartNumberingAfterBreak="0">
    <w:nsid w:val="13B1270A"/>
    <w:multiLevelType w:val="hybridMultilevel"/>
    <w:tmpl w:val="BC885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14006E5E"/>
    <w:multiLevelType w:val="multilevel"/>
    <w:tmpl w:val="ABF0A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518764C"/>
    <w:multiLevelType w:val="hybridMultilevel"/>
    <w:tmpl w:val="0F82733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15451F43"/>
    <w:multiLevelType w:val="hybridMultilevel"/>
    <w:tmpl w:val="5AF830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155518CC"/>
    <w:multiLevelType w:val="hybridMultilevel"/>
    <w:tmpl w:val="DBDAC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1583747E"/>
    <w:multiLevelType w:val="hybridMultilevel"/>
    <w:tmpl w:val="C7908106"/>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15E41263"/>
    <w:multiLevelType w:val="multilevel"/>
    <w:tmpl w:val="31447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64211AC"/>
    <w:multiLevelType w:val="multilevel"/>
    <w:tmpl w:val="3AD0CE74"/>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70" w15:restartNumberingAfterBreak="0">
    <w:nsid w:val="17000478"/>
    <w:multiLevelType w:val="hybridMultilevel"/>
    <w:tmpl w:val="5C048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18285D82"/>
    <w:multiLevelType w:val="multilevel"/>
    <w:tmpl w:val="40706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8BB6449"/>
    <w:multiLevelType w:val="hybridMultilevel"/>
    <w:tmpl w:val="3B62AC0A"/>
    <w:lvl w:ilvl="0" w:tplc="CDD2AA2A">
      <w:start w:val="1"/>
      <w:numFmt w:val="bullet"/>
      <w:lvlText w:val=""/>
      <w:lvlJc w:val="left"/>
      <w:pPr>
        <w:ind w:left="1440" w:hanging="360"/>
      </w:pPr>
      <w:rPr>
        <w:rFonts w:ascii="Symbol" w:hAnsi="Symbol" w:hint="default"/>
        <w:color w:val="auto"/>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194D4763"/>
    <w:multiLevelType w:val="multilevel"/>
    <w:tmpl w:val="B3EA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9561E9B"/>
    <w:multiLevelType w:val="multilevel"/>
    <w:tmpl w:val="D07E1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A1544DE"/>
    <w:multiLevelType w:val="hybridMultilevel"/>
    <w:tmpl w:val="5FA0EA18"/>
    <w:lvl w:ilvl="0" w:tplc="3D8460CA">
      <w:start w:val="1"/>
      <w:numFmt w:val="bullet"/>
      <w:lvlText w:val=""/>
      <w:lvlJc w:val="left"/>
      <w:pPr>
        <w:ind w:left="720" w:hanging="360"/>
      </w:pPr>
      <w:rPr>
        <w:rFonts w:ascii="Symbol" w:hAnsi="Symbol" w:hint="default"/>
        <w:color w:val="auto"/>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1A270686"/>
    <w:multiLevelType w:val="hybridMultilevel"/>
    <w:tmpl w:val="409AC006"/>
    <w:lvl w:ilvl="0" w:tplc="83362C42">
      <w:start w:val="1"/>
      <w:numFmt w:val="bullet"/>
      <w:pStyle w:val="Checkbox"/>
      <w:lvlText w:val=""/>
      <w:lvlJc w:val="left"/>
      <w:pPr>
        <w:ind w:left="540" w:hanging="360"/>
      </w:pPr>
      <w:rPr>
        <w:rFonts w:ascii="Wingdings" w:hAnsi="Wingdings" w:hint="default"/>
        <w:color w:val="5083C9"/>
        <w:sz w:val="28"/>
      </w:rPr>
    </w:lvl>
    <w:lvl w:ilvl="1" w:tplc="33967B7A">
      <w:start w:val="1"/>
      <w:numFmt w:val="bullet"/>
      <w:lvlText w:val="o"/>
      <w:lvlJc w:val="left"/>
      <w:pPr>
        <w:ind w:left="1440" w:hanging="360"/>
      </w:pPr>
      <w:rPr>
        <w:rFonts w:ascii="Courier New" w:hAnsi="Courier New" w:cs="Courier New" w:hint="default"/>
      </w:rPr>
    </w:lvl>
    <w:lvl w:ilvl="2" w:tplc="7A3E3926" w:tentative="1">
      <w:start w:val="1"/>
      <w:numFmt w:val="bullet"/>
      <w:lvlText w:val=""/>
      <w:lvlJc w:val="left"/>
      <w:pPr>
        <w:ind w:left="2160" w:hanging="360"/>
      </w:pPr>
      <w:rPr>
        <w:rFonts w:ascii="Wingdings" w:hAnsi="Wingdings" w:hint="default"/>
      </w:rPr>
    </w:lvl>
    <w:lvl w:ilvl="3" w:tplc="B756ED14" w:tentative="1">
      <w:start w:val="1"/>
      <w:numFmt w:val="bullet"/>
      <w:lvlText w:val=""/>
      <w:lvlJc w:val="left"/>
      <w:pPr>
        <w:ind w:left="2880" w:hanging="360"/>
      </w:pPr>
      <w:rPr>
        <w:rFonts w:ascii="Symbol" w:hAnsi="Symbol" w:hint="default"/>
      </w:rPr>
    </w:lvl>
    <w:lvl w:ilvl="4" w:tplc="A0CC3720" w:tentative="1">
      <w:start w:val="1"/>
      <w:numFmt w:val="bullet"/>
      <w:lvlText w:val="o"/>
      <w:lvlJc w:val="left"/>
      <w:pPr>
        <w:ind w:left="3600" w:hanging="360"/>
      </w:pPr>
      <w:rPr>
        <w:rFonts w:ascii="Courier New" w:hAnsi="Courier New" w:cs="Courier New" w:hint="default"/>
      </w:rPr>
    </w:lvl>
    <w:lvl w:ilvl="5" w:tplc="51FA7366" w:tentative="1">
      <w:start w:val="1"/>
      <w:numFmt w:val="bullet"/>
      <w:lvlText w:val=""/>
      <w:lvlJc w:val="left"/>
      <w:pPr>
        <w:ind w:left="4320" w:hanging="360"/>
      </w:pPr>
      <w:rPr>
        <w:rFonts w:ascii="Wingdings" w:hAnsi="Wingdings" w:hint="default"/>
      </w:rPr>
    </w:lvl>
    <w:lvl w:ilvl="6" w:tplc="8C4812CC" w:tentative="1">
      <w:start w:val="1"/>
      <w:numFmt w:val="bullet"/>
      <w:lvlText w:val=""/>
      <w:lvlJc w:val="left"/>
      <w:pPr>
        <w:ind w:left="5040" w:hanging="360"/>
      </w:pPr>
      <w:rPr>
        <w:rFonts w:ascii="Symbol" w:hAnsi="Symbol" w:hint="default"/>
      </w:rPr>
    </w:lvl>
    <w:lvl w:ilvl="7" w:tplc="9D288A9E" w:tentative="1">
      <w:start w:val="1"/>
      <w:numFmt w:val="bullet"/>
      <w:lvlText w:val="o"/>
      <w:lvlJc w:val="left"/>
      <w:pPr>
        <w:ind w:left="5760" w:hanging="360"/>
      </w:pPr>
      <w:rPr>
        <w:rFonts w:ascii="Courier New" w:hAnsi="Courier New" w:cs="Courier New" w:hint="default"/>
      </w:rPr>
    </w:lvl>
    <w:lvl w:ilvl="8" w:tplc="67EC20AA" w:tentative="1">
      <w:start w:val="1"/>
      <w:numFmt w:val="bullet"/>
      <w:lvlText w:val=""/>
      <w:lvlJc w:val="left"/>
      <w:pPr>
        <w:ind w:left="6480" w:hanging="360"/>
      </w:pPr>
      <w:rPr>
        <w:rFonts w:ascii="Wingdings" w:hAnsi="Wingdings" w:hint="default"/>
      </w:rPr>
    </w:lvl>
  </w:abstractNum>
  <w:abstractNum w:abstractNumId="77" w15:restartNumberingAfterBreak="0">
    <w:nsid w:val="1A5D0937"/>
    <w:multiLevelType w:val="multilevel"/>
    <w:tmpl w:val="6F66F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AC95221"/>
    <w:multiLevelType w:val="multilevel"/>
    <w:tmpl w:val="1E8C5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AD93D20"/>
    <w:multiLevelType w:val="multilevel"/>
    <w:tmpl w:val="7D5E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B071989"/>
    <w:multiLevelType w:val="multilevel"/>
    <w:tmpl w:val="CA1A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B665143"/>
    <w:multiLevelType w:val="hybridMultilevel"/>
    <w:tmpl w:val="88CC5C3C"/>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1B821258"/>
    <w:multiLevelType w:val="multilevel"/>
    <w:tmpl w:val="EEF00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C243939"/>
    <w:multiLevelType w:val="hybridMultilevel"/>
    <w:tmpl w:val="24088D88"/>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1C6757F0"/>
    <w:multiLevelType w:val="hybridMultilevel"/>
    <w:tmpl w:val="CC30D81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1C797310"/>
    <w:multiLevelType w:val="hybridMultilevel"/>
    <w:tmpl w:val="0A8C0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CBA4E1F"/>
    <w:multiLevelType w:val="multilevel"/>
    <w:tmpl w:val="778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1CBA5460"/>
    <w:multiLevelType w:val="multilevel"/>
    <w:tmpl w:val="4F6EA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D284E2D"/>
    <w:multiLevelType w:val="multilevel"/>
    <w:tmpl w:val="BCC4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D4925C4"/>
    <w:multiLevelType w:val="multilevel"/>
    <w:tmpl w:val="2EF00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D9C20BC"/>
    <w:multiLevelType w:val="multilevel"/>
    <w:tmpl w:val="1AEC3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E641D60"/>
    <w:multiLevelType w:val="multilevel"/>
    <w:tmpl w:val="26B0A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E6E06DB"/>
    <w:multiLevelType w:val="hybridMultilevel"/>
    <w:tmpl w:val="6F7674E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1EB66098"/>
    <w:multiLevelType w:val="hybridMultilevel"/>
    <w:tmpl w:val="BC8CB976"/>
    <w:lvl w:ilvl="0" w:tplc="56AEA52E">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1F647D31"/>
    <w:multiLevelType w:val="multilevel"/>
    <w:tmpl w:val="1D303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FF76FDF"/>
    <w:multiLevelType w:val="hybridMultilevel"/>
    <w:tmpl w:val="6D306A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20452282"/>
    <w:multiLevelType w:val="hybridMultilevel"/>
    <w:tmpl w:val="3A90F2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206C7B0B"/>
    <w:multiLevelType w:val="multilevel"/>
    <w:tmpl w:val="59AEF6AA"/>
    <w:lvl w:ilvl="0">
      <w:start w:val="1"/>
      <w:numFmt w:val="bullet"/>
      <w:lvlText w:val=""/>
      <w:lvlJc w:val="left"/>
      <w:pPr>
        <w:tabs>
          <w:tab w:val="num" w:pos="720"/>
        </w:tabs>
        <w:ind w:left="720" w:hanging="360"/>
      </w:pPr>
      <w:rPr>
        <w:rFonts w:ascii="Symbol" w:hAnsi="Symbol" w:hint="default"/>
        <w:sz w:val="20"/>
      </w:rPr>
    </w:lvl>
    <w:lvl w:ilvl="1">
      <w:start w:val="3"/>
      <w:numFmt w:val="bullet"/>
      <w:lvlText w:val="-"/>
      <w:lvlJc w:val="left"/>
      <w:pPr>
        <w:ind w:left="1440" w:hanging="360"/>
      </w:pPr>
      <w:rPr>
        <w:rFonts w:ascii="Roboto" w:eastAsia="Times New Roman" w:hAnsi="Roboto"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208C4B4A"/>
    <w:multiLevelType w:val="multilevel"/>
    <w:tmpl w:val="2638A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20AD5363"/>
    <w:multiLevelType w:val="multilevel"/>
    <w:tmpl w:val="63ECD2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213A7246"/>
    <w:multiLevelType w:val="multilevel"/>
    <w:tmpl w:val="7A8A7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7A01AF"/>
    <w:multiLevelType w:val="multilevel"/>
    <w:tmpl w:val="8F52D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1B5536C"/>
    <w:multiLevelType w:val="multilevel"/>
    <w:tmpl w:val="2B4A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1F32D89"/>
    <w:multiLevelType w:val="multilevel"/>
    <w:tmpl w:val="43E2948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4" w15:restartNumberingAfterBreak="0">
    <w:nsid w:val="220A18DB"/>
    <w:multiLevelType w:val="multilevel"/>
    <w:tmpl w:val="416A06C8"/>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2C87B28"/>
    <w:multiLevelType w:val="multilevel"/>
    <w:tmpl w:val="04C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30E0CB1"/>
    <w:multiLevelType w:val="hybridMultilevel"/>
    <w:tmpl w:val="576C2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3105183"/>
    <w:multiLevelType w:val="multilevel"/>
    <w:tmpl w:val="B2481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34D02E9"/>
    <w:multiLevelType w:val="multilevel"/>
    <w:tmpl w:val="AB72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3815369"/>
    <w:multiLevelType w:val="hybridMultilevel"/>
    <w:tmpl w:val="6B4809E2"/>
    <w:lvl w:ilvl="0" w:tplc="92D80134">
      <w:numFmt w:val="bullet"/>
      <w:lvlText w:val=""/>
      <w:lvlJc w:val="left"/>
      <w:pPr>
        <w:ind w:left="1080" w:hanging="360"/>
      </w:pPr>
      <w:rPr>
        <w:rFonts w:ascii="Symbol" w:eastAsia="Symbol" w:hAnsi="Symbol" w:cs="Symbol" w:hint="default"/>
        <w:b w:val="0"/>
        <w:bCs w:val="0"/>
        <w:i w:val="0"/>
        <w:iCs w:val="0"/>
        <w:spacing w:val="0"/>
        <w:w w:val="100"/>
        <w:sz w:val="22"/>
        <w:szCs w:val="22"/>
        <w:lang w:val="en-US" w:eastAsia="en-US" w:bidi="ar-SA"/>
      </w:rPr>
    </w:lvl>
    <w:lvl w:ilvl="1" w:tplc="8DFC6016">
      <w:numFmt w:val="bullet"/>
      <w:lvlText w:val="•"/>
      <w:lvlJc w:val="left"/>
      <w:pPr>
        <w:ind w:left="2196" w:hanging="360"/>
      </w:pPr>
      <w:rPr>
        <w:rFonts w:hint="default"/>
        <w:lang w:val="en-US" w:eastAsia="en-US" w:bidi="ar-SA"/>
      </w:rPr>
    </w:lvl>
    <w:lvl w:ilvl="2" w:tplc="BC58EABA">
      <w:numFmt w:val="bullet"/>
      <w:lvlText w:val="•"/>
      <w:lvlJc w:val="left"/>
      <w:pPr>
        <w:ind w:left="3312" w:hanging="360"/>
      </w:pPr>
      <w:rPr>
        <w:rFonts w:hint="default"/>
        <w:lang w:val="en-US" w:eastAsia="en-US" w:bidi="ar-SA"/>
      </w:rPr>
    </w:lvl>
    <w:lvl w:ilvl="3" w:tplc="9582448E">
      <w:numFmt w:val="bullet"/>
      <w:lvlText w:val="•"/>
      <w:lvlJc w:val="left"/>
      <w:pPr>
        <w:ind w:left="4428" w:hanging="360"/>
      </w:pPr>
      <w:rPr>
        <w:rFonts w:hint="default"/>
        <w:lang w:val="en-US" w:eastAsia="en-US" w:bidi="ar-SA"/>
      </w:rPr>
    </w:lvl>
    <w:lvl w:ilvl="4" w:tplc="8CBEDAAC">
      <w:numFmt w:val="bullet"/>
      <w:lvlText w:val="•"/>
      <w:lvlJc w:val="left"/>
      <w:pPr>
        <w:ind w:left="5544" w:hanging="360"/>
      </w:pPr>
      <w:rPr>
        <w:rFonts w:hint="default"/>
        <w:lang w:val="en-US" w:eastAsia="en-US" w:bidi="ar-SA"/>
      </w:rPr>
    </w:lvl>
    <w:lvl w:ilvl="5" w:tplc="8C66C7F2">
      <w:numFmt w:val="bullet"/>
      <w:lvlText w:val="•"/>
      <w:lvlJc w:val="left"/>
      <w:pPr>
        <w:ind w:left="6660" w:hanging="360"/>
      </w:pPr>
      <w:rPr>
        <w:rFonts w:hint="default"/>
        <w:lang w:val="en-US" w:eastAsia="en-US" w:bidi="ar-SA"/>
      </w:rPr>
    </w:lvl>
    <w:lvl w:ilvl="6" w:tplc="14C07FDC">
      <w:numFmt w:val="bullet"/>
      <w:lvlText w:val="•"/>
      <w:lvlJc w:val="left"/>
      <w:pPr>
        <w:ind w:left="7776" w:hanging="360"/>
      </w:pPr>
      <w:rPr>
        <w:rFonts w:hint="default"/>
        <w:lang w:val="en-US" w:eastAsia="en-US" w:bidi="ar-SA"/>
      </w:rPr>
    </w:lvl>
    <w:lvl w:ilvl="7" w:tplc="8D9AF002">
      <w:numFmt w:val="bullet"/>
      <w:lvlText w:val="•"/>
      <w:lvlJc w:val="left"/>
      <w:pPr>
        <w:ind w:left="8892" w:hanging="360"/>
      </w:pPr>
      <w:rPr>
        <w:rFonts w:hint="default"/>
        <w:lang w:val="en-US" w:eastAsia="en-US" w:bidi="ar-SA"/>
      </w:rPr>
    </w:lvl>
    <w:lvl w:ilvl="8" w:tplc="32DEB9E8">
      <w:numFmt w:val="bullet"/>
      <w:lvlText w:val="•"/>
      <w:lvlJc w:val="left"/>
      <w:pPr>
        <w:ind w:left="10008" w:hanging="360"/>
      </w:pPr>
      <w:rPr>
        <w:rFonts w:hint="default"/>
        <w:lang w:val="en-US" w:eastAsia="en-US" w:bidi="ar-SA"/>
      </w:rPr>
    </w:lvl>
  </w:abstractNum>
  <w:abstractNum w:abstractNumId="110" w15:restartNumberingAfterBreak="0">
    <w:nsid w:val="23B51AA0"/>
    <w:multiLevelType w:val="multilevel"/>
    <w:tmpl w:val="688E8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3FA6262"/>
    <w:multiLevelType w:val="multilevel"/>
    <w:tmpl w:val="402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3FB0248"/>
    <w:multiLevelType w:val="hybridMultilevel"/>
    <w:tmpl w:val="5C66106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243C3ED8"/>
    <w:multiLevelType w:val="multilevel"/>
    <w:tmpl w:val="3B3CF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243F4F7C"/>
    <w:multiLevelType w:val="hybridMultilevel"/>
    <w:tmpl w:val="3264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248C3717"/>
    <w:multiLevelType w:val="hybridMultilevel"/>
    <w:tmpl w:val="6756B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25416324"/>
    <w:multiLevelType w:val="multilevel"/>
    <w:tmpl w:val="69C41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254F0D0C"/>
    <w:multiLevelType w:val="hybridMultilevel"/>
    <w:tmpl w:val="8A848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258A6901"/>
    <w:multiLevelType w:val="hybridMultilevel"/>
    <w:tmpl w:val="529EF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25BD02C2"/>
    <w:multiLevelType w:val="hybridMultilevel"/>
    <w:tmpl w:val="E4483D00"/>
    <w:lvl w:ilvl="0" w:tplc="144619DE">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25EA4A1E"/>
    <w:multiLevelType w:val="multilevel"/>
    <w:tmpl w:val="27E0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6025E79"/>
    <w:multiLevelType w:val="multilevel"/>
    <w:tmpl w:val="1FB6D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63462F7"/>
    <w:multiLevelType w:val="multilevel"/>
    <w:tmpl w:val="F3582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6B776F3"/>
    <w:multiLevelType w:val="hybridMultilevel"/>
    <w:tmpl w:val="319C7C1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24" w15:restartNumberingAfterBreak="0">
    <w:nsid w:val="26C57C36"/>
    <w:multiLevelType w:val="multilevel"/>
    <w:tmpl w:val="DF74E3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70935B4"/>
    <w:multiLevelType w:val="hybridMultilevel"/>
    <w:tmpl w:val="0D5CD47C"/>
    <w:lvl w:ilvl="0" w:tplc="2E225BD2">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280D3433"/>
    <w:multiLevelType w:val="hybridMultilevel"/>
    <w:tmpl w:val="5B10DB46"/>
    <w:lvl w:ilvl="0" w:tplc="D702257A">
      <w:numFmt w:val="bullet"/>
      <w:lvlText w:val=""/>
      <w:lvlJc w:val="left"/>
      <w:pPr>
        <w:ind w:left="811" w:hanging="360"/>
      </w:pPr>
      <w:rPr>
        <w:rFonts w:ascii="Symbol" w:eastAsia="Symbol" w:hAnsi="Symbol" w:cs="Symbol" w:hint="default"/>
        <w:spacing w:val="0"/>
        <w:w w:val="100"/>
        <w:lang w:val="en-US" w:eastAsia="en-US" w:bidi="ar-SA"/>
      </w:rPr>
    </w:lvl>
    <w:lvl w:ilvl="1" w:tplc="3B2EDC78">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2" w:tplc="04090003">
      <w:start w:val="1"/>
      <w:numFmt w:val="bullet"/>
      <w:lvlText w:val="o"/>
      <w:lvlJc w:val="left"/>
      <w:pPr>
        <w:ind w:left="1800" w:hanging="360"/>
      </w:pPr>
      <w:rPr>
        <w:rFonts w:ascii="Courier New" w:hAnsi="Courier New" w:cs="Courier New" w:hint="default"/>
      </w:rPr>
    </w:lvl>
    <w:lvl w:ilvl="3" w:tplc="9F867458">
      <w:numFmt w:val="bullet"/>
      <w:lvlText w:val="•"/>
      <w:lvlJc w:val="left"/>
      <w:pPr>
        <w:ind w:left="3192" w:hanging="360"/>
      </w:pPr>
      <w:rPr>
        <w:rFonts w:hint="default"/>
        <w:lang w:val="en-US" w:eastAsia="en-US" w:bidi="ar-SA"/>
      </w:rPr>
    </w:lvl>
    <w:lvl w:ilvl="4" w:tplc="B7A255A6">
      <w:numFmt w:val="bullet"/>
      <w:lvlText w:val="•"/>
      <w:lvlJc w:val="left"/>
      <w:pPr>
        <w:ind w:left="4485" w:hanging="360"/>
      </w:pPr>
      <w:rPr>
        <w:rFonts w:hint="default"/>
        <w:lang w:val="en-US" w:eastAsia="en-US" w:bidi="ar-SA"/>
      </w:rPr>
    </w:lvl>
    <w:lvl w:ilvl="5" w:tplc="2762576A">
      <w:numFmt w:val="bullet"/>
      <w:lvlText w:val="•"/>
      <w:lvlJc w:val="left"/>
      <w:pPr>
        <w:ind w:left="5777" w:hanging="360"/>
      </w:pPr>
      <w:rPr>
        <w:rFonts w:hint="default"/>
        <w:lang w:val="en-US" w:eastAsia="en-US" w:bidi="ar-SA"/>
      </w:rPr>
    </w:lvl>
    <w:lvl w:ilvl="6" w:tplc="DE8EA344">
      <w:numFmt w:val="bullet"/>
      <w:lvlText w:val="•"/>
      <w:lvlJc w:val="left"/>
      <w:pPr>
        <w:ind w:left="7070" w:hanging="360"/>
      </w:pPr>
      <w:rPr>
        <w:rFonts w:hint="default"/>
        <w:lang w:val="en-US" w:eastAsia="en-US" w:bidi="ar-SA"/>
      </w:rPr>
    </w:lvl>
    <w:lvl w:ilvl="7" w:tplc="1660A246">
      <w:numFmt w:val="bullet"/>
      <w:lvlText w:val="•"/>
      <w:lvlJc w:val="left"/>
      <w:pPr>
        <w:ind w:left="8362" w:hanging="360"/>
      </w:pPr>
      <w:rPr>
        <w:rFonts w:hint="default"/>
        <w:lang w:val="en-US" w:eastAsia="en-US" w:bidi="ar-SA"/>
      </w:rPr>
    </w:lvl>
    <w:lvl w:ilvl="8" w:tplc="F3048326">
      <w:numFmt w:val="bullet"/>
      <w:lvlText w:val="•"/>
      <w:lvlJc w:val="left"/>
      <w:pPr>
        <w:ind w:left="9655" w:hanging="360"/>
      </w:pPr>
      <w:rPr>
        <w:rFonts w:hint="default"/>
        <w:lang w:val="en-US" w:eastAsia="en-US" w:bidi="ar-SA"/>
      </w:rPr>
    </w:lvl>
  </w:abstractNum>
  <w:abstractNum w:abstractNumId="127" w15:restartNumberingAfterBreak="0">
    <w:nsid w:val="28F3333A"/>
    <w:multiLevelType w:val="hybridMultilevel"/>
    <w:tmpl w:val="BB0E786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292C3C43"/>
    <w:multiLevelType w:val="hybridMultilevel"/>
    <w:tmpl w:val="19C63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29765CE6"/>
    <w:multiLevelType w:val="hybridMultilevel"/>
    <w:tmpl w:val="43CAF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29C94148"/>
    <w:multiLevelType w:val="multilevel"/>
    <w:tmpl w:val="643A8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9DC18E7"/>
    <w:multiLevelType w:val="multilevel"/>
    <w:tmpl w:val="0E7CF2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A3D2B5C"/>
    <w:multiLevelType w:val="hybridMultilevel"/>
    <w:tmpl w:val="6930B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2BF51AE1"/>
    <w:multiLevelType w:val="multilevel"/>
    <w:tmpl w:val="B82E7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BF62C91"/>
    <w:multiLevelType w:val="multilevel"/>
    <w:tmpl w:val="DEA61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C625448"/>
    <w:multiLevelType w:val="hybridMultilevel"/>
    <w:tmpl w:val="27125D58"/>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2CE17A61"/>
    <w:multiLevelType w:val="hybridMultilevel"/>
    <w:tmpl w:val="00645158"/>
    <w:lvl w:ilvl="0" w:tplc="5444139A">
      <w:start w:val="1"/>
      <w:numFmt w:val="bullet"/>
      <w:lvlText w:val=""/>
      <w:lvlJc w:val="left"/>
      <w:pPr>
        <w:ind w:left="720" w:hanging="360"/>
      </w:pPr>
      <w:rPr>
        <w:rFonts w:ascii="Wingdings" w:hAnsi="Wingdings" w:hint="default"/>
        <w:b/>
        <w:i w:val="0"/>
        <w:color w:val="2D467F"/>
        <w:sz w:val="24"/>
        <w:szCs w:val="24"/>
      </w:rPr>
    </w:lvl>
    <w:lvl w:ilvl="1" w:tplc="5FE0A39A">
      <w:start w:val="1"/>
      <w:numFmt w:val="bullet"/>
      <w:lvlText w:val="o"/>
      <w:lvlJc w:val="left"/>
      <w:pPr>
        <w:ind w:left="1440" w:hanging="360"/>
      </w:pPr>
      <w:rPr>
        <w:rFonts w:ascii="Courier New" w:hAnsi="Courier New" w:cs="Courier New" w:hint="default"/>
      </w:rPr>
    </w:lvl>
    <w:lvl w:ilvl="2" w:tplc="E9E81A14">
      <w:start w:val="1"/>
      <w:numFmt w:val="bullet"/>
      <w:lvlText w:val=""/>
      <w:lvlJc w:val="left"/>
      <w:pPr>
        <w:ind w:left="2160" w:hanging="360"/>
      </w:pPr>
      <w:rPr>
        <w:rFonts w:ascii="Wingdings" w:hAnsi="Wingdings" w:hint="default"/>
      </w:rPr>
    </w:lvl>
    <w:lvl w:ilvl="3" w:tplc="DAA8DE3A">
      <w:start w:val="1"/>
      <w:numFmt w:val="bullet"/>
      <w:lvlText w:val=""/>
      <w:lvlJc w:val="left"/>
      <w:pPr>
        <w:ind w:left="2880" w:hanging="360"/>
      </w:pPr>
      <w:rPr>
        <w:rFonts w:ascii="Symbol" w:hAnsi="Symbol" w:hint="default"/>
      </w:rPr>
    </w:lvl>
    <w:lvl w:ilvl="4" w:tplc="04CA335C">
      <w:start w:val="1"/>
      <w:numFmt w:val="bullet"/>
      <w:lvlText w:val="o"/>
      <w:lvlJc w:val="left"/>
      <w:pPr>
        <w:ind w:left="3600" w:hanging="360"/>
      </w:pPr>
      <w:rPr>
        <w:rFonts w:ascii="Courier New" w:hAnsi="Courier New" w:cs="Courier New" w:hint="default"/>
      </w:rPr>
    </w:lvl>
    <w:lvl w:ilvl="5" w:tplc="C968504C">
      <w:start w:val="1"/>
      <w:numFmt w:val="bullet"/>
      <w:lvlText w:val=""/>
      <w:lvlJc w:val="left"/>
      <w:pPr>
        <w:ind w:left="4320" w:hanging="360"/>
      </w:pPr>
      <w:rPr>
        <w:rFonts w:ascii="Wingdings" w:hAnsi="Wingdings" w:hint="default"/>
      </w:rPr>
    </w:lvl>
    <w:lvl w:ilvl="6" w:tplc="06F671FE">
      <w:start w:val="1"/>
      <w:numFmt w:val="bullet"/>
      <w:lvlText w:val=""/>
      <w:lvlJc w:val="left"/>
      <w:pPr>
        <w:ind w:left="5040" w:hanging="360"/>
      </w:pPr>
      <w:rPr>
        <w:rFonts w:ascii="Symbol" w:hAnsi="Symbol" w:hint="default"/>
      </w:rPr>
    </w:lvl>
    <w:lvl w:ilvl="7" w:tplc="7CE49E90">
      <w:start w:val="1"/>
      <w:numFmt w:val="bullet"/>
      <w:lvlText w:val="o"/>
      <w:lvlJc w:val="left"/>
      <w:pPr>
        <w:ind w:left="5760" w:hanging="360"/>
      </w:pPr>
      <w:rPr>
        <w:rFonts w:ascii="Courier New" w:hAnsi="Courier New" w:cs="Courier New" w:hint="default"/>
      </w:rPr>
    </w:lvl>
    <w:lvl w:ilvl="8" w:tplc="6E56504A">
      <w:start w:val="1"/>
      <w:numFmt w:val="bullet"/>
      <w:lvlText w:val=""/>
      <w:lvlJc w:val="left"/>
      <w:pPr>
        <w:ind w:left="6480" w:hanging="360"/>
      </w:pPr>
      <w:rPr>
        <w:rFonts w:ascii="Wingdings" w:hAnsi="Wingdings" w:hint="default"/>
      </w:rPr>
    </w:lvl>
  </w:abstractNum>
  <w:abstractNum w:abstractNumId="137" w15:restartNumberingAfterBreak="0">
    <w:nsid w:val="2CF209C8"/>
    <w:multiLevelType w:val="hybridMultilevel"/>
    <w:tmpl w:val="BC6CF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2E801421"/>
    <w:multiLevelType w:val="hybridMultilevel"/>
    <w:tmpl w:val="D88C2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2E8A11AB"/>
    <w:multiLevelType w:val="hybridMultilevel"/>
    <w:tmpl w:val="230CC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2ECE4DDB"/>
    <w:multiLevelType w:val="multilevel"/>
    <w:tmpl w:val="1DC8F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ED1350A"/>
    <w:multiLevelType w:val="hybridMultilevel"/>
    <w:tmpl w:val="7EA26F72"/>
    <w:lvl w:ilvl="0" w:tplc="0128C94A">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2EFD67A0"/>
    <w:multiLevelType w:val="hybridMultilevel"/>
    <w:tmpl w:val="5F8CF6D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2F1460E9"/>
    <w:multiLevelType w:val="multilevel"/>
    <w:tmpl w:val="236C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F8C3AEF"/>
    <w:multiLevelType w:val="multilevel"/>
    <w:tmpl w:val="6576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FD2385B"/>
    <w:multiLevelType w:val="hybridMultilevel"/>
    <w:tmpl w:val="8F505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2FEF1289"/>
    <w:multiLevelType w:val="multilevel"/>
    <w:tmpl w:val="9D2AD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3000279F"/>
    <w:multiLevelType w:val="hybridMultilevel"/>
    <w:tmpl w:val="52CE2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310C57EA"/>
    <w:multiLevelType w:val="multilevel"/>
    <w:tmpl w:val="C7B0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313923F1"/>
    <w:multiLevelType w:val="hybridMultilevel"/>
    <w:tmpl w:val="1DDE42BE"/>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50" w15:restartNumberingAfterBreak="0">
    <w:nsid w:val="31AB2985"/>
    <w:multiLevelType w:val="hybridMultilevel"/>
    <w:tmpl w:val="F9084024"/>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15:restartNumberingAfterBreak="0">
    <w:nsid w:val="32773CB6"/>
    <w:multiLevelType w:val="multilevel"/>
    <w:tmpl w:val="B6848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28E3EDF"/>
    <w:multiLevelType w:val="multilevel"/>
    <w:tmpl w:val="5A828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32923B75"/>
    <w:multiLevelType w:val="multilevel"/>
    <w:tmpl w:val="5FAA7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2BD4496"/>
    <w:multiLevelType w:val="hybridMultilevel"/>
    <w:tmpl w:val="B6B85E9E"/>
    <w:lvl w:ilvl="0" w:tplc="2D6AB56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5" w15:restartNumberingAfterBreak="0">
    <w:nsid w:val="32FC32D1"/>
    <w:multiLevelType w:val="hybridMultilevel"/>
    <w:tmpl w:val="1B5AAD9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33CE15B7"/>
    <w:multiLevelType w:val="multilevel"/>
    <w:tmpl w:val="72825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4183A2C"/>
    <w:multiLevelType w:val="hybridMultilevel"/>
    <w:tmpl w:val="D9644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342B0EAF"/>
    <w:multiLevelType w:val="hybridMultilevel"/>
    <w:tmpl w:val="765054F8"/>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34BB2750"/>
    <w:multiLevelType w:val="hybridMultilevel"/>
    <w:tmpl w:val="DEB6A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34C53120"/>
    <w:multiLevelType w:val="multilevel"/>
    <w:tmpl w:val="B90C9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355C529C"/>
    <w:multiLevelType w:val="multilevel"/>
    <w:tmpl w:val="F58E0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35F8378F"/>
    <w:multiLevelType w:val="hybridMultilevel"/>
    <w:tmpl w:val="59E65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36B27A7E"/>
    <w:multiLevelType w:val="hybridMultilevel"/>
    <w:tmpl w:val="FB349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378401EF"/>
    <w:multiLevelType w:val="multilevel"/>
    <w:tmpl w:val="C4CC7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3789300C"/>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79C1B6C"/>
    <w:multiLevelType w:val="multilevel"/>
    <w:tmpl w:val="4C0A9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91E6846"/>
    <w:multiLevelType w:val="multilevel"/>
    <w:tmpl w:val="345A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9302437"/>
    <w:multiLevelType w:val="hybridMultilevel"/>
    <w:tmpl w:val="1D54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9" w15:restartNumberingAfterBreak="0">
    <w:nsid w:val="398B514E"/>
    <w:multiLevelType w:val="hybridMultilevel"/>
    <w:tmpl w:val="D09C73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39AB1F94"/>
    <w:multiLevelType w:val="hybridMultilevel"/>
    <w:tmpl w:val="CE86825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1" w15:restartNumberingAfterBreak="0">
    <w:nsid w:val="3AE51833"/>
    <w:multiLevelType w:val="hybridMultilevel"/>
    <w:tmpl w:val="3904E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3B02735B"/>
    <w:multiLevelType w:val="multilevel"/>
    <w:tmpl w:val="6652C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B4511AB"/>
    <w:multiLevelType w:val="hybridMultilevel"/>
    <w:tmpl w:val="254A0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3BE159A9"/>
    <w:multiLevelType w:val="multilevel"/>
    <w:tmpl w:val="F6607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C014222"/>
    <w:multiLevelType w:val="multilevel"/>
    <w:tmpl w:val="9A064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3CB95004"/>
    <w:multiLevelType w:val="hybridMultilevel"/>
    <w:tmpl w:val="BF466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3CDC021E"/>
    <w:multiLevelType w:val="hybridMultilevel"/>
    <w:tmpl w:val="104EE794"/>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3D1A46CB"/>
    <w:multiLevelType w:val="multilevel"/>
    <w:tmpl w:val="4BA21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3D2C773E"/>
    <w:multiLevelType w:val="multilevel"/>
    <w:tmpl w:val="D37E4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D4D6FD6"/>
    <w:multiLevelType w:val="multilevel"/>
    <w:tmpl w:val="8B4E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D757E77"/>
    <w:multiLevelType w:val="multilevel"/>
    <w:tmpl w:val="E672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DC43F21"/>
    <w:multiLevelType w:val="multilevel"/>
    <w:tmpl w:val="1A406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DC4584C"/>
    <w:multiLevelType w:val="multilevel"/>
    <w:tmpl w:val="58F07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DE06B5F"/>
    <w:multiLevelType w:val="hybridMultilevel"/>
    <w:tmpl w:val="F2681880"/>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5" w15:restartNumberingAfterBreak="0">
    <w:nsid w:val="3E0C052E"/>
    <w:multiLevelType w:val="multilevel"/>
    <w:tmpl w:val="5FA60046"/>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3E712BE6"/>
    <w:multiLevelType w:val="hybridMultilevel"/>
    <w:tmpl w:val="3C68D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7" w15:restartNumberingAfterBreak="0">
    <w:nsid w:val="3F8D4882"/>
    <w:multiLevelType w:val="multilevel"/>
    <w:tmpl w:val="AD2C1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F8E5976"/>
    <w:multiLevelType w:val="multilevel"/>
    <w:tmpl w:val="BD561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FE9046A"/>
    <w:multiLevelType w:val="hybridMultilevel"/>
    <w:tmpl w:val="EA0ECAE2"/>
    <w:lvl w:ilvl="0" w:tplc="B84485A0">
      <w:start w:val="1"/>
      <w:numFmt w:val="decimal"/>
      <w:lvlText w:val="%1."/>
      <w:lvlJc w:val="left"/>
      <w:pPr>
        <w:ind w:left="1440" w:hanging="360"/>
      </w:pPr>
      <w:rPr>
        <w:rFonts w:ascii="Roboto" w:eastAsia="Times New Roman" w:hAnsi="Roboto"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0" w15:restartNumberingAfterBreak="0">
    <w:nsid w:val="406B110E"/>
    <w:multiLevelType w:val="hybridMultilevel"/>
    <w:tmpl w:val="AD483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40AC515F"/>
    <w:multiLevelType w:val="hybridMultilevel"/>
    <w:tmpl w:val="7B30760A"/>
    <w:lvl w:ilvl="0" w:tplc="8062BD58">
      <w:start w:val="1"/>
      <w:numFmt w:val="bullet"/>
      <w:pStyle w:val="TableBullet"/>
      <w:lvlText w:val=""/>
      <w:lvlJc w:val="left"/>
      <w:pPr>
        <w:ind w:left="720" w:hanging="360"/>
      </w:pPr>
      <w:rPr>
        <w:rFonts w:ascii="Symbol" w:hAnsi="Symbol" w:hint="default"/>
      </w:rPr>
    </w:lvl>
    <w:lvl w:ilvl="1" w:tplc="943C29E6">
      <w:start w:val="1"/>
      <w:numFmt w:val="bullet"/>
      <w:lvlText w:val="o"/>
      <w:lvlJc w:val="left"/>
      <w:pPr>
        <w:ind w:left="1440" w:hanging="360"/>
      </w:pPr>
      <w:rPr>
        <w:rFonts w:ascii="Courier New" w:hAnsi="Courier New" w:cs="Courier New" w:hint="default"/>
      </w:rPr>
    </w:lvl>
    <w:lvl w:ilvl="2" w:tplc="CDF238C0" w:tentative="1">
      <w:start w:val="1"/>
      <w:numFmt w:val="bullet"/>
      <w:lvlText w:val=""/>
      <w:lvlJc w:val="left"/>
      <w:pPr>
        <w:ind w:left="2160" w:hanging="360"/>
      </w:pPr>
      <w:rPr>
        <w:rFonts w:ascii="Wingdings" w:hAnsi="Wingdings" w:hint="default"/>
      </w:rPr>
    </w:lvl>
    <w:lvl w:ilvl="3" w:tplc="A78408B0" w:tentative="1">
      <w:start w:val="1"/>
      <w:numFmt w:val="bullet"/>
      <w:lvlText w:val=""/>
      <w:lvlJc w:val="left"/>
      <w:pPr>
        <w:ind w:left="2880" w:hanging="360"/>
      </w:pPr>
      <w:rPr>
        <w:rFonts w:ascii="Symbol" w:hAnsi="Symbol" w:hint="default"/>
      </w:rPr>
    </w:lvl>
    <w:lvl w:ilvl="4" w:tplc="89C00904" w:tentative="1">
      <w:start w:val="1"/>
      <w:numFmt w:val="bullet"/>
      <w:lvlText w:val="o"/>
      <w:lvlJc w:val="left"/>
      <w:pPr>
        <w:ind w:left="3600" w:hanging="360"/>
      </w:pPr>
      <w:rPr>
        <w:rFonts w:ascii="Courier New" w:hAnsi="Courier New" w:cs="Courier New" w:hint="default"/>
      </w:rPr>
    </w:lvl>
    <w:lvl w:ilvl="5" w:tplc="5592156A" w:tentative="1">
      <w:start w:val="1"/>
      <w:numFmt w:val="bullet"/>
      <w:lvlText w:val=""/>
      <w:lvlJc w:val="left"/>
      <w:pPr>
        <w:ind w:left="4320" w:hanging="360"/>
      </w:pPr>
      <w:rPr>
        <w:rFonts w:ascii="Wingdings" w:hAnsi="Wingdings" w:hint="default"/>
      </w:rPr>
    </w:lvl>
    <w:lvl w:ilvl="6" w:tplc="C0FE5E00" w:tentative="1">
      <w:start w:val="1"/>
      <w:numFmt w:val="bullet"/>
      <w:lvlText w:val=""/>
      <w:lvlJc w:val="left"/>
      <w:pPr>
        <w:ind w:left="5040" w:hanging="360"/>
      </w:pPr>
      <w:rPr>
        <w:rFonts w:ascii="Symbol" w:hAnsi="Symbol" w:hint="default"/>
      </w:rPr>
    </w:lvl>
    <w:lvl w:ilvl="7" w:tplc="B83C8106" w:tentative="1">
      <w:start w:val="1"/>
      <w:numFmt w:val="bullet"/>
      <w:lvlText w:val="o"/>
      <w:lvlJc w:val="left"/>
      <w:pPr>
        <w:ind w:left="5760" w:hanging="360"/>
      </w:pPr>
      <w:rPr>
        <w:rFonts w:ascii="Courier New" w:hAnsi="Courier New" w:cs="Courier New" w:hint="default"/>
      </w:rPr>
    </w:lvl>
    <w:lvl w:ilvl="8" w:tplc="2E3C2742" w:tentative="1">
      <w:start w:val="1"/>
      <w:numFmt w:val="bullet"/>
      <w:lvlText w:val=""/>
      <w:lvlJc w:val="left"/>
      <w:pPr>
        <w:ind w:left="6480" w:hanging="360"/>
      </w:pPr>
      <w:rPr>
        <w:rFonts w:ascii="Wingdings" w:hAnsi="Wingdings" w:hint="default"/>
      </w:rPr>
    </w:lvl>
  </w:abstractNum>
  <w:abstractNum w:abstractNumId="192" w15:restartNumberingAfterBreak="0">
    <w:nsid w:val="40D0233F"/>
    <w:multiLevelType w:val="hybridMultilevel"/>
    <w:tmpl w:val="A65ED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40FD5B8E"/>
    <w:multiLevelType w:val="multilevel"/>
    <w:tmpl w:val="4A667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41E237CE"/>
    <w:multiLevelType w:val="hybridMultilevel"/>
    <w:tmpl w:val="1FF418A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42004D33"/>
    <w:multiLevelType w:val="multilevel"/>
    <w:tmpl w:val="E23E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4223798A"/>
    <w:multiLevelType w:val="multilevel"/>
    <w:tmpl w:val="E7E494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422C4291"/>
    <w:multiLevelType w:val="hybridMultilevel"/>
    <w:tmpl w:val="D7767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42686482"/>
    <w:multiLevelType w:val="hybridMultilevel"/>
    <w:tmpl w:val="1C5C42AA"/>
    <w:lvl w:ilvl="0" w:tplc="07662F66">
      <w:numFmt w:val="bullet"/>
      <w:lvlText w:val=""/>
      <w:lvlJc w:val="left"/>
      <w:pPr>
        <w:ind w:left="1351" w:hanging="361"/>
      </w:pPr>
      <w:rPr>
        <w:rFonts w:ascii="Symbol" w:eastAsia="Symbol" w:hAnsi="Symbol" w:cs="Symbol" w:hint="default"/>
        <w:spacing w:val="0"/>
        <w:w w:val="99"/>
        <w:lang w:val="en-US" w:eastAsia="en-US" w:bidi="ar-SA"/>
      </w:rPr>
    </w:lvl>
    <w:lvl w:ilvl="1" w:tplc="D9BC9BBC">
      <w:numFmt w:val="bullet"/>
      <w:lvlText w:val="•"/>
      <w:lvlJc w:val="left"/>
      <w:pPr>
        <w:ind w:left="2448" w:hanging="361"/>
      </w:pPr>
      <w:rPr>
        <w:rFonts w:hint="default"/>
        <w:lang w:val="en-US" w:eastAsia="en-US" w:bidi="ar-SA"/>
      </w:rPr>
    </w:lvl>
    <w:lvl w:ilvl="2" w:tplc="00ECCCAE">
      <w:numFmt w:val="bullet"/>
      <w:lvlText w:val="•"/>
      <w:lvlJc w:val="left"/>
      <w:pPr>
        <w:ind w:left="3536" w:hanging="361"/>
      </w:pPr>
      <w:rPr>
        <w:rFonts w:hint="default"/>
        <w:lang w:val="en-US" w:eastAsia="en-US" w:bidi="ar-SA"/>
      </w:rPr>
    </w:lvl>
    <w:lvl w:ilvl="3" w:tplc="D2D6FFB4">
      <w:numFmt w:val="bullet"/>
      <w:lvlText w:val="•"/>
      <w:lvlJc w:val="left"/>
      <w:pPr>
        <w:ind w:left="4624" w:hanging="361"/>
      </w:pPr>
      <w:rPr>
        <w:rFonts w:hint="default"/>
        <w:lang w:val="en-US" w:eastAsia="en-US" w:bidi="ar-SA"/>
      </w:rPr>
    </w:lvl>
    <w:lvl w:ilvl="4" w:tplc="2F288778">
      <w:numFmt w:val="bullet"/>
      <w:lvlText w:val="•"/>
      <w:lvlJc w:val="left"/>
      <w:pPr>
        <w:ind w:left="5712" w:hanging="361"/>
      </w:pPr>
      <w:rPr>
        <w:rFonts w:hint="default"/>
        <w:lang w:val="en-US" w:eastAsia="en-US" w:bidi="ar-SA"/>
      </w:rPr>
    </w:lvl>
    <w:lvl w:ilvl="5" w:tplc="8B0CBA6C">
      <w:numFmt w:val="bullet"/>
      <w:lvlText w:val="•"/>
      <w:lvlJc w:val="left"/>
      <w:pPr>
        <w:ind w:left="6800" w:hanging="361"/>
      </w:pPr>
      <w:rPr>
        <w:rFonts w:hint="default"/>
        <w:lang w:val="en-US" w:eastAsia="en-US" w:bidi="ar-SA"/>
      </w:rPr>
    </w:lvl>
    <w:lvl w:ilvl="6" w:tplc="402C33DE">
      <w:numFmt w:val="bullet"/>
      <w:lvlText w:val="•"/>
      <w:lvlJc w:val="left"/>
      <w:pPr>
        <w:ind w:left="7888" w:hanging="361"/>
      </w:pPr>
      <w:rPr>
        <w:rFonts w:hint="default"/>
        <w:lang w:val="en-US" w:eastAsia="en-US" w:bidi="ar-SA"/>
      </w:rPr>
    </w:lvl>
    <w:lvl w:ilvl="7" w:tplc="363053C6">
      <w:numFmt w:val="bullet"/>
      <w:lvlText w:val="•"/>
      <w:lvlJc w:val="left"/>
      <w:pPr>
        <w:ind w:left="8976" w:hanging="361"/>
      </w:pPr>
      <w:rPr>
        <w:rFonts w:hint="default"/>
        <w:lang w:val="en-US" w:eastAsia="en-US" w:bidi="ar-SA"/>
      </w:rPr>
    </w:lvl>
    <w:lvl w:ilvl="8" w:tplc="5D365816">
      <w:numFmt w:val="bullet"/>
      <w:lvlText w:val="•"/>
      <w:lvlJc w:val="left"/>
      <w:pPr>
        <w:ind w:left="10064" w:hanging="361"/>
      </w:pPr>
      <w:rPr>
        <w:rFonts w:hint="default"/>
        <w:lang w:val="en-US" w:eastAsia="en-US" w:bidi="ar-SA"/>
      </w:rPr>
    </w:lvl>
  </w:abstractNum>
  <w:abstractNum w:abstractNumId="199" w15:restartNumberingAfterBreak="0">
    <w:nsid w:val="432A7209"/>
    <w:multiLevelType w:val="hybridMultilevel"/>
    <w:tmpl w:val="307ED64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442D460C"/>
    <w:multiLevelType w:val="multilevel"/>
    <w:tmpl w:val="00B44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443E4C2F"/>
    <w:multiLevelType w:val="multilevel"/>
    <w:tmpl w:val="EC24A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44687A0D"/>
    <w:multiLevelType w:val="multilevel"/>
    <w:tmpl w:val="32C2A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447905C2"/>
    <w:multiLevelType w:val="multilevel"/>
    <w:tmpl w:val="133A1172"/>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04" w15:restartNumberingAfterBreak="0">
    <w:nsid w:val="44A125BF"/>
    <w:multiLevelType w:val="multilevel"/>
    <w:tmpl w:val="B0F42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45BC7939"/>
    <w:multiLevelType w:val="multilevel"/>
    <w:tmpl w:val="A69AF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45DB19FD"/>
    <w:multiLevelType w:val="multilevel"/>
    <w:tmpl w:val="741497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46771782"/>
    <w:multiLevelType w:val="hybridMultilevel"/>
    <w:tmpl w:val="177EB35A"/>
    <w:lvl w:ilvl="0" w:tplc="3BAE08FE">
      <w:numFmt w:val="bullet"/>
      <w:lvlText w:val="·"/>
      <w:lvlJc w:val="left"/>
      <w:pPr>
        <w:ind w:left="914" w:hanging="274"/>
      </w:pPr>
      <w:rPr>
        <w:rFonts w:ascii="Gill Sans MT" w:eastAsia="Gill Sans MT" w:hAnsi="Gill Sans MT" w:cs="Gill Sans MT" w:hint="default"/>
        <w:b w:val="0"/>
        <w:bCs w:val="0"/>
        <w:i w:val="0"/>
        <w:iCs w:val="0"/>
        <w:spacing w:val="0"/>
        <w:w w:val="78"/>
        <w:sz w:val="22"/>
        <w:szCs w:val="22"/>
        <w:lang w:val="en-US" w:eastAsia="en-US" w:bidi="ar-SA"/>
      </w:rPr>
    </w:lvl>
    <w:lvl w:ilvl="1" w:tplc="67F801F0">
      <w:numFmt w:val="bullet"/>
      <w:lvlText w:val="•"/>
      <w:lvlJc w:val="left"/>
      <w:pPr>
        <w:ind w:left="2052" w:hanging="274"/>
      </w:pPr>
      <w:rPr>
        <w:rFonts w:hint="default"/>
        <w:lang w:val="en-US" w:eastAsia="en-US" w:bidi="ar-SA"/>
      </w:rPr>
    </w:lvl>
    <w:lvl w:ilvl="2" w:tplc="C1705AEE">
      <w:numFmt w:val="bullet"/>
      <w:lvlText w:val="•"/>
      <w:lvlJc w:val="left"/>
      <w:pPr>
        <w:ind w:left="3184" w:hanging="274"/>
      </w:pPr>
      <w:rPr>
        <w:rFonts w:hint="default"/>
        <w:lang w:val="en-US" w:eastAsia="en-US" w:bidi="ar-SA"/>
      </w:rPr>
    </w:lvl>
    <w:lvl w:ilvl="3" w:tplc="BA2E2198">
      <w:numFmt w:val="bullet"/>
      <w:lvlText w:val="•"/>
      <w:lvlJc w:val="left"/>
      <w:pPr>
        <w:ind w:left="4316" w:hanging="274"/>
      </w:pPr>
      <w:rPr>
        <w:rFonts w:hint="default"/>
        <w:lang w:val="en-US" w:eastAsia="en-US" w:bidi="ar-SA"/>
      </w:rPr>
    </w:lvl>
    <w:lvl w:ilvl="4" w:tplc="0AB4F356">
      <w:numFmt w:val="bullet"/>
      <w:lvlText w:val="•"/>
      <w:lvlJc w:val="left"/>
      <w:pPr>
        <w:ind w:left="5448" w:hanging="274"/>
      </w:pPr>
      <w:rPr>
        <w:rFonts w:hint="default"/>
        <w:lang w:val="en-US" w:eastAsia="en-US" w:bidi="ar-SA"/>
      </w:rPr>
    </w:lvl>
    <w:lvl w:ilvl="5" w:tplc="F51CD31A">
      <w:numFmt w:val="bullet"/>
      <w:lvlText w:val="•"/>
      <w:lvlJc w:val="left"/>
      <w:pPr>
        <w:ind w:left="6580" w:hanging="274"/>
      </w:pPr>
      <w:rPr>
        <w:rFonts w:hint="default"/>
        <w:lang w:val="en-US" w:eastAsia="en-US" w:bidi="ar-SA"/>
      </w:rPr>
    </w:lvl>
    <w:lvl w:ilvl="6" w:tplc="156046D0">
      <w:numFmt w:val="bullet"/>
      <w:lvlText w:val="•"/>
      <w:lvlJc w:val="left"/>
      <w:pPr>
        <w:ind w:left="7712" w:hanging="274"/>
      </w:pPr>
      <w:rPr>
        <w:rFonts w:hint="default"/>
        <w:lang w:val="en-US" w:eastAsia="en-US" w:bidi="ar-SA"/>
      </w:rPr>
    </w:lvl>
    <w:lvl w:ilvl="7" w:tplc="FB84AEC8">
      <w:numFmt w:val="bullet"/>
      <w:lvlText w:val="•"/>
      <w:lvlJc w:val="left"/>
      <w:pPr>
        <w:ind w:left="8844" w:hanging="274"/>
      </w:pPr>
      <w:rPr>
        <w:rFonts w:hint="default"/>
        <w:lang w:val="en-US" w:eastAsia="en-US" w:bidi="ar-SA"/>
      </w:rPr>
    </w:lvl>
    <w:lvl w:ilvl="8" w:tplc="992475D2">
      <w:numFmt w:val="bullet"/>
      <w:lvlText w:val="•"/>
      <w:lvlJc w:val="left"/>
      <w:pPr>
        <w:ind w:left="9976" w:hanging="274"/>
      </w:pPr>
      <w:rPr>
        <w:rFonts w:hint="default"/>
        <w:lang w:val="en-US" w:eastAsia="en-US" w:bidi="ar-SA"/>
      </w:rPr>
    </w:lvl>
  </w:abstractNum>
  <w:abstractNum w:abstractNumId="208" w15:restartNumberingAfterBreak="0">
    <w:nsid w:val="46A14FEA"/>
    <w:multiLevelType w:val="hybridMultilevel"/>
    <w:tmpl w:val="2B8038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46AA2200"/>
    <w:multiLevelType w:val="multilevel"/>
    <w:tmpl w:val="8738D316"/>
    <w:lvl w:ilvl="0">
      <w:start w:val="1"/>
      <w:numFmt w:val="bullet"/>
      <w:pStyle w:val="bullets"/>
      <w:lvlText w:val=""/>
      <w:lvlJc w:val="left"/>
      <w:pPr>
        <w:ind w:left="720" w:hanging="360"/>
      </w:pPr>
      <w:rPr>
        <w:rFonts w:ascii="Symbol" w:hAnsi="Symbol" w:hint="default"/>
        <w:color w:val="auto"/>
      </w:rPr>
    </w:lvl>
    <w:lvl w:ilvl="1">
      <w:start w:val="1"/>
      <w:numFmt w:val="bullet"/>
      <w:lvlText w:val=""/>
      <w:lvlJc w:val="left"/>
      <w:pPr>
        <w:ind w:left="1440" w:hanging="360"/>
      </w:pPr>
      <w:rPr>
        <w:rFonts w:ascii="Wingdings" w:hAnsi="Wingdings" w:hint="default"/>
        <w:color w:val="auto"/>
      </w:rPr>
    </w:lvl>
    <w:lvl w:ilvl="2">
      <w:start w:val="1"/>
      <w:numFmt w:val="bullet"/>
      <w:lvlText w:val=""/>
      <w:lvlJc w:val="left"/>
      <w:pPr>
        <w:ind w:left="2160" w:hanging="360"/>
      </w:pPr>
      <w:rPr>
        <w:rFonts w:ascii="Symbol" w:hAnsi="Symbol" w:hint="default"/>
        <w:b/>
        <w:i w:val="0"/>
        <w:color w:val="2B81BB"/>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0" w15:restartNumberingAfterBreak="0">
    <w:nsid w:val="46AD12C5"/>
    <w:multiLevelType w:val="multilevel"/>
    <w:tmpl w:val="A31868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475F4A01"/>
    <w:multiLevelType w:val="hybridMultilevel"/>
    <w:tmpl w:val="EFB49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480700F3"/>
    <w:multiLevelType w:val="multilevel"/>
    <w:tmpl w:val="32624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48164960"/>
    <w:multiLevelType w:val="multilevel"/>
    <w:tmpl w:val="5FC8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48AA6BB6"/>
    <w:multiLevelType w:val="multilevel"/>
    <w:tmpl w:val="DBC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48BA5A35"/>
    <w:multiLevelType w:val="hybridMultilevel"/>
    <w:tmpl w:val="CA28196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6" w15:restartNumberingAfterBreak="0">
    <w:nsid w:val="48DC6A89"/>
    <w:multiLevelType w:val="hybridMultilevel"/>
    <w:tmpl w:val="B4E8A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7" w15:restartNumberingAfterBreak="0">
    <w:nsid w:val="492D7579"/>
    <w:multiLevelType w:val="multilevel"/>
    <w:tmpl w:val="E30A7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9352A55"/>
    <w:multiLevelType w:val="multilevel"/>
    <w:tmpl w:val="7E76E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9" w15:restartNumberingAfterBreak="0">
    <w:nsid w:val="49557D26"/>
    <w:multiLevelType w:val="hybridMultilevel"/>
    <w:tmpl w:val="261E9FDA"/>
    <w:lvl w:ilvl="0" w:tplc="0C2C378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49AF0D2A"/>
    <w:multiLevelType w:val="multilevel"/>
    <w:tmpl w:val="87D0B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9FB54C3"/>
    <w:multiLevelType w:val="hybridMultilevel"/>
    <w:tmpl w:val="FFB693D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2" w15:restartNumberingAfterBreak="0">
    <w:nsid w:val="4A170E04"/>
    <w:multiLevelType w:val="multilevel"/>
    <w:tmpl w:val="B8A62A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15:restartNumberingAfterBreak="0">
    <w:nsid w:val="4AD05DB7"/>
    <w:multiLevelType w:val="multilevel"/>
    <w:tmpl w:val="EED40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B00072D"/>
    <w:multiLevelType w:val="multilevel"/>
    <w:tmpl w:val="08EA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B5B1A8D"/>
    <w:multiLevelType w:val="multilevel"/>
    <w:tmpl w:val="6CAEE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BCE5142"/>
    <w:multiLevelType w:val="multilevel"/>
    <w:tmpl w:val="3B848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BDD2346"/>
    <w:multiLevelType w:val="hybridMultilevel"/>
    <w:tmpl w:val="4EA22986"/>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4C300E40"/>
    <w:multiLevelType w:val="hybridMultilevel"/>
    <w:tmpl w:val="60E84300"/>
    <w:lvl w:ilvl="0" w:tplc="C8EEC8E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4C633E9D"/>
    <w:multiLevelType w:val="multilevel"/>
    <w:tmpl w:val="77F68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CC91028"/>
    <w:multiLevelType w:val="hybridMultilevel"/>
    <w:tmpl w:val="DF8A4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15:restartNumberingAfterBreak="0">
    <w:nsid w:val="4D3E0B53"/>
    <w:multiLevelType w:val="multilevel"/>
    <w:tmpl w:val="268C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E1D00AC"/>
    <w:multiLevelType w:val="multilevel"/>
    <w:tmpl w:val="D960BA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E624744"/>
    <w:multiLevelType w:val="hybridMultilevel"/>
    <w:tmpl w:val="D67CDEAC"/>
    <w:lvl w:ilvl="0" w:tplc="EE1A111A">
      <w:start w:val="1"/>
      <w:numFmt w:val="bullet"/>
      <w:pStyle w:val="Xbox"/>
      <w:lvlText w:val=""/>
      <w:lvlJc w:val="left"/>
      <w:pPr>
        <w:ind w:left="540" w:hanging="360"/>
      </w:pPr>
      <w:rPr>
        <w:rFonts w:ascii="Wingdings" w:hAnsi="Wingdings" w:hint="default"/>
        <w:color w:val="BD6363"/>
        <w:sz w:val="28"/>
      </w:rPr>
    </w:lvl>
    <w:lvl w:ilvl="1" w:tplc="74DED1C8">
      <w:start w:val="1"/>
      <w:numFmt w:val="bullet"/>
      <w:lvlText w:val="o"/>
      <w:lvlJc w:val="left"/>
      <w:pPr>
        <w:ind w:left="1440" w:hanging="360"/>
      </w:pPr>
      <w:rPr>
        <w:rFonts w:ascii="Courier New" w:hAnsi="Courier New" w:cs="Courier New" w:hint="default"/>
      </w:rPr>
    </w:lvl>
    <w:lvl w:ilvl="2" w:tplc="86A61B3C">
      <w:start w:val="1"/>
      <w:numFmt w:val="bullet"/>
      <w:lvlText w:val=""/>
      <w:lvlJc w:val="left"/>
      <w:pPr>
        <w:ind w:left="2160" w:hanging="360"/>
      </w:pPr>
      <w:rPr>
        <w:rFonts w:ascii="Wingdings" w:hAnsi="Wingdings" w:hint="default"/>
      </w:rPr>
    </w:lvl>
    <w:lvl w:ilvl="3" w:tplc="4378A180">
      <w:start w:val="1"/>
      <w:numFmt w:val="bullet"/>
      <w:lvlText w:val=""/>
      <w:lvlJc w:val="left"/>
      <w:pPr>
        <w:ind w:left="2880" w:hanging="360"/>
      </w:pPr>
      <w:rPr>
        <w:rFonts w:ascii="Symbol" w:hAnsi="Symbol" w:hint="default"/>
      </w:rPr>
    </w:lvl>
    <w:lvl w:ilvl="4" w:tplc="1792BDFA">
      <w:start w:val="1"/>
      <w:numFmt w:val="bullet"/>
      <w:lvlText w:val="o"/>
      <w:lvlJc w:val="left"/>
      <w:pPr>
        <w:ind w:left="3600" w:hanging="360"/>
      </w:pPr>
      <w:rPr>
        <w:rFonts w:ascii="Courier New" w:hAnsi="Courier New" w:cs="Courier New" w:hint="default"/>
      </w:rPr>
    </w:lvl>
    <w:lvl w:ilvl="5" w:tplc="C78CD7A6">
      <w:start w:val="1"/>
      <w:numFmt w:val="bullet"/>
      <w:lvlText w:val=""/>
      <w:lvlJc w:val="left"/>
      <w:pPr>
        <w:ind w:left="4320" w:hanging="360"/>
      </w:pPr>
      <w:rPr>
        <w:rFonts w:ascii="Wingdings" w:hAnsi="Wingdings" w:hint="default"/>
      </w:rPr>
    </w:lvl>
    <w:lvl w:ilvl="6" w:tplc="8B7E0498">
      <w:start w:val="1"/>
      <w:numFmt w:val="bullet"/>
      <w:lvlText w:val=""/>
      <w:lvlJc w:val="left"/>
      <w:pPr>
        <w:ind w:left="5040" w:hanging="360"/>
      </w:pPr>
      <w:rPr>
        <w:rFonts w:ascii="Symbol" w:hAnsi="Symbol" w:hint="default"/>
      </w:rPr>
    </w:lvl>
    <w:lvl w:ilvl="7" w:tplc="B9A8D9E6">
      <w:start w:val="1"/>
      <w:numFmt w:val="bullet"/>
      <w:lvlText w:val="o"/>
      <w:lvlJc w:val="left"/>
      <w:pPr>
        <w:ind w:left="5760" w:hanging="360"/>
      </w:pPr>
      <w:rPr>
        <w:rFonts w:ascii="Courier New" w:hAnsi="Courier New" w:cs="Courier New" w:hint="default"/>
      </w:rPr>
    </w:lvl>
    <w:lvl w:ilvl="8" w:tplc="F71695B2">
      <w:start w:val="1"/>
      <w:numFmt w:val="bullet"/>
      <w:lvlText w:val=""/>
      <w:lvlJc w:val="left"/>
      <w:pPr>
        <w:ind w:left="6480" w:hanging="360"/>
      </w:pPr>
      <w:rPr>
        <w:rFonts w:ascii="Wingdings" w:hAnsi="Wingdings" w:hint="default"/>
      </w:rPr>
    </w:lvl>
  </w:abstractNum>
  <w:abstractNum w:abstractNumId="234" w15:restartNumberingAfterBreak="0">
    <w:nsid w:val="4E8A4015"/>
    <w:multiLevelType w:val="multilevel"/>
    <w:tmpl w:val="69B4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EBD5FE8"/>
    <w:multiLevelType w:val="multilevel"/>
    <w:tmpl w:val="4746D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F0E1D8C"/>
    <w:multiLevelType w:val="hybridMultilevel"/>
    <w:tmpl w:val="832CB81E"/>
    <w:lvl w:ilvl="0" w:tplc="01A21D2E">
      <w:start w:val="1"/>
      <w:numFmt w:val="bullet"/>
      <w:pStyle w:val="Bullet"/>
      <w:lvlText w:val=""/>
      <w:lvlJc w:val="left"/>
      <w:pPr>
        <w:ind w:left="720" w:hanging="360"/>
      </w:pPr>
      <w:rPr>
        <w:rFonts w:ascii="Symbol" w:hAnsi="Symbol" w:hint="default"/>
        <w:color w:val="auto"/>
      </w:rPr>
    </w:lvl>
    <w:lvl w:ilvl="1" w:tplc="BDB43464">
      <w:start w:val="1"/>
      <w:numFmt w:val="bullet"/>
      <w:lvlText w:val="o"/>
      <w:lvlJc w:val="left"/>
      <w:pPr>
        <w:ind w:left="1440" w:hanging="360"/>
      </w:pPr>
      <w:rPr>
        <w:rFonts w:ascii="Courier New" w:hAnsi="Courier New" w:cs="Courier New" w:hint="default"/>
      </w:rPr>
    </w:lvl>
    <w:lvl w:ilvl="2" w:tplc="697C4982">
      <w:start w:val="1"/>
      <w:numFmt w:val="bullet"/>
      <w:lvlText w:val=""/>
      <w:lvlJc w:val="left"/>
      <w:pPr>
        <w:ind w:left="2160" w:hanging="360"/>
      </w:pPr>
      <w:rPr>
        <w:rFonts w:ascii="Wingdings" w:hAnsi="Wingdings" w:hint="default"/>
      </w:rPr>
    </w:lvl>
    <w:lvl w:ilvl="3" w:tplc="69D6A7E4" w:tentative="1">
      <w:start w:val="1"/>
      <w:numFmt w:val="bullet"/>
      <w:lvlText w:val=""/>
      <w:lvlJc w:val="left"/>
      <w:pPr>
        <w:ind w:left="2880" w:hanging="360"/>
      </w:pPr>
      <w:rPr>
        <w:rFonts w:ascii="Symbol" w:hAnsi="Symbol" w:hint="default"/>
      </w:rPr>
    </w:lvl>
    <w:lvl w:ilvl="4" w:tplc="3F84FE2E" w:tentative="1">
      <w:start w:val="1"/>
      <w:numFmt w:val="bullet"/>
      <w:lvlText w:val="o"/>
      <w:lvlJc w:val="left"/>
      <w:pPr>
        <w:ind w:left="3600" w:hanging="360"/>
      </w:pPr>
      <w:rPr>
        <w:rFonts w:ascii="Courier New" w:hAnsi="Courier New" w:cs="Courier New" w:hint="default"/>
      </w:rPr>
    </w:lvl>
    <w:lvl w:ilvl="5" w:tplc="ED9E7DBE" w:tentative="1">
      <w:start w:val="1"/>
      <w:numFmt w:val="bullet"/>
      <w:lvlText w:val=""/>
      <w:lvlJc w:val="left"/>
      <w:pPr>
        <w:ind w:left="4320" w:hanging="360"/>
      </w:pPr>
      <w:rPr>
        <w:rFonts w:ascii="Wingdings" w:hAnsi="Wingdings" w:hint="default"/>
      </w:rPr>
    </w:lvl>
    <w:lvl w:ilvl="6" w:tplc="88A6ECF8" w:tentative="1">
      <w:start w:val="1"/>
      <w:numFmt w:val="bullet"/>
      <w:lvlText w:val=""/>
      <w:lvlJc w:val="left"/>
      <w:pPr>
        <w:ind w:left="5040" w:hanging="360"/>
      </w:pPr>
      <w:rPr>
        <w:rFonts w:ascii="Symbol" w:hAnsi="Symbol" w:hint="default"/>
      </w:rPr>
    </w:lvl>
    <w:lvl w:ilvl="7" w:tplc="98186030" w:tentative="1">
      <w:start w:val="1"/>
      <w:numFmt w:val="bullet"/>
      <w:lvlText w:val="o"/>
      <w:lvlJc w:val="left"/>
      <w:pPr>
        <w:ind w:left="5760" w:hanging="360"/>
      </w:pPr>
      <w:rPr>
        <w:rFonts w:ascii="Courier New" w:hAnsi="Courier New" w:cs="Courier New" w:hint="default"/>
      </w:rPr>
    </w:lvl>
    <w:lvl w:ilvl="8" w:tplc="8460CCF0" w:tentative="1">
      <w:start w:val="1"/>
      <w:numFmt w:val="bullet"/>
      <w:lvlText w:val=""/>
      <w:lvlJc w:val="left"/>
      <w:pPr>
        <w:ind w:left="6480" w:hanging="360"/>
      </w:pPr>
      <w:rPr>
        <w:rFonts w:ascii="Wingdings" w:hAnsi="Wingdings" w:hint="default"/>
      </w:rPr>
    </w:lvl>
  </w:abstractNum>
  <w:abstractNum w:abstractNumId="237" w15:restartNumberingAfterBreak="0">
    <w:nsid w:val="4F3D17C1"/>
    <w:multiLevelType w:val="multilevel"/>
    <w:tmpl w:val="1192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F8C743D"/>
    <w:multiLevelType w:val="multilevel"/>
    <w:tmpl w:val="56102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FE304E2"/>
    <w:multiLevelType w:val="multilevel"/>
    <w:tmpl w:val="0F7ED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FFC33D3"/>
    <w:multiLevelType w:val="hybridMultilevel"/>
    <w:tmpl w:val="FC18B978"/>
    <w:lvl w:ilvl="0" w:tplc="A462F00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1" w15:restartNumberingAfterBreak="0">
    <w:nsid w:val="50046D31"/>
    <w:multiLevelType w:val="multilevel"/>
    <w:tmpl w:val="5C2EB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505F228A"/>
    <w:multiLevelType w:val="hybridMultilevel"/>
    <w:tmpl w:val="73ACF4C8"/>
    <w:lvl w:ilvl="0" w:tplc="690676A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3" w15:restartNumberingAfterBreak="0">
    <w:nsid w:val="5099318B"/>
    <w:multiLevelType w:val="hybridMultilevel"/>
    <w:tmpl w:val="3764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4" w15:restartNumberingAfterBreak="0">
    <w:nsid w:val="50BC0439"/>
    <w:multiLevelType w:val="hybridMultilevel"/>
    <w:tmpl w:val="68829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518222F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520E2BA5"/>
    <w:multiLevelType w:val="multilevel"/>
    <w:tmpl w:val="215E9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7" w15:restartNumberingAfterBreak="0">
    <w:nsid w:val="52303F45"/>
    <w:multiLevelType w:val="multilevel"/>
    <w:tmpl w:val="DD0C9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526C4934"/>
    <w:multiLevelType w:val="hybridMultilevel"/>
    <w:tmpl w:val="DE109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52F82FE7"/>
    <w:multiLevelType w:val="hybridMultilevel"/>
    <w:tmpl w:val="CB10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0" w15:restartNumberingAfterBreak="0">
    <w:nsid w:val="53134DB4"/>
    <w:multiLevelType w:val="hybridMultilevel"/>
    <w:tmpl w:val="06F2C250"/>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1" w15:restartNumberingAfterBreak="0">
    <w:nsid w:val="5362169E"/>
    <w:multiLevelType w:val="hybridMultilevel"/>
    <w:tmpl w:val="D8F8254C"/>
    <w:lvl w:ilvl="0" w:tplc="0B08847C">
      <w:start w:val="1"/>
      <w:numFmt w:val="bullet"/>
      <w:pStyle w:val="BList1"/>
      <w:lvlText w:val=""/>
      <w:lvlJc w:val="left"/>
      <w:pPr>
        <w:ind w:left="720" w:hanging="360"/>
      </w:pPr>
      <w:rPr>
        <w:rFonts w:ascii="Symbol" w:hAnsi="Symbol" w:hint="default"/>
        <w:b w:val="0"/>
        <w:i w:val="0"/>
        <w:caps w:val="0"/>
        <w:strike w:val="0"/>
        <w:dstrike w:val="0"/>
        <w:vanish w:val="0"/>
        <w:webHidden w:val="0"/>
        <w:color w:val="auto"/>
        <w:sz w:val="20"/>
        <w:u w:val="none"/>
        <w:effect w:val="none"/>
        <w:vertAlign w:val="baseline"/>
        <w:specVanish w:val="0"/>
      </w:rPr>
    </w:lvl>
    <w:lvl w:ilvl="1" w:tplc="FF3C646E">
      <w:start w:val="1"/>
      <w:numFmt w:val="bullet"/>
      <w:lvlText w:val="o"/>
      <w:lvlJc w:val="left"/>
      <w:pPr>
        <w:ind w:left="1440" w:hanging="360"/>
      </w:pPr>
      <w:rPr>
        <w:rFonts w:ascii="Courier New" w:hAnsi="Courier New" w:cs="Courier New" w:hint="default"/>
      </w:rPr>
    </w:lvl>
    <w:lvl w:ilvl="2" w:tplc="33083A72">
      <w:start w:val="1"/>
      <w:numFmt w:val="bullet"/>
      <w:lvlText w:val=""/>
      <w:lvlJc w:val="left"/>
      <w:pPr>
        <w:ind w:left="2160" w:hanging="360"/>
      </w:pPr>
      <w:rPr>
        <w:rFonts w:ascii="Wingdings" w:hAnsi="Wingdings" w:hint="default"/>
      </w:rPr>
    </w:lvl>
    <w:lvl w:ilvl="3" w:tplc="B29C9092">
      <w:start w:val="1"/>
      <w:numFmt w:val="bullet"/>
      <w:lvlText w:val=""/>
      <w:lvlJc w:val="left"/>
      <w:pPr>
        <w:ind w:left="2880" w:hanging="360"/>
      </w:pPr>
      <w:rPr>
        <w:rFonts w:ascii="Symbol" w:hAnsi="Symbol" w:hint="default"/>
      </w:rPr>
    </w:lvl>
    <w:lvl w:ilvl="4" w:tplc="B5E8006A">
      <w:start w:val="1"/>
      <w:numFmt w:val="bullet"/>
      <w:lvlText w:val="o"/>
      <w:lvlJc w:val="left"/>
      <w:pPr>
        <w:ind w:left="3600" w:hanging="360"/>
      </w:pPr>
      <w:rPr>
        <w:rFonts w:ascii="Courier New" w:hAnsi="Courier New" w:cs="Courier New" w:hint="default"/>
      </w:rPr>
    </w:lvl>
    <w:lvl w:ilvl="5" w:tplc="1E60B5B6">
      <w:start w:val="1"/>
      <w:numFmt w:val="bullet"/>
      <w:lvlText w:val=""/>
      <w:lvlJc w:val="left"/>
      <w:pPr>
        <w:ind w:left="4320" w:hanging="360"/>
      </w:pPr>
      <w:rPr>
        <w:rFonts w:ascii="Wingdings" w:hAnsi="Wingdings" w:hint="default"/>
      </w:rPr>
    </w:lvl>
    <w:lvl w:ilvl="6" w:tplc="7E32B47E">
      <w:start w:val="1"/>
      <w:numFmt w:val="bullet"/>
      <w:lvlText w:val=""/>
      <w:lvlJc w:val="left"/>
      <w:pPr>
        <w:ind w:left="5040" w:hanging="360"/>
      </w:pPr>
      <w:rPr>
        <w:rFonts w:ascii="Symbol" w:hAnsi="Symbol" w:hint="default"/>
      </w:rPr>
    </w:lvl>
    <w:lvl w:ilvl="7" w:tplc="ED800110">
      <w:start w:val="1"/>
      <w:numFmt w:val="bullet"/>
      <w:lvlText w:val="o"/>
      <w:lvlJc w:val="left"/>
      <w:pPr>
        <w:ind w:left="5760" w:hanging="360"/>
      </w:pPr>
      <w:rPr>
        <w:rFonts w:ascii="Courier New" w:hAnsi="Courier New" w:cs="Courier New" w:hint="default"/>
      </w:rPr>
    </w:lvl>
    <w:lvl w:ilvl="8" w:tplc="3E500440">
      <w:start w:val="1"/>
      <w:numFmt w:val="bullet"/>
      <w:lvlText w:val=""/>
      <w:lvlJc w:val="left"/>
      <w:pPr>
        <w:ind w:left="6480" w:hanging="360"/>
      </w:pPr>
      <w:rPr>
        <w:rFonts w:ascii="Wingdings" w:hAnsi="Wingdings" w:hint="default"/>
      </w:rPr>
    </w:lvl>
  </w:abstractNum>
  <w:abstractNum w:abstractNumId="252" w15:restartNumberingAfterBreak="0">
    <w:nsid w:val="537910AE"/>
    <w:multiLevelType w:val="hybridMultilevel"/>
    <w:tmpl w:val="1D440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3" w15:restartNumberingAfterBreak="0">
    <w:nsid w:val="53DA2159"/>
    <w:multiLevelType w:val="multilevel"/>
    <w:tmpl w:val="11ECEE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3E823A1"/>
    <w:multiLevelType w:val="hybridMultilevel"/>
    <w:tmpl w:val="0F241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5" w15:restartNumberingAfterBreak="0">
    <w:nsid w:val="54BF6F7A"/>
    <w:multiLevelType w:val="multilevel"/>
    <w:tmpl w:val="D9EA9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550440A7"/>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552068F3"/>
    <w:multiLevelType w:val="multilevel"/>
    <w:tmpl w:val="F19EF4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554A3995"/>
    <w:multiLevelType w:val="multilevel"/>
    <w:tmpl w:val="8028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556434BF"/>
    <w:multiLevelType w:val="multilevel"/>
    <w:tmpl w:val="74F6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55840288"/>
    <w:multiLevelType w:val="multilevel"/>
    <w:tmpl w:val="B41299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558F1A13"/>
    <w:multiLevelType w:val="multilevel"/>
    <w:tmpl w:val="2576A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559915BB"/>
    <w:multiLevelType w:val="multilevel"/>
    <w:tmpl w:val="DABE2F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55BD6EF7"/>
    <w:multiLevelType w:val="hybridMultilevel"/>
    <w:tmpl w:val="921CC9C4"/>
    <w:lvl w:ilvl="0" w:tplc="144619DE">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4" w15:restartNumberingAfterBreak="0">
    <w:nsid w:val="563D1AB9"/>
    <w:multiLevelType w:val="multilevel"/>
    <w:tmpl w:val="C8223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56762C36"/>
    <w:multiLevelType w:val="multilevel"/>
    <w:tmpl w:val="862CD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582C552D"/>
    <w:multiLevelType w:val="multilevel"/>
    <w:tmpl w:val="E3AE3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599872EE"/>
    <w:multiLevelType w:val="multilevel"/>
    <w:tmpl w:val="DE5615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59BA01A7"/>
    <w:multiLevelType w:val="hybridMultilevel"/>
    <w:tmpl w:val="2104EA6E"/>
    <w:lvl w:ilvl="0" w:tplc="01660930">
      <w:numFmt w:val="bullet"/>
      <w:lvlText w:val=""/>
      <w:lvlJc w:val="left"/>
      <w:pPr>
        <w:ind w:left="1080" w:hanging="360"/>
      </w:pPr>
      <w:rPr>
        <w:rFonts w:ascii="Symbol" w:eastAsia="Symbol" w:hAnsi="Symbol" w:cs="Symbol" w:hint="default"/>
        <w:b w:val="0"/>
        <w:bCs w:val="0"/>
        <w:i w:val="0"/>
        <w:iCs w:val="0"/>
        <w:spacing w:val="0"/>
        <w:w w:val="99"/>
        <w:sz w:val="20"/>
        <w:szCs w:val="20"/>
        <w:lang w:val="en-US" w:eastAsia="en-US" w:bidi="ar-SA"/>
      </w:rPr>
    </w:lvl>
    <w:lvl w:ilvl="1" w:tplc="C268B7B6">
      <w:numFmt w:val="bullet"/>
      <w:lvlText w:val="•"/>
      <w:lvlJc w:val="left"/>
      <w:pPr>
        <w:ind w:left="2196" w:hanging="360"/>
      </w:pPr>
      <w:rPr>
        <w:rFonts w:hint="default"/>
        <w:lang w:val="en-US" w:eastAsia="en-US" w:bidi="ar-SA"/>
      </w:rPr>
    </w:lvl>
    <w:lvl w:ilvl="2" w:tplc="76A8846C">
      <w:numFmt w:val="bullet"/>
      <w:lvlText w:val="•"/>
      <w:lvlJc w:val="left"/>
      <w:pPr>
        <w:ind w:left="3312" w:hanging="360"/>
      </w:pPr>
      <w:rPr>
        <w:rFonts w:hint="default"/>
        <w:lang w:val="en-US" w:eastAsia="en-US" w:bidi="ar-SA"/>
      </w:rPr>
    </w:lvl>
    <w:lvl w:ilvl="3" w:tplc="BC2EBE62">
      <w:numFmt w:val="bullet"/>
      <w:lvlText w:val="•"/>
      <w:lvlJc w:val="left"/>
      <w:pPr>
        <w:ind w:left="4428" w:hanging="360"/>
      </w:pPr>
      <w:rPr>
        <w:rFonts w:hint="default"/>
        <w:lang w:val="en-US" w:eastAsia="en-US" w:bidi="ar-SA"/>
      </w:rPr>
    </w:lvl>
    <w:lvl w:ilvl="4" w:tplc="700CD54C">
      <w:numFmt w:val="bullet"/>
      <w:lvlText w:val="•"/>
      <w:lvlJc w:val="left"/>
      <w:pPr>
        <w:ind w:left="5544" w:hanging="360"/>
      </w:pPr>
      <w:rPr>
        <w:rFonts w:hint="default"/>
        <w:lang w:val="en-US" w:eastAsia="en-US" w:bidi="ar-SA"/>
      </w:rPr>
    </w:lvl>
    <w:lvl w:ilvl="5" w:tplc="74F42FC6">
      <w:numFmt w:val="bullet"/>
      <w:lvlText w:val="•"/>
      <w:lvlJc w:val="left"/>
      <w:pPr>
        <w:ind w:left="6660" w:hanging="360"/>
      </w:pPr>
      <w:rPr>
        <w:rFonts w:hint="default"/>
        <w:lang w:val="en-US" w:eastAsia="en-US" w:bidi="ar-SA"/>
      </w:rPr>
    </w:lvl>
    <w:lvl w:ilvl="6" w:tplc="0AFEF992">
      <w:numFmt w:val="bullet"/>
      <w:lvlText w:val="•"/>
      <w:lvlJc w:val="left"/>
      <w:pPr>
        <w:ind w:left="7776" w:hanging="360"/>
      </w:pPr>
      <w:rPr>
        <w:rFonts w:hint="default"/>
        <w:lang w:val="en-US" w:eastAsia="en-US" w:bidi="ar-SA"/>
      </w:rPr>
    </w:lvl>
    <w:lvl w:ilvl="7" w:tplc="DED8B44A">
      <w:numFmt w:val="bullet"/>
      <w:lvlText w:val="•"/>
      <w:lvlJc w:val="left"/>
      <w:pPr>
        <w:ind w:left="8892" w:hanging="360"/>
      </w:pPr>
      <w:rPr>
        <w:rFonts w:hint="default"/>
        <w:lang w:val="en-US" w:eastAsia="en-US" w:bidi="ar-SA"/>
      </w:rPr>
    </w:lvl>
    <w:lvl w:ilvl="8" w:tplc="F334C3FE">
      <w:numFmt w:val="bullet"/>
      <w:lvlText w:val="•"/>
      <w:lvlJc w:val="left"/>
      <w:pPr>
        <w:ind w:left="10008" w:hanging="360"/>
      </w:pPr>
      <w:rPr>
        <w:rFonts w:hint="default"/>
        <w:lang w:val="en-US" w:eastAsia="en-US" w:bidi="ar-SA"/>
      </w:rPr>
    </w:lvl>
  </w:abstractNum>
  <w:abstractNum w:abstractNumId="269" w15:restartNumberingAfterBreak="0">
    <w:nsid w:val="5A9A0FD6"/>
    <w:multiLevelType w:val="multilevel"/>
    <w:tmpl w:val="60E2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5A9C5C4D"/>
    <w:multiLevelType w:val="multilevel"/>
    <w:tmpl w:val="8A5A3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1" w15:restartNumberingAfterBreak="0">
    <w:nsid w:val="5ACD375B"/>
    <w:multiLevelType w:val="hybridMultilevel"/>
    <w:tmpl w:val="9DA44948"/>
    <w:lvl w:ilvl="0" w:tplc="A0543C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2" w15:restartNumberingAfterBreak="0">
    <w:nsid w:val="5AE1413A"/>
    <w:multiLevelType w:val="multilevel"/>
    <w:tmpl w:val="45449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B0E7CDD"/>
    <w:multiLevelType w:val="hybridMultilevel"/>
    <w:tmpl w:val="D97AD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4" w15:restartNumberingAfterBreak="0">
    <w:nsid w:val="5B1323FA"/>
    <w:multiLevelType w:val="hybridMultilevel"/>
    <w:tmpl w:val="455E9B5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5" w15:restartNumberingAfterBreak="0">
    <w:nsid w:val="5B146A63"/>
    <w:multiLevelType w:val="multilevel"/>
    <w:tmpl w:val="3798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B2E3943"/>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BA87DE7"/>
    <w:multiLevelType w:val="hybridMultilevel"/>
    <w:tmpl w:val="D040AB36"/>
    <w:lvl w:ilvl="0" w:tplc="04090001">
      <w:start w:val="1"/>
      <w:numFmt w:val="bullet"/>
      <w:lvlText w:val=""/>
      <w:lvlJc w:val="left"/>
      <w:pPr>
        <w:ind w:left="781" w:hanging="360"/>
      </w:pPr>
      <w:rPr>
        <w:rFonts w:ascii="Symbol" w:hAnsi="Symbol" w:hint="default"/>
      </w:rPr>
    </w:lvl>
    <w:lvl w:ilvl="1" w:tplc="04090003" w:tentative="1">
      <w:start w:val="1"/>
      <w:numFmt w:val="bullet"/>
      <w:lvlText w:val="o"/>
      <w:lvlJc w:val="left"/>
      <w:pPr>
        <w:ind w:left="1501" w:hanging="360"/>
      </w:pPr>
      <w:rPr>
        <w:rFonts w:ascii="Courier New" w:hAnsi="Courier New" w:cs="Courier New" w:hint="default"/>
      </w:rPr>
    </w:lvl>
    <w:lvl w:ilvl="2" w:tplc="04090005" w:tentative="1">
      <w:start w:val="1"/>
      <w:numFmt w:val="bullet"/>
      <w:lvlText w:val=""/>
      <w:lvlJc w:val="left"/>
      <w:pPr>
        <w:ind w:left="2221" w:hanging="360"/>
      </w:pPr>
      <w:rPr>
        <w:rFonts w:ascii="Wingdings" w:hAnsi="Wingdings" w:hint="default"/>
      </w:rPr>
    </w:lvl>
    <w:lvl w:ilvl="3" w:tplc="04090001" w:tentative="1">
      <w:start w:val="1"/>
      <w:numFmt w:val="bullet"/>
      <w:lvlText w:val=""/>
      <w:lvlJc w:val="left"/>
      <w:pPr>
        <w:ind w:left="2941" w:hanging="360"/>
      </w:pPr>
      <w:rPr>
        <w:rFonts w:ascii="Symbol" w:hAnsi="Symbol" w:hint="default"/>
      </w:rPr>
    </w:lvl>
    <w:lvl w:ilvl="4" w:tplc="04090003" w:tentative="1">
      <w:start w:val="1"/>
      <w:numFmt w:val="bullet"/>
      <w:lvlText w:val="o"/>
      <w:lvlJc w:val="left"/>
      <w:pPr>
        <w:ind w:left="3661" w:hanging="360"/>
      </w:pPr>
      <w:rPr>
        <w:rFonts w:ascii="Courier New" w:hAnsi="Courier New" w:cs="Courier New" w:hint="default"/>
      </w:rPr>
    </w:lvl>
    <w:lvl w:ilvl="5" w:tplc="04090005" w:tentative="1">
      <w:start w:val="1"/>
      <w:numFmt w:val="bullet"/>
      <w:lvlText w:val=""/>
      <w:lvlJc w:val="left"/>
      <w:pPr>
        <w:ind w:left="4381" w:hanging="360"/>
      </w:pPr>
      <w:rPr>
        <w:rFonts w:ascii="Wingdings" w:hAnsi="Wingdings" w:hint="default"/>
      </w:rPr>
    </w:lvl>
    <w:lvl w:ilvl="6" w:tplc="04090001" w:tentative="1">
      <w:start w:val="1"/>
      <w:numFmt w:val="bullet"/>
      <w:lvlText w:val=""/>
      <w:lvlJc w:val="left"/>
      <w:pPr>
        <w:ind w:left="5101" w:hanging="360"/>
      </w:pPr>
      <w:rPr>
        <w:rFonts w:ascii="Symbol" w:hAnsi="Symbol" w:hint="default"/>
      </w:rPr>
    </w:lvl>
    <w:lvl w:ilvl="7" w:tplc="04090003" w:tentative="1">
      <w:start w:val="1"/>
      <w:numFmt w:val="bullet"/>
      <w:lvlText w:val="o"/>
      <w:lvlJc w:val="left"/>
      <w:pPr>
        <w:ind w:left="5821" w:hanging="360"/>
      </w:pPr>
      <w:rPr>
        <w:rFonts w:ascii="Courier New" w:hAnsi="Courier New" w:cs="Courier New" w:hint="default"/>
      </w:rPr>
    </w:lvl>
    <w:lvl w:ilvl="8" w:tplc="04090005" w:tentative="1">
      <w:start w:val="1"/>
      <w:numFmt w:val="bullet"/>
      <w:lvlText w:val=""/>
      <w:lvlJc w:val="left"/>
      <w:pPr>
        <w:ind w:left="6541" w:hanging="360"/>
      </w:pPr>
      <w:rPr>
        <w:rFonts w:ascii="Wingdings" w:hAnsi="Wingdings" w:hint="default"/>
      </w:rPr>
    </w:lvl>
  </w:abstractNum>
  <w:abstractNum w:abstractNumId="278" w15:restartNumberingAfterBreak="0">
    <w:nsid w:val="5BEB03A9"/>
    <w:multiLevelType w:val="multilevel"/>
    <w:tmpl w:val="53F41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C4331C5"/>
    <w:multiLevelType w:val="multilevel"/>
    <w:tmpl w:val="18F86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CB976B6"/>
    <w:multiLevelType w:val="multilevel"/>
    <w:tmpl w:val="DE589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CFF706B"/>
    <w:multiLevelType w:val="hybridMultilevel"/>
    <w:tmpl w:val="EEE8E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5D7A627B"/>
    <w:multiLevelType w:val="hybridMultilevel"/>
    <w:tmpl w:val="E5CA384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3" w15:restartNumberingAfterBreak="0">
    <w:nsid w:val="5D9C6EDB"/>
    <w:multiLevelType w:val="multilevel"/>
    <w:tmpl w:val="14AC8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DCC2757"/>
    <w:multiLevelType w:val="hybridMultilevel"/>
    <w:tmpl w:val="F1305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5DD87795"/>
    <w:multiLevelType w:val="multilevel"/>
    <w:tmpl w:val="D1F67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E84292E"/>
    <w:multiLevelType w:val="multilevel"/>
    <w:tmpl w:val="E4180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E955401"/>
    <w:multiLevelType w:val="multilevel"/>
    <w:tmpl w:val="E514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EB636AE"/>
    <w:multiLevelType w:val="multilevel"/>
    <w:tmpl w:val="DEA4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F0164D3"/>
    <w:multiLevelType w:val="hybridMultilevel"/>
    <w:tmpl w:val="7D7C602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0" w15:restartNumberingAfterBreak="0">
    <w:nsid w:val="5F2F682A"/>
    <w:multiLevelType w:val="hybridMultilevel"/>
    <w:tmpl w:val="A57050D0"/>
    <w:lvl w:ilvl="0" w:tplc="8AE02F46">
      <w:start w:val="1"/>
      <w:numFmt w:val="lowerRoman"/>
      <w:lvlText w:val="(%1)"/>
      <w:lvlJc w:val="left"/>
      <w:pPr>
        <w:ind w:left="1080" w:hanging="72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15:restartNumberingAfterBreak="0">
    <w:nsid w:val="5FC5426F"/>
    <w:multiLevelType w:val="hybridMultilevel"/>
    <w:tmpl w:val="64FCAEEE"/>
    <w:lvl w:ilvl="0" w:tplc="0CE06228">
      <w:start w:val="1"/>
      <w:numFmt w:val="bullet"/>
      <w:lvlText w:val=""/>
      <w:lvlJc w:val="left"/>
      <w:pPr>
        <w:ind w:left="1440" w:hanging="360"/>
      </w:pPr>
      <w:rPr>
        <w:rFonts w:ascii="Symbol" w:hAnsi="Symbol" w:hint="default"/>
        <w:color w:val="auto"/>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2" w15:restartNumberingAfterBreak="0">
    <w:nsid w:val="5FE80712"/>
    <w:multiLevelType w:val="multilevel"/>
    <w:tmpl w:val="EA6CC4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FF87814"/>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60160578"/>
    <w:multiLevelType w:val="hybridMultilevel"/>
    <w:tmpl w:val="0B66A664"/>
    <w:lvl w:ilvl="0" w:tplc="FFFFFFFF">
      <w:start w:val="1"/>
      <w:numFmt w:val="bullet"/>
      <w:lvlText w:val=""/>
      <w:lvlJc w:val="left"/>
      <w:pPr>
        <w:ind w:left="720" w:hanging="360"/>
      </w:pPr>
      <w:rPr>
        <w:rFonts w:ascii="Symbol" w:hAnsi="Symbol" w:hint="default"/>
        <w:color w:val="auto"/>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5" w15:restartNumberingAfterBreak="0">
    <w:nsid w:val="60BA00F6"/>
    <w:multiLevelType w:val="multilevel"/>
    <w:tmpl w:val="3704F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616C4293"/>
    <w:multiLevelType w:val="multilevel"/>
    <w:tmpl w:val="862A79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61DD1804"/>
    <w:multiLevelType w:val="hybridMultilevel"/>
    <w:tmpl w:val="4B789732"/>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8" w15:restartNumberingAfterBreak="0">
    <w:nsid w:val="6216415B"/>
    <w:multiLevelType w:val="multilevel"/>
    <w:tmpl w:val="EBB0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6264571D"/>
    <w:multiLevelType w:val="hybridMultilevel"/>
    <w:tmpl w:val="6FBA9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0" w15:restartNumberingAfterBreak="0">
    <w:nsid w:val="626761A7"/>
    <w:multiLevelType w:val="multilevel"/>
    <w:tmpl w:val="2EDAB7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62911136"/>
    <w:multiLevelType w:val="multilevel"/>
    <w:tmpl w:val="E4B47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62AF2D0F"/>
    <w:multiLevelType w:val="multilevel"/>
    <w:tmpl w:val="B73C2008"/>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3" w15:restartNumberingAfterBreak="0">
    <w:nsid w:val="63364864"/>
    <w:multiLevelType w:val="hybridMultilevel"/>
    <w:tmpl w:val="D77ADF86"/>
    <w:lvl w:ilvl="0" w:tplc="CDD2AA2A">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4" w15:restartNumberingAfterBreak="0">
    <w:nsid w:val="634F29A9"/>
    <w:multiLevelType w:val="multilevel"/>
    <w:tmpl w:val="0A18A8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637D6F40"/>
    <w:multiLevelType w:val="multilevel"/>
    <w:tmpl w:val="96780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640B4DAB"/>
    <w:multiLevelType w:val="multilevel"/>
    <w:tmpl w:val="D904F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650E1768"/>
    <w:multiLevelType w:val="hybridMultilevel"/>
    <w:tmpl w:val="55921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8" w15:restartNumberingAfterBreak="0">
    <w:nsid w:val="65372CAF"/>
    <w:multiLevelType w:val="multilevel"/>
    <w:tmpl w:val="F7A07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654134F4"/>
    <w:multiLevelType w:val="multilevel"/>
    <w:tmpl w:val="4A5AC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65AC484A"/>
    <w:multiLevelType w:val="multilevel"/>
    <w:tmpl w:val="EB328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65FE1020"/>
    <w:multiLevelType w:val="multilevel"/>
    <w:tmpl w:val="8F9A8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6625543C"/>
    <w:multiLevelType w:val="hybridMultilevel"/>
    <w:tmpl w:val="83C219CA"/>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3" w15:restartNumberingAfterBreak="0">
    <w:nsid w:val="665065E6"/>
    <w:multiLevelType w:val="multilevel"/>
    <w:tmpl w:val="D3028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67533ADF"/>
    <w:multiLevelType w:val="hybridMultilevel"/>
    <w:tmpl w:val="9B9666EE"/>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5" w15:restartNumberingAfterBreak="0">
    <w:nsid w:val="678A6D11"/>
    <w:multiLevelType w:val="hybridMultilevel"/>
    <w:tmpl w:val="E788D6E8"/>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6" w15:restartNumberingAfterBreak="0">
    <w:nsid w:val="679F1DE6"/>
    <w:multiLevelType w:val="hybridMultilevel"/>
    <w:tmpl w:val="54F47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7" w15:restartNumberingAfterBreak="0">
    <w:nsid w:val="685F58F3"/>
    <w:multiLevelType w:val="multilevel"/>
    <w:tmpl w:val="6D74875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sz w:val="22"/>
        <w:szCs w:val="22"/>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8" w15:restartNumberingAfterBreak="0">
    <w:nsid w:val="68997494"/>
    <w:multiLevelType w:val="multilevel"/>
    <w:tmpl w:val="686A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68B54238"/>
    <w:multiLevelType w:val="multilevel"/>
    <w:tmpl w:val="5F6C2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68BC3CCB"/>
    <w:multiLevelType w:val="hybridMultilevel"/>
    <w:tmpl w:val="F6F470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1" w15:restartNumberingAfterBreak="0">
    <w:nsid w:val="68D15F26"/>
    <w:multiLevelType w:val="multilevel"/>
    <w:tmpl w:val="DCEC0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69570BDD"/>
    <w:multiLevelType w:val="hybridMultilevel"/>
    <w:tmpl w:val="42285982"/>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3" w15:restartNumberingAfterBreak="0">
    <w:nsid w:val="6AAA4193"/>
    <w:multiLevelType w:val="multilevel"/>
    <w:tmpl w:val="BD0AAA2A"/>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24" w15:restartNumberingAfterBreak="0">
    <w:nsid w:val="6AED5686"/>
    <w:multiLevelType w:val="hybridMultilevel"/>
    <w:tmpl w:val="2DC66244"/>
    <w:lvl w:ilvl="0" w:tplc="98847D28">
      <w:start w:val="2"/>
      <w:numFmt w:val="bullet"/>
      <w:lvlText w:val="•"/>
      <w:lvlJc w:val="left"/>
      <w:pPr>
        <w:ind w:left="360" w:hanging="360"/>
      </w:pPr>
      <w:rPr>
        <w:rFonts w:ascii="Calibri" w:eastAsia="Times New Roman" w:hAnsi="Calibri" w:cs="Calibri" w:hint="default"/>
      </w:rPr>
    </w:lvl>
    <w:lvl w:ilvl="1" w:tplc="F96C581E">
      <w:start w:val="1"/>
      <w:numFmt w:val="bullet"/>
      <w:lvlText w:val="o"/>
      <w:lvlJc w:val="left"/>
      <w:pPr>
        <w:ind w:left="1080" w:hanging="360"/>
      </w:pPr>
      <w:rPr>
        <w:rFonts w:ascii="Courier New" w:hAnsi="Courier New" w:cs="Courier New" w:hint="default"/>
      </w:rPr>
    </w:lvl>
    <w:lvl w:ilvl="2" w:tplc="D84A241C">
      <w:start w:val="1"/>
      <w:numFmt w:val="bullet"/>
      <w:lvlText w:val=""/>
      <w:lvlJc w:val="left"/>
      <w:pPr>
        <w:ind w:left="1800" w:hanging="360"/>
      </w:pPr>
      <w:rPr>
        <w:rFonts w:ascii="Wingdings" w:hAnsi="Wingdings" w:hint="default"/>
      </w:rPr>
    </w:lvl>
    <w:lvl w:ilvl="3" w:tplc="B47EDC20">
      <w:start w:val="1"/>
      <w:numFmt w:val="bullet"/>
      <w:lvlText w:val=""/>
      <w:lvlJc w:val="left"/>
      <w:pPr>
        <w:ind w:left="2520" w:hanging="360"/>
      </w:pPr>
      <w:rPr>
        <w:rFonts w:ascii="Symbol" w:hAnsi="Symbol" w:hint="default"/>
      </w:rPr>
    </w:lvl>
    <w:lvl w:ilvl="4" w:tplc="6F044E10">
      <w:start w:val="1"/>
      <w:numFmt w:val="bullet"/>
      <w:lvlText w:val="o"/>
      <w:lvlJc w:val="left"/>
      <w:pPr>
        <w:ind w:left="3240" w:hanging="360"/>
      </w:pPr>
      <w:rPr>
        <w:rFonts w:ascii="Courier New" w:hAnsi="Courier New" w:cs="Courier New" w:hint="default"/>
      </w:rPr>
    </w:lvl>
    <w:lvl w:ilvl="5" w:tplc="0FAC9F90">
      <w:start w:val="1"/>
      <w:numFmt w:val="bullet"/>
      <w:lvlText w:val=""/>
      <w:lvlJc w:val="left"/>
      <w:pPr>
        <w:ind w:left="3960" w:hanging="360"/>
      </w:pPr>
      <w:rPr>
        <w:rFonts w:ascii="Wingdings" w:hAnsi="Wingdings" w:hint="default"/>
      </w:rPr>
    </w:lvl>
    <w:lvl w:ilvl="6" w:tplc="0792F0F8">
      <w:start w:val="1"/>
      <w:numFmt w:val="bullet"/>
      <w:lvlText w:val=""/>
      <w:lvlJc w:val="left"/>
      <w:pPr>
        <w:ind w:left="4680" w:hanging="360"/>
      </w:pPr>
      <w:rPr>
        <w:rFonts w:ascii="Symbol" w:hAnsi="Symbol" w:hint="default"/>
      </w:rPr>
    </w:lvl>
    <w:lvl w:ilvl="7" w:tplc="F40E58BC">
      <w:start w:val="1"/>
      <w:numFmt w:val="bullet"/>
      <w:lvlText w:val="o"/>
      <w:lvlJc w:val="left"/>
      <w:pPr>
        <w:ind w:left="5400" w:hanging="360"/>
      </w:pPr>
      <w:rPr>
        <w:rFonts w:ascii="Courier New" w:hAnsi="Courier New" w:cs="Courier New" w:hint="default"/>
      </w:rPr>
    </w:lvl>
    <w:lvl w:ilvl="8" w:tplc="83282864">
      <w:start w:val="1"/>
      <w:numFmt w:val="bullet"/>
      <w:lvlText w:val=""/>
      <w:lvlJc w:val="left"/>
      <w:pPr>
        <w:ind w:left="6120" w:hanging="360"/>
      </w:pPr>
      <w:rPr>
        <w:rFonts w:ascii="Wingdings" w:hAnsi="Wingdings" w:hint="default"/>
      </w:rPr>
    </w:lvl>
  </w:abstractNum>
  <w:abstractNum w:abstractNumId="325" w15:restartNumberingAfterBreak="0">
    <w:nsid w:val="6B625F68"/>
    <w:multiLevelType w:val="multilevel"/>
    <w:tmpl w:val="CB367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6B735DEA"/>
    <w:multiLevelType w:val="multilevel"/>
    <w:tmpl w:val="5D16A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6CA709EE"/>
    <w:multiLevelType w:val="multilevel"/>
    <w:tmpl w:val="1D1AD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6D2321DD"/>
    <w:multiLevelType w:val="multilevel"/>
    <w:tmpl w:val="C7640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6DF05C0F"/>
    <w:multiLevelType w:val="multilevel"/>
    <w:tmpl w:val="EC1C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6EB26B46"/>
    <w:multiLevelType w:val="multilevel"/>
    <w:tmpl w:val="65805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6F0D1014"/>
    <w:multiLevelType w:val="hybridMultilevel"/>
    <w:tmpl w:val="EF7E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2" w15:restartNumberingAfterBreak="0">
    <w:nsid w:val="6FA00FFD"/>
    <w:multiLevelType w:val="hybridMultilevel"/>
    <w:tmpl w:val="1EA04D5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33" w15:restartNumberingAfterBreak="0">
    <w:nsid w:val="6FF73593"/>
    <w:multiLevelType w:val="hybridMultilevel"/>
    <w:tmpl w:val="F874FB0A"/>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4" w15:restartNumberingAfterBreak="0">
    <w:nsid w:val="70972B16"/>
    <w:multiLevelType w:val="hybridMultilevel"/>
    <w:tmpl w:val="DF10225C"/>
    <w:lvl w:ilvl="0" w:tplc="C8BC7256">
      <w:start w:val="1"/>
      <w:numFmt w:val="decimal"/>
      <w:pStyle w:val="NList1"/>
      <w:lvlText w:val="%1."/>
      <w:lvlJc w:val="left"/>
      <w:pPr>
        <w:ind w:left="720" w:hanging="360"/>
      </w:pPr>
      <w:rPr>
        <w:rFonts w:ascii="Calibri" w:hAnsi="Calibri" w:hint="default"/>
        <w:b w:val="0"/>
        <w:i w:val="0"/>
        <w:color w:val="4A7291"/>
      </w:rPr>
    </w:lvl>
    <w:lvl w:ilvl="1" w:tplc="C87E2C78" w:tentative="1">
      <w:start w:val="1"/>
      <w:numFmt w:val="lowerLetter"/>
      <w:lvlText w:val="%2."/>
      <w:lvlJc w:val="left"/>
      <w:pPr>
        <w:ind w:left="1440" w:hanging="360"/>
      </w:pPr>
    </w:lvl>
    <w:lvl w:ilvl="2" w:tplc="7B341286" w:tentative="1">
      <w:start w:val="1"/>
      <w:numFmt w:val="lowerRoman"/>
      <w:lvlText w:val="%3."/>
      <w:lvlJc w:val="right"/>
      <w:pPr>
        <w:ind w:left="2160" w:hanging="180"/>
      </w:pPr>
    </w:lvl>
    <w:lvl w:ilvl="3" w:tplc="E1F4FBB0" w:tentative="1">
      <w:start w:val="1"/>
      <w:numFmt w:val="decimal"/>
      <w:lvlText w:val="%4."/>
      <w:lvlJc w:val="left"/>
      <w:pPr>
        <w:ind w:left="2880" w:hanging="360"/>
      </w:pPr>
    </w:lvl>
    <w:lvl w:ilvl="4" w:tplc="12A24CE0" w:tentative="1">
      <w:start w:val="1"/>
      <w:numFmt w:val="lowerLetter"/>
      <w:lvlText w:val="%5."/>
      <w:lvlJc w:val="left"/>
      <w:pPr>
        <w:ind w:left="3600" w:hanging="360"/>
      </w:pPr>
    </w:lvl>
    <w:lvl w:ilvl="5" w:tplc="BFE41A4C" w:tentative="1">
      <w:start w:val="1"/>
      <w:numFmt w:val="lowerRoman"/>
      <w:lvlText w:val="%6."/>
      <w:lvlJc w:val="right"/>
      <w:pPr>
        <w:ind w:left="4320" w:hanging="180"/>
      </w:pPr>
    </w:lvl>
    <w:lvl w:ilvl="6" w:tplc="44F83674" w:tentative="1">
      <w:start w:val="1"/>
      <w:numFmt w:val="decimal"/>
      <w:lvlText w:val="%7."/>
      <w:lvlJc w:val="left"/>
      <w:pPr>
        <w:ind w:left="5040" w:hanging="360"/>
      </w:pPr>
    </w:lvl>
    <w:lvl w:ilvl="7" w:tplc="67EAEC18" w:tentative="1">
      <w:start w:val="1"/>
      <w:numFmt w:val="lowerLetter"/>
      <w:lvlText w:val="%8."/>
      <w:lvlJc w:val="left"/>
      <w:pPr>
        <w:ind w:left="5760" w:hanging="360"/>
      </w:pPr>
    </w:lvl>
    <w:lvl w:ilvl="8" w:tplc="154EBA16" w:tentative="1">
      <w:start w:val="1"/>
      <w:numFmt w:val="lowerRoman"/>
      <w:lvlText w:val="%9."/>
      <w:lvlJc w:val="right"/>
      <w:pPr>
        <w:ind w:left="6480" w:hanging="180"/>
      </w:pPr>
    </w:lvl>
  </w:abstractNum>
  <w:abstractNum w:abstractNumId="335" w15:restartNumberingAfterBreak="0">
    <w:nsid w:val="709B3813"/>
    <w:multiLevelType w:val="hybridMultilevel"/>
    <w:tmpl w:val="F9DC1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6" w15:restartNumberingAfterBreak="0">
    <w:nsid w:val="70C74A87"/>
    <w:multiLevelType w:val="multilevel"/>
    <w:tmpl w:val="CC0A1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72544868"/>
    <w:multiLevelType w:val="hybridMultilevel"/>
    <w:tmpl w:val="FD38131E"/>
    <w:lvl w:ilvl="0" w:tplc="B668376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8" w15:restartNumberingAfterBreak="0">
    <w:nsid w:val="729874BB"/>
    <w:multiLevelType w:val="hybridMultilevel"/>
    <w:tmpl w:val="84CE4E4A"/>
    <w:lvl w:ilvl="0" w:tplc="001EE39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72AF7265"/>
    <w:multiLevelType w:val="hybridMultilevel"/>
    <w:tmpl w:val="6D4454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0" w15:restartNumberingAfterBreak="0">
    <w:nsid w:val="72EB6B12"/>
    <w:multiLevelType w:val="multilevel"/>
    <w:tmpl w:val="D0F0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730B4ECD"/>
    <w:multiLevelType w:val="hybridMultilevel"/>
    <w:tmpl w:val="6C406044"/>
    <w:lvl w:ilvl="0" w:tplc="2A2EB214">
      <w:start w:val="1"/>
      <w:numFmt w:val="bullet"/>
      <w:pStyle w:val="BulletlistHighlight"/>
      <w:lvlText w:val=""/>
      <w:lvlJc w:val="left"/>
      <w:pPr>
        <w:ind w:left="288" w:hanging="288"/>
      </w:pPr>
      <w:rPr>
        <w:rFonts w:ascii="Symbol" w:hAnsi="Symbol" w:hint="default"/>
      </w:rPr>
    </w:lvl>
    <w:lvl w:ilvl="1" w:tplc="595C82FC">
      <w:start w:val="1"/>
      <w:numFmt w:val="bullet"/>
      <w:lvlText w:val="o"/>
      <w:lvlJc w:val="left"/>
      <w:pPr>
        <w:ind w:left="576" w:hanging="216"/>
      </w:pPr>
      <w:rPr>
        <w:rFonts w:ascii="Courier New" w:hAnsi="Courier New" w:cs="Times New Roman" w:hint="default"/>
      </w:rPr>
    </w:lvl>
    <w:lvl w:ilvl="2" w:tplc="8256BACA">
      <w:start w:val="1"/>
      <w:numFmt w:val="bullet"/>
      <w:lvlText w:val=""/>
      <w:lvlJc w:val="left"/>
      <w:pPr>
        <w:ind w:left="864" w:hanging="216"/>
      </w:pPr>
      <w:rPr>
        <w:rFonts w:ascii="Wingdings" w:hAnsi="Wingdings" w:hint="default"/>
      </w:rPr>
    </w:lvl>
    <w:lvl w:ilvl="3" w:tplc="8ED06E88">
      <w:start w:val="1"/>
      <w:numFmt w:val="bullet"/>
      <w:lvlText w:val=""/>
      <w:lvlJc w:val="left"/>
      <w:pPr>
        <w:ind w:left="2880" w:hanging="360"/>
      </w:pPr>
      <w:rPr>
        <w:rFonts w:ascii="Symbol" w:hAnsi="Symbol" w:hint="default"/>
      </w:rPr>
    </w:lvl>
    <w:lvl w:ilvl="4" w:tplc="E898957C">
      <w:start w:val="1"/>
      <w:numFmt w:val="bullet"/>
      <w:lvlText w:val="o"/>
      <w:lvlJc w:val="left"/>
      <w:pPr>
        <w:ind w:left="3600" w:hanging="360"/>
      </w:pPr>
      <w:rPr>
        <w:rFonts w:ascii="Courier New" w:hAnsi="Courier New" w:cs="Courier New" w:hint="default"/>
      </w:rPr>
    </w:lvl>
    <w:lvl w:ilvl="5" w:tplc="63727B66">
      <w:start w:val="1"/>
      <w:numFmt w:val="bullet"/>
      <w:lvlText w:val=""/>
      <w:lvlJc w:val="left"/>
      <w:pPr>
        <w:ind w:left="4320" w:hanging="360"/>
      </w:pPr>
      <w:rPr>
        <w:rFonts w:ascii="Wingdings" w:hAnsi="Wingdings" w:hint="default"/>
      </w:rPr>
    </w:lvl>
    <w:lvl w:ilvl="6" w:tplc="8534A322">
      <w:start w:val="1"/>
      <w:numFmt w:val="bullet"/>
      <w:lvlText w:val=""/>
      <w:lvlJc w:val="left"/>
      <w:pPr>
        <w:ind w:left="5040" w:hanging="360"/>
      </w:pPr>
      <w:rPr>
        <w:rFonts w:ascii="Symbol" w:hAnsi="Symbol" w:hint="default"/>
      </w:rPr>
    </w:lvl>
    <w:lvl w:ilvl="7" w:tplc="E52A1D90">
      <w:start w:val="1"/>
      <w:numFmt w:val="bullet"/>
      <w:lvlText w:val="o"/>
      <w:lvlJc w:val="left"/>
      <w:pPr>
        <w:ind w:left="5760" w:hanging="360"/>
      </w:pPr>
      <w:rPr>
        <w:rFonts w:ascii="Courier New" w:hAnsi="Courier New" w:cs="Courier New" w:hint="default"/>
      </w:rPr>
    </w:lvl>
    <w:lvl w:ilvl="8" w:tplc="69183848">
      <w:start w:val="1"/>
      <w:numFmt w:val="bullet"/>
      <w:lvlText w:val=""/>
      <w:lvlJc w:val="left"/>
      <w:pPr>
        <w:ind w:left="6480" w:hanging="360"/>
      </w:pPr>
      <w:rPr>
        <w:rFonts w:ascii="Wingdings" w:hAnsi="Wingdings" w:hint="default"/>
      </w:rPr>
    </w:lvl>
  </w:abstractNum>
  <w:abstractNum w:abstractNumId="342" w15:restartNumberingAfterBreak="0">
    <w:nsid w:val="73DB6CE1"/>
    <w:multiLevelType w:val="hybridMultilevel"/>
    <w:tmpl w:val="6B1233DE"/>
    <w:lvl w:ilvl="0" w:tplc="690676A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3" w15:restartNumberingAfterBreak="0">
    <w:nsid w:val="74524F5B"/>
    <w:multiLevelType w:val="multilevel"/>
    <w:tmpl w:val="196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74677086"/>
    <w:multiLevelType w:val="multilevel"/>
    <w:tmpl w:val="070CA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748020F4"/>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74C3328A"/>
    <w:multiLevelType w:val="hybridMultilevel"/>
    <w:tmpl w:val="F8740C4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7" w15:restartNumberingAfterBreak="0">
    <w:nsid w:val="75075383"/>
    <w:multiLevelType w:val="multilevel"/>
    <w:tmpl w:val="2F043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754D4FCA"/>
    <w:multiLevelType w:val="multilevel"/>
    <w:tmpl w:val="8C16D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75A6422E"/>
    <w:multiLevelType w:val="hybridMultilevel"/>
    <w:tmpl w:val="43D0E9D0"/>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0" w15:restartNumberingAfterBreak="0">
    <w:nsid w:val="75B21005"/>
    <w:multiLevelType w:val="multilevel"/>
    <w:tmpl w:val="87E0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75DB229A"/>
    <w:multiLevelType w:val="multilevel"/>
    <w:tmpl w:val="58DE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760E51DC"/>
    <w:multiLevelType w:val="multilevel"/>
    <w:tmpl w:val="390E2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7612585F"/>
    <w:multiLevelType w:val="multilevel"/>
    <w:tmpl w:val="E4E4C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762C4DD4"/>
    <w:multiLevelType w:val="multilevel"/>
    <w:tmpl w:val="2180A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771231A9"/>
    <w:multiLevelType w:val="multilevel"/>
    <w:tmpl w:val="A904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7766631D"/>
    <w:multiLevelType w:val="hybridMultilevel"/>
    <w:tmpl w:val="29FAD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7" w15:restartNumberingAfterBreak="0">
    <w:nsid w:val="77804B06"/>
    <w:multiLevelType w:val="multilevel"/>
    <w:tmpl w:val="D7101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77D214D7"/>
    <w:multiLevelType w:val="multilevel"/>
    <w:tmpl w:val="4F444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77EB3DA3"/>
    <w:multiLevelType w:val="hybridMultilevel"/>
    <w:tmpl w:val="8A5A2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0" w15:restartNumberingAfterBreak="0">
    <w:nsid w:val="782D1CE6"/>
    <w:multiLevelType w:val="multilevel"/>
    <w:tmpl w:val="C5969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7833035B"/>
    <w:multiLevelType w:val="hybridMultilevel"/>
    <w:tmpl w:val="DB947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2" w15:restartNumberingAfterBreak="0">
    <w:nsid w:val="785702E8"/>
    <w:multiLevelType w:val="multilevel"/>
    <w:tmpl w:val="4E5A24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78A47763"/>
    <w:multiLevelType w:val="hybridMultilevel"/>
    <w:tmpl w:val="2C9E1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4" w15:restartNumberingAfterBreak="0">
    <w:nsid w:val="78AF2B41"/>
    <w:multiLevelType w:val="multilevel"/>
    <w:tmpl w:val="31667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79A90DB1"/>
    <w:multiLevelType w:val="hybridMultilevel"/>
    <w:tmpl w:val="0254C80A"/>
    <w:lvl w:ilvl="0" w:tplc="B614B476">
      <w:numFmt w:val="bullet"/>
      <w:lvlText w:val=""/>
      <w:lvlJc w:val="left"/>
      <w:pPr>
        <w:ind w:left="1891" w:hanging="360"/>
      </w:pPr>
      <w:rPr>
        <w:rFonts w:ascii="Symbol" w:eastAsia="Symbol" w:hAnsi="Symbol" w:cs="Symbol" w:hint="default"/>
        <w:b w:val="0"/>
        <w:bCs w:val="0"/>
        <w:i w:val="0"/>
        <w:iCs w:val="0"/>
        <w:spacing w:val="0"/>
        <w:w w:val="100"/>
        <w:sz w:val="22"/>
        <w:szCs w:val="22"/>
        <w:lang w:val="en-US" w:eastAsia="en-US" w:bidi="ar-SA"/>
      </w:rPr>
    </w:lvl>
    <w:lvl w:ilvl="1" w:tplc="A29A57F6">
      <w:numFmt w:val="bullet"/>
      <w:lvlText w:val="•"/>
      <w:lvlJc w:val="left"/>
      <w:pPr>
        <w:ind w:left="2934" w:hanging="360"/>
      </w:pPr>
      <w:rPr>
        <w:rFonts w:hint="default"/>
        <w:lang w:val="en-US" w:eastAsia="en-US" w:bidi="ar-SA"/>
      </w:rPr>
    </w:lvl>
    <w:lvl w:ilvl="2" w:tplc="D2F6AE40">
      <w:numFmt w:val="bullet"/>
      <w:lvlText w:val="•"/>
      <w:lvlJc w:val="left"/>
      <w:pPr>
        <w:ind w:left="3968" w:hanging="360"/>
      </w:pPr>
      <w:rPr>
        <w:rFonts w:hint="default"/>
        <w:lang w:val="en-US" w:eastAsia="en-US" w:bidi="ar-SA"/>
      </w:rPr>
    </w:lvl>
    <w:lvl w:ilvl="3" w:tplc="40740DB2">
      <w:numFmt w:val="bullet"/>
      <w:lvlText w:val="•"/>
      <w:lvlJc w:val="left"/>
      <w:pPr>
        <w:ind w:left="5002" w:hanging="360"/>
      </w:pPr>
      <w:rPr>
        <w:rFonts w:hint="default"/>
        <w:lang w:val="en-US" w:eastAsia="en-US" w:bidi="ar-SA"/>
      </w:rPr>
    </w:lvl>
    <w:lvl w:ilvl="4" w:tplc="B0F06088">
      <w:numFmt w:val="bullet"/>
      <w:lvlText w:val="•"/>
      <w:lvlJc w:val="left"/>
      <w:pPr>
        <w:ind w:left="6036" w:hanging="360"/>
      </w:pPr>
      <w:rPr>
        <w:rFonts w:hint="default"/>
        <w:lang w:val="en-US" w:eastAsia="en-US" w:bidi="ar-SA"/>
      </w:rPr>
    </w:lvl>
    <w:lvl w:ilvl="5" w:tplc="D988E0CE">
      <w:numFmt w:val="bullet"/>
      <w:lvlText w:val="•"/>
      <w:lvlJc w:val="left"/>
      <w:pPr>
        <w:ind w:left="7070" w:hanging="360"/>
      </w:pPr>
      <w:rPr>
        <w:rFonts w:hint="default"/>
        <w:lang w:val="en-US" w:eastAsia="en-US" w:bidi="ar-SA"/>
      </w:rPr>
    </w:lvl>
    <w:lvl w:ilvl="6" w:tplc="D94E3D02">
      <w:numFmt w:val="bullet"/>
      <w:lvlText w:val="•"/>
      <w:lvlJc w:val="left"/>
      <w:pPr>
        <w:ind w:left="8104" w:hanging="360"/>
      </w:pPr>
      <w:rPr>
        <w:rFonts w:hint="default"/>
        <w:lang w:val="en-US" w:eastAsia="en-US" w:bidi="ar-SA"/>
      </w:rPr>
    </w:lvl>
    <w:lvl w:ilvl="7" w:tplc="EC0041AC">
      <w:numFmt w:val="bullet"/>
      <w:lvlText w:val="•"/>
      <w:lvlJc w:val="left"/>
      <w:pPr>
        <w:ind w:left="9138" w:hanging="360"/>
      </w:pPr>
      <w:rPr>
        <w:rFonts w:hint="default"/>
        <w:lang w:val="en-US" w:eastAsia="en-US" w:bidi="ar-SA"/>
      </w:rPr>
    </w:lvl>
    <w:lvl w:ilvl="8" w:tplc="BFBC1B2A">
      <w:numFmt w:val="bullet"/>
      <w:lvlText w:val="•"/>
      <w:lvlJc w:val="left"/>
      <w:pPr>
        <w:ind w:left="10172" w:hanging="360"/>
      </w:pPr>
      <w:rPr>
        <w:rFonts w:hint="default"/>
        <w:lang w:val="en-US" w:eastAsia="en-US" w:bidi="ar-SA"/>
      </w:rPr>
    </w:lvl>
  </w:abstractNum>
  <w:abstractNum w:abstractNumId="366" w15:restartNumberingAfterBreak="0">
    <w:nsid w:val="7AC4766C"/>
    <w:multiLevelType w:val="multilevel"/>
    <w:tmpl w:val="9EEAE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7AE03DAA"/>
    <w:multiLevelType w:val="multilevel"/>
    <w:tmpl w:val="D60E7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7B677BDB"/>
    <w:multiLevelType w:val="multilevel"/>
    <w:tmpl w:val="854AE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7B873BB0"/>
    <w:multiLevelType w:val="hybridMultilevel"/>
    <w:tmpl w:val="24A41A22"/>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70" w15:restartNumberingAfterBreak="0">
    <w:nsid w:val="7B8E5656"/>
    <w:multiLevelType w:val="multilevel"/>
    <w:tmpl w:val="B71A1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7BDD253E"/>
    <w:multiLevelType w:val="multilevel"/>
    <w:tmpl w:val="0248D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7C256F68"/>
    <w:multiLevelType w:val="multilevel"/>
    <w:tmpl w:val="4AC83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7C576D27"/>
    <w:multiLevelType w:val="multilevel"/>
    <w:tmpl w:val="76D2C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7C6041A6"/>
    <w:multiLevelType w:val="hybridMultilevel"/>
    <w:tmpl w:val="9FCAA188"/>
    <w:lvl w:ilvl="0" w:tplc="6F48A20E">
      <w:numFmt w:val="bullet"/>
      <w:lvlText w:val="o"/>
      <w:lvlJc w:val="left"/>
      <w:pPr>
        <w:ind w:left="2788" w:hanging="360"/>
      </w:pPr>
      <w:rPr>
        <w:rFonts w:ascii="Courier New" w:eastAsia="Courier New" w:hAnsi="Courier New" w:cs="Courier New" w:hint="default"/>
        <w:b w:val="0"/>
        <w:bCs w:val="0"/>
        <w:i w:val="0"/>
        <w:iCs w:val="0"/>
        <w:spacing w:val="0"/>
        <w:w w:val="100"/>
        <w:sz w:val="22"/>
        <w:szCs w:val="22"/>
        <w:lang w:val="en-US" w:eastAsia="en-US" w:bidi="ar-SA"/>
      </w:rPr>
    </w:lvl>
    <w:lvl w:ilvl="1" w:tplc="89203544">
      <w:numFmt w:val="bullet"/>
      <w:lvlText w:val="•"/>
      <w:lvlJc w:val="left"/>
      <w:pPr>
        <w:ind w:left="3849" w:hanging="360"/>
      </w:pPr>
      <w:rPr>
        <w:rFonts w:hint="default"/>
        <w:lang w:val="en-US" w:eastAsia="en-US" w:bidi="ar-SA"/>
      </w:rPr>
    </w:lvl>
    <w:lvl w:ilvl="2" w:tplc="C6C617A4">
      <w:numFmt w:val="bullet"/>
      <w:lvlText w:val="•"/>
      <w:lvlJc w:val="left"/>
      <w:pPr>
        <w:ind w:left="4901" w:hanging="360"/>
      </w:pPr>
      <w:rPr>
        <w:rFonts w:hint="default"/>
        <w:lang w:val="en-US" w:eastAsia="en-US" w:bidi="ar-SA"/>
      </w:rPr>
    </w:lvl>
    <w:lvl w:ilvl="3" w:tplc="43DEE9C4">
      <w:numFmt w:val="bullet"/>
      <w:lvlText w:val="•"/>
      <w:lvlJc w:val="left"/>
      <w:pPr>
        <w:ind w:left="5953" w:hanging="360"/>
      </w:pPr>
      <w:rPr>
        <w:rFonts w:hint="default"/>
        <w:lang w:val="en-US" w:eastAsia="en-US" w:bidi="ar-SA"/>
      </w:rPr>
    </w:lvl>
    <w:lvl w:ilvl="4" w:tplc="CC00B20C">
      <w:numFmt w:val="bullet"/>
      <w:lvlText w:val="•"/>
      <w:lvlJc w:val="left"/>
      <w:pPr>
        <w:ind w:left="7005" w:hanging="360"/>
      </w:pPr>
      <w:rPr>
        <w:rFonts w:hint="default"/>
        <w:lang w:val="en-US" w:eastAsia="en-US" w:bidi="ar-SA"/>
      </w:rPr>
    </w:lvl>
    <w:lvl w:ilvl="5" w:tplc="023C3972">
      <w:numFmt w:val="bullet"/>
      <w:lvlText w:val="•"/>
      <w:lvlJc w:val="left"/>
      <w:pPr>
        <w:ind w:left="8057" w:hanging="360"/>
      </w:pPr>
      <w:rPr>
        <w:rFonts w:hint="default"/>
        <w:lang w:val="en-US" w:eastAsia="en-US" w:bidi="ar-SA"/>
      </w:rPr>
    </w:lvl>
    <w:lvl w:ilvl="6" w:tplc="53D0A49C">
      <w:numFmt w:val="bullet"/>
      <w:lvlText w:val="•"/>
      <w:lvlJc w:val="left"/>
      <w:pPr>
        <w:ind w:left="9109" w:hanging="360"/>
      </w:pPr>
      <w:rPr>
        <w:rFonts w:hint="default"/>
        <w:lang w:val="en-US" w:eastAsia="en-US" w:bidi="ar-SA"/>
      </w:rPr>
    </w:lvl>
    <w:lvl w:ilvl="7" w:tplc="7E8C3C6E">
      <w:numFmt w:val="bullet"/>
      <w:lvlText w:val="•"/>
      <w:lvlJc w:val="left"/>
      <w:pPr>
        <w:ind w:left="10161" w:hanging="360"/>
      </w:pPr>
      <w:rPr>
        <w:rFonts w:hint="default"/>
        <w:lang w:val="en-US" w:eastAsia="en-US" w:bidi="ar-SA"/>
      </w:rPr>
    </w:lvl>
    <w:lvl w:ilvl="8" w:tplc="AF222168">
      <w:numFmt w:val="bullet"/>
      <w:lvlText w:val="•"/>
      <w:lvlJc w:val="left"/>
      <w:pPr>
        <w:ind w:left="11213" w:hanging="360"/>
      </w:pPr>
      <w:rPr>
        <w:rFonts w:hint="default"/>
        <w:lang w:val="en-US" w:eastAsia="en-US" w:bidi="ar-SA"/>
      </w:rPr>
    </w:lvl>
  </w:abstractNum>
  <w:abstractNum w:abstractNumId="375" w15:restartNumberingAfterBreak="0">
    <w:nsid w:val="7C8B448A"/>
    <w:multiLevelType w:val="multilevel"/>
    <w:tmpl w:val="D3F29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7CC200D1"/>
    <w:multiLevelType w:val="multilevel"/>
    <w:tmpl w:val="00D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7D4D483F"/>
    <w:multiLevelType w:val="hybridMultilevel"/>
    <w:tmpl w:val="F4749C3C"/>
    <w:lvl w:ilvl="0" w:tplc="04090001">
      <w:start w:val="1"/>
      <w:numFmt w:val="bullet"/>
      <w:lvlText w:val=""/>
      <w:lvlJc w:val="left"/>
      <w:pPr>
        <w:ind w:left="720" w:hanging="360"/>
      </w:pPr>
      <w:rPr>
        <w:rFonts w:ascii="Symbol" w:hAnsi="Symbol" w:hint="default"/>
      </w:rPr>
    </w:lvl>
    <w:lvl w:ilvl="1" w:tplc="D53AA446">
      <w:start w:val="1"/>
      <w:numFmt w:val="bullet"/>
      <w:lvlText w:val=""/>
      <w:lvlJc w:val="left"/>
      <w:pPr>
        <w:ind w:left="1440" w:hanging="360"/>
      </w:pPr>
      <w:rPr>
        <w:rFonts w:ascii="Symbol" w:hAnsi="Symbol" w:hint="default"/>
        <w:color w:val="auto"/>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8" w15:restartNumberingAfterBreak="0">
    <w:nsid w:val="7D587B64"/>
    <w:multiLevelType w:val="hybridMultilevel"/>
    <w:tmpl w:val="0DF2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9" w15:restartNumberingAfterBreak="0">
    <w:nsid w:val="7DD1157E"/>
    <w:multiLevelType w:val="multilevel"/>
    <w:tmpl w:val="837C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0" w15:restartNumberingAfterBreak="0">
    <w:nsid w:val="7DDB0026"/>
    <w:multiLevelType w:val="multilevel"/>
    <w:tmpl w:val="9AEA7B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7E251585"/>
    <w:multiLevelType w:val="hybridMultilevel"/>
    <w:tmpl w:val="A8009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2" w15:restartNumberingAfterBreak="0">
    <w:nsid w:val="7E8E717A"/>
    <w:multiLevelType w:val="hybridMultilevel"/>
    <w:tmpl w:val="1BD4FE0C"/>
    <w:lvl w:ilvl="0" w:tplc="415012AA">
      <w:start w:val="1"/>
      <w:numFmt w:val="bullet"/>
      <w:lvlText w:val=""/>
      <w:lvlJc w:val="left"/>
      <w:pPr>
        <w:ind w:left="720" w:hanging="360"/>
      </w:pPr>
      <w:rPr>
        <w:rFonts w:ascii="Wingdings" w:hAnsi="Wingdings" w:hint="default"/>
        <w:b/>
        <w:i w:val="0"/>
        <w:color w:val="2D467F"/>
        <w:sz w:val="24"/>
        <w:szCs w:val="24"/>
      </w:rPr>
    </w:lvl>
    <w:lvl w:ilvl="1" w:tplc="5D48F10E">
      <w:start w:val="1"/>
      <w:numFmt w:val="bullet"/>
      <w:lvlText w:val="o"/>
      <w:lvlJc w:val="left"/>
      <w:pPr>
        <w:ind w:left="1440" w:hanging="360"/>
      </w:pPr>
      <w:rPr>
        <w:rFonts w:ascii="Courier New" w:hAnsi="Courier New" w:cs="Courier New" w:hint="default"/>
      </w:rPr>
    </w:lvl>
    <w:lvl w:ilvl="2" w:tplc="53764BFE">
      <w:start w:val="1"/>
      <w:numFmt w:val="bullet"/>
      <w:lvlText w:val=""/>
      <w:lvlJc w:val="left"/>
      <w:pPr>
        <w:ind w:left="2160" w:hanging="360"/>
      </w:pPr>
      <w:rPr>
        <w:rFonts w:ascii="Wingdings" w:hAnsi="Wingdings" w:hint="default"/>
      </w:rPr>
    </w:lvl>
    <w:lvl w:ilvl="3" w:tplc="B76A1672">
      <w:start w:val="1"/>
      <w:numFmt w:val="bullet"/>
      <w:lvlText w:val=""/>
      <w:lvlJc w:val="left"/>
      <w:pPr>
        <w:ind w:left="2880" w:hanging="360"/>
      </w:pPr>
      <w:rPr>
        <w:rFonts w:ascii="Symbol" w:hAnsi="Symbol" w:hint="default"/>
      </w:rPr>
    </w:lvl>
    <w:lvl w:ilvl="4" w:tplc="99A6FD3A">
      <w:start w:val="1"/>
      <w:numFmt w:val="bullet"/>
      <w:lvlText w:val="o"/>
      <w:lvlJc w:val="left"/>
      <w:pPr>
        <w:ind w:left="3600" w:hanging="360"/>
      </w:pPr>
      <w:rPr>
        <w:rFonts w:ascii="Courier New" w:hAnsi="Courier New" w:cs="Courier New" w:hint="default"/>
      </w:rPr>
    </w:lvl>
    <w:lvl w:ilvl="5" w:tplc="38C0ACF0">
      <w:start w:val="1"/>
      <w:numFmt w:val="bullet"/>
      <w:lvlText w:val=""/>
      <w:lvlJc w:val="left"/>
      <w:pPr>
        <w:ind w:left="4320" w:hanging="360"/>
      </w:pPr>
      <w:rPr>
        <w:rFonts w:ascii="Wingdings" w:hAnsi="Wingdings" w:hint="default"/>
      </w:rPr>
    </w:lvl>
    <w:lvl w:ilvl="6" w:tplc="0DD2A6D0">
      <w:start w:val="1"/>
      <w:numFmt w:val="bullet"/>
      <w:lvlText w:val=""/>
      <w:lvlJc w:val="left"/>
      <w:pPr>
        <w:ind w:left="5040" w:hanging="360"/>
      </w:pPr>
      <w:rPr>
        <w:rFonts w:ascii="Symbol" w:hAnsi="Symbol" w:hint="default"/>
      </w:rPr>
    </w:lvl>
    <w:lvl w:ilvl="7" w:tplc="E59E890A">
      <w:start w:val="1"/>
      <w:numFmt w:val="bullet"/>
      <w:lvlText w:val="o"/>
      <w:lvlJc w:val="left"/>
      <w:pPr>
        <w:ind w:left="5760" w:hanging="360"/>
      </w:pPr>
      <w:rPr>
        <w:rFonts w:ascii="Courier New" w:hAnsi="Courier New" w:cs="Courier New" w:hint="default"/>
      </w:rPr>
    </w:lvl>
    <w:lvl w:ilvl="8" w:tplc="AC06FE7A">
      <w:start w:val="1"/>
      <w:numFmt w:val="bullet"/>
      <w:lvlText w:val=""/>
      <w:lvlJc w:val="left"/>
      <w:pPr>
        <w:ind w:left="6480" w:hanging="360"/>
      </w:pPr>
      <w:rPr>
        <w:rFonts w:ascii="Wingdings" w:hAnsi="Wingdings" w:hint="default"/>
      </w:rPr>
    </w:lvl>
  </w:abstractNum>
  <w:abstractNum w:abstractNumId="383" w15:restartNumberingAfterBreak="0">
    <w:nsid w:val="7EAF52BB"/>
    <w:multiLevelType w:val="multilevel"/>
    <w:tmpl w:val="23FA94D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EBF2BB9"/>
    <w:multiLevelType w:val="multilevel"/>
    <w:tmpl w:val="0BE24E26"/>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5" w15:restartNumberingAfterBreak="0">
    <w:nsid w:val="7FB80E27"/>
    <w:multiLevelType w:val="multilevel"/>
    <w:tmpl w:val="3C0617C6"/>
    <w:lvl w:ilvl="0">
      <w:numFmt w:val="bullet"/>
      <w:lvlText w:val=""/>
      <w:lvlJc w:val="left"/>
      <w:pPr>
        <w:ind w:left="900" w:hanging="360"/>
      </w:pPr>
      <w:rPr>
        <w:rFonts w:ascii="Symbol" w:hAnsi="Symbol"/>
      </w:rPr>
    </w:lvl>
    <w:lvl w:ilvl="1">
      <w:numFmt w:val="bullet"/>
      <w:lvlText w:val=""/>
      <w:lvlJc w:val="left"/>
      <w:pPr>
        <w:ind w:left="1620" w:hanging="360"/>
      </w:pPr>
      <w:rPr>
        <w:rFonts w:ascii="Symbol" w:hAnsi="Symbol"/>
      </w:rPr>
    </w:lvl>
    <w:lvl w:ilvl="2">
      <w:numFmt w:val="bullet"/>
      <w:lvlText w:val=""/>
      <w:lvlJc w:val="left"/>
      <w:pPr>
        <w:ind w:left="2340" w:hanging="360"/>
      </w:pPr>
      <w:rPr>
        <w:rFonts w:ascii="Wingdings" w:hAnsi="Wingdings"/>
      </w:rPr>
    </w:lvl>
    <w:lvl w:ilvl="3">
      <w:numFmt w:val="bullet"/>
      <w:lvlText w:val=""/>
      <w:lvlJc w:val="left"/>
      <w:pPr>
        <w:ind w:left="3060" w:hanging="360"/>
      </w:pPr>
      <w:rPr>
        <w:rFonts w:ascii="Symbol" w:hAnsi="Symbol"/>
      </w:rPr>
    </w:lvl>
    <w:lvl w:ilvl="4">
      <w:numFmt w:val="bullet"/>
      <w:lvlText w:val="o"/>
      <w:lvlJc w:val="left"/>
      <w:pPr>
        <w:ind w:left="3780" w:hanging="360"/>
      </w:pPr>
      <w:rPr>
        <w:rFonts w:ascii="Courier New" w:hAnsi="Courier New" w:cs="Courier New"/>
      </w:rPr>
    </w:lvl>
    <w:lvl w:ilvl="5">
      <w:numFmt w:val="bullet"/>
      <w:lvlText w:val=""/>
      <w:lvlJc w:val="left"/>
      <w:pPr>
        <w:ind w:left="4500" w:hanging="360"/>
      </w:pPr>
      <w:rPr>
        <w:rFonts w:ascii="Wingdings" w:hAnsi="Wingdings"/>
      </w:rPr>
    </w:lvl>
    <w:lvl w:ilvl="6">
      <w:numFmt w:val="bullet"/>
      <w:lvlText w:val=""/>
      <w:lvlJc w:val="left"/>
      <w:pPr>
        <w:ind w:left="5220" w:hanging="360"/>
      </w:pPr>
      <w:rPr>
        <w:rFonts w:ascii="Symbol" w:hAnsi="Symbol"/>
      </w:rPr>
    </w:lvl>
    <w:lvl w:ilvl="7">
      <w:numFmt w:val="bullet"/>
      <w:lvlText w:val="o"/>
      <w:lvlJc w:val="left"/>
      <w:pPr>
        <w:ind w:left="5940" w:hanging="360"/>
      </w:pPr>
      <w:rPr>
        <w:rFonts w:ascii="Courier New" w:hAnsi="Courier New" w:cs="Courier New"/>
      </w:rPr>
    </w:lvl>
    <w:lvl w:ilvl="8">
      <w:numFmt w:val="bullet"/>
      <w:lvlText w:val=""/>
      <w:lvlJc w:val="left"/>
      <w:pPr>
        <w:ind w:left="6660" w:hanging="360"/>
      </w:pPr>
      <w:rPr>
        <w:rFonts w:ascii="Wingdings" w:hAnsi="Wingdings"/>
      </w:rPr>
    </w:lvl>
  </w:abstractNum>
  <w:abstractNum w:abstractNumId="386" w15:restartNumberingAfterBreak="0">
    <w:nsid w:val="7FBD4205"/>
    <w:multiLevelType w:val="multilevel"/>
    <w:tmpl w:val="F1EA20DE"/>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387" w15:restartNumberingAfterBreak="0">
    <w:nsid w:val="7FD97CB9"/>
    <w:multiLevelType w:val="hybridMultilevel"/>
    <w:tmpl w:val="376EC9DC"/>
    <w:lvl w:ilvl="0" w:tplc="599ADEB8">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8021051">
    <w:abstractNumId w:val="236"/>
  </w:num>
  <w:num w:numId="2" w16cid:durableId="961808561">
    <w:abstractNumId w:val="1"/>
  </w:num>
  <w:num w:numId="3" w16cid:durableId="850610045">
    <w:abstractNumId w:val="209"/>
  </w:num>
  <w:num w:numId="4" w16cid:durableId="1039747393">
    <w:abstractNumId w:val="76"/>
  </w:num>
  <w:num w:numId="5" w16cid:durableId="2003316872">
    <w:abstractNumId w:val="191"/>
  </w:num>
  <w:num w:numId="6" w16cid:durableId="1721635079">
    <w:abstractNumId w:val="251"/>
  </w:num>
  <w:num w:numId="7" w16cid:durableId="938218111">
    <w:abstractNumId w:val="233"/>
  </w:num>
  <w:num w:numId="8" w16cid:durableId="324212768">
    <w:abstractNumId w:val="55"/>
  </w:num>
  <w:num w:numId="9" w16cid:durableId="695621585">
    <w:abstractNumId w:val="334"/>
  </w:num>
  <w:num w:numId="10" w16cid:durableId="1173296791">
    <w:abstractNumId w:val="240"/>
  </w:num>
  <w:num w:numId="11" w16cid:durableId="1521774484">
    <w:abstractNumId w:val="227"/>
  </w:num>
  <w:num w:numId="12" w16cid:durableId="1718160629">
    <w:abstractNumId w:val="242"/>
  </w:num>
  <w:num w:numId="13" w16cid:durableId="30426144">
    <w:abstractNumId w:val="150"/>
  </w:num>
  <w:num w:numId="14" w16cid:durableId="821502863">
    <w:abstractNumId w:val="312"/>
  </w:num>
  <w:num w:numId="15" w16cid:durableId="1832520641">
    <w:abstractNumId w:val="28"/>
  </w:num>
  <w:num w:numId="16" w16cid:durableId="1782215611">
    <w:abstractNumId w:val="58"/>
  </w:num>
  <w:num w:numId="17" w16cid:durableId="1983388212">
    <w:abstractNumId w:val="322"/>
  </w:num>
  <w:num w:numId="18" w16cid:durableId="476847008">
    <w:abstractNumId w:val="342"/>
  </w:num>
  <w:num w:numId="19" w16cid:durableId="1298754190">
    <w:abstractNumId w:val="112"/>
  </w:num>
  <w:num w:numId="20" w16cid:durableId="403988559">
    <w:abstractNumId w:val="36"/>
  </w:num>
  <w:num w:numId="21" w16cid:durableId="1937901727">
    <w:abstractNumId w:val="378"/>
  </w:num>
  <w:num w:numId="22" w16cid:durableId="573778008">
    <w:abstractNumId w:val="338"/>
  </w:num>
  <w:num w:numId="23" w16cid:durableId="410926458">
    <w:abstractNumId w:val="125"/>
  </w:num>
  <w:num w:numId="24" w16cid:durableId="1692611327">
    <w:abstractNumId w:val="81"/>
  </w:num>
  <w:num w:numId="25" w16cid:durableId="11423013">
    <w:abstractNumId w:val="250"/>
  </w:num>
  <w:num w:numId="26" w16cid:durableId="1815634810">
    <w:abstractNumId w:val="83"/>
  </w:num>
  <w:num w:numId="27" w16cid:durableId="1946111156">
    <w:abstractNumId w:val="314"/>
  </w:num>
  <w:num w:numId="28" w16cid:durableId="1958294790">
    <w:abstractNumId w:val="271"/>
  </w:num>
  <w:num w:numId="29" w16cid:durableId="984822477">
    <w:abstractNumId w:val="141"/>
  </w:num>
  <w:num w:numId="30" w16cid:durableId="417287892">
    <w:abstractNumId w:val="263"/>
  </w:num>
  <w:num w:numId="31" w16cid:durableId="836000607">
    <w:abstractNumId w:val="236"/>
  </w:num>
  <w:num w:numId="32" w16cid:durableId="1278367732">
    <w:abstractNumId w:val="341"/>
  </w:num>
  <w:num w:numId="33" w16cid:durableId="520751108">
    <w:abstractNumId w:val="186"/>
  </w:num>
  <w:num w:numId="34" w16cid:durableId="844633476">
    <w:abstractNumId w:val="115"/>
  </w:num>
  <w:num w:numId="35" w16cid:durableId="1324629887">
    <w:abstractNumId w:val="370"/>
  </w:num>
  <w:num w:numId="36" w16cid:durableId="1903783666">
    <w:abstractNumId w:val="66"/>
  </w:num>
  <w:num w:numId="37" w16cid:durableId="419958340">
    <w:abstractNumId w:val="30"/>
  </w:num>
  <w:num w:numId="38" w16cid:durableId="1320577296">
    <w:abstractNumId w:val="208"/>
  </w:num>
  <w:num w:numId="39" w16cid:durableId="1874266300">
    <w:abstractNumId w:val="183"/>
  </w:num>
  <w:num w:numId="40" w16cid:durableId="2071881948">
    <w:abstractNumId w:val="195"/>
  </w:num>
  <w:num w:numId="41" w16cid:durableId="1844346857">
    <w:abstractNumId w:val="97"/>
  </w:num>
  <w:num w:numId="42" w16cid:durableId="333537983">
    <w:abstractNumId w:val="309"/>
  </w:num>
  <w:num w:numId="43" w16cid:durableId="1587612341">
    <w:abstractNumId w:val="269"/>
  </w:num>
  <w:num w:numId="44" w16cid:durableId="945504605">
    <w:abstractNumId w:val="43"/>
  </w:num>
  <w:num w:numId="45" w16cid:durableId="667052245">
    <w:abstractNumId w:val="22"/>
  </w:num>
  <w:num w:numId="46" w16cid:durableId="1095903616">
    <w:abstractNumId w:val="211"/>
  </w:num>
  <w:num w:numId="47" w16cid:durableId="1700279330">
    <w:abstractNumId w:val="217"/>
  </w:num>
  <w:num w:numId="48" w16cid:durableId="1026323256">
    <w:abstractNumId w:val="218"/>
  </w:num>
  <w:num w:numId="49" w16cid:durableId="30496453">
    <w:abstractNumId w:val="102"/>
  </w:num>
  <w:num w:numId="50" w16cid:durableId="142704092">
    <w:abstractNumId w:val="123"/>
  </w:num>
  <w:num w:numId="51" w16cid:durableId="1634827051">
    <w:abstractNumId w:val="261"/>
  </w:num>
  <w:num w:numId="52" w16cid:durableId="563880552">
    <w:abstractNumId w:val="96"/>
  </w:num>
  <w:num w:numId="53" w16cid:durableId="309096106">
    <w:abstractNumId w:val="154"/>
  </w:num>
  <w:num w:numId="54" w16cid:durableId="976448253">
    <w:abstractNumId w:val="171"/>
  </w:num>
  <w:num w:numId="55" w16cid:durableId="1050302152">
    <w:abstractNumId w:val="49"/>
  </w:num>
  <w:num w:numId="56" w16cid:durableId="1289705243">
    <w:abstractNumId w:val="299"/>
  </w:num>
  <w:num w:numId="57" w16cid:durableId="1268346710">
    <w:abstractNumId w:val="179"/>
  </w:num>
  <w:num w:numId="58" w16cid:durableId="793136131">
    <w:abstractNumId w:val="143"/>
  </w:num>
  <w:num w:numId="59" w16cid:durableId="1274362861">
    <w:abstractNumId w:val="139"/>
  </w:num>
  <w:num w:numId="60" w16cid:durableId="1997301922">
    <w:abstractNumId w:val="295"/>
  </w:num>
  <w:num w:numId="61" w16cid:durableId="635337364">
    <w:abstractNumId w:val="313"/>
  </w:num>
  <w:num w:numId="62" w16cid:durableId="2089378900">
    <w:abstractNumId w:val="306"/>
  </w:num>
  <w:num w:numId="63" w16cid:durableId="2093575850">
    <w:abstractNumId w:val="371"/>
  </w:num>
  <w:num w:numId="64" w16cid:durableId="336663841">
    <w:abstractNumId w:val="173"/>
  </w:num>
  <w:num w:numId="65" w16cid:durableId="440421978">
    <w:abstractNumId w:val="106"/>
  </w:num>
  <w:num w:numId="66" w16cid:durableId="2009937542">
    <w:abstractNumId w:val="8"/>
  </w:num>
  <w:num w:numId="67" w16cid:durableId="1495145550">
    <w:abstractNumId w:val="31"/>
  </w:num>
  <w:num w:numId="68" w16cid:durableId="63307821">
    <w:abstractNumId w:val="320"/>
  </w:num>
  <w:num w:numId="69" w16cid:durableId="1243182535">
    <w:abstractNumId w:val="95"/>
  </w:num>
  <w:num w:numId="70" w16cid:durableId="194736359">
    <w:abstractNumId w:val="223"/>
  </w:num>
  <w:num w:numId="71" w16cid:durableId="268440159">
    <w:abstractNumId w:val="19"/>
  </w:num>
  <w:num w:numId="72" w16cid:durableId="2073380325">
    <w:abstractNumId w:val="93"/>
  </w:num>
  <w:num w:numId="73" w16cid:durableId="168913045">
    <w:abstractNumId w:val="297"/>
  </w:num>
  <w:num w:numId="74" w16cid:durableId="329984429">
    <w:abstractNumId w:val="44"/>
  </w:num>
  <w:num w:numId="75" w16cid:durableId="1753694680">
    <w:abstractNumId w:val="221"/>
  </w:num>
  <w:num w:numId="76" w16cid:durableId="607273981">
    <w:abstractNumId w:val="67"/>
  </w:num>
  <w:num w:numId="77" w16cid:durableId="1575969443">
    <w:abstractNumId w:val="289"/>
  </w:num>
  <w:num w:numId="78" w16cid:durableId="312830872">
    <w:abstractNumId w:val="14"/>
  </w:num>
  <w:num w:numId="79" w16cid:durableId="404685909">
    <w:abstractNumId w:val="315"/>
  </w:num>
  <w:num w:numId="80" w16cid:durableId="257375575">
    <w:abstractNumId w:val="333"/>
  </w:num>
  <w:num w:numId="81" w16cid:durableId="799886080">
    <w:abstractNumId w:val="27"/>
  </w:num>
  <w:num w:numId="82" w16cid:durableId="1055201979">
    <w:abstractNumId w:val="84"/>
  </w:num>
  <w:num w:numId="83" w16cid:durableId="1379666387">
    <w:abstractNumId w:val="64"/>
  </w:num>
  <w:num w:numId="84" w16cid:durableId="802188534">
    <w:abstractNumId w:val="282"/>
  </w:num>
  <w:num w:numId="85" w16cid:durableId="2078895332">
    <w:abstractNumId w:val="177"/>
  </w:num>
  <w:num w:numId="86" w16cid:durableId="670451022">
    <w:abstractNumId w:val="387"/>
  </w:num>
  <w:num w:numId="87" w16cid:durableId="1606183437">
    <w:abstractNumId w:val="155"/>
  </w:num>
  <w:num w:numId="88" w16cid:durableId="1518038022">
    <w:abstractNumId w:val="349"/>
  </w:num>
  <w:num w:numId="89" w16cid:durableId="1558971829">
    <w:abstractNumId w:val="127"/>
  </w:num>
  <w:num w:numId="90" w16cid:durableId="660891915">
    <w:abstractNumId w:val="33"/>
  </w:num>
  <w:num w:numId="91" w16cid:durableId="72824904">
    <w:abstractNumId w:val="274"/>
  </w:num>
  <w:num w:numId="92" w16cid:durableId="354893140">
    <w:abstractNumId w:val="337"/>
  </w:num>
  <w:num w:numId="93" w16cid:durableId="1367759675">
    <w:abstractNumId w:val="158"/>
  </w:num>
  <w:num w:numId="94" w16cid:durableId="1508055261">
    <w:abstractNumId w:val="357"/>
  </w:num>
  <w:num w:numId="95" w16cid:durableId="1572960474">
    <w:abstractNumId w:val="56"/>
  </w:num>
  <w:num w:numId="96" w16cid:durableId="498473227">
    <w:abstractNumId w:val="80"/>
  </w:num>
  <w:num w:numId="97" w16cid:durableId="342556725">
    <w:abstractNumId w:val="142"/>
  </w:num>
  <w:num w:numId="98" w16cid:durableId="1194919704">
    <w:abstractNumId w:val="214"/>
  </w:num>
  <w:num w:numId="99" w16cid:durableId="1830516104">
    <w:abstractNumId w:val="283"/>
  </w:num>
  <w:num w:numId="100" w16cid:durableId="1372343434">
    <w:abstractNumId w:val="120"/>
  </w:num>
  <w:num w:numId="101" w16cid:durableId="807674788">
    <w:abstractNumId w:val="2"/>
  </w:num>
  <w:num w:numId="102" w16cid:durableId="1589582393">
    <w:abstractNumId w:val="213"/>
  </w:num>
  <w:num w:numId="103" w16cid:durableId="794759652">
    <w:abstractNumId w:val="360"/>
  </w:num>
  <w:num w:numId="104" w16cid:durableId="961157528">
    <w:abstractNumId w:val="88"/>
  </w:num>
  <w:num w:numId="105" w16cid:durableId="854735501">
    <w:abstractNumId w:val="366"/>
  </w:num>
  <w:num w:numId="106" w16cid:durableId="1320647869">
    <w:abstractNumId w:val="168"/>
  </w:num>
  <w:num w:numId="107" w16cid:durableId="1854221180">
    <w:abstractNumId w:val="377"/>
  </w:num>
  <w:num w:numId="108" w16cid:durableId="52434131">
    <w:abstractNumId w:val="40"/>
  </w:num>
  <w:num w:numId="109" w16cid:durableId="1419519933">
    <w:abstractNumId w:val="138"/>
  </w:num>
  <w:num w:numId="110" w16cid:durableId="1123698018">
    <w:abstractNumId w:val="346"/>
  </w:num>
  <w:num w:numId="111" w16cid:durableId="843907428">
    <w:abstractNumId w:val="257"/>
  </w:num>
  <w:num w:numId="112" w16cid:durableId="1685474862">
    <w:abstractNumId w:val="361"/>
  </w:num>
  <w:num w:numId="113" w16cid:durableId="772550092">
    <w:abstractNumId w:val="241"/>
  </w:num>
  <w:num w:numId="114" w16cid:durableId="1040591278">
    <w:abstractNumId w:val="201"/>
  </w:num>
  <w:num w:numId="115" w16cid:durableId="370960071">
    <w:abstractNumId w:val="198"/>
  </w:num>
  <w:num w:numId="116" w16cid:durableId="185756759">
    <w:abstractNumId w:val="365"/>
  </w:num>
  <w:num w:numId="117" w16cid:durableId="717709514">
    <w:abstractNumId w:val="374"/>
  </w:num>
  <w:num w:numId="118" w16cid:durableId="599021614">
    <w:abstractNumId w:val="126"/>
  </w:num>
  <w:num w:numId="119" w16cid:durableId="325135674">
    <w:abstractNumId w:val="207"/>
  </w:num>
  <w:num w:numId="120" w16cid:durableId="772238845">
    <w:abstractNumId w:val="61"/>
  </w:num>
  <w:num w:numId="121" w16cid:durableId="927082691">
    <w:abstractNumId w:val="109"/>
  </w:num>
  <w:num w:numId="122" w16cid:durableId="416899093">
    <w:abstractNumId w:val="230"/>
  </w:num>
  <w:num w:numId="123" w16cid:durableId="63336578">
    <w:abstractNumId w:val="25"/>
  </w:num>
  <w:num w:numId="124" w16cid:durableId="2123113125">
    <w:abstractNumId w:val="268"/>
  </w:num>
  <w:num w:numId="125" w16cid:durableId="1979411">
    <w:abstractNumId w:val="37"/>
  </w:num>
  <w:num w:numId="126" w16cid:durableId="455366783">
    <w:abstractNumId w:val="170"/>
  </w:num>
  <w:num w:numId="127" w16cid:durableId="1854419551">
    <w:abstractNumId w:val="57"/>
  </w:num>
  <w:num w:numId="128" w16cid:durableId="1850023707">
    <w:abstractNumId w:val="294"/>
  </w:num>
  <w:num w:numId="129" w16cid:durableId="1398822362">
    <w:abstractNumId w:val="228"/>
  </w:num>
  <w:num w:numId="130" w16cid:durableId="633825981">
    <w:abstractNumId w:val="128"/>
  </w:num>
  <w:num w:numId="131" w16cid:durableId="23602970">
    <w:abstractNumId w:val="184"/>
  </w:num>
  <w:num w:numId="132" w16cid:durableId="609288879">
    <w:abstractNumId w:val="119"/>
  </w:num>
  <w:num w:numId="133" w16cid:durableId="1680545773">
    <w:abstractNumId w:val="347"/>
  </w:num>
  <w:num w:numId="134" w16cid:durableId="1148859286">
    <w:abstractNumId w:val="18"/>
  </w:num>
  <w:num w:numId="135" w16cid:durableId="680473655">
    <w:abstractNumId w:val="225"/>
  </w:num>
  <w:num w:numId="136" w16cid:durableId="1831099488">
    <w:abstractNumId w:val="247"/>
  </w:num>
  <w:num w:numId="137" w16cid:durableId="1379864244">
    <w:abstractNumId w:val="87"/>
  </w:num>
  <w:num w:numId="138" w16cid:durableId="1469736710">
    <w:abstractNumId w:val="135"/>
  </w:num>
  <w:num w:numId="139" w16cid:durableId="1058627917">
    <w:abstractNumId w:val="65"/>
  </w:num>
  <w:num w:numId="140" w16cid:durableId="2115705587">
    <w:abstractNumId w:val="42"/>
  </w:num>
  <w:num w:numId="141" w16cid:durableId="147938479">
    <w:abstractNumId w:val="281"/>
  </w:num>
  <w:num w:numId="142" w16cid:durableId="722488935">
    <w:abstractNumId w:val="62"/>
  </w:num>
  <w:num w:numId="143" w16cid:durableId="1344892947">
    <w:abstractNumId w:val="187"/>
  </w:num>
  <w:num w:numId="144" w16cid:durableId="970868702">
    <w:abstractNumId w:val="215"/>
  </w:num>
  <w:num w:numId="145" w16cid:durableId="102576134">
    <w:abstractNumId w:val="220"/>
  </w:num>
  <w:num w:numId="146" w16cid:durableId="1547372076">
    <w:abstractNumId w:val="10"/>
  </w:num>
  <w:num w:numId="147" w16cid:durableId="518618085">
    <w:abstractNumId w:val="277"/>
  </w:num>
  <w:num w:numId="148" w16cid:durableId="1735197266">
    <w:abstractNumId w:val="50"/>
  </w:num>
  <w:num w:numId="149" w16cid:durableId="305475368">
    <w:abstractNumId w:val="98"/>
  </w:num>
  <w:num w:numId="150" w16cid:durableId="468401461">
    <w:abstractNumId w:val="267"/>
  </w:num>
  <w:num w:numId="151" w16cid:durableId="1976181824">
    <w:abstractNumId w:val="222"/>
  </w:num>
  <w:num w:numId="152" w16cid:durableId="1283725996">
    <w:abstractNumId w:val="262"/>
  </w:num>
  <w:num w:numId="153" w16cid:durableId="1932817724">
    <w:abstractNumId w:val="380"/>
  </w:num>
  <w:num w:numId="154" w16cid:durableId="1860853865">
    <w:abstractNumId w:val="0"/>
  </w:num>
  <w:num w:numId="155" w16cid:durableId="439954506">
    <w:abstractNumId w:val="189"/>
  </w:num>
  <w:num w:numId="156" w16cid:durableId="935482452">
    <w:abstractNumId w:val="188"/>
  </w:num>
  <w:num w:numId="157" w16cid:durableId="1020010296">
    <w:abstractNumId w:val="178"/>
  </w:num>
  <w:num w:numId="158" w16cid:durableId="1303845150">
    <w:abstractNumId w:val="260"/>
  </w:num>
  <w:num w:numId="159" w16cid:durableId="539780320">
    <w:abstractNumId w:val="329"/>
  </w:num>
  <w:num w:numId="160" w16cid:durableId="1324506824">
    <w:abstractNumId w:val="90"/>
  </w:num>
  <w:num w:numId="161" w16cid:durableId="1930460093">
    <w:abstractNumId w:val="316"/>
  </w:num>
  <w:num w:numId="162" w16cid:durableId="1378748456">
    <w:abstractNumId w:val="108"/>
  </w:num>
  <w:num w:numId="163" w16cid:durableId="2085950920">
    <w:abstractNumId w:val="161"/>
  </w:num>
  <w:num w:numId="164" w16cid:durableId="1855990960">
    <w:abstractNumId w:val="290"/>
  </w:num>
  <w:num w:numId="165" w16cid:durableId="37171545">
    <w:abstractNumId w:val="91"/>
  </w:num>
  <w:num w:numId="166" w16cid:durableId="586773887">
    <w:abstractNumId w:val="258"/>
  </w:num>
  <w:num w:numId="167" w16cid:durableId="637614700">
    <w:abstractNumId w:val="148"/>
  </w:num>
  <w:num w:numId="168" w16cid:durableId="315453812">
    <w:abstractNumId w:val="79"/>
  </w:num>
  <w:num w:numId="169" w16cid:durableId="485707375">
    <w:abstractNumId w:val="51"/>
  </w:num>
  <w:num w:numId="170" w16cid:durableId="1658533981">
    <w:abstractNumId w:val="344"/>
  </w:num>
  <w:num w:numId="171" w16cid:durableId="2071998881">
    <w:abstractNumId w:val="288"/>
  </w:num>
  <w:num w:numId="172" w16cid:durableId="1523712221">
    <w:abstractNumId w:val="73"/>
  </w:num>
  <w:num w:numId="173" w16cid:durableId="94135718">
    <w:abstractNumId w:val="327"/>
  </w:num>
  <w:num w:numId="174" w16cid:durableId="44566400">
    <w:abstractNumId w:val="239"/>
  </w:num>
  <w:num w:numId="175" w16cid:durableId="2112317763">
    <w:abstractNumId w:val="266"/>
  </w:num>
  <w:num w:numId="176" w16cid:durableId="1468860666">
    <w:abstractNumId w:val="75"/>
  </w:num>
  <w:num w:numId="177" w16cid:durableId="1970740193">
    <w:abstractNumId w:val="147"/>
  </w:num>
  <w:num w:numId="178" w16cid:durableId="1649088688">
    <w:abstractNumId w:val="190"/>
  </w:num>
  <w:num w:numId="179" w16cid:durableId="784495168">
    <w:abstractNumId w:val="180"/>
  </w:num>
  <w:num w:numId="180" w16cid:durableId="67073513">
    <w:abstractNumId w:val="340"/>
  </w:num>
  <w:num w:numId="181" w16cid:durableId="1531721886">
    <w:abstractNumId w:val="244"/>
  </w:num>
  <w:num w:numId="182" w16cid:durableId="1849831646">
    <w:abstractNumId w:val="7"/>
  </w:num>
  <w:num w:numId="183" w16cid:durableId="854423568">
    <w:abstractNumId w:val="116"/>
  </w:num>
  <w:num w:numId="184" w16cid:durableId="1650403366">
    <w:abstractNumId w:val="352"/>
  </w:num>
  <w:num w:numId="185" w16cid:durableId="708649792">
    <w:abstractNumId w:val="359"/>
  </w:num>
  <w:num w:numId="186" w16cid:durableId="733508808">
    <w:abstractNumId w:val="369"/>
  </w:num>
  <w:num w:numId="187" w16cid:durableId="248512933">
    <w:abstractNumId w:val="101"/>
  </w:num>
  <w:num w:numId="188" w16cid:durableId="2079742393">
    <w:abstractNumId w:val="273"/>
  </w:num>
  <w:num w:numId="189" w16cid:durableId="1960600846">
    <w:abstractNumId w:val="59"/>
  </w:num>
  <w:num w:numId="190" w16cid:durableId="455568181">
    <w:abstractNumId w:val="321"/>
  </w:num>
  <w:num w:numId="191" w16cid:durableId="875191644">
    <w:abstractNumId w:val="331"/>
  </w:num>
  <w:num w:numId="192" w16cid:durableId="38096241">
    <w:abstractNumId w:val="17"/>
  </w:num>
  <w:num w:numId="193" w16cid:durableId="1694380629">
    <w:abstractNumId w:val="200"/>
  </w:num>
  <w:num w:numId="194" w16cid:durableId="1854956192">
    <w:abstractNumId w:val="205"/>
  </w:num>
  <w:num w:numId="195" w16cid:durableId="973023254">
    <w:abstractNumId w:val="63"/>
  </w:num>
  <w:num w:numId="196" w16cid:durableId="1771504384">
    <w:abstractNumId w:val="163"/>
  </w:num>
  <w:num w:numId="197" w16cid:durableId="884946928">
    <w:abstractNumId w:val="375"/>
  </w:num>
  <w:num w:numId="198" w16cid:durableId="2053580014">
    <w:abstractNumId w:val="345"/>
  </w:num>
  <w:num w:numId="199" w16cid:durableId="608198765">
    <w:abstractNumId w:val="12"/>
  </w:num>
  <w:num w:numId="200" w16cid:durableId="133447987">
    <w:abstractNumId w:val="353"/>
  </w:num>
  <w:num w:numId="201" w16cid:durableId="1531842430">
    <w:abstractNumId w:val="35"/>
  </w:num>
  <w:num w:numId="202" w16cid:durableId="1914662190">
    <w:abstractNumId w:val="219"/>
  </w:num>
  <w:num w:numId="203" w16cid:durableId="582879849">
    <w:abstractNumId w:val="86"/>
  </w:num>
  <w:num w:numId="204" w16cid:durableId="1743867110">
    <w:abstractNumId w:val="291"/>
  </w:num>
  <w:num w:numId="205" w16cid:durableId="81532336">
    <w:abstractNumId w:val="212"/>
  </w:num>
  <w:num w:numId="206" w16cid:durableId="1475558284">
    <w:abstractNumId w:val="301"/>
  </w:num>
  <w:num w:numId="207" w16cid:durableId="1852837628">
    <w:abstractNumId w:val="60"/>
  </w:num>
  <w:num w:numId="208" w16cid:durableId="520356449">
    <w:abstractNumId w:val="362"/>
  </w:num>
  <w:num w:numId="209" w16cid:durableId="1843622067">
    <w:abstractNumId w:val="351"/>
  </w:num>
  <w:num w:numId="210" w16cid:durableId="360906797">
    <w:abstractNumId w:val="234"/>
  </w:num>
  <w:num w:numId="211" w16cid:durableId="1270161760">
    <w:abstractNumId w:val="89"/>
  </w:num>
  <w:num w:numId="212" w16cid:durableId="1132674629">
    <w:abstractNumId w:val="326"/>
  </w:num>
  <w:num w:numId="213" w16cid:durableId="554703935">
    <w:abstractNumId w:val="248"/>
  </w:num>
  <w:num w:numId="214" w16cid:durableId="631133188">
    <w:abstractNumId w:val="166"/>
  </w:num>
  <w:num w:numId="215" w16cid:durableId="238639136">
    <w:abstractNumId w:val="134"/>
  </w:num>
  <w:num w:numId="216" w16cid:durableId="1397119108">
    <w:abstractNumId w:val="39"/>
  </w:num>
  <w:num w:numId="217" w16cid:durableId="1822966003">
    <w:abstractNumId w:val="259"/>
  </w:num>
  <w:num w:numId="218" w16cid:durableId="524103459">
    <w:abstractNumId w:val="265"/>
  </w:num>
  <w:num w:numId="219" w16cid:durableId="1414670288">
    <w:abstractNumId w:val="348"/>
  </w:num>
  <w:num w:numId="220" w16cid:durableId="200091575">
    <w:abstractNumId w:val="160"/>
  </w:num>
  <w:num w:numId="221" w16cid:durableId="2090542473">
    <w:abstractNumId w:val="140"/>
  </w:num>
  <w:num w:numId="222" w16cid:durableId="1352143298">
    <w:abstractNumId w:val="298"/>
  </w:num>
  <w:num w:numId="223" w16cid:durableId="1423793096">
    <w:abstractNumId w:val="364"/>
  </w:num>
  <w:num w:numId="224" w16cid:durableId="1225721072">
    <w:abstractNumId w:val="231"/>
  </w:num>
  <w:num w:numId="225" w16cid:durableId="95176951">
    <w:abstractNumId w:val="167"/>
  </w:num>
  <w:num w:numId="226" w16cid:durableId="1124889763">
    <w:abstractNumId w:val="330"/>
  </w:num>
  <w:num w:numId="227" w16cid:durableId="670958834">
    <w:abstractNumId w:val="305"/>
  </w:num>
  <w:num w:numId="228" w16cid:durableId="731344031">
    <w:abstractNumId w:val="280"/>
  </w:num>
  <w:num w:numId="229" w16cid:durableId="1704011096">
    <w:abstractNumId w:val="249"/>
  </w:num>
  <w:num w:numId="230" w16cid:durableId="917402829">
    <w:abstractNumId w:val="176"/>
  </w:num>
  <w:num w:numId="231" w16cid:durableId="1148211728">
    <w:abstractNumId w:val="356"/>
  </w:num>
  <w:num w:numId="232" w16cid:durableId="699818530">
    <w:abstractNumId w:val="206"/>
  </w:num>
  <w:num w:numId="233" w16cid:durableId="1155680263">
    <w:abstractNumId w:val="174"/>
  </w:num>
  <w:num w:numId="234" w16cid:durableId="1052073575">
    <w:abstractNumId w:val="355"/>
  </w:num>
  <w:num w:numId="235" w16cid:durableId="293564020">
    <w:abstractNumId w:val="111"/>
  </w:num>
  <w:num w:numId="236" w16cid:durableId="1571114232">
    <w:abstractNumId w:val="226"/>
  </w:num>
  <w:num w:numId="237" w16cid:durableId="1734043624">
    <w:abstractNumId w:val="21"/>
  </w:num>
  <w:num w:numId="238" w16cid:durableId="2121025350">
    <w:abstractNumId w:val="336"/>
  </w:num>
  <w:num w:numId="239" w16cid:durableId="1105152390">
    <w:abstractNumId w:val="276"/>
  </w:num>
  <w:num w:numId="240" w16cid:durableId="1169638401">
    <w:abstractNumId w:val="118"/>
  </w:num>
  <w:num w:numId="241" w16cid:durableId="660355670">
    <w:abstractNumId w:val="132"/>
  </w:num>
  <w:num w:numId="242" w16cid:durableId="1627806851">
    <w:abstractNumId w:val="243"/>
  </w:num>
  <w:num w:numId="243" w16cid:durableId="576133411">
    <w:abstractNumId w:val="363"/>
  </w:num>
  <w:num w:numId="244" w16cid:durableId="1650940337">
    <w:abstractNumId w:val="185"/>
  </w:num>
  <w:num w:numId="245" w16cid:durableId="473985020">
    <w:abstractNumId w:val="335"/>
  </w:num>
  <w:num w:numId="246" w16cid:durableId="1683623388">
    <w:abstractNumId w:val="254"/>
  </w:num>
  <w:num w:numId="247" w16cid:durableId="1348411731">
    <w:abstractNumId w:val="129"/>
  </w:num>
  <w:num w:numId="248" w16cid:durableId="998190278">
    <w:abstractNumId w:val="284"/>
  </w:num>
  <w:num w:numId="249" w16cid:durableId="2054619933">
    <w:abstractNumId w:val="114"/>
  </w:num>
  <w:num w:numId="250" w16cid:durableId="1571304175">
    <w:abstractNumId w:val="74"/>
  </w:num>
  <w:num w:numId="251" w16cid:durableId="546377438">
    <w:abstractNumId w:val="144"/>
  </w:num>
  <w:num w:numId="252" w16cid:durableId="420416345">
    <w:abstractNumId w:val="325"/>
  </w:num>
  <w:num w:numId="253" w16cid:durableId="786464070">
    <w:abstractNumId w:val="122"/>
  </w:num>
  <w:num w:numId="254" w16cid:durableId="701172851">
    <w:abstractNumId w:val="246"/>
  </w:num>
  <w:num w:numId="255" w16cid:durableId="70781993">
    <w:abstractNumId w:val="99"/>
  </w:num>
  <w:num w:numId="256" w16cid:durableId="1656295532">
    <w:abstractNumId w:val="204"/>
  </w:num>
  <w:num w:numId="257" w16cid:durableId="1272779908">
    <w:abstractNumId w:val="192"/>
  </w:num>
  <w:num w:numId="258" w16cid:durableId="1172600851">
    <w:abstractNumId w:val="159"/>
  </w:num>
  <w:num w:numId="259" w16cid:durableId="1766151370">
    <w:abstractNumId w:val="229"/>
  </w:num>
  <w:num w:numId="260" w16cid:durableId="1634864841">
    <w:abstractNumId w:val="146"/>
  </w:num>
  <w:num w:numId="261" w16cid:durableId="939339041">
    <w:abstractNumId w:val="156"/>
  </w:num>
  <w:num w:numId="262" w16cid:durableId="199510987">
    <w:abstractNumId w:val="47"/>
  </w:num>
  <w:num w:numId="263" w16cid:durableId="461966050">
    <w:abstractNumId w:val="151"/>
  </w:num>
  <w:num w:numId="264" w16cid:durableId="551230287">
    <w:abstractNumId w:val="372"/>
  </w:num>
  <w:num w:numId="265" w16cid:durableId="322860932">
    <w:abstractNumId w:val="285"/>
  </w:num>
  <w:num w:numId="266" w16cid:durableId="132799676">
    <w:abstractNumId w:val="237"/>
  </w:num>
  <w:num w:numId="267" w16cid:durableId="11685208">
    <w:abstractNumId w:val="286"/>
  </w:num>
  <w:num w:numId="268" w16cid:durableId="316812941">
    <w:abstractNumId w:val="9"/>
  </w:num>
  <w:num w:numId="269" w16cid:durableId="1532839817">
    <w:abstractNumId w:val="92"/>
  </w:num>
  <w:num w:numId="270" w16cid:durableId="1951890711">
    <w:abstractNumId w:val="238"/>
  </w:num>
  <w:num w:numId="271" w16cid:durableId="1586575306">
    <w:abstractNumId w:val="100"/>
  </w:num>
  <w:num w:numId="272" w16cid:durableId="1959603861">
    <w:abstractNumId w:val="78"/>
  </w:num>
  <w:num w:numId="273" w16cid:durableId="420025693">
    <w:abstractNumId w:val="194"/>
  </w:num>
  <w:num w:numId="274" w16cid:durableId="717359803">
    <w:abstractNumId w:val="252"/>
  </w:num>
  <w:num w:numId="275" w16cid:durableId="569271210">
    <w:abstractNumId w:val="149"/>
  </w:num>
  <w:num w:numId="276" w16cid:durableId="707221003">
    <w:abstractNumId w:val="117"/>
  </w:num>
  <w:num w:numId="277" w16cid:durableId="919826826">
    <w:abstractNumId w:val="85"/>
  </w:num>
  <w:num w:numId="278" w16cid:durableId="309753438">
    <w:abstractNumId w:val="368"/>
  </w:num>
  <w:num w:numId="279" w16cid:durableId="857305594">
    <w:abstractNumId w:val="311"/>
  </w:num>
  <w:num w:numId="280" w16cid:durableId="1769036850">
    <w:abstractNumId w:val="105"/>
  </w:num>
  <w:num w:numId="281" w16cid:durableId="1871871479">
    <w:abstractNumId w:val="4"/>
  </w:num>
  <w:num w:numId="282" w16cid:durableId="770322155">
    <w:abstractNumId w:val="175"/>
  </w:num>
  <w:num w:numId="283" w16cid:durableId="884371716">
    <w:abstractNumId w:val="52"/>
  </w:num>
  <w:num w:numId="284" w16cid:durableId="319163284">
    <w:abstractNumId w:val="15"/>
  </w:num>
  <w:num w:numId="285" w16cid:durableId="1384866199">
    <w:abstractNumId w:val="157"/>
  </w:num>
  <w:num w:numId="286" w16cid:durableId="690305982">
    <w:abstractNumId w:val="181"/>
  </w:num>
  <w:num w:numId="287" w16cid:durableId="1929919437">
    <w:abstractNumId w:val="293"/>
  </w:num>
  <w:num w:numId="288" w16cid:durableId="1751003739">
    <w:abstractNumId w:val="308"/>
  </w:num>
  <w:num w:numId="289" w16cid:durableId="214853907">
    <w:abstractNumId w:val="199"/>
  </w:num>
  <w:num w:numId="290" w16cid:durableId="108937825">
    <w:abstractNumId w:val="256"/>
  </w:num>
  <w:num w:numId="291" w16cid:durableId="1207261">
    <w:abstractNumId w:val="165"/>
  </w:num>
  <w:num w:numId="292" w16cid:durableId="1020738630">
    <w:abstractNumId w:val="245"/>
  </w:num>
  <w:num w:numId="293" w16cid:durableId="1622178263">
    <w:abstractNumId w:val="54"/>
  </w:num>
  <w:num w:numId="294" w16cid:durableId="1459104531">
    <w:abstractNumId w:val="162"/>
  </w:num>
  <w:num w:numId="295" w16cid:durableId="561672305">
    <w:abstractNumId w:val="307"/>
  </w:num>
  <w:num w:numId="296" w16cid:durableId="201405753">
    <w:abstractNumId w:val="70"/>
  </w:num>
  <w:num w:numId="297" w16cid:durableId="1330252468">
    <w:abstractNumId w:val="197"/>
  </w:num>
  <w:num w:numId="298" w16cid:durableId="1449660015">
    <w:abstractNumId w:val="11"/>
  </w:num>
  <w:num w:numId="299" w16cid:durableId="1351222235">
    <w:abstractNumId w:val="202"/>
  </w:num>
  <w:num w:numId="300" w16cid:durableId="2000497853">
    <w:abstractNumId w:val="381"/>
  </w:num>
  <w:num w:numId="301" w16cid:durableId="1433672086">
    <w:abstractNumId w:val="216"/>
  </w:num>
  <w:num w:numId="302" w16cid:durableId="1269236190">
    <w:abstractNumId w:val="324"/>
  </w:num>
  <w:num w:numId="303" w16cid:durableId="2040472168">
    <w:abstractNumId w:val="382"/>
  </w:num>
  <w:num w:numId="304" w16cid:durableId="455952957">
    <w:abstractNumId w:val="136"/>
  </w:num>
  <w:num w:numId="305" w16cid:durableId="469323725">
    <w:abstractNumId w:val="169"/>
  </w:num>
  <w:num w:numId="306" w16cid:durableId="370809133">
    <w:abstractNumId w:val="38"/>
  </w:num>
  <w:num w:numId="307" w16cid:durableId="913274602">
    <w:abstractNumId w:val="104"/>
  </w:num>
  <w:num w:numId="308" w16cid:durableId="1046637950">
    <w:abstractNumId w:val="46"/>
  </w:num>
  <w:num w:numId="309" w16cid:durableId="1906448573">
    <w:abstractNumId w:val="373"/>
  </w:num>
  <w:num w:numId="310" w16cid:durableId="1647783450">
    <w:abstractNumId w:val="172"/>
  </w:num>
  <w:num w:numId="311" w16cid:durableId="77682409">
    <w:abstractNumId w:val="82"/>
  </w:num>
  <w:num w:numId="312" w16cid:durableId="1030032833">
    <w:abstractNumId w:val="379"/>
  </w:num>
  <w:num w:numId="313" w16cid:durableId="533663157">
    <w:abstractNumId w:val="354"/>
  </w:num>
  <w:num w:numId="314" w16cid:durableId="632951193">
    <w:abstractNumId w:val="275"/>
  </w:num>
  <w:num w:numId="315" w16cid:durableId="938946760">
    <w:abstractNumId w:val="264"/>
  </w:num>
  <w:num w:numId="316" w16cid:durableId="587545227">
    <w:abstractNumId w:val="68"/>
  </w:num>
  <w:num w:numId="317" w16cid:durableId="1547764853">
    <w:abstractNumId w:val="367"/>
  </w:num>
  <w:num w:numId="318" w16cid:durableId="142545689">
    <w:abstractNumId w:val="133"/>
  </w:num>
  <w:num w:numId="319" w16cid:durableId="781614656">
    <w:abstractNumId w:val="235"/>
  </w:num>
  <w:num w:numId="320" w16cid:durableId="332687278">
    <w:abstractNumId w:val="107"/>
  </w:num>
  <w:num w:numId="321" w16cid:durableId="1320379206">
    <w:abstractNumId w:val="272"/>
  </w:num>
  <w:num w:numId="322" w16cid:durableId="1192646412">
    <w:abstractNumId w:val="137"/>
  </w:num>
  <w:num w:numId="323" w16cid:durableId="1272933252">
    <w:abstractNumId w:val="339"/>
  </w:num>
  <w:num w:numId="324" w16cid:durableId="2041323565">
    <w:abstractNumId w:val="113"/>
  </w:num>
  <w:num w:numId="325" w16cid:durableId="1808007955">
    <w:abstractNumId w:val="255"/>
  </w:num>
  <w:num w:numId="326" w16cid:durableId="600994644">
    <w:abstractNumId w:val="350"/>
  </w:num>
  <w:num w:numId="327" w16cid:durableId="1179347295">
    <w:abstractNumId w:val="145"/>
  </w:num>
  <w:num w:numId="328" w16cid:durableId="402025583">
    <w:abstractNumId w:val="328"/>
  </w:num>
  <w:num w:numId="329" w16cid:durableId="905644434">
    <w:abstractNumId w:val="182"/>
  </w:num>
  <w:num w:numId="330" w16cid:durableId="2105490480">
    <w:abstractNumId w:val="296"/>
  </w:num>
  <w:num w:numId="331" w16cid:durableId="1261644345">
    <w:abstractNumId w:val="164"/>
  </w:num>
  <w:num w:numId="332" w16cid:durableId="596016286">
    <w:abstractNumId w:val="3"/>
  </w:num>
  <w:num w:numId="333" w16cid:durableId="2097821321">
    <w:abstractNumId w:val="26"/>
  </w:num>
  <w:num w:numId="334" w16cid:durableId="591665278">
    <w:abstractNumId w:val="300"/>
  </w:num>
  <w:num w:numId="335" w16cid:durableId="1732651372">
    <w:abstractNumId w:val="232"/>
  </w:num>
  <w:num w:numId="336" w16cid:durableId="89207667">
    <w:abstractNumId w:val="292"/>
  </w:num>
  <w:num w:numId="337" w16cid:durableId="150411670">
    <w:abstractNumId w:val="45"/>
  </w:num>
  <w:num w:numId="338" w16cid:durableId="1011563220">
    <w:abstractNumId w:val="196"/>
  </w:num>
  <w:num w:numId="339" w16cid:durableId="1576621538">
    <w:abstractNumId w:val="94"/>
  </w:num>
  <w:num w:numId="340" w16cid:durableId="2136636942">
    <w:abstractNumId w:val="5"/>
  </w:num>
  <w:num w:numId="341" w16cid:durableId="233785550">
    <w:abstractNumId w:val="124"/>
  </w:num>
  <w:num w:numId="342" w16cid:durableId="1277450244">
    <w:abstractNumId w:val="210"/>
  </w:num>
  <w:num w:numId="343" w16cid:durableId="166793207">
    <w:abstractNumId w:val="253"/>
  </w:num>
  <w:num w:numId="344" w16cid:durableId="156239232">
    <w:abstractNumId w:val="77"/>
  </w:num>
  <w:num w:numId="345" w16cid:durableId="1972175593">
    <w:abstractNumId w:val="131"/>
  </w:num>
  <w:num w:numId="346" w16cid:durableId="1219125657">
    <w:abstractNumId w:val="304"/>
  </w:num>
  <w:num w:numId="347" w16cid:durableId="1421294038">
    <w:abstractNumId w:val="343"/>
  </w:num>
  <w:num w:numId="348" w16cid:durableId="33241762">
    <w:abstractNumId w:val="6"/>
  </w:num>
  <w:num w:numId="349" w16cid:durableId="1973360791">
    <w:abstractNumId w:val="53"/>
  </w:num>
  <w:num w:numId="350" w16cid:durableId="1960915164">
    <w:abstractNumId w:val="20"/>
  </w:num>
  <w:num w:numId="351" w16cid:durableId="557475295">
    <w:abstractNumId w:val="303"/>
  </w:num>
  <w:num w:numId="352" w16cid:durableId="1120295345">
    <w:abstractNumId w:val="72"/>
  </w:num>
  <w:num w:numId="353" w16cid:durableId="1558541917">
    <w:abstractNumId w:val="152"/>
  </w:num>
  <w:num w:numId="354" w16cid:durableId="1097795722">
    <w:abstractNumId w:val="110"/>
  </w:num>
  <w:num w:numId="355" w16cid:durableId="1849323413">
    <w:abstractNumId w:val="193"/>
  </w:num>
  <w:num w:numId="356" w16cid:durableId="1317803898">
    <w:abstractNumId w:val="13"/>
  </w:num>
  <w:num w:numId="357" w16cid:durableId="15497849">
    <w:abstractNumId w:val="318"/>
  </w:num>
  <w:num w:numId="358" w16cid:durableId="1349216590">
    <w:abstractNumId w:val="376"/>
  </w:num>
  <w:num w:numId="359" w16cid:durableId="1224759348">
    <w:abstractNumId w:val="121"/>
  </w:num>
  <w:num w:numId="360" w16cid:durableId="125701630">
    <w:abstractNumId w:val="71"/>
  </w:num>
  <w:num w:numId="361" w16cid:durableId="1230462455">
    <w:abstractNumId w:val="270"/>
  </w:num>
  <w:num w:numId="362" w16cid:durableId="183716049">
    <w:abstractNumId w:val="16"/>
  </w:num>
  <w:num w:numId="363" w16cid:durableId="2075227583">
    <w:abstractNumId w:val="103"/>
  </w:num>
  <w:num w:numId="364" w16cid:durableId="462507861">
    <w:abstractNumId w:val="317"/>
  </w:num>
  <w:num w:numId="365" w16cid:durableId="1291783237">
    <w:abstractNumId w:val="332"/>
  </w:num>
  <w:num w:numId="366" w16cid:durableId="1195341505">
    <w:abstractNumId w:val="34"/>
  </w:num>
  <w:num w:numId="367" w16cid:durableId="1227760724">
    <w:abstractNumId w:val="153"/>
  </w:num>
  <w:num w:numId="368" w16cid:durableId="1598521132">
    <w:abstractNumId w:val="358"/>
  </w:num>
  <w:num w:numId="369" w16cid:durableId="1420062382">
    <w:abstractNumId w:val="278"/>
  </w:num>
  <w:num w:numId="370" w16cid:durableId="1172837000">
    <w:abstractNumId w:val="287"/>
  </w:num>
  <w:num w:numId="371" w16cid:durableId="1203638448">
    <w:abstractNumId w:val="130"/>
  </w:num>
  <w:num w:numId="372" w16cid:durableId="227805255">
    <w:abstractNumId w:val="279"/>
  </w:num>
  <w:num w:numId="373" w16cid:durableId="2040205792">
    <w:abstractNumId w:val="24"/>
  </w:num>
  <w:num w:numId="374" w16cid:durableId="2082560862">
    <w:abstractNumId w:val="319"/>
  </w:num>
  <w:num w:numId="375" w16cid:durableId="1765612406">
    <w:abstractNumId w:val="310"/>
  </w:num>
  <w:num w:numId="376" w16cid:durableId="2118401988">
    <w:abstractNumId w:val="224"/>
  </w:num>
  <w:num w:numId="377" w16cid:durableId="989166422">
    <w:abstractNumId w:val="48"/>
  </w:num>
  <w:num w:numId="378" w16cid:durableId="700399126">
    <w:abstractNumId w:val="302"/>
  </w:num>
  <w:num w:numId="379" w16cid:durableId="879702457">
    <w:abstractNumId w:val="385"/>
  </w:num>
  <w:num w:numId="380" w16cid:durableId="1048991501">
    <w:abstractNumId w:val="29"/>
  </w:num>
  <w:num w:numId="381" w16cid:durableId="227612136">
    <w:abstractNumId w:val="383"/>
  </w:num>
  <w:num w:numId="382" w16cid:durableId="48383250">
    <w:abstractNumId w:val="32"/>
  </w:num>
  <w:num w:numId="383" w16cid:durableId="1540164261">
    <w:abstractNumId w:val="69"/>
  </w:num>
  <w:num w:numId="384" w16cid:durableId="330838917">
    <w:abstractNumId w:val="386"/>
  </w:num>
  <w:num w:numId="385" w16cid:durableId="1227955302">
    <w:abstractNumId w:val="384"/>
  </w:num>
  <w:num w:numId="386" w16cid:durableId="1015688926">
    <w:abstractNumId w:val="323"/>
  </w:num>
  <w:num w:numId="387" w16cid:durableId="1396929531">
    <w:abstractNumId w:val="203"/>
  </w:num>
  <w:num w:numId="388" w16cid:durableId="1359506606">
    <w:abstractNumId w:val="23"/>
  </w:num>
  <w:num w:numId="389" w16cid:durableId="589314143">
    <w:abstractNumId w:val="41"/>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na Siegle">
    <w15:presenceInfo w15:providerId="AD" w15:userId="S::jana@etctracking.com::dff6bcc5-a20b-4864-9d8e-4158ded8e5a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384"/>
    <w:rsid w:val="000007EF"/>
    <w:rsid w:val="000017EC"/>
    <w:rsid w:val="000034FE"/>
    <w:rsid w:val="000047DD"/>
    <w:rsid w:val="000060A9"/>
    <w:rsid w:val="0000661B"/>
    <w:rsid w:val="00006D9D"/>
    <w:rsid w:val="000072EC"/>
    <w:rsid w:val="000107AB"/>
    <w:rsid w:val="0001084C"/>
    <w:rsid w:val="000112B4"/>
    <w:rsid w:val="00011497"/>
    <w:rsid w:val="0001184F"/>
    <w:rsid w:val="00012168"/>
    <w:rsid w:val="00012BF7"/>
    <w:rsid w:val="00013398"/>
    <w:rsid w:val="0001346A"/>
    <w:rsid w:val="0001363D"/>
    <w:rsid w:val="00014A71"/>
    <w:rsid w:val="000165A6"/>
    <w:rsid w:val="00016CD0"/>
    <w:rsid w:val="000205EF"/>
    <w:rsid w:val="00020BB1"/>
    <w:rsid w:val="00022A67"/>
    <w:rsid w:val="00022BF0"/>
    <w:rsid w:val="00022D2C"/>
    <w:rsid w:val="00023C58"/>
    <w:rsid w:val="00024A04"/>
    <w:rsid w:val="00025E5E"/>
    <w:rsid w:val="000263E0"/>
    <w:rsid w:val="00026786"/>
    <w:rsid w:val="00026969"/>
    <w:rsid w:val="0002795E"/>
    <w:rsid w:val="00030C62"/>
    <w:rsid w:val="0003148A"/>
    <w:rsid w:val="00033069"/>
    <w:rsid w:val="000335E2"/>
    <w:rsid w:val="0003447C"/>
    <w:rsid w:val="000348DF"/>
    <w:rsid w:val="000349CD"/>
    <w:rsid w:val="00035686"/>
    <w:rsid w:val="0003603E"/>
    <w:rsid w:val="00036C73"/>
    <w:rsid w:val="000374EB"/>
    <w:rsid w:val="000378AB"/>
    <w:rsid w:val="00040659"/>
    <w:rsid w:val="0004067A"/>
    <w:rsid w:val="0004157B"/>
    <w:rsid w:val="00042260"/>
    <w:rsid w:val="000429C2"/>
    <w:rsid w:val="00044344"/>
    <w:rsid w:val="0004462F"/>
    <w:rsid w:val="0004465F"/>
    <w:rsid w:val="000448CB"/>
    <w:rsid w:val="000462F2"/>
    <w:rsid w:val="00046963"/>
    <w:rsid w:val="0004711A"/>
    <w:rsid w:val="00047368"/>
    <w:rsid w:val="00047772"/>
    <w:rsid w:val="000502D1"/>
    <w:rsid w:val="00050BDB"/>
    <w:rsid w:val="000513D8"/>
    <w:rsid w:val="00051A83"/>
    <w:rsid w:val="0005231B"/>
    <w:rsid w:val="00052F54"/>
    <w:rsid w:val="000533EF"/>
    <w:rsid w:val="000539D8"/>
    <w:rsid w:val="000552D8"/>
    <w:rsid w:val="00055937"/>
    <w:rsid w:val="00057A86"/>
    <w:rsid w:val="00057F83"/>
    <w:rsid w:val="0006196E"/>
    <w:rsid w:val="00061BC3"/>
    <w:rsid w:val="000646F5"/>
    <w:rsid w:val="000648E7"/>
    <w:rsid w:val="000660CC"/>
    <w:rsid w:val="00070100"/>
    <w:rsid w:val="00070560"/>
    <w:rsid w:val="000713FC"/>
    <w:rsid w:val="000727B4"/>
    <w:rsid w:val="00073D42"/>
    <w:rsid w:val="00073E4A"/>
    <w:rsid w:val="00074807"/>
    <w:rsid w:val="00075640"/>
    <w:rsid w:val="00080147"/>
    <w:rsid w:val="00081C6E"/>
    <w:rsid w:val="00082D95"/>
    <w:rsid w:val="00082DE4"/>
    <w:rsid w:val="00083154"/>
    <w:rsid w:val="000832DC"/>
    <w:rsid w:val="00083FA3"/>
    <w:rsid w:val="00084170"/>
    <w:rsid w:val="00085B09"/>
    <w:rsid w:val="00085CD6"/>
    <w:rsid w:val="00085F62"/>
    <w:rsid w:val="000860F2"/>
    <w:rsid w:val="00086C73"/>
    <w:rsid w:val="000911B1"/>
    <w:rsid w:val="00091415"/>
    <w:rsid w:val="0009155E"/>
    <w:rsid w:val="00091C76"/>
    <w:rsid w:val="0009349F"/>
    <w:rsid w:val="00093B2C"/>
    <w:rsid w:val="000947F6"/>
    <w:rsid w:val="00094E66"/>
    <w:rsid w:val="00096EEA"/>
    <w:rsid w:val="000A0252"/>
    <w:rsid w:val="000A0280"/>
    <w:rsid w:val="000A04FD"/>
    <w:rsid w:val="000A2640"/>
    <w:rsid w:val="000A3329"/>
    <w:rsid w:val="000A454B"/>
    <w:rsid w:val="000A5084"/>
    <w:rsid w:val="000A55E1"/>
    <w:rsid w:val="000A68D7"/>
    <w:rsid w:val="000B0709"/>
    <w:rsid w:val="000B0745"/>
    <w:rsid w:val="000B1779"/>
    <w:rsid w:val="000B1C33"/>
    <w:rsid w:val="000B1D0D"/>
    <w:rsid w:val="000B4D8D"/>
    <w:rsid w:val="000B5F38"/>
    <w:rsid w:val="000B68C0"/>
    <w:rsid w:val="000B6F0B"/>
    <w:rsid w:val="000C062C"/>
    <w:rsid w:val="000C0687"/>
    <w:rsid w:val="000C0A7F"/>
    <w:rsid w:val="000C14CB"/>
    <w:rsid w:val="000C1C64"/>
    <w:rsid w:val="000C3E55"/>
    <w:rsid w:val="000C3F3C"/>
    <w:rsid w:val="000C46AA"/>
    <w:rsid w:val="000C4DB3"/>
    <w:rsid w:val="000C50E6"/>
    <w:rsid w:val="000C6001"/>
    <w:rsid w:val="000C66F7"/>
    <w:rsid w:val="000C717C"/>
    <w:rsid w:val="000C7A9C"/>
    <w:rsid w:val="000D00A4"/>
    <w:rsid w:val="000D0657"/>
    <w:rsid w:val="000D0F0D"/>
    <w:rsid w:val="000D234D"/>
    <w:rsid w:val="000D3525"/>
    <w:rsid w:val="000D47FF"/>
    <w:rsid w:val="000D53F6"/>
    <w:rsid w:val="000D5D5E"/>
    <w:rsid w:val="000D64C6"/>
    <w:rsid w:val="000D6B61"/>
    <w:rsid w:val="000D7FE7"/>
    <w:rsid w:val="000E0CE5"/>
    <w:rsid w:val="000E0E42"/>
    <w:rsid w:val="000E0F0F"/>
    <w:rsid w:val="000E1401"/>
    <w:rsid w:val="000E1E8F"/>
    <w:rsid w:val="000E2AFA"/>
    <w:rsid w:val="000E2D55"/>
    <w:rsid w:val="000E33E6"/>
    <w:rsid w:val="000E3F14"/>
    <w:rsid w:val="000E3F96"/>
    <w:rsid w:val="000E4CA6"/>
    <w:rsid w:val="000E5CAF"/>
    <w:rsid w:val="000E5FC6"/>
    <w:rsid w:val="000E65D5"/>
    <w:rsid w:val="000E662C"/>
    <w:rsid w:val="000F0CAC"/>
    <w:rsid w:val="000F110B"/>
    <w:rsid w:val="000F1D11"/>
    <w:rsid w:val="000F2327"/>
    <w:rsid w:val="000F2654"/>
    <w:rsid w:val="000F2C22"/>
    <w:rsid w:val="000F332E"/>
    <w:rsid w:val="000F3639"/>
    <w:rsid w:val="000F3F80"/>
    <w:rsid w:val="000F4261"/>
    <w:rsid w:val="000F4710"/>
    <w:rsid w:val="000F56C7"/>
    <w:rsid w:val="000F5E80"/>
    <w:rsid w:val="000F6428"/>
    <w:rsid w:val="000F6BF6"/>
    <w:rsid w:val="000F7386"/>
    <w:rsid w:val="000F7881"/>
    <w:rsid w:val="000F7F51"/>
    <w:rsid w:val="0010022E"/>
    <w:rsid w:val="00100D78"/>
    <w:rsid w:val="00101746"/>
    <w:rsid w:val="00102592"/>
    <w:rsid w:val="001036F0"/>
    <w:rsid w:val="001045F8"/>
    <w:rsid w:val="001052D1"/>
    <w:rsid w:val="0010564F"/>
    <w:rsid w:val="00105884"/>
    <w:rsid w:val="0010591C"/>
    <w:rsid w:val="001070BE"/>
    <w:rsid w:val="00107D89"/>
    <w:rsid w:val="001109C1"/>
    <w:rsid w:val="00110ECD"/>
    <w:rsid w:val="00111B14"/>
    <w:rsid w:val="00111BE5"/>
    <w:rsid w:val="00111F0F"/>
    <w:rsid w:val="0011213D"/>
    <w:rsid w:val="00113B5B"/>
    <w:rsid w:val="001143D9"/>
    <w:rsid w:val="00115BA4"/>
    <w:rsid w:val="001165AA"/>
    <w:rsid w:val="00116834"/>
    <w:rsid w:val="0011783C"/>
    <w:rsid w:val="00117B79"/>
    <w:rsid w:val="00117D85"/>
    <w:rsid w:val="001217F0"/>
    <w:rsid w:val="00121833"/>
    <w:rsid w:val="001220F3"/>
    <w:rsid w:val="00122F9C"/>
    <w:rsid w:val="001235F8"/>
    <w:rsid w:val="00123D0F"/>
    <w:rsid w:val="00124922"/>
    <w:rsid w:val="00126C2E"/>
    <w:rsid w:val="001302D0"/>
    <w:rsid w:val="00130EA0"/>
    <w:rsid w:val="00131F13"/>
    <w:rsid w:val="00132199"/>
    <w:rsid w:val="00133D54"/>
    <w:rsid w:val="00133FB6"/>
    <w:rsid w:val="00136B5D"/>
    <w:rsid w:val="00143B58"/>
    <w:rsid w:val="001445D2"/>
    <w:rsid w:val="001452CE"/>
    <w:rsid w:val="00145775"/>
    <w:rsid w:val="0014609A"/>
    <w:rsid w:val="001473CF"/>
    <w:rsid w:val="00147F1D"/>
    <w:rsid w:val="00147F66"/>
    <w:rsid w:val="001506FE"/>
    <w:rsid w:val="0015086B"/>
    <w:rsid w:val="00151BA7"/>
    <w:rsid w:val="00152183"/>
    <w:rsid w:val="00152D70"/>
    <w:rsid w:val="0015330F"/>
    <w:rsid w:val="00153E52"/>
    <w:rsid w:val="00153FE8"/>
    <w:rsid w:val="001545F0"/>
    <w:rsid w:val="001547D3"/>
    <w:rsid w:val="001551EC"/>
    <w:rsid w:val="00155F38"/>
    <w:rsid w:val="00155FBB"/>
    <w:rsid w:val="00157488"/>
    <w:rsid w:val="00160C72"/>
    <w:rsid w:val="00162BAD"/>
    <w:rsid w:val="00162F9A"/>
    <w:rsid w:val="001634B1"/>
    <w:rsid w:val="00163ACC"/>
    <w:rsid w:val="00163E50"/>
    <w:rsid w:val="00164DD0"/>
    <w:rsid w:val="00165653"/>
    <w:rsid w:val="00165EBF"/>
    <w:rsid w:val="00165FB6"/>
    <w:rsid w:val="0016648C"/>
    <w:rsid w:val="00167278"/>
    <w:rsid w:val="0016746B"/>
    <w:rsid w:val="00167D6D"/>
    <w:rsid w:val="00170762"/>
    <w:rsid w:val="0017078D"/>
    <w:rsid w:val="00171276"/>
    <w:rsid w:val="001717AB"/>
    <w:rsid w:val="00171B73"/>
    <w:rsid w:val="00171E23"/>
    <w:rsid w:val="00172130"/>
    <w:rsid w:val="0017231B"/>
    <w:rsid w:val="00172963"/>
    <w:rsid w:val="00174123"/>
    <w:rsid w:val="001741A6"/>
    <w:rsid w:val="0017529D"/>
    <w:rsid w:val="0017571B"/>
    <w:rsid w:val="00176BAC"/>
    <w:rsid w:val="0017778B"/>
    <w:rsid w:val="001777B4"/>
    <w:rsid w:val="0018014C"/>
    <w:rsid w:val="001808FB"/>
    <w:rsid w:val="0018151B"/>
    <w:rsid w:val="00183FBA"/>
    <w:rsid w:val="00184D49"/>
    <w:rsid w:val="00184D72"/>
    <w:rsid w:val="00185456"/>
    <w:rsid w:val="0018571B"/>
    <w:rsid w:val="0018695C"/>
    <w:rsid w:val="00187F12"/>
    <w:rsid w:val="00190507"/>
    <w:rsid w:val="00190756"/>
    <w:rsid w:val="00190786"/>
    <w:rsid w:val="0019089F"/>
    <w:rsid w:val="00190A89"/>
    <w:rsid w:val="00193BCF"/>
    <w:rsid w:val="00193CC9"/>
    <w:rsid w:val="00193F7E"/>
    <w:rsid w:val="00194611"/>
    <w:rsid w:val="001949E0"/>
    <w:rsid w:val="001958C6"/>
    <w:rsid w:val="00195C77"/>
    <w:rsid w:val="001A1C02"/>
    <w:rsid w:val="001A4860"/>
    <w:rsid w:val="001A4B28"/>
    <w:rsid w:val="001A513A"/>
    <w:rsid w:val="001A5ABD"/>
    <w:rsid w:val="001A6754"/>
    <w:rsid w:val="001A6EB2"/>
    <w:rsid w:val="001A7F3F"/>
    <w:rsid w:val="001B04C6"/>
    <w:rsid w:val="001B17A4"/>
    <w:rsid w:val="001B19E2"/>
    <w:rsid w:val="001B2887"/>
    <w:rsid w:val="001B35F8"/>
    <w:rsid w:val="001B36F0"/>
    <w:rsid w:val="001B4B2D"/>
    <w:rsid w:val="001B4C7A"/>
    <w:rsid w:val="001B4C98"/>
    <w:rsid w:val="001B5EFC"/>
    <w:rsid w:val="001B7EF6"/>
    <w:rsid w:val="001C01B6"/>
    <w:rsid w:val="001C06CB"/>
    <w:rsid w:val="001C088A"/>
    <w:rsid w:val="001C1293"/>
    <w:rsid w:val="001C3484"/>
    <w:rsid w:val="001C364B"/>
    <w:rsid w:val="001C3833"/>
    <w:rsid w:val="001C3F4D"/>
    <w:rsid w:val="001C4BA6"/>
    <w:rsid w:val="001C4F6A"/>
    <w:rsid w:val="001C52C8"/>
    <w:rsid w:val="001C7EA5"/>
    <w:rsid w:val="001D0076"/>
    <w:rsid w:val="001D0D2A"/>
    <w:rsid w:val="001D1F47"/>
    <w:rsid w:val="001D3017"/>
    <w:rsid w:val="001D31F1"/>
    <w:rsid w:val="001D3CCC"/>
    <w:rsid w:val="001D3D4F"/>
    <w:rsid w:val="001D42F4"/>
    <w:rsid w:val="001D5169"/>
    <w:rsid w:val="001D5186"/>
    <w:rsid w:val="001D53E3"/>
    <w:rsid w:val="001D5893"/>
    <w:rsid w:val="001D5916"/>
    <w:rsid w:val="001D6A52"/>
    <w:rsid w:val="001E097A"/>
    <w:rsid w:val="001E205F"/>
    <w:rsid w:val="001E2842"/>
    <w:rsid w:val="001E2FA0"/>
    <w:rsid w:val="001E3F82"/>
    <w:rsid w:val="001E57AD"/>
    <w:rsid w:val="001E64A5"/>
    <w:rsid w:val="001E6549"/>
    <w:rsid w:val="001E7E8C"/>
    <w:rsid w:val="001F00A4"/>
    <w:rsid w:val="001F0C86"/>
    <w:rsid w:val="001F3077"/>
    <w:rsid w:val="001F3AB6"/>
    <w:rsid w:val="001F3F16"/>
    <w:rsid w:val="001F4594"/>
    <w:rsid w:val="001F4DC8"/>
    <w:rsid w:val="001F5289"/>
    <w:rsid w:val="001F6502"/>
    <w:rsid w:val="001F6CA3"/>
    <w:rsid w:val="001F71E4"/>
    <w:rsid w:val="001F73D8"/>
    <w:rsid w:val="00202768"/>
    <w:rsid w:val="0020280F"/>
    <w:rsid w:val="00202A12"/>
    <w:rsid w:val="0020358B"/>
    <w:rsid w:val="00203A85"/>
    <w:rsid w:val="00203AC8"/>
    <w:rsid w:val="0020529E"/>
    <w:rsid w:val="0020556A"/>
    <w:rsid w:val="0020588F"/>
    <w:rsid w:val="00206105"/>
    <w:rsid w:val="00206DCC"/>
    <w:rsid w:val="00206FFB"/>
    <w:rsid w:val="00207171"/>
    <w:rsid w:val="002107C5"/>
    <w:rsid w:val="002109AB"/>
    <w:rsid w:val="00210AC6"/>
    <w:rsid w:val="00212441"/>
    <w:rsid w:val="00212741"/>
    <w:rsid w:val="00212B8F"/>
    <w:rsid w:val="002150C8"/>
    <w:rsid w:val="002166B0"/>
    <w:rsid w:val="00216787"/>
    <w:rsid w:val="00216D62"/>
    <w:rsid w:val="00217E3B"/>
    <w:rsid w:val="0022088D"/>
    <w:rsid w:val="00220C9A"/>
    <w:rsid w:val="0022228D"/>
    <w:rsid w:val="00224B6A"/>
    <w:rsid w:val="002253CD"/>
    <w:rsid w:val="00226382"/>
    <w:rsid w:val="002264BE"/>
    <w:rsid w:val="0022650E"/>
    <w:rsid w:val="0022656E"/>
    <w:rsid w:val="00226844"/>
    <w:rsid w:val="0022753E"/>
    <w:rsid w:val="00230DC6"/>
    <w:rsid w:val="002331F6"/>
    <w:rsid w:val="0023327D"/>
    <w:rsid w:val="00233A93"/>
    <w:rsid w:val="00233F71"/>
    <w:rsid w:val="0023444E"/>
    <w:rsid w:val="00235A9B"/>
    <w:rsid w:val="00235C63"/>
    <w:rsid w:val="00236706"/>
    <w:rsid w:val="00236B1C"/>
    <w:rsid w:val="00236FBF"/>
    <w:rsid w:val="0023760E"/>
    <w:rsid w:val="002404B5"/>
    <w:rsid w:val="00240A9C"/>
    <w:rsid w:val="0024181B"/>
    <w:rsid w:val="002421D7"/>
    <w:rsid w:val="00242954"/>
    <w:rsid w:val="00243878"/>
    <w:rsid w:val="00243E58"/>
    <w:rsid w:val="0024471C"/>
    <w:rsid w:val="00245E40"/>
    <w:rsid w:val="00246180"/>
    <w:rsid w:val="00247128"/>
    <w:rsid w:val="00247466"/>
    <w:rsid w:val="00250850"/>
    <w:rsid w:val="00251A8A"/>
    <w:rsid w:val="002532C7"/>
    <w:rsid w:val="00254912"/>
    <w:rsid w:val="0025578C"/>
    <w:rsid w:val="00257F3A"/>
    <w:rsid w:val="002621C7"/>
    <w:rsid w:val="00264E5A"/>
    <w:rsid w:val="002652AA"/>
    <w:rsid w:val="00266845"/>
    <w:rsid w:val="00266E96"/>
    <w:rsid w:val="002670B4"/>
    <w:rsid w:val="0026720C"/>
    <w:rsid w:val="00267A7D"/>
    <w:rsid w:val="00270543"/>
    <w:rsid w:val="00270BDF"/>
    <w:rsid w:val="00270EF2"/>
    <w:rsid w:val="002712B1"/>
    <w:rsid w:val="002728C0"/>
    <w:rsid w:val="00272932"/>
    <w:rsid w:val="00272AD3"/>
    <w:rsid w:val="00273AC1"/>
    <w:rsid w:val="00274185"/>
    <w:rsid w:val="00274422"/>
    <w:rsid w:val="00274B82"/>
    <w:rsid w:val="00274D31"/>
    <w:rsid w:val="00275107"/>
    <w:rsid w:val="00275725"/>
    <w:rsid w:val="002761FD"/>
    <w:rsid w:val="00276ADA"/>
    <w:rsid w:val="00276F47"/>
    <w:rsid w:val="0027745A"/>
    <w:rsid w:val="0027756B"/>
    <w:rsid w:val="00277925"/>
    <w:rsid w:val="0028006A"/>
    <w:rsid w:val="0028050D"/>
    <w:rsid w:val="0028144F"/>
    <w:rsid w:val="00281912"/>
    <w:rsid w:val="00281AAC"/>
    <w:rsid w:val="00281F3A"/>
    <w:rsid w:val="00281FA7"/>
    <w:rsid w:val="002821DD"/>
    <w:rsid w:val="00282F8A"/>
    <w:rsid w:val="00283079"/>
    <w:rsid w:val="002833B7"/>
    <w:rsid w:val="00284BE5"/>
    <w:rsid w:val="002878D1"/>
    <w:rsid w:val="002900C7"/>
    <w:rsid w:val="002913BF"/>
    <w:rsid w:val="00291BE2"/>
    <w:rsid w:val="00291D96"/>
    <w:rsid w:val="00291FBA"/>
    <w:rsid w:val="002926C4"/>
    <w:rsid w:val="00293E5A"/>
    <w:rsid w:val="002949F2"/>
    <w:rsid w:val="002A0172"/>
    <w:rsid w:val="002A0AB9"/>
    <w:rsid w:val="002A0B27"/>
    <w:rsid w:val="002A0E48"/>
    <w:rsid w:val="002A1296"/>
    <w:rsid w:val="002A15D2"/>
    <w:rsid w:val="002A205A"/>
    <w:rsid w:val="002A22AA"/>
    <w:rsid w:val="002A2628"/>
    <w:rsid w:val="002A3377"/>
    <w:rsid w:val="002A6971"/>
    <w:rsid w:val="002A6E56"/>
    <w:rsid w:val="002B0090"/>
    <w:rsid w:val="002B1416"/>
    <w:rsid w:val="002B16BB"/>
    <w:rsid w:val="002B1EAC"/>
    <w:rsid w:val="002B260F"/>
    <w:rsid w:val="002B2662"/>
    <w:rsid w:val="002B2819"/>
    <w:rsid w:val="002B2955"/>
    <w:rsid w:val="002B2EEA"/>
    <w:rsid w:val="002B3008"/>
    <w:rsid w:val="002B5352"/>
    <w:rsid w:val="002B5750"/>
    <w:rsid w:val="002B5A22"/>
    <w:rsid w:val="002B5EE4"/>
    <w:rsid w:val="002B6E6C"/>
    <w:rsid w:val="002B773B"/>
    <w:rsid w:val="002B79B6"/>
    <w:rsid w:val="002B7D26"/>
    <w:rsid w:val="002B7FAC"/>
    <w:rsid w:val="002C0183"/>
    <w:rsid w:val="002C035B"/>
    <w:rsid w:val="002C106E"/>
    <w:rsid w:val="002C1498"/>
    <w:rsid w:val="002C156C"/>
    <w:rsid w:val="002C176E"/>
    <w:rsid w:val="002C1B3E"/>
    <w:rsid w:val="002C1F05"/>
    <w:rsid w:val="002C22F6"/>
    <w:rsid w:val="002C25BC"/>
    <w:rsid w:val="002C2715"/>
    <w:rsid w:val="002C283C"/>
    <w:rsid w:val="002C3EEA"/>
    <w:rsid w:val="002C45C3"/>
    <w:rsid w:val="002C48A2"/>
    <w:rsid w:val="002C4DB6"/>
    <w:rsid w:val="002C4E64"/>
    <w:rsid w:val="002C52D9"/>
    <w:rsid w:val="002C52FF"/>
    <w:rsid w:val="002C6289"/>
    <w:rsid w:val="002C639A"/>
    <w:rsid w:val="002C6789"/>
    <w:rsid w:val="002C7082"/>
    <w:rsid w:val="002D0358"/>
    <w:rsid w:val="002D0724"/>
    <w:rsid w:val="002D0A23"/>
    <w:rsid w:val="002D2246"/>
    <w:rsid w:val="002D2BA4"/>
    <w:rsid w:val="002D2F06"/>
    <w:rsid w:val="002D32A7"/>
    <w:rsid w:val="002D4267"/>
    <w:rsid w:val="002D472C"/>
    <w:rsid w:val="002D5B74"/>
    <w:rsid w:val="002D5DFF"/>
    <w:rsid w:val="002D69E6"/>
    <w:rsid w:val="002D70CC"/>
    <w:rsid w:val="002D757C"/>
    <w:rsid w:val="002D7F36"/>
    <w:rsid w:val="002E041D"/>
    <w:rsid w:val="002E0845"/>
    <w:rsid w:val="002E10BD"/>
    <w:rsid w:val="002E19FB"/>
    <w:rsid w:val="002E2030"/>
    <w:rsid w:val="002E2305"/>
    <w:rsid w:val="002E265F"/>
    <w:rsid w:val="002E3C01"/>
    <w:rsid w:val="002E3FAB"/>
    <w:rsid w:val="002E652D"/>
    <w:rsid w:val="002E71D4"/>
    <w:rsid w:val="002E78A4"/>
    <w:rsid w:val="002E7C4F"/>
    <w:rsid w:val="002E7DCE"/>
    <w:rsid w:val="002F08B9"/>
    <w:rsid w:val="002F121D"/>
    <w:rsid w:val="002F287E"/>
    <w:rsid w:val="002F37C7"/>
    <w:rsid w:val="002F428A"/>
    <w:rsid w:val="002F42E1"/>
    <w:rsid w:val="002F43FE"/>
    <w:rsid w:val="002F4D6E"/>
    <w:rsid w:val="002F61C8"/>
    <w:rsid w:val="002F6674"/>
    <w:rsid w:val="002F6A9D"/>
    <w:rsid w:val="00301280"/>
    <w:rsid w:val="003021F5"/>
    <w:rsid w:val="00302DF9"/>
    <w:rsid w:val="00303EE7"/>
    <w:rsid w:val="0030546E"/>
    <w:rsid w:val="00305681"/>
    <w:rsid w:val="00305978"/>
    <w:rsid w:val="00305AF0"/>
    <w:rsid w:val="00305D17"/>
    <w:rsid w:val="00305D1A"/>
    <w:rsid w:val="00306314"/>
    <w:rsid w:val="003072D2"/>
    <w:rsid w:val="00310865"/>
    <w:rsid w:val="00311236"/>
    <w:rsid w:val="003119AD"/>
    <w:rsid w:val="0031221C"/>
    <w:rsid w:val="003124DF"/>
    <w:rsid w:val="00312BCE"/>
    <w:rsid w:val="0031310A"/>
    <w:rsid w:val="0031327A"/>
    <w:rsid w:val="00314371"/>
    <w:rsid w:val="003148BC"/>
    <w:rsid w:val="003151B5"/>
    <w:rsid w:val="00315787"/>
    <w:rsid w:val="00315809"/>
    <w:rsid w:val="00316842"/>
    <w:rsid w:val="00316D0C"/>
    <w:rsid w:val="00316D40"/>
    <w:rsid w:val="00317218"/>
    <w:rsid w:val="003202AF"/>
    <w:rsid w:val="00320544"/>
    <w:rsid w:val="0032086A"/>
    <w:rsid w:val="00322DC5"/>
    <w:rsid w:val="00323A55"/>
    <w:rsid w:val="00324013"/>
    <w:rsid w:val="00324401"/>
    <w:rsid w:val="003250E4"/>
    <w:rsid w:val="00325D4D"/>
    <w:rsid w:val="00326B7D"/>
    <w:rsid w:val="003279CA"/>
    <w:rsid w:val="00327D2D"/>
    <w:rsid w:val="00327ED3"/>
    <w:rsid w:val="00330117"/>
    <w:rsid w:val="0033029F"/>
    <w:rsid w:val="00330462"/>
    <w:rsid w:val="003309FA"/>
    <w:rsid w:val="00331187"/>
    <w:rsid w:val="00331204"/>
    <w:rsid w:val="00331D49"/>
    <w:rsid w:val="003324C4"/>
    <w:rsid w:val="003344A1"/>
    <w:rsid w:val="0033773F"/>
    <w:rsid w:val="00340C04"/>
    <w:rsid w:val="00340C1E"/>
    <w:rsid w:val="00340EA1"/>
    <w:rsid w:val="003413DC"/>
    <w:rsid w:val="003426C5"/>
    <w:rsid w:val="003429A2"/>
    <w:rsid w:val="00343013"/>
    <w:rsid w:val="003435F0"/>
    <w:rsid w:val="00344030"/>
    <w:rsid w:val="0034423D"/>
    <w:rsid w:val="00344C8E"/>
    <w:rsid w:val="00344E50"/>
    <w:rsid w:val="003451CF"/>
    <w:rsid w:val="00345531"/>
    <w:rsid w:val="00347B34"/>
    <w:rsid w:val="00347CC3"/>
    <w:rsid w:val="00350679"/>
    <w:rsid w:val="00352458"/>
    <w:rsid w:val="00352FCF"/>
    <w:rsid w:val="00353410"/>
    <w:rsid w:val="0035404F"/>
    <w:rsid w:val="0035506C"/>
    <w:rsid w:val="0035733D"/>
    <w:rsid w:val="003573E3"/>
    <w:rsid w:val="003607A4"/>
    <w:rsid w:val="00360C47"/>
    <w:rsid w:val="00360D3E"/>
    <w:rsid w:val="00361482"/>
    <w:rsid w:val="00361FEB"/>
    <w:rsid w:val="00364ADC"/>
    <w:rsid w:val="00364B7E"/>
    <w:rsid w:val="00364D79"/>
    <w:rsid w:val="00364DC5"/>
    <w:rsid w:val="003657E5"/>
    <w:rsid w:val="00365952"/>
    <w:rsid w:val="00370E16"/>
    <w:rsid w:val="003735A5"/>
    <w:rsid w:val="003738AB"/>
    <w:rsid w:val="003746CE"/>
    <w:rsid w:val="00376D7A"/>
    <w:rsid w:val="00377A8D"/>
    <w:rsid w:val="00380755"/>
    <w:rsid w:val="003812B3"/>
    <w:rsid w:val="0038151C"/>
    <w:rsid w:val="00383CE1"/>
    <w:rsid w:val="003845E5"/>
    <w:rsid w:val="003862A3"/>
    <w:rsid w:val="00387364"/>
    <w:rsid w:val="00387385"/>
    <w:rsid w:val="003915CF"/>
    <w:rsid w:val="003943AE"/>
    <w:rsid w:val="00394E7E"/>
    <w:rsid w:val="00395802"/>
    <w:rsid w:val="00396867"/>
    <w:rsid w:val="00396AE9"/>
    <w:rsid w:val="00397021"/>
    <w:rsid w:val="00397E55"/>
    <w:rsid w:val="003A0830"/>
    <w:rsid w:val="003A105A"/>
    <w:rsid w:val="003A16D5"/>
    <w:rsid w:val="003A18F5"/>
    <w:rsid w:val="003A26C0"/>
    <w:rsid w:val="003A2958"/>
    <w:rsid w:val="003A2F6E"/>
    <w:rsid w:val="003A3BD9"/>
    <w:rsid w:val="003A4133"/>
    <w:rsid w:val="003A4F41"/>
    <w:rsid w:val="003A4FBE"/>
    <w:rsid w:val="003A6706"/>
    <w:rsid w:val="003A6C76"/>
    <w:rsid w:val="003B01A2"/>
    <w:rsid w:val="003B0280"/>
    <w:rsid w:val="003B0863"/>
    <w:rsid w:val="003B099B"/>
    <w:rsid w:val="003B1A93"/>
    <w:rsid w:val="003B1D4A"/>
    <w:rsid w:val="003B3A13"/>
    <w:rsid w:val="003B42B6"/>
    <w:rsid w:val="003B435F"/>
    <w:rsid w:val="003B4EF4"/>
    <w:rsid w:val="003B551F"/>
    <w:rsid w:val="003B6C41"/>
    <w:rsid w:val="003B79C7"/>
    <w:rsid w:val="003B7BFB"/>
    <w:rsid w:val="003B7CD6"/>
    <w:rsid w:val="003B7FB8"/>
    <w:rsid w:val="003C01AF"/>
    <w:rsid w:val="003C0437"/>
    <w:rsid w:val="003C0DE9"/>
    <w:rsid w:val="003C215C"/>
    <w:rsid w:val="003C2E19"/>
    <w:rsid w:val="003C30E5"/>
    <w:rsid w:val="003C4955"/>
    <w:rsid w:val="003C5566"/>
    <w:rsid w:val="003C55C4"/>
    <w:rsid w:val="003C5969"/>
    <w:rsid w:val="003C5E20"/>
    <w:rsid w:val="003C62F4"/>
    <w:rsid w:val="003C6728"/>
    <w:rsid w:val="003C6BFB"/>
    <w:rsid w:val="003C7050"/>
    <w:rsid w:val="003C7A1D"/>
    <w:rsid w:val="003D0021"/>
    <w:rsid w:val="003D0430"/>
    <w:rsid w:val="003D09BE"/>
    <w:rsid w:val="003D2C2E"/>
    <w:rsid w:val="003D39BE"/>
    <w:rsid w:val="003D3C46"/>
    <w:rsid w:val="003D43D8"/>
    <w:rsid w:val="003D564F"/>
    <w:rsid w:val="003D603A"/>
    <w:rsid w:val="003D67A3"/>
    <w:rsid w:val="003E0AC8"/>
    <w:rsid w:val="003E10AA"/>
    <w:rsid w:val="003E2C4A"/>
    <w:rsid w:val="003E3795"/>
    <w:rsid w:val="003E401A"/>
    <w:rsid w:val="003E4C18"/>
    <w:rsid w:val="003E5495"/>
    <w:rsid w:val="003E5B19"/>
    <w:rsid w:val="003E6260"/>
    <w:rsid w:val="003E694A"/>
    <w:rsid w:val="003E7833"/>
    <w:rsid w:val="003E785C"/>
    <w:rsid w:val="003E7DF3"/>
    <w:rsid w:val="003F1840"/>
    <w:rsid w:val="003F2288"/>
    <w:rsid w:val="003F4C08"/>
    <w:rsid w:val="003F5C37"/>
    <w:rsid w:val="003F61CC"/>
    <w:rsid w:val="00403105"/>
    <w:rsid w:val="004034F5"/>
    <w:rsid w:val="00403A7F"/>
    <w:rsid w:val="00403ABC"/>
    <w:rsid w:val="00403D9F"/>
    <w:rsid w:val="0040455E"/>
    <w:rsid w:val="00404E54"/>
    <w:rsid w:val="004065C1"/>
    <w:rsid w:val="004079FF"/>
    <w:rsid w:val="00407C4F"/>
    <w:rsid w:val="004121CD"/>
    <w:rsid w:val="00412726"/>
    <w:rsid w:val="00412959"/>
    <w:rsid w:val="00413653"/>
    <w:rsid w:val="004151E2"/>
    <w:rsid w:val="00415A84"/>
    <w:rsid w:val="00415AC2"/>
    <w:rsid w:val="004177C7"/>
    <w:rsid w:val="00417F77"/>
    <w:rsid w:val="004205AB"/>
    <w:rsid w:val="00421C35"/>
    <w:rsid w:val="00422253"/>
    <w:rsid w:val="00422C33"/>
    <w:rsid w:val="00422CE4"/>
    <w:rsid w:val="00423751"/>
    <w:rsid w:val="0042391A"/>
    <w:rsid w:val="00423E21"/>
    <w:rsid w:val="00424740"/>
    <w:rsid w:val="00424B48"/>
    <w:rsid w:val="00425516"/>
    <w:rsid w:val="0042789E"/>
    <w:rsid w:val="00427BDF"/>
    <w:rsid w:val="00427CA7"/>
    <w:rsid w:val="00430C89"/>
    <w:rsid w:val="004319DE"/>
    <w:rsid w:val="00433DB6"/>
    <w:rsid w:val="004376FE"/>
    <w:rsid w:val="004402B4"/>
    <w:rsid w:val="00441342"/>
    <w:rsid w:val="0044160D"/>
    <w:rsid w:val="00441BC3"/>
    <w:rsid w:val="00443D88"/>
    <w:rsid w:val="004448C3"/>
    <w:rsid w:val="00444BDF"/>
    <w:rsid w:val="00444BE0"/>
    <w:rsid w:val="00445195"/>
    <w:rsid w:val="004451D2"/>
    <w:rsid w:val="0044719A"/>
    <w:rsid w:val="004478CF"/>
    <w:rsid w:val="00450155"/>
    <w:rsid w:val="00450C8C"/>
    <w:rsid w:val="00450F9B"/>
    <w:rsid w:val="004520FA"/>
    <w:rsid w:val="0045234F"/>
    <w:rsid w:val="00454672"/>
    <w:rsid w:val="004546C8"/>
    <w:rsid w:val="0045481C"/>
    <w:rsid w:val="004565B8"/>
    <w:rsid w:val="0045680F"/>
    <w:rsid w:val="004578C2"/>
    <w:rsid w:val="00457FEF"/>
    <w:rsid w:val="004608F8"/>
    <w:rsid w:val="00460978"/>
    <w:rsid w:val="00460E3E"/>
    <w:rsid w:val="00461D1D"/>
    <w:rsid w:val="00462706"/>
    <w:rsid w:val="00463291"/>
    <w:rsid w:val="00464241"/>
    <w:rsid w:val="00464636"/>
    <w:rsid w:val="00464904"/>
    <w:rsid w:val="00465743"/>
    <w:rsid w:val="00467B87"/>
    <w:rsid w:val="00470C34"/>
    <w:rsid w:val="004711BB"/>
    <w:rsid w:val="0047262C"/>
    <w:rsid w:val="00472E17"/>
    <w:rsid w:val="00474E01"/>
    <w:rsid w:val="00475BCE"/>
    <w:rsid w:val="00476CFB"/>
    <w:rsid w:val="0047707C"/>
    <w:rsid w:val="00480783"/>
    <w:rsid w:val="00480CA2"/>
    <w:rsid w:val="00480DBF"/>
    <w:rsid w:val="004811AC"/>
    <w:rsid w:val="00482393"/>
    <w:rsid w:val="004824FD"/>
    <w:rsid w:val="004834AC"/>
    <w:rsid w:val="00483888"/>
    <w:rsid w:val="00483E8D"/>
    <w:rsid w:val="00484752"/>
    <w:rsid w:val="00486166"/>
    <w:rsid w:val="00486B28"/>
    <w:rsid w:val="0048789F"/>
    <w:rsid w:val="00490255"/>
    <w:rsid w:val="004912D0"/>
    <w:rsid w:val="00493354"/>
    <w:rsid w:val="00494543"/>
    <w:rsid w:val="0049549C"/>
    <w:rsid w:val="004957E4"/>
    <w:rsid w:val="00496A9B"/>
    <w:rsid w:val="00496BE1"/>
    <w:rsid w:val="00496C1B"/>
    <w:rsid w:val="00496E45"/>
    <w:rsid w:val="00497159"/>
    <w:rsid w:val="00497AA1"/>
    <w:rsid w:val="004A0FA2"/>
    <w:rsid w:val="004A1832"/>
    <w:rsid w:val="004A1AE0"/>
    <w:rsid w:val="004A1BDA"/>
    <w:rsid w:val="004A2A92"/>
    <w:rsid w:val="004A3912"/>
    <w:rsid w:val="004A3ABD"/>
    <w:rsid w:val="004A59A0"/>
    <w:rsid w:val="004A6251"/>
    <w:rsid w:val="004A67BA"/>
    <w:rsid w:val="004A6DB9"/>
    <w:rsid w:val="004A7838"/>
    <w:rsid w:val="004B03D7"/>
    <w:rsid w:val="004B0654"/>
    <w:rsid w:val="004B1EEC"/>
    <w:rsid w:val="004B2229"/>
    <w:rsid w:val="004B22C5"/>
    <w:rsid w:val="004B55B1"/>
    <w:rsid w:val="004B5697"/>
    <w:rsid w:val="004B69B6"/>
    <w:rsid w:val="004B70C6"/>
    <w:rsid w:val="004C0274"/>
    <w:rsid w:val="004C2927"/>
    <w:rsid w:val="004C4168"/>
    <w:rsid w:val="004C4622"/>
    <w:rsid w:val="004C4943"/>
    <w:rsid w:val="004C4B99"/>
    <w:rsid w:val="004C5351"/>
    <w:rsid w:val="004C7E4E"/>
    <w:rsid w:val="004D0FA9"/>
    <w:rsid w:val="004D13B0"/>
    <w:rsid w:val="004D185D"/>
    <w:rsid w:val="004D234F"/>
    <w:rsid w:val="004D2F53"/>
    <w:rsid w:val="004D3E45"/>
    <w:rsid w:val="004D434D"/>
    <w:rsid w:val="004D49EB"/>
    <w:rsid w:val="004D4A84"/>
    <w:rsid w:val="004D4BBC"/>
    <w:rsid w:val="004D4CC7"/>
    <w:rsid w:val="004D664E"/>
    <w:rsid w:val="004D693B"/>
    <w:rsid w:val="004D6B49"/>
    <w:rsid w:val="004D6FE4"/>
    <w:rsid w:val="004D7028"/>
    <w:rsid w:val="004D729E"/>
    <w:rsid w:val="004D7CC8"/>
    <w:rsid w:val="004E1C13"/>
    <w:rsid w:val="004E1C33"/>
    <w:rsid w:val="004E1F99"/>
    <w:rsid w:val="004E3529"/>
    <w:rsid w:val="004E4635"/>
    <w:rsid w:val="004E47B4"/>
    <w:rsid w:val="004E5A95"/>
    <w:rsid w:val="004E5E66"/>
    <w:rsid w:val="004E6251"/>
    <w:rsid w:val="004E6283"/>
    <w:rsid w:val="004E6D42"/>
    <w:rsid w:val="004F0E4B"/>
    <w:rsid w:val="004F135A"/>
    <w:rsid w:val="004F1649"/>
    <w:rsid w:val="004F368B"/>
    <w:rsid w:val="004F3A2C"/>
    <w:rsid w:val="004F5279"/>
    <w:rsid w:val="004F5CF8"/>
    <w:rsid w:val="004F5FAB"/>
    <w:rsid w:val="004F6380"/>
    <w:rsid w:val="004F6E7B"/>
    <w:rsid w:val="004F7EBE"/>
    <w:rsid w:val="004F7F10"/>
    <w:rsid w:val="00500773"/>
    <w:rsid w:val="00500E12"/>
    <w:rsid w:val="0050269C"/>
    <w:rsid w:val="005030AA"/>
    <w:rsid w:val="005036BF"/>
    <w:rsid w:val="0050392E"/>
    <w:rsid w:val="005045ED"/>
    <w:rsid w:val="00504846"/>
    <w:rsid w:val="005066A2"/>
    <w:rsid w:val="00506FF7"/>
    <w:rsid w:val="00507476"/>
    <w:rsid w:val="005077E9"/>
    <w:rsid w:val="00507980"/>
    <w:rsid w:val="00507EAD"/>
    <w:rsid w:val="005108EA"/>
    <w:rsid w:val="00510ED9"/>
    <w:rsid w:val="00510F79"/>
    <w:rsid w:val="0051121F"/>
    <w:rsid w:val="00511445"/>
    <w:rsid w:val="00511ABA"/>
    <w:rsid w:val="00512480"/>
    <w:rsid w:val="00513BA3"/>
    <w:rsid w:val="005168CB"/>
    <w:rsid w:val="00517220"/>
    <w:rsid w:val="00517AF6"/>
    <w:rsid w:val="00517C46"/>
    <w:rsid w:val="00520551"/>
    <w:rsid w:val="005206B6"/>
    <w:rsid w:val="00520DD9"/>
    <w:rsid w:val="005211ED"/>
    <w:rsid w:val="005212C8"/>
    <w:rsid w:val="005224E4"/>
    <w:rsid w:val="00522784"/>
    <w:rsid w:val="00523CBE"/>
    <w:rsid w:val="00526701"/>
    <w:rsid w:val="00526C25"/>
    <w:rsid w:val="00526C42"/>
    <w:rsid w:val="005270C2"/>
    <w:rsid w:val="005272AC"/>
    <w:rsid w:val="00527B4D"/>
    <w:rsid w:val="005306F2"/>
    <w:rsid w:val="00531AD5"/>
    <w:rsid w:val="005339F4"/>
    <w:rsid w:val="00534357"/>
    <w:rsid w:val="0053441A"/>
    <w:rsid w:val="0053463D"/>
    <w:rsid w:val="0053555B"/>
    <w:rsid w:val="0053660C"/>
    <w:rsid w:val="0053678D"/>
    <w:rsid w:val="00536E46"/>
    <w:rsid w:val="005374D5"/>
    <w:rsid w:val="005376B5"/>
    <w:rsid w:val="0053772A"/>
    <w:rsid w:val="00537CD4"/>
    <w:rsid w:val="005414A4"/>
    <w:rsid w:val="00541A1D"/>
    <w:rsid w:val="0054477A"/>
    <w:rsid w:val="00544C80"/>
    <w:rsid w:val="00545D68"/>
    <w:rsid w:val="005472A2"/>
    <w:rsid w:val="005478A4"/>
    <w:rsid w:val="005505F7"/>
    <w:rsid w:val="00550AB1"/>
    <w:rsid w:val="00550B47"/>
    <w:rsid w:val="00553924"/>
    <w:rsid w:val="005539B2"/>
    <w:rsid w:val="00553E6D"/>
    <w:rsid w:val="00556A85"/>
    <w:rsid w:val="00557052"/>
    <w:rsid w:val="00560704"/>
    <w:rsid w:val="00562465"/>
    <w:rsid w:val="00562811"/>
    <w:rsid w:val="0056343F"/>
    <w:rsid w:val="005639B2"/>
    <w:rsid w:val="00563C7F"/>
    <w:rsid w:val="00564DB4"/>
    <w:rsid w:val="00564E52"/>
    <w:rsid w:val="00566BE6"/>
    <w:rsid w:val="00566C9F"/>
    <w:rsid w:val="00566EEE"/>
    <w:rsid w:val="00570B2E"/>
    <w:rsid w:val="0057452C"/>
    <w:rsid w:val="0057472A"/>
    <w:rsid w:val="00574BE3"/>
    <w:rsid w:val="00577049"/>
    <w:rsid w:val="005777C7"/>
    <w:rsid w:val="00580D1E"/>
    <w:rsid w:val="005812E7"/>
    <w:rsid w:val="005815AA"/>
    <w:rsid w:val="005820A8"/>
    <w:rsid w:val="00583B79"/>
    <w:rsid w:val="00583EF4"/>
    <w:rsid w:val="005844BC"/>
    <w:rsid w:val="005845BE"/>
    <w:rsid w:val="00584C3C"/>
    <w:rsid w:val="00584C51"/>
    <w:rsid w:val="005853BF"/>
    <w:rsid w:val="00585B16"/>
    <w:rsid w:val="00585CEA"/>
    <w:rsid w:val="00585FBA"/>
    <w:rsid w:val="005870C4"/>
    <w:rsid w:val="005870E8"/>
    <w:rsid w:val="00590FA6"/>
    <w:rsid w:val="00591EA6"/>
    <w:rsid w:val="00591EC2"/>
    <w:rsid w:val="00592263"/>
    <w:rsid w:val="005927E0"/>
    <w:rsid w:val="00594BF7"/>
    <w:rsid w:val="00594F1C"/>
    <w:rsid w:val="00595974"/>
    <w:rsid w:val="00595B11"/>
    <w:rsid w:val="00595F78"/>
    <w:rsid w:val="005966C8"/>
    <w:rsid w:val="005973C5"/>
    <w:rsid w:val="005A035E"/>
    <w:rsid w:val="005A170C"/>
    <w:rsid w:val="005A1E74"/>
    <w:rsid w:val="005A20F6"/>
    <w:rsid w:val="005A2879"/>
    <w:rsid w:val="005A3704"/>
    <w:rsid w:val="005A3A40"/>
    <w:rsid w:val="005A497D"/>
    <w:rsid w:val="005A4F81"/>
    <w:rsid w:val="005A501F"/>
    <w:rsid w:val="005A555F"/>
    <w:rsid w:val="005A55D3"/>
    <w:rsid w:val="005A56AA"/>
    <w:rsid w:val="005A61B0"/>
    <w:rsid w:val="005A74B6"/>
    <w:rsid w:val="005A75DB"/>
    <w:rsid w:val="005B0049"/>
    <w:rsid w:val="005B0979"/>
    <w:rsid w:val="005B0D16"/>
    <w:rsid w:val="005B27EC"/>
    <w:rsid w:val="005B2A4F"/>
    <w:rsid w:val="005B2B0E"/>
    <w:rsid w:val="005B3352"/>
    <w:rsid w:val="005B365C"/>
    <w:rsid w:val="005B4022"/>
    <w:rsid w:val="005B6886"/>
    <w:rsid w:val="005B6D29"/>
    <w:rsid w:val="005B6F5F"/>
    <w:rsid w:val="005B76AC"/>
    <w:rsid w:val="005B7DCB"/>
    <w:rsid w:val="005B7E58"/>
    <w:rsid w:val="005C1023"/>
    <w:rsid w:val="005C12F0"/>
    <w:rsid w:val="005C14C4"/>
    <w:rsid w:val="005C1B82"/>
    <w:rsid w:val="005C1FDE"/>
    <w:rsid w:val="005C2532"/>
    <w:rsid w:val="005C390F"/>
    <w:rsid w:val="005C4BF7"/>
    <w:rsid w:val="005C4DDB"/>
    <w:rsid w:val="005C5BAE"/>
    <w:rsid w:val="005C5C26"/>
    <w:rsid w:val="005C681B"/>
    <w:rsid w:val="005C69D8"/>
    <w:rsid w:val="005C6DB5"/>
    <w:rsid w:val="005C773D"/>
    <w:rsid w:val="005D0304"/>
    <w:rsid w:val="005D1954"/>
    <w:rsid w:val="005D207A"/>
    <w:rsid w:val="005D237D"/>
    <w:rsid w:val="005D2ADD"/>
    <w:rsid w:val="005D33F2"/>
    <w:rsid w:val="005D348E"/>
    <w:rsid w:val="005D3E11"/>
    <w:rsid w:val="005D3F76"/>
    <w:rsid w:val="005D40A3"/>
    <w:rsid w:val="005D4A64"/>
    <w:rsid w:val="005D4C38"/>
    <w:rsid w:val="005D50EC"/>
    <w:rsid w:val="005D7008"/>
    <w:rsid w:val="005D7175"/>
    <w:rsid w:val="005D75A6"/>
    <w:rsid w:val="005E0036"/>
    <w:rsid w:val="005E061B"/>
    <w:rsid w:val="005E0C90"/>
    <w:rsid w:val="005E2360"/>
    <w:rsid w:val="005E2864"/>
    <w:rsid w:val="005E2D1B"/>
    <w:rsid w:val="005E4C35"/>
    <w:rsid w:val="005E577F"/>
    <w:rsid w:val="005E5CE9"/>
    <w:rsid w:val="005E624C"/>
    <w:rsid w:val="005E6C61"/>
    <w:rsid w:val="005E6D1B"/>
    <w:rsid w:val="005E7766"/>
    <w:rsid w:val="005E7C26"/>
    <w:rsid w:val="005E7D9E"/>
    <w:rsid w:val="005F0551"/>
    <w:rsid w:val="005F09A3"/>
    <w:rsid w:val="005F0D42"/>
    <w:rsid w:val="005F129A"/>
    <w:rsid w:val="005F175F"/>
    <w:rsid w:val="005F494C"/>
    <w:rsid w:val="005F5C67"/>
    <w:rsid w:val="005F69F2"/>
    <w:rsid w:val="005F7781"/>
    <w:rsid w:val="006001F2"/>
    <w:rsid w:val="00601A20"/>
    <w:rsid w:val="00602957"/>
    <w:rsid w:val="00602C05"/>
    <w:rsid w:val="0060302B"/>
    <w:rsid w:val="006032CF"/>
    <w:rsid w:val="00603409"/>
    <w:rsid w:val="006035A0"/>
    <w:rsid w:val="00606557"/>
    <w:rsid w:val="00606740"/>
    <w:rsid w:val="006067D6"/>
    <w:rsid w:val="006104ED"/>
    <w:rsid w:val="00610D04"/>
    <w:rsid w:val="00610D51"/>
    <w:rsid w:val="00610FA2"/>
    <w:rsid w:val="00611AEC"/>
    <w:rsid w:val="00611C93"/>
    <w:rsid w:val="00612569"/>
    <w:rsid w:val="00612B45"/>
    <w:rsid w:val="006132F4"/>
    <w:rsid w:val="00614B68"/>
    <w:rsid w:val="006170CC"/>
    <w:rsid w:val="00617199"/>
    <w:rsid w:val="00620A38"/>
    <w:rsid w:val="00620B30"/>
    <w:rsid w:val="00621201"/>
    <w:rsid w:val="006218FF"/>
    <w:rsid w:val="00621F27"/>
    <w:rsid w:val="00622CED"/>
    <w:rsid w:val="00623D2E"/>
    <w:rsid w:val="00625322"/>
    <w:rsid w:val="00625E3F"/>
    <w:rsid w:val="00625E5D"/>
    <w:rsid w:val="00626C2E"/>
    <w:rsid w:val="00627ACB"/>
    <w:rsid w:val="00627EBE"/>
    <w:rsid w:val="006300D2"/>
    <w:rsid w:val="00630286"/>
    <w:rsid w:val="0063169A"/>
    <w:rsid w:val="00631971"/>
    <w:rsid w:val="00631DB4"/>
    <w:rsid w:val="00631F97"/>
    <w:rsid w:val="00632BEC"/>
    <w:rsid w:val="00632D76"/>
    <w:rsid w:val="00632D79"/>
    <w:rsid w:val="00632DE8"/>
    <w:rsid w:val="006354C3"/>
    <w:rsid w:val="006358D5"/>
    <w:rsid w:val="00635F2B"/>
    <w:rsid w:val="00637683"/>
    <w:rsid w:val="00640526"/>
    <w:rsid w:val="00641323"/>
    <w:rsid w:val="00641515"/>
    <w:rsid w:val="006417D6"/>
    <w:rsid w:val="00641EB1"/>
    <w:rsid w:val="006422BF"/>
    <w:rsid w:val="00642500"/>
    <w:rsid w:val="0064258C"/>
    <w:rsid w:val="00644D9E"/>
    <w:rsid w:val="00645761"/>
    <w:rsid w:val="006503D8"/>
    <w:rsid w:val="00650440"/>
    <w:rsid w:val="00651150"/>
    <w:rsid w:val="00652337"/>
    <w:rsid w:val="00652DE8"/>
    <w:rsid w:val="00653548"/>
    <w:rsid w:val="0065401F"/>
    <w:rsid w:val="0065457B"/>
    <w:rsid w:val="00654A19"/>
    <w:rsid w:val="00654F56"/>
    <w:rsid w:val="00656523"/>
    <w:rsid w:val="00656551"/>
    <w:rsid w:val="0065678A"/>
    <w:rsid w:val="00657965"/>
    <w:rsid w:val="00661A8F"/>
    <w:rsid w:val="00662A79"/>
    <w:rsid w:val="00662F2D"/>
    <w:rsid w:val="00664AEC"/>
    <w:rsid w:val="00665884"/>
    <w:rsid w:val="00667E20"/>
    <w:rsid w:val="00667FBA"/>
    <w:rsid w:val="00670756"/>
    <w:rsid w:val="00670DE7"/>
    <w:rsid w:val="006736BD"/>
    <w:rsid w:val="00675A4F"/>
    <w:rsid w:val="006761A4"/>
    <w:rsid w:val="00676C11"/>
    <w:rsid w:val="00681B9A"/>
    <w:rsid w:val="00682182"/>
    <w:rsid w:val="00682CE0"/>
    <w:rsid w:val="00684043"/>
    <w:rsid w:val="00685A82"/>
    <w:rsid w:val="0068717B"/>
    <w:rsid w:val="00687A7C"/>
    <w:rsid w:val="00690139"/>
    <w:rsid w:val="00691193"/>
    <w:rsid w:val="00691779"/>
    <w:rsid w:val="00691D1E"/>
    <w:rsid w:val="006923C5"/>
    <w:rsid w:val="00692760"/>
    <w:rsid w:val="00692FCD"/>
    <w:rsid w:val="00693AC1"/>
    <w:rsid w:val="00693C8B"/>
    <w:rsid w:val="00693CE5"/>
    <w:rsid w:val="00693CFC"/>
    <w:rsid w:val="00693DAF"/>
    <w:rsid w:val="006941EB"/>
    <w:rsid w:val="00694361"/>
    <w:rsid w:val="00694A34"/>
    <w:rsid w:val="00694B93"/>
    <w:rsid w:val="006952B1"/>
    <w:rsid w:val="006957E4"/>
    <w:rsid w:val="0069601E"/>
    <w:rsid w:val="00696339"/>
    <w:rsid w:val="006968D5"/>
    <w:rsid w:val="006A0271"/>
    <w:rsid w:val="006A0353"/>
    <w:rsid w:val="006A159F"/>
    <w:rsid w:val="006A29DE"/>
    <w:rsid w:val="006A34B8"/>
    <w:rsid w:val="006A4D88"/>
    <w:rsid w:val="006A6593"/>
    <w:rsid w:val="006A6CF4"/>
    <w:rsid w:val="006A73BA"/>
    <w:rsid w:val="006B4F00"/>
    <w:rsid w:val="006B51A2"/>
    <w:rsid w:val="006B5A6A"/>
    <w:rsid w:val="006B6297"/>
    <w:rsid w:val="006B7657"/>
    <w:rsid w:val="006B7B61"/>
    <w:rsid w:val="006B7CEC"/>
    <w:rsid w:val="006C04F1"/>
    <w:rsid w:val="006C05B6"/>
    <w:rsid w:val="006C0E50"/>
    <w:rsid w:val="006C2006"/>
    <w:rsid w:val="006C21E4"/>
    <w:rsid w:val="006C2527"/>
    <w:rsid w:val="006C2AEF"/>
    <w:rsid w:val="006C401B"/>
    <w:rsid w:val="006C41FA"/>
    <w:rsid w:val="006C4864"/>
    <w:rsid w:val="006C4C2A"/>
    <w:rsid w:val="006C4CA7"/>
    <w:rsid w:val="006C66EF"/>
    <w:rsid w:val="006C7E15"/>
    <w:rsid w:val="006D0481"/>
    <w:rsid w:val="006D23C9"/>
    <w:rsid w:val="006D23EA"/>
    <w:rsid w:val="006D2E38"/>
    <w:rsid w:val="006D314B"/>
    <w:rsid w:val="006D4177"/>
    <w:rsid w:val="006D4E74"/>
    <w:rsid w:val="006D5252"/>
    <w:rsid w:val="006D54A9"/>
    <w:rsid w:val="006D58DA"/>
    <w:rsid w:val="006D72B1"/>
    <w:rsid w:val="006E01E8"/>
    <w:rsid w:val="006E03FD"/>
    <w:rsid w:val="006E1B24"/>
    <w:rsid w:val="006E288A"/>
    <w:rsid w:val="006E2C40"/>
    <w:rsid w:val="006E2DD8"/>
    <w:rsid w:val="006E34E2"/>
    <w:rsid w:val="006E457D"/>
    <w:rsid w:val="006E5E0D"/>
    <w:rsid w:val="006E6B44"/>
    <w:rsid w:val="006E6E5D"/>
    <w:rsid w:val="006E762C"/>
    <w:rsid w:val="006E7BE7"/>
    <w:rsid w:val="006E7E58"/>
    <w:rsid w:val="006F0BCA"/>
    <w:rsid w:val="006F197D"/>
    <w:rsid w:val="006F2365"/>
    <w:rsid w:val="006F2422"/>
    <w:rsid w:val="006F24EF"/>
    <w:rsid w:val="006F273B"/>
    <w:rsid w:val="006F30D0"/>
    <w:rsid w:val="006F3A61"/>
    <w:rsid w:val="006F3B2F"/>
    <w:rsid w:val="006F5236"/>
    <w:rsid w:val="006F59BD"/>
    <w:rsid w:val="007016FA"/>
    <w:rsid w:val="00701850"/>
    <w:rsid w:val="00701D17"/>
    <w:rsid w:val="00702A2A"/>
    <w:rsid w:val="00702F45"/>
    <w:rsid w:val="00702FA3"/>
    <w:rsid w:val="00704592"/>
    <w:rsid w:val="00704AE7"/>
    <w:rsid w:val="00705139"/>
    <w:rsid w:val="00705616"/>
    <w:rsid w:val="00705807"/>
    <w:rsid w:val="00705C3A"/>
    <w:rsid w:val="00706761"/>
    <w:rsid w:val="007071F2"/>
    <w:rsid w:val="007072A9"/>
    <w:rsid w:val="007108AD"/>
    <w:rsid w:val="00712906"/>
    <w:rsid w:val="00712EBA"/>
    <w:rsid w:val="00713DF3"/>
    <w:rsid w:val="0071402D"/>
    <w:rsid w:val="00714DC6"/>
    <w:rsid w:val="007154E8"/>
    <w:rsid w:val="00715BB3"/>
    <w:rsid w:val="007170FA"/>
    <w:rsid w:val="00717B6E"/>
    <w:rsid w:val="007206E0"/>
    <w:rsid w:val="00720BEA"/>
    <w:rsid w:val="00722258"/>
    <w:rsid w:val="0072248A"/>
    <w:rsid w:val="00722927"/>
    <w:rsid w:val="00722D80"/>
    <w:rsid w:val="00723407"/>
    <w:rsid w:val="0072380F"/>
    <w:rsid w:val="00724B11"/>
    <w:rsid w:val="00724B2C"/>
    <w:rsid w:val="0072519F"/>
    <w:rsid w:val="00726335"/>
    <w:rsid w:val="0072735A"/>
    <w:rsid w:val="007279DD"/>
    <w:rsid w:val="007314D4"/>
    <w:rsid w:val="00731706"/>
    <w:rsid w:val="007321CE"/>
    <w:rsid w:val="007325A6"/>
    <w:rsid w:val="0073279C"/>
    <w:rsid w:val="0073288E"/>
    <w:rsid w:val="00732FD2"/>
    <w:rsid w:val="00733150"/>
    <w:rsid w:val="0073454C"/>
    <w:rsid w:val="00734B6C"/>
    <w:rsid w:val="007351E5"/>
    <w:rsid w:val="007352B6"/>
    <w:rsid w:val="007354DB"/>
    <w:rsid w:val="00735927"/>
    <w:rsid w:val="00735B36"/>
    <w:rsid w:val="00736DAA"/>
    <w:rsid w:val="00740586"/>
    <w:rsid w:val="00740C44"/>
    <w:rsid w:val="00741F14"/>
    <w:rsid w:val="00741F2C"/>
    <w:rsid w:val="00742138"/>
    <w:rsid w:val="00743DF8"/>
    <w:rsid w:val="0074543A"/>
    <w:rsid w:val="007454CB"/>
    <w:rsid w:val="00745D3C"/>
    <w:rsid w:val="00745F80"/>
    <w:rsid w:val="007464B9"/>
    <w:rsid w:val="00746928"/>
    <w:rsid w:val="00746BD3"/>
    <w:rsid w:val="00747788"/>
    <w:rsid w:val="00747803"/>
    <w:rsid w:val="0074786B"/>
    <w:rsid w:val="0074795A"/>
    <w:rsid w:val="007501EE"/>
    <w:rsid w:val="00750950"/>
    <w:rsid w:val="00750FE0"/>
    <w:rsid w:val="00751234"/>
    <w:rsid w:val="00753233"/>
    <w:rsid w:val="00753B9A"/>
    <w:rsid w:val="007544CD"/>
    <w:rsid w:val="00754932"/>
    <w:rsid w:val="00754FB5"/>
    <w:rsid w:val="00755503"/>
    <w:rsid w:val="00755C90"/>
    <w:rsid w:val="00755EFA"/>
    <w:rsid w:val="00757053"/>
    <w:rsid w:val="00757300"/>
    <w:rsid w:val="00760C04"/>
    <w:rsid w:val="00761430"/>
    <w:rsid w:val="00761AA9"/>
    <w:rsid w:val="0076365B"/>
    <w:rsid w:val="00763C86"/>
    <w:rsid w:val="00765066"/>
    <w:rsid w:val="007651DC"/>
    <w:rsid w:val="0076730E"/>
    <w:rsid w:val="00767853"/>
    <w:rsid w:val="007705A6"/>
    <w:rsid w:val="0077095D"/>
    <w:rsid w:val="00770BA5"/>
    <w:rsid w:val="007711C3"/>
    <w:rsid w:val="00771595"/>
    <w:rsid w:val="00771CF0"/>
    <w:rsid w:val="00773DB8"/>
    <w:rsid w:val="007744B9"/>
    <w:rsid w:val="00774DA0"/>
    <w:rsid w:val="00776CE7"/>
    <w:rsid w:val="00777576"/>
    <w:rsid w:val="00777A25"/>
    <w:rsid w:val="007818FB"/>
    <w:rsid w:val="00781DB3"/>
    <w:rsid w:val="007821A1"/>
    <w:rsid w:val="00782394"/>
    <w:rsid w:val="00784009"/>
    <w:rsid w:val="0078404B"/>
    <w:rsid w:val="007844D1"/>
    <w:rsid w:val="00785413"/>
    <w:rsid w:val="007856AD"/>
    <w:rsid w:val="00786554"/>
    <w:rsid w:val="007867C7"/>
    <w:rsid w:val="007901B2"/>
    <w:rsid w:val="0079050D"/>
    <w:rsid w:val="007907C9"/>
    <w:rsid w:val="00790BD8"/>
    <w:rsid w:val="00790F70"/>
    <w:rsid w:val="00792919"/>
    <w:rsid w:val="00792B95"/>
    <w:rsid w:val="00792E4B"/>
    <w:rsid w:val="00793AA0"/>
    <w:rsid w:val="00793AC3"/>
    <w:rsid w:val="00794BDD"/>
    <w:rsid w:val="00794D35"/>
    <w:rsid w:val="00795358"/>
    <w:rsid w:val="0079543F"/>
    <w:rsid w:val="00795C0B"/>
    <w:rsid w:val="0079703F"/>
    <w:rsid w:val="007970AF"/>
    <w:rsid w:val="00797234"/>
    <w:rsid w:val="007A03B8"/>
    <w:rsid w:val="007A2A07"/>
    <w:rsid w:val="007A382F"/>
    <w:rsid w:val="007A3FC7"/>
    <w:rsid w:val="007A4E47"/>
    <w:rsid w:val="007A4FF7"/>
    <w:rsid w:val="007A5B03"/>
    <w:rsid w:val="007A6474"/>
    <w:rsid w:val="007A6483"/>
    <w:rsid w:val="007A652A"/>
    <w:rsid w:val="007A674D"/>
    <w:rsid w:val="007B0A28"/>
    <w:rsid w:val="007B197B"/>
    <w:rsid w:val="007B4070"/>
    <w:rsid w:val="007B5699"/>
    <w:rsid w:val="007B5D81"/>
    <w:rsid w:val="007B5DE0"/>
    <w:rsid w:val="007B75E5"/>
    <w:rsid w:val="007B7B8B"/>
    <w:rsid w:val="007C03D8"/>
    <w:rsid w:val="007C0476"/>
    <w:rsid w:val="007C0A19"/>
    <w:rsid w:val="007C2737"/>
    <w:rsid w:val="007C343E"/>
    <w:rsid w:val="007C4045"/>
    <w:rsid w:val="007C5D49"/>
    <w:rsid w:val="007C5FB7"/>
    <w:rsid w:val="007C6073"/>
    <w:rsid w:val="007C6322"/>
    <w:rsid w:val="007C693D"/>
    <w:rsid w:val="007D01D3"/>
    <w:rsid w:val="007D09F7"/>
    <w:rsid w:val="007D0B8F"/>
    <w:rsid w:val="007D1B60"/>
    <w:rsid w:val="007D20B6"/>
    <w:rsid w:val="007D3AB7"/>
    <w:rsid w:val="007D4B05"/>
    <w:rsid w:val="007D4D13"/>
    <w:rsid w:val="007D5DEB"/>
    <w:rsid w:val="007D5DFC"/>
    <w:rsid w:val="007D5E6C"/>
    <w:rsid w:val="007D5F3F"/>
    <w:rsid w:val="007D7A4A"/>
    <w:rsid w:val="007D7D44"/>
    <w:rsid w:val="007E0AA9"/>
    <w:rsid w:val="007E0D1E"/>
    <w:rsid w:val="007E1554"/>
    <w:rsid w:val="007E1EB5"/>
    <w:rsid w:val="007E3666"/>
    <w:rsid w:val="007E3D75"/>
    <w:rsid w:val="007E44DC"/>
    <w:rsid w:val="007E46D7"/>
    <w:rsid w:val="007E54FE"/>
    <w:rsid w:val="007E5971"/>
    <w:rsid w:val="007E69CA"/>
    <w:rsid w:val="007E72FE"/>
    <w:rsid w:val="007F039D"/>
    <w:rsid w:val="007F176D"/>
    <w:rsid w:val="007F1C36"/>
    <w:rsid w:val="007F34C8"/>
    <w:rsid w:val="007F7F37"/>
    <w:rsid w:val="00800942"/>
    <w:rsid w:val="00800D0A"/>
    <w:rsid w:val="00802268"/>
    <w:rsid w:val="00802A2B"/>
    <w:rsid w:val="00804287"/>
    <w:rsid w:val="00805D36"/>
    <w:rsid w:val="008060C4"/>
    <w:rsid w:val="008067B2"/>
    <w:rsid w:val="00806C4B"/>
    <w:rsid w:val="00810511"/>
    <w:rsid w:val="008107F1"/>
    <w:rsid w:val="00811E84"/>
    <w:rsid w:val="00812444"/>
    <w:rsid w:val="00812AA0"/>
    <w:rsid w:val="0081302C"/>
    <w:rsid w:val="008139EA"/>
    <w:rsid w:val="00814B70"/>
    <w:rsid w:val="008151E2"/>
    <w:rsid w:val="008171FA"/>
    <w:rsid w:val="00821190"/>
    <w:rsid w:val="00822140"/>
    <w:rsid w:val="00822CB3"/>
    <w:rsid w:val="00822CEF"/>
    <w:rsid w:val="00826A2A"/>
    <w:rsid w:val="00827334"/>
    <w:rsid w:val="0083075B"/>
    <w:rsid w:val="00830819"/>
    <w:rsid w:val="00834FC3"/>
    <w:rsid w:val="008366A2"/>
    <w:rsid w:val="008368E0"/>
    <w:rsid w:val="008378CD"/>
    <w:rsid w:val="00840BA6"/>
    <w:rsid w:val="00844194"/>
    <w:rsid w:val="00845590"/>
    <w:rsid w:val="00845FAD"/>
    <w:rsid w:val="00846504"/>
    <w:rsid w:val="00847282"/>
    <w:rsid w:val="00847484"/>
    <w:rsid w:val="00850DCC"/>
    <w:rsid w:val="00851982"/>
    <w:rsid w:val="00853FDA"/>
    <w:rsid w:val="0085462C"/>
    <w:rsid w:val="00854D39"/>
    <w:rsid w:val="0085576E"/>
    <w:rsid w:val="008561D0"/>
    <w:rsid w:val="00856655"/>
    <w:rsid w:val="00857170"/>
    <w:rsid w:val="00857AF4"/>
    <w:rsid w:val="00857B03"/>
    <w:rsid w:val="008614C3"/>
    <w:rsid w:val="00862156"/>
    <w:rsid w:val="00862942"/>
    <w:rsid w:val="008639FF"/>
    <w:rsid w:val="00863CB6"/>
    <w:rsid w:val="00864A4D"/>
    <w:rsid w:val="00865B5F"/>
    <w:rsid w:val="00866B37"/>
    <w:rsid w:val="008700FC"/>
    <w:rsid w:val="0087018C"/>
    <w:rsid w:val="00872712"/>
    <w:rsid w:val="00872B3D"/>
    <w:rsid w:val="00873D4C"/>
    <w:rsid w:val="00874F95"/>
    <w:rsid w:val="00875BEC"/>
    <w:rsid w:val="008760B4"/>
    <w:rsid w:val="0087798E"/>
    <w:rsid w:val="008779F3"/>
    <w:rsid w:val="00880043"/>
    <w:rsid w:val="00880670"/>
    <w:rsid w:val="00880D36"/>
    <w:rsid w:val="00880F9A"/>
    <w:rsid w:val="00881EAB"/>
    <w:rsid w:val="00882347"/>
    <w:rsid w:val="00883D5C"/>
    <w:rsid w:val="00884570"/>
    <w:rsid w:val="00886298"/>
    <w:rsid w:val="00886BC2"/>
    <w:rsid w:val="00887766"/>
    <w:rsid w:val="00887B68"/>
    <w:rsid w:val="00890B49"/>
    <w:rsid w:val="00892032"/>
    <w:rsid w:val="0089291F"/>
    <w:rsid w:val="00892995"/>
    <w:rsid w:val="00892E45"/>
    <w:rsid w:val="00893126"/>
    <w:rsid w:val="00894524"/>
    <w:rsid w:val="00895A79"/>
    <w:rsid w:val="00895B9F"/>
    <w:rsid w:val="00896335"/>
    <w:rsid w:val="008965E9"/>
    <w:rsid w:val="00896AE2"/>
    <w:rsid w:val="00896BA3"/>
    <w:rsid w:val="00896E8B"/>
    <w:rsid w:val="008A00DE"/>
    <w:rsid w:val="008A122E"/>
    <w:rsid w:val="008A13C5"/>
    <w:rsid w:val="008A1E7B"/>
    <w:rsid w:val="008A23B5"/>
    <w:rsid w:val="008A39AE"/>
    <w:rsid w:val="008A479A"/>
    <w:rsid w:val="008A47B9"/>
    <w:rsid w:val="008A4D59"/>
    <w:rsid w:val="008A531E"/>
    <w:rsid w:val="008A6B0A"/>
    <w:rsid w:val="008A75DB"/>
    <w:rsid w:val="008A77DA"/>
    <w:rsid w:val="008A7A12"/>
    <w:rsid w:val="008B0CE2"/>
    <w:rsid w:val="008B0E61"/>
    <w:rsid w:val="008B0E8C"/>
    <w:rsid w:val="008B1150"/>
    <w:rsid w:val="008B1A18"/>
    <w:rsid w:val="008B21A6"/>
    <w:rsid w:val="008B2DA5"/>
    <w:rsid w:val="008B2E81"/>
    <w:rsid w:val="008B4A8D"/>
    <w:rsid w:val="008B4DCC"/>
    <w:rsid w:val="008B60E8"/>
    <w:rsid w:val="008B69BE"/>
    <w:rsid w:val="008B6F09"/>
    <w:rsid w:val="008B76B5"/>
    <w:rsid w:val="008C0B99"/>
    <w:rsid w:val="008C0FB9"/>
    <w:rsid w:val="008C15F0"/>
    <w:rsid w:val="008C1B6D"/>
    <w:rsid w:val="008C2547"/>
    <w:rsid w:val="008C2FCD"/>
    <w:rsid w:val="008C3043"/>
    <w:rsid w:val="008C3D97"/>
    <w:rsid w:val="008C614C"/>
    <w:rsid w:val="008C6F79"/>
    <w:rsid w:val="008C7D07"/>
    <w:rsid w:val="008D014B"/>
    <w:rsid w:val="008D0DC4"/>
    <w:rsid w:val="008D2581"/>
    <w:rsid w:val="008D2E40"/>
    <w:rsid w:val="008D5898"/>
    <w:rsid w:val="008D5CD0"/>
    <w:rsid w:val="008D6343"/>
    <w:rsid w:val="008D69AD"/>
    <w:rsid w:val="008D778D"/>
    <w:rsid w:val="008D7AF3"/>
    <w:rsid w:val="008E0AFA"/>
    <w:rsid w:val="008E274D"/>
    <w:rsid w:val="008E2AC7"/>
    <w:rsid w:val="008E347D"/>
    <w:rsid w:val="008E4815"/>
    <w:rsid w:val="008E4C97"/>
    <w:rsid w:val="008E664C"/>
    <w:rsid w:val="008E6691"/>
    <w:rsid w:val="008E6A49"/>
    <w:rsid w:val="008E6CDA"/>
    <w:rsid w:val="008E719E"/>
    <w:rsid w:val="008E7E29"/>
    <w:rsid w:val="008E7FE3"/>
    <w:rsid w:val="008F06CB"/>
    <w:rsid w:val="008F11F9"/>
    <w:rsid w:val="008F229E"/>
    <w:rsid w:val="008F2A88"/>
    <w:rsid w:val="008F30A1"/>
    <w:rsid w:val="008F39A5"/>
    <w:rsid w:val="008F4462"/>
    <w:rsid w:val="008F526E"/>
    <w:rsid w:val="008F575A"/>
    <w:rsid w:val="008F633D"/>
    <w:rsid w:val="008F65DA"/>
    <w:rsid w:val="008F6A4F"/>
    <w:rsid w:val="00900932"/>
    <w:rsid w:val="00900BF6"/>
    <w:rsid w:val="009013A3"/>
    <w:rsid w:val="0090227E"/>
    <w:rsid w:val="0090391C"/>
    <w:rsid w:val="00903ACC"/>
    <w:rsid w:val="00903DDE"/>
    <w:rsid w:val="009040C5"/>
    <w:rsid w:val="009042C2"/>
    <w:rsid w:val="00904339"/>
    <w:rsid w:val="00904A37"/>
    <w:rsid w:val="00905696"/>
    <w:rsid w:val="009064D9"/>
    <w:rsid w:val="00907301"/>
    <w:rsid w:val="00907415"/>
    <w:rsid w:val="00910721"/>
    <w:rsid w:val="00912924"/>
    <w:rsid w:val="00913D72"/>
    <w:rsid w:val="00915389"/>
    <w:rsid w:val="0091585E"/>
    <w:rsid w:val="00916413"/>
    <w:rsid w:val="0091682B"/>
    <w:rsid w:val="00920ABE"/>
    <w:rsid w:val="00920FC0"/>
    <w:rsid w:val="00921097"/>
    <w:rsid w:val="009214DA"/>
    <w:rsid w:val="00923A06"/>
    <w:rsid w:val="009241AC"/>
    <w:rsid w:val="00924F0B"/>
    <w:rsid w:val="00925059"/>
    <w:rsid w:val="00925144"/>
    <w:rsid w:val="009253E4"/>
    <w:rsid w:val="00925C40"/>
    <w:rsid w:val="00925CB1"/>
    <w:rsid w:val="00925D48"/>
    <w:rsid w:val="009261A6"/>
    <w:rsid w:val="0092658D"/>
    <w:rsid w:val="009307B7"/>
    <w:rsid w:val="00930829"/>
    <w:rsid w:val="0093086F"/>
    <w:rsid w:val="00930BCF"/>
    <w:rsid w:val="009312F9"/>
    <w:rsid w:val="009325B4"/>
    <w:rsid w:val="00932DA8"/>
    <w:rsid w:val="00932DCA"/>
    <w:rsid w:val="009350B4"/>
    <w:rsid w:val="00935B6B"/>
    <w:rsid w:val="00935FE2"/>
    <w:rsid w:val="009362D7"/>
    <w:rsid w:val="00936B07"/>
    <w:rsid w:val="00936F34"/>
    <w:rsid w:val="00936F5D"/>
    <w:rsid w:val="009373A9"/>
    <w:rsid w:val="009375A6"/>
    <w:rsid w:val="009377B6"/>
    <w:rsid w:val="00937AC5"/>
    <w:rsid w:val="00937B17"/>
    <w:rsid w:val="009401EF"/>
    <w:rsid w:val="00940227"/>
    <w:rsid w:val="00940F4A"/>
    <w:rsid w:val="009411B7"/>
    <w:rsid w:val="0094186E"/>
    <w:rsid w:val="00941AFB"/>
    <w:rsid w:val="00942068"/>
    <w:rsid w:val="00942320"/>
    <w:rsid w:val="00943E24"/>
    <w:rsid w:val="00944022"/>
    <w:rsid w:val="00944B83"/>
    <w:rsid w:val="0094524E"/>
    <w:rsid w:val="00945754"/>
    <w:rsid w:val="009457A4"/>
    <w:rsid w:val="00945CC2"/>
    <w:rsid w:val="00946599"/>
    <w:rsid w:val="00946A29"/>
    <w:rsid w:val="00946DE4"/>
    <w:rsid w:val="0094775D"/>
    <w:rsid w:val="0095144D"/>
    <w:rsid w:val="00951559"/>
    <w:rsid w:val="00951F50"/>
    <w:rsid w:val="00952759"/>
    <w:rsid w:val="00952C57"/>
    <w:rsid w:val="009536D0"/>
    <w:rsid w:val="00953BE3"/>
    <w:rsid w:val="00953E72"/>
    <w:rsid w:val="0095556C"/>
    <w:rsid w:val="00955BAD"/>
    <w:rsid w:val="0095607A"/>
    <w:rsid w:val="00956705"/>
    <w:rsid w:val="00956CCD"/>
    <w:rsid w:val="00957772"/>
    <w:rsid w:val="00957A13"/>
    <w:rsid w:val="00957D66"/>
    <w:rsid w:val="00957EF5"/>
    <w:rsid w:val="00960E9C"/>
    <w:rsid w:val="00963321"/>
    <w:rsid w:val="0096394D"/>
    <w:rsid w:val="009641E4"/>
    <w:rsid w:val="0096449A"/>
    <w:rsid w:val="00964B79"/>
    <w:rsid w:val="009652C1"/>
    <w:rsid w:val="00966443"/>
    <w:rsid w:val="00966BEC"/>
    <w:rsid w:val="009670B1"/>
    <w:rsid w:val="00967C16"/>
    <w:rsid w:val="00970884"/>
    <w:rsid w:val="009713FE"/>
    <w:rsid w:val="00971534"/>
    <w:rsid w:val="00971B91"/>
    <w:rsid w:val="00972484"/>
    <w:rsid w:val="00972D13"/>
    <w:rsid w:val="0097450B"/>
    <w:rsid w:val="00975429"/>
    <w:rsid w:val="00975B6E"/>
    <w:rsid w:val="00975FEB"/>
    <w:rsid w:val="00976C6D"/>
    <w:rsid w:val="00976F16"/>
    <w:rsid w:val="00980E1A"/>
    <w:rsid w:val="00981AFF"/>
    <w:rsid w:val="00981D00"/>
    <w:rsid w:val="00982A74"/>
    <w:rsid w:val="009833CA"/>
    <w:rsid w:val="0098383D"/>
    <w:rsid w:val="00983851"/>
    <w:rsid w:val="009859A0"/>
    <w:rsid w:val="009863DD"/>
    <w:rsid w:val="00987929"/>
    <w:rsid w:val="009903D4"/>
    <w:rsid w:val="00991277"/>
    <w:rsid w:val="009918F1"/>
    <w:rsid w:val="009919CA"/>
    <w:rsid w:val="00991A30"/>
    <w:rsid w:val="00996639"/>
    <w:rsid w:val="009972ED"/>
    <w:rsid w:val="009974E4"/>
    <w:rsid w:val="009977C2"/>
    <w:rsid w:val="009978E5"/>
    <w:rsid w:val="009A0471"/>
    <w:rsid w:val="009A243A"/>
    <w:rsid w:val="009A2DAF"/>
    <w:rsid w:val="009A3505"/>
    <w:rsid w:val="009A58F7"/>
    <w:rsid w:val="009A6129"/>
    <w:rsid w:val="009A7EA2"/>
    <w:rsid w:val="009B146F"/>
    <w:rsid w:val="009B17DD"/>
    <w:rsid w:val="009B28CA"/>
    <w:rsid w:val="009B31F7"/>
    <w:rsid w:val="009B451D"/>
    <w:rsid w:val="009B5C6E"/>
    <w:rsid w:val="009B76CD"/>
    <w:rsid w:val="009C1C48"/>
    <w:rsid w:val="009C3171"/>
    <w:rsid w:val="009C3BBE"/>
    <w:rsid w:val="009C5CB5"/>
    <w:rsid w:val="009C68D5"/>
    <w:rsid w:val="009C6EF5"/>
    <w:rsid w:val="009C7331"/>
    <w:rsid w:val="009C7C95"/>
    <w:rsid w:val="009D12ED"/>
    <w:rsid w:val="009D1DAE"/>
    <w:rsid w:val="009D2106"/>
    <w:rsid w:val="009D3741"/>
    <w:rsid w:val="009D3808"/>
    <w:rsid w:val="009D49EC"/>
    <w:rsid w:val="009D7DAA"/>
    <w:rsid w:val="009E026F"/>
    <w:rsid w:val="009E1511"/>
    <w:rsid w:val="009E1517"/>
    <w:rsid w:val="009E2B0E"/>
    <w:rsid w:val="009E34AB"/>
    <w:rsid w:val="009E3D96"/>
    <w:rsid w:val="009E4740"/>
    <w:rsid w:val="009E6654"/>
    <w:rsid w:val="009E6FDE"/>
    <w:rsid w:val="009E741A"/>
    <w:rsid w:val="009E7B44"/>
    <w:rsid w:val="009E7E4C"/>
    <w:rsid w:val="009F0A09"/>
    <w:rsid w:val="009F0D4E"/>
    <w:rsid w:val="009F104D"/>
    <w:rsid w:val="009F2E8F"/>
    <w:rsid w:val="009F30CF"/>
    <w:rsid w:val="009F43DA"/>
    <w:rsid w:val="009F56B9"/>
    <w:rsid w:val="009F5A64"/>
    <w:rsid w:val="009F5A93"/>
    <w:rsid w:val="009F6265"/>
    <w:rsid w:val="009F7263"/>
    <w:rsid w:val="009F7793"/>
    <w:rsid w:val="00A0079E"/>
    <w:rsid w:val="00A00BFB"/>
    <w:rsid w:val="00A00E0E"/>
    <w:rsid w:val="00A00FD8"/>
    <w:rsid w:val="00A01E46"/>
    <w:rsid w:val="00A02867"/>
    <w:rsid w:val="00A02F9D"/>
    <w:rsid w:val="00A03C31"/>
    <w:rsid w:val="00A03DAA"/>
    <w:rsid w:val="00A040CA"/>
    <w:rsid w:val="00A04ADB"/>
    <w:rsid w:val="00A05588"/>
    <w:rsid w:val="00A05765"/>
    <w:rsid w:val="00A061C5"/>
    <w:rsid w:val="00A0639F"/>
    <w:rsid w:val="00A06514"/>
    <w:rsid w:val="00A06688"/>
    <w:rsid w:val="00A066DA"/>
    <w:rsid w:val="00A073EA"/>
    <w:rsid w:val="00A07DAE"/>
    <w:rsid w:val="00A07EDD"/>
    <w:rsid w:val="00A10648"/>
    <w:rsid w:val="00A11573"/>
    <w:rsid w:val="00A147FE"/>
    <w:rsid w:val="00A14BEC"/>
    <w:rsid w:val="00A15120"/>
    <w:rsid w:val="00A1574A"/>
    <w:rsid w:val="00A15FFF"/>
    <w:rsid w:val="00A160CB"/>
    <w:rsid w:val="00A17D77"/>
    <w:rsid w:val="00A17EF6"/>
    <w:rsid w:val="00A202A4"/>
    <w:rsid w:val="00A20B1F"/>
    <w:rsid w:val="00A20EEA"/>
    <w:rsid w:val="00A219F4"/>
    <w:rsid w:val="00A21D8E"/>
    <w:rsid w:val="00A235B1"/>
    <w:rsid w:val="00A23626"/>
    <w:rsid w:val="00A24340"/>
    <w:rsid w:val="00A2480A"/>
    <w:rsid w:val="00A26D81"/>
    <w:rsid w:val="00A27BB4"/>
    <w:rsid w:val="00A30622"/>
    <w:rsid w:val="00A30C09"/>
    <w:rsid w:val="00A30C83"/>
    <w:rsid w:val="00A30D30"/>
    <w:rsid w:val="00A31AC2"/>
    <w:rsid w:val="00A3221C"/>
    <w:rsid w:val="00A3268F"/>
    <w:rsid w:val="00A32E22"/>
    <w:rsid w:val="00A32EE7"/>
    <w:rsid w:val="00A3393A"/>
    <w:rsid w:val="00A33DE2"/>
    <w:rsid w:val="00A353BA"/>
    <w:rsid w:val="00A35A33"/>
    <w:rsid w:val="00A36225"/>
    <w:rsid w:val="00A36E20"/>
    <w:rsid w:val="00A370BF"/>
    <w:rsid w:val="00A3765C"/>
    <w:rsid w:val="00A401B5"/>
    <w:rsid w:val="00A402FA"/>
    <w:rsid w:val="00A41679"/>
    <w:rsid w:val="00A42184"/>
    <w:rsid w:val="00A421D6"/>
    <w:rsid w:val="00A430E3"/>
    <w:rsid w:val="00A440C1"/>
    <w:rsid w:val="00A446EE"/>
    <w:rsid w:val="00A461EB"/>
    <w:rsid w:val="00A46CE2"/>
    <w:rsid w:val="00A54373"/>
    <w:rsid w:val="00A5452E"/>
    <w:rsid w:val="00A54632"/>
    <w:rsid w:val="00A54D9C"/>
    <w:rsid w:val="00A54FCD"/>
    <w:rsid w:val="00A550F0"/>
    <w:rsid w:val="00A5572D"/>
    <w:rsid w:val="00A55DBA"/>
    <w:rsid w:val="00A61223"/>
    <w:rsid w:val="00A61422"/>
    <w:rsid w:val="00A615D0"/>
    <w:rsid w:val="00A61787"/>
    <w:rsid w:val="00A61AE8"/>
    <w:rsid w:val="00A62F0F"/>
    <w:rsid w:val="00A639BC"/>
    <w:rsid w:val="00A63EEC"/>
    <w:rsid w:val="00A64BF3"/>
    <w:rsid w:val="00A64CC5"/>
    <w:rsid w:val="00A64F2D"/>
    <w:rsid w:val="00A66793"/>
    <w:rsid w:val="00A66E89"/>
    <w:rsid w:val="00A67962"/>
    <w:rsid w:val="00A706DF"/>
    <w:rsid w:val="00A70952"/>
    <w:rsid w:val="00A71B82"/>
    <w:rsid w:val="00A721A3"/>
    <w:rsid w:val="00A723BD"/>
    <w:rsid w:val="00A732D9"/>
    <w:rsid w:val="00A73CCE"/>
    <w:rsid w:val="00A74C55"/>
    <w:rsid w:val="00A74DA1"/>
    <w:rsid w:val="00A75B7A"/>
    <w:rsid w:val="00A7601E"/>
    <w:rsid w:val="00A77D22"/>
    <w:rsid w:val="00A8003A"/>
    <w:rsid w:val="00A8047E"/>
    <w:rsid w:val="00A83133"/>
    <w:rsid w:val="00A83CDB"/>
    <w:rsid w:val="00A83E50"/>
    <w:rsid w:val="00A85334"/>
    <w:rsid w:val="00A86199"/>
    <w:rsid w:val="00A90101"/>
    <w:rsid w:val="00A906D5"/>
    <w:rsid w:val="00A908C2"/>
    <w:rsid w:val="00A92E00"/>
    <w:rsid w:val="00A93581"/>
    <w:rsid w:val="00A937D9"/>
    <w:rsid w:val="00A940B9"/>
    <w:rsid w:val="00A94C4A"/>
    <w:rsid w:val="00A95494"/>
    <w:rsid w:val="00A95797"/>
    <w:rsid w:val="00A959CD"/>
    <w:rsid w:val="00A96769"/>
    <w:rsid w:val="00A978AC"/>
    <w:rsid w:val="00AA2154"/>
    <w:rsid w:val="00AA21A1"/>
    <w:rsid w:val="00AA22E9"/>
    <w:rsid w:val="00AA2991"/>
    <w:rsid w:val="00AA3209"/>
    <w:rsid w:val="00AA4C71"/>
    <w:rsid w:val="00AA5021"/>
    <w:rsid w:val="00AA5988"/>
    <w:rsid w:val="00AA5DB9"/>
    <w:rsid w:val="00AA6D7B"/>
    <w:rsid w:val="00AA7DF7"/>
    <w:rsid w:val="00AB1F3A"/>
    <w:rsid w:val="00AB41FC"/>
    <w:rsid w:val="00AB48D2"/>
    <w:rsid w:val="00AB5AFA"/>
    <w:rsid w:val="00AB6B1F"/>
    <w:rsid w:val="00AB7227"/>
    <w:rsid w:val="00AC3531"/>
    <w:rsid w:val="00AC4831"/>
    <w:rsid w:val="00AC4BF4"/>
    <w:rsid w:val="00AC4FE5"/>
    <w:rsid w:val="00AC583C"/>
    <w:rsid w:val="00AC5995"/>
    <w:rsid w:val="00AC6D4C"/>
    <w:rsid w:val="00AC6E89"/>
    <w:rsid w:val="00AC7B6E"/>
    <w:rsid w:val="00AC7CBF"/>
    <w:rsid w:val="00AD003B"/>
    <w:rsid w:val="00AD0BA6"/>
    <w:rsid w:val="00AD1116"/>
    <w:rsid w:val="00AD23B2"/>
    <w:rsid w:val="00AD257E"/>
    <w:rsid w:val="00AD25F2"/>
    <w:rsid w:val="00AD2D18"/>
    <w:rsid w:val="00AD320A"/>
    <w:rsid w:val="00AD429C"/>
    <w:rsid w:val="00AD5DE4"/>
    <w:rsid w:val="00AD67A8"/>
    <w:rsid w:val="00AD7D2F"/>
    <w:rsid w:val="00AE0365"/>
    <w:rsid w:val="00AE03D4"/>
    <w:rsid w:val="00AE043B"/>
    <w:rsid w:val="00AE093C"/>
    <w:rsid w:val="00AE1BAD"/>
    <w:rsid w:val="00AE28C0"/>
    <w:rsid w:val="00AE2AC3"/>
    <w:rsid w:val="00AE2BBC"/>
    <w:rsid w:val="00AE320F"/>
    <w:rsid w:val="00AE3A65"/>
    <w:rsid w:val="00AE3E3C"/>
    <w:rsid w:val="00AE5A26"/>
    <w:rsid w:val="00AE5A3B"/>
    <w:rsid w:val="00AE5B38"/>
    <w:rsid w:val="00AF10E8"/>
    <w:rsid w:val="00AF1515"/>
    <w:rsid w:val="00AF1E23"/>
    <w:rsid w:val="00AF1F7F"/>
    <w:rsid w:val="00AF2729"/>
    <w:rsid w:val="00AF423C"/>
    <w:rsid w:val="00AF4347"/>
    <w:rsid w:val="00AF46FA"/>
    <w:rsid w:val="00AF4CFD"/>
    <w:rsid w:val="00AF5954"/>
    <w:rsid w:val="00AF5CFC"/>
    <w:rsid w:val="00AF5EE4"/>
    <w:rsid w:val="00AF748E"/>
    <w:rsid w:val="00AF75ED"/>
    <w:rsid w:val="00AF762D"/>
    <w:rsid w:val="00B00182"/>
    <w:rsid w:val="00B012BF"/>
    <w:rsid w:val="00B01476"/>
    <w:rsid w:val="00B01688"/>
    <w:rsid w:val="00B02E99"/>
    <w:rsid w:val="00B05D93"/>
    <w:rsid w:val="00B063E8"/>
    <w:rsid w:val="00B06DBE"/>
    <w:rsid w:val="00B06EF0"/>
    <w:rsid w:val="00B10282"/>
    <w:rsid w:val="00B106AD"/>
    <w:rsid w:val="00B10905"/>
    <w:rsid w:val="00B10C58"/>
    <w:rsid w:val="00B10D2F"/>
    <w:rsid w:val="00B116C3"/>
    <w:rsid w:val="00B1233E"/>
    <w:rsid w:val="00B15752"/>
    <w:rsid w:val="00B15BA1"/>
    <w:rsid w:val="00B15CED"/>
    <w:rsid w:val="00B161A1"/>
    <w:rsid w:val="00B16B5E"/>
    <w:rsid w:val="00B176F5"/>
    <w:rsid w:val="00B21A3E"/>
    <w:rsid w:val="00B21BAF"/>
    <w:rsid w:val="00B2282B"/>
    <w:rsid w:val="00B22CE2"/>
    <w:rsid w:val="00B230C3"/>
    <w:rsid w:val="00B23A56"/>
    <w:rsid w:val="00B23FE9"/>
    <w:rsid w:val="00B2410E"/>
    <w:rsid w:val="00B2467F"/>
    <w:rsid w:val="00B24F35"/>
    <w:rsid w:val="00B256E4"/>
    <w:rsid w:val="00B265E5"/>
    <w:rsid w:val="00B26EFE"/>
    <w:rsid w:val="00B27330"/>
    <w:rsid w:val="00B3038C"/>
    <w:rsid w:val="00B3126F"/>
    <w:rsid w:val="00B31A33"/>
    <w:rsid w:val="00B32166"/>
    <w:rsid w:val="00B32565"/>
    <w:rsid w:val="00B325C8"/>
    <w:rsid w:val="00B33506"/>
    <w:rsid w:val="00B33C28"/>
    <w:rsid w:val="00B33E60"/>
    <w:rsid w:val="00B3433D"/>
    <w:rsid w:val="00B35A51"/>
    <w:rsid w:val="00B35F13"/>
    <w:rsid w:val="00B3607D"/>
    <w:rsid w:val="00B362AC"/>
    <w:rsid w:val="00B37084"/>
    <w:rsid w:val="00B372B1"/>
    <w:rsid w:val="00B4072C"/>
    <w:rsid w:val="00B40EF7"/>
    <w:rsid w:val="00B41033"/>
    <w:rsid w:val="00B42C57"/>
    <w:rsid w:val="00B42CAB"/>
    <w:rsid w:val="00B43580"/>
    <w:rsid w:val="00B45106"/>
    <w:rsid w:val="00B4742E"/>
    <w:rsid w:val="00B4767F"/>
    <w:rsid w:val="00B47BC7"/>
    <w:rsid w:val="00B507C0"/>
    <w:rsid w:val="00B5094E"/>
    <w:rsid w:val="00B50B9A"/>
    <w:rsid w:val="00B513E9"/>
    <w:rsid w:val="00B53383"/>
    <w:rsid w:val="00B5345E"/>
    <w:rsid w:val="00B54711"/>
    <w:rsid w:val="00B55122"/>
    <w:rsid w:val="00B55DC8"/>
    <w:rsid w:val="00B56555"/>
    <w:rsid w:val="00B5689E"/>
    <w:rsid w:val="00B56FFA"/>
    <w:rsid w:val="00B5769D"/>
    <w:rsid w:val="00B57FDD"/>
    <w:rsid w:val="00B61C6F"/>
    <w:rsid w:val="00B629C4"/>
    <w:rsid w:val="00B62ED4"/>
    <w:rsid w:val="00B63394"/>
    <w:rsid w:val="00B652CA"/>
    <w:rsid w:val="00B6531C"/>
    <w:rsid w:val="00B65835"/>
    <w:rsid w:val="00B67037"/>
    <w:rsid w:val="00B6718D"/>
    <w:rsid w:val="00B73350"/>
    <w:rsid w:val="00B739DA"/>
    <w:rsid w:val="00B73C4C"/>
    <w:rsid w:val="00B7433F"/>
    <w:rsid w:val="00B7452E"/>
    <w:rsid w:val="00B74AA9"/>
    <w:rsid w:val="00B75CF0"/>
    <w:rsid w:val="00B75D3E"/>
    <w:rsid w:val="00B7735D"/>
    <w:rsid w:val="00B80065"/>
    <w:rsid w:val="00B80137"/>
    <w:rsid w:val="00B80271"/>
    <w:rsid w:val="00B81489"/>
    <w:rsid w:val="00B831C8"/>
    <w:rsid w:val="00B83C53"/>
    <w:rsid w:val="00B87B38"/>
    <w:rsid w:val="00B904C5"/>
    <w:rsid w:val="00B91285"/>
    <w:rsid w:val="00B92652"/>
    <w:rsid w:val="00B93CA6"/>
    <w:rsid w:val="00B93DFA"/>
    <w:rsid w:val="00B944DE"/>
    <w:rsid w:val="00B947DD"/>
    <w:rsid w:val="00B95E2D"/>
    <w:rsid w:val="00B96979"/>
    <w:rsid w:val="00B977C7"/>
    <w:rsid w:val="00B97A8C"/>
    <w:rsid w:val="00B97B69"/>
    <w:rsid w:val="00BA0C38"/>
    <w:rsid w:val="00BA0F26"/>
    <w:rsid w:val="00BA126F"/>
    <w:rsid w:val="00BA14F6"/>
    <w:rsid w:val="00BA1550"/>
    <w:rsid w:val="00BA1B0B"/>
    <w:rsid w:val="00BA2664"/>
    <w:rsid w:val="00BA32F0"/>
    <w:rsid w:val="00BA3C93"/>
    <w:rsid w:val="00BA49DF"/>
    <w:rsid w:val="00BA4E80"/>
    <w:rsid w:val="00BA5885"/>
    <w:rsid w:val="00BA6F8D"/>
    <w:rsid w:val="00BA70EF"/>
    <w:rsid w:val="00BA71E2"/>
    <w:rsid w:val="00BB0286"/>
    <w:rsid w:val="00BB03BC"/>
    <w:rsid w:val="00BB10A7"/>
    <w:rsid w:val="00BB2002"/>
    <w:rsid w:val="00BB27DA"/>
    <w:rsid w:val="00BB2D1E"/>
    <w:rsid w:val="00BB3226"/>
    <w:rsid w:val="00BB3AFE"/>
    <w:rsid w:val="00BB488D"/>
    <w:rsid w:val="00BB534B"/>
    <w:rsid w:val="00BB6482"/>
    <w:rsid w:val="00BB6CC3"/>
    <w:rsid w:val="00BB6F69"/>
    <w:rsid w:val="00BB77C6"/>
    <w:rsid w:val="00BB7F09"/>
    <w:rsid w:val="00BC016F"/>
    <w:rsid w:val="00BC08A5"/>
    <w:rsid w:val="00BC1153"/>
    <w:rsid w:val="00BC1FB2"/>
    <w:rsid w:val="00BC2995"/>
    <w:rsid w:val="00BC2F21"/>
    <w:rsid w:val="00BC2F49"/>
    <w:rsid w:val="00BC34C0"/>
    <w:rsid w:val="00BC360C"/>
    <w:rsid w:val="00BC4562"/>
    <w:rsid w:val="00BC47BF"/>
    <w:rsid w:val="00BC5A78"/>
    <w:rsid w:val="00BC5B69"/>
    <w:rsid w:val="00BC5E2E"/>
    <w:rsid w:val="00BC5E82"/>
    <w:rsid w:val="00BC66B1"/>
    <w:rsid w:val="00BC6AA0"/>
    <w:rsid w:val="00BC6DF1"/>
    <w:rsid w:val="00BC7009"/>
    <w:rsid w:val="00BC78F1"/>
    <w:rsid w:val="00BC7A41"/>
    <w:rsid w:val="00BD0192"/>
    <w:rsid w:val="00BD0780"/>
    <w:rsid w:val="00BD0F68"/>
    <w:rsid w:val="00BD18A9"/>
    <w:rsid w:val="00BD24B6"/>
    <w:rsid w:val="00BD2F82"/>
    <w:rsid w:val="00BD3247"/>
    <w:rsid w:val="00BD4B9F"/>
    <w:rsid w:val="00BD69DF"/>
    <w:rsid w:val="00BD78E9"/>
    <w:rsid w:val="00BE14BD"/>
    <w:rsid w:val="00BE1607"/>
    <w:rsid w:val="00BE23AA"/>
    <w:rsid w:val="00BE2E16"/>
    <w:rsid w:val="00BE3719"/>
    <w:rsid w:val="00BE3D69"/>
    <w:rsid w:val="00BE3F34"/>
    <w:rsid w:val="00BE6BB7"/>
    <w:rsid w:val="00BE7154"/>
    <w:rsid w:val="00BE7F90"/>
    <w:rsid w:val="00BF063B"/>
    <w:rsid w:val="00BF0BFB"/>
    <w:rsid w:val="00BF0E54"/>
    <w:rsid w:val="00BF1F41"/>
    <w:rsid w:val="00BF250F"/>
    <w:rsid w:val="00BF37A3"/>
    <w:rsid w:val="00BF3B37"/>
    <w:rsid w:val="00BF4121"/>
    <w:rsid w:val="00BF4F1F"/>
    <w:rsid w:val="00BF5ACE"/>
    <w:rsid w:val="00BF5B83"/>
    <w:rsid w:val="00BF655B"/>
    <w:rsid w:val="00BF6932"/>
    <w:rsid w:val="00BF72E4"/>
    <w:rsid w:val="00C00008"/>
    <w:rsid w:val="00C00023"/>
    <w:rsid w:val="00C016A6"/>
    <w:rsid w:val="00C01B2A"/>
    <w:rsid w:val="00C01DCD"/>
    <w:rsid w:val="00C02120"/>
    <w:rsid w:val="00C02AB2"/>
    <w:rsid w:val="00C02D07"/>
    <w:rsid w:val="00C0392C"/>
    <w:rsid w:val="00C0456C"/>
    <w:rsid w:val="00C04FC0"/>
    <w:rsid w:val="00C04FC5"/>
    <w:rsid w:val="00C05277"/>
    <w:rsid w:val="00C0532A"/>
    <w:rsid w:val="00C05619"/>
    <w:rsid w:val="00C059B3"/>
    <w:rsid w:val="00C05A2E"/>
    <w:rsid w:val="00C05E99"/>
    <w:rsid w:val="00C06318"/>
    <w:rsid w:val="00C06DAA"/>
    <w:rsid w:val="00C071E6"/>
    <w:rsid w:val="00C07712"/>
    <w:rsid w:val="00C1172B"/>
    <w:rsid w:val="00C11B83"/>
    <w:rsid w:val="00C15230"/>
    <w:rsid w:val="00C15BE6"/>
    <w:rsid w:val="00C160AF"/>
    <w:rsid w:val="00C16563"/>
    <w:rsid w:val="00C1703A"/>
    <w:rsid w:val="00C202FC"/>
    <w:rsid w:val="00C205CA"/>
    <w:rsid w:val="00C22595"/>
    <w:rsid w:val="00C22D19"/>
    <w:rsid w:val="00C23086"/>
    <w:rsid w:val="00C23934"/>
    <w:rsid w:val="00C23D5E"/>
    <w:rsid w:val="00C23ECE"/>
    <w:rsid w:val="00C24425"/>
    <w:rsid w:val="00C2479D"/>
    <w:rsid w:val="00C26DE9"/>
    <w:rsid w:val="00C31422"/>
    <w:rsid w:val="00C33304"/>
    <w:rsid w:val="00C34E5E"/>
    <w:rsid w:val="00C35303"/>
    <w:rsid w:val="00C35941"/>
    <w:rsid w:val="00C3643D"/>
    <w:rsid w:val="00C36E7E"/>
    <w:rsid w:val="00C406D8"/>
    <w:rsid w:val="00C40C4F"/>
    <w:rsid w:val="00C41BC5"/>
    <w:rsid w:val="00C41DA1"/>
    <w:rsid w:val="00C433D2"/>
    <w:rsid w:val="00C43A20"/>
    <w:rsid w:val="00C43A3A"/>
    <w:rsid w:val="00C45AE4"/>
    <w:rsid w:val="00C46226"/>
    <w:rsid w:val="00C4697F"/>
    <w:rsid w:val="00C469BA"/>
    <w:rsid w:val="00C46AEC"/>
    <w:rsid w:val="00C472EF"/>
    <w:rsid w:val="00C5007B"/>
    <w:rsid w:val="00C52FB4"/>
    <w:rsid w:val="00C54CFC"/>
    <w:rsid w:val="00C54D2B"/>
    <w:rsid w:val="00C55DA6"/>
    <w:rsid w:val="00C55DC6"/>
    <w:rsid w:val="00C55E4A"/>
    <w:rsid w:val="00C57B15"/>
    <w:rsid w:val="00C602F2"/>
    <w:rsid w:val="00C60FE9"/>
    <w:rsid w:val="00C62F3D"/>
    <w:rsid w:val="00C63EE8"/>
    <w:rsid w:val="00C64374"/>
    <w:rsid w:val="00C64E17"/>
    <w:rsid w:val="00C66160"/>
    <w:rsid w:val="00C66A65"/>
    <w:rsid w:val="00C670FB"/>
    <w:rsid w:val="00C675D9"/>
    <w:rsid w:val="00C676FD"/>
    <w:rsid w:val="00C70FBB"/>
    <w:rsid w:val="00C713EF"/>
    <w:rsid w:val="00C718FC"/>
    <w:rsid w:val="00C72475"/>
    <w:rsid w:val="00C72EBE"/>
    <w:rsid w:val="00C742E8"/>
    <w:rsid w:val="00C74435"/>
    <w:rsid w:val="00C74637"/>
    <w:rsid w:val="00C746B8"/>
    <w:rsid w:val="00C74989"/>
    <w:rsid w:val="00C757F9"/>
    <w:rsid w:val="00C767FA"/>
    <w:rsid w:val="00C767FF"/>
    <w:rsid w:val="00C76A33"/>
    <w:rsid w:val="00C777E2"/>
    <w:rsid w:val="00C77811"/>
    <w:rsid w:val="00C77E19"/>
    <w:rsid w:val="00C77EF5"/>
    <w:rsid w:val="00C80422"/>
    <w:rsid w:val="00C80964"/>
    <w:rsid w:val="00C818E7"/>
    <w:rsid w:val="00C81CAF"/>
    <w:rsid w:val="00C81D75"/>
    <w:rsid w:val="00C826D2"/>
    <w:rsid w:val="00C83D16"/>
    <w:rsid w:val="00C83FED"/>
    <w:rsid w:val="00C856F1"/>
    <w:rsid w:val="00C8603F"/>
    <w:rsid w:val="00C87751"/>
    <w:rsid w:val="00C900B9"/>
    <w:rsid w:val="00C91AEA"/>
    <w:rsid w:val="00C926E3"/>
    <w:rsid w:val="00C931F1"/>
    <w:rsid w:val="00C932B7"/>
    <w:rsid w:val="00C937B0"/>
    <w:rsid w:val="00C941F0"/>
    <w:rsid w:val="00C94B74"/>
    <w:rsid w:val="00C94E90"/>
    <w:rsid w:val="00C96D7C"/>
    <w:rsid w:val="00CA043F"/>
    <w:rsid w:val="00CA05EA"/>
    <w:rsid w:val="00CA078B"/>
    <w:rsid w:val="00CA0D74"/>
    <w:rsid w:val="00CA1F9E"/>
    <w:rsid w:val="00CA2744"/>
    <w:rsid w:val="00CA3C40"/>
    <w:rsid w:val="00CA4934"/>
    <w:rsid w:val="00CA57B4"/>
    <w:rsid w:val="00CA6469"/>
    <w:rsid w:val="00CA7AF0"/>
    <w:rsid w:val="00CA7D8A"/>
    <w:rsid w:val="00CB0B67"/>
    <w:rsid w:val="00CB0C9B"/>
    <w:rsid w:val="00CB1A5A"/>
    <w:rsid w:val="00CB213A"/>
    <w:rsid w:val="00CB216E"/>
    <w:rsid w:val="00CB28A3"/>
    <w:rsid w:val="00CB5B58"/>
    <w:rsid w:val="00CB63A8"/>
    <w:rsid w:val="00CB7A59"/>
    <w:rsid w:val="00CC000F"/>
    <w:rsid w:val="00CC033B"/>
    <w:rsid w:val="00CC0A7A"/>
    <w:rsid w:val="00CC1B06"/>
    <w:rsid w:val="00CC1CD1"/>
    <w:rsid w:val="00CC2EE9"/>
    <w:rsid w:val="00CC36E3"/>
    <w:rsid w:val="00CC3C4B"/>
    <w:rsid w:val="00CC48F8"/>
    <w:rsid w:val="00CC5EC1"/>
    <w:rsid w:val="00CC6723"/>
    <w:rsid w:val="00CC6E4A"/>
    <w:rsid w:val="00CC72C7"/>
    <w:rsid w:val="00CC7A57"/>
    <w:rsid w:val="00CD01DB"/>
    <w:rsid w:val="00CD45DA"/>
    <w:rsid w:val="00CD639F"/>
    <w:rsid w:val="00CD76D1"/>
    <w:rsid w:val="00CD7F29"/>
    <w:rsid w:val="00CE00CB"/>
    <w:rsid w:val="00CE016B"/>
    <w:rsid w:val="00CE08C5"/>
    <w:rsid w:val="00CE0E2A"/>
    <w:rsid w:val="00CE132A"/>
    <w:rsid w:val="00CE18E6"/>
    <w:rsid w:val="00CE35C2"/>
    <w:rsid w:val="00CE3AA8"/>
    <w:rsid w:val="00CE3D68"/>
    <w:rsid w:val="00CE409C"/>
    <w:rsid w:val="00CE4299"/>
    <w:rsid w:val="00CE6555"/>
    <w:rsid w:val="00CE7990"/>
    <w:rsid w:val="00CF0B8F"/>
    <w:rsid w:val="00CF17B7"/>
    <w:rsid w:val="00CF1C07"/>
    <w:rsid w:val="00CF2048"/>
    <w:rsid w:val="00CF2BD1"/>
    <w:rsid w:val="00CF3A74"/>
    <w:rsid w:val="00CF4257"/>
    <w:rsid w:val="00CF4E1E"/>
    <w:rsid w:val="00CF59E2"/>
    <w:rsid w:val="00CF6866"/>
    <w:rsid w:val="00CF69BE"/>
    <w:rsid w:val="00CF6DF8"/>
    <w:rsid w:val="00CF704C"/>
    <w:rsid w:val="00CF71CA"/>
    <w:rsid w:val="00D0087C"/>
    <w:rsid w:val="00D0167C"/>
    <w:rsid w:val="00D0396C"/>
    <w:rsid w:val="00D05606"/>
    <w:rsid w:val="00D06E5B"/>
    <w:rsid w:val="00D0795F"/>
    <w:rsid w:val="00D07A69"/>
    <w:rsid w:val="00D07F59"/>
    <w:rsid w:val="00D11B2D"/>
    <w:rsid w:val="00D11F5B"/>
    <w:rsid w:val="00D12268"/>
    <w:rsid w:val="00D122D9"/>
    <w:rsid w:val="00D14D70"/>
    <w:rsid w:val="00D159F2"/>
    <w:rsid w:val="00D17138"/>
    <w:rsid w:val="00D179FA"/>
    <w:rsid w:val="00D2085E"/>
    <w:rsid w:val="00D20B96"/>
    <w:rsid w:val="00D215F0"/>
    <w:rsid w:val="00D2235E"/>
    <w:rsid w:val="00D22F2A"/>
    <w:rsid w:val="00D23A4A"/>
    <w:rsid w:val="00D245B5"/>
    <w:rsid w:val="00D246BF"/>
    <w:rsid w:val="00D2570D"/>
    <w:rsid w:val="00D257E0"/>
    <w:rsid w:val="00D26448"/>
    <w:rsid w:val="00D26BF1"/>
    <w:rsid w:val="00D272AA"/>
    <w:rsid w:val="00D275F1"/>
    <w:rsid w:val="00D30028"/>
    <w:rsid w:val="00D30DF3"/>
    <w:rsid w:val="00D33DD9"/>
    <w:rsid w:val="00D35614"/>
    <w:rsid w:val="00D36494"/>
    <w:rsid w:val="00D366C7"/>
    <w:rsid w:val="00D402BC"/>
    <w:rsid w:val="00D404B5"/>
    <w:rsid w:val="00D409F7"/>
    <w:rsid w:val="00D42B65"/>
    <w:rsid w:val="00D42FC2"/>
    <w:rsid w:val="00D4340C"/>
    <w:rsid w:val="00D4356F"/>
    <w:rsid w:val="00D435B3"/>
    <w:rsid w:val="00D44739"/>
    <w:rsid w:val="00D45395"/>
    <w:rsid w:val="00D47A7C"/>
    <w:rsid w:val="00D47B12"/>
    <w:rsid w:val="00D51B33"/>
    <w:rsid w:val="00D536E0"/>
    <w:rsid w:val="00D53FFF"/>
    <w:rsid w:val="00D541F2"/>
    <w:rsid w:val="00D54883"/>
    <w:rsid w:val="00D573F9"/>
    <w:rsid w:val="00D57FDF"/>
    <w:rsid w:val="00D61391"/>
    <w:rsid w:val="00D615F3"/>
    <w:rsid w:val="00D6234F"/>
    <w:rsid w:val="00D63B0F"/>
    <w:rsid w:val="00D664BB"/>
    <w:rsid w:val="00D66B68"/>
    <w:rsid w:val="00D674D0"/>
    <w:rsid w:val="00D67B2D"/>
    <w:rsid w:val="00D67ED6"/>
    <w:rsid w:val="00D67F4B"/>
    <w:rsid w:val="00D70989"/>
    <w:rsid w:val="00D70DE4"/>
    <w:rsid w:val="00D71812"/>
    <w:rsid w:val="00D72875"/>
    <w:rsid w:val="00D73690"/>
    <w:rsid w:val="00D738C9"/>
    <w:rsid w:val="00D73CFF"/>
    <w:rsid w:val="00D74035"/>
    <w:rsid w:val="00D74087"/>
    <w:rsid w:val="00D74100"/>
    <w:rsid w:val="00D744E8"/>
    <w:rsid w:val="00D74AD3"/>
    <w:rsid w:val="00D76C88"/>
    <w:rsid w:val="00D77007"/>
    <w:rsid w:val="00D77D19"/>
    <w:rsid w:val="00D8083E"/>
    <w:rsid w:val="00D83340"/>
    <w:rsid w:val="00D834BE"/>
    <w:rsid w:val="00D844F2"/>
    <w:rsid w:val="00D844F9"/>
    <w:rsid w:val="00D85B41"/>
    <w:rsid w:val="00D86B6D"/>
    <w:rsid w:val="00D87308"/>
    <w:rsid w:val="00D8750E"/>
    <w:rsid w:val="00D876A1"/>
    <w:rsid w:val="00D87B6C"/>
    <w:rsid w:val="00D90132"/>
    <w:rsid w:val="00D921A1"/>
    <w:rsid w:val="00D922D6"/>
    <w:rsid w:val="00D937B5"/>
    <w:rsid w:val="00D9426C"/>
    <w:rsid w:val="00D94AD5"/>
    <w:rsid w:val="00D95D38"/>
    <w:rsid w:val="00D9640F"/>
    <w:rsid w:val="00D96F62"/>
    <w:rsid w:val="00D97602"/>
    <w:rsid w:val="00DA1F8F"/>
    <w:rsid w:val="00DA30B3"/>
    <w:rsid w:val="00DA447E"/>
    <w:rsid w:val="00DA52D7"/>
    <w:rsid w:val="00DA6204"/>
    <w:rsid w:val="00DA6B67"/>
    <w:rsid w:val="00DA729A"/>
    <w:rsid w:val="00DA74AD"/>
    <w:rsid w:val="00DA76B4"/>
    <w:rsid w:val="00DB1A99"/>
    <w:rsid w:val="00DB226B"/>
    <w:rsid w:val="00DB3908"/>
    <w:rsid w:val="00DB44E3"/>
    <w:rsid w:val="00DB4CC5"/>
    <w:rsid w:val="00DB52EC"/>
    <w:rsid w:val="00DB5FFE"/>
    <w:rsid w:val="00DB650C"/>
    <w:rsid w:val="00DB6FCA"/>
    <w:rsid w:val="00DB76AC"/>
    <w:rsid w:val="00DC0BAF"/>
    <w:rsid w:val="00DC0CD1"/>
    <w:rsid w:val="00DC119B"/>
    <w:rsid w:val="00DC15B4"/>
    <w:rsid w:val="00DC2DF7"/>
    <w:rsid w:val="00DC60FD"/>
    <w:rsid w:val="00DC61E9"/>
    <w:rsid w:val="00DC73DF"/>
    <w:rsid w:val="00DC7A95"/>
    <w:rsid w:val="00DD0D01"/>
    <w:rsid w:val="00DD187D"/>
    <w:rsid w:val="00DD2348"/>
    <w:rsid w:val="00DD2431"/>
    <w:rsid w:val="00DD2C84"/>
    <w:rsid w:val="00DD3A7F"/>
    <w:rsid w:val="00DD4892"/>
    <w:rsid w:val="00DD49E6"/>
    <w:rsid w:val="00DD4D29"/>
    <w:rsid w:val="00DD54B4"/>
    <w:rsid w:val="00DD7AE5"/>
    <w:rsid w:val="00DE04F5"/>
    <w:rsid w:val="00DE06DE"/>
    <w:rsid w:val="00DE07F9"/>
    <w:rsid w:val="00DE09CD"/>
    <w:rsid w:val="00DE0E0B"/>
    <w:rsid w:val="00DE1617"/>
    <w:rsid w:val="00DE2818"/>
    <w:rsid w:val="00DE41B9"/>
    <w:rsid w:val="00DE5112"/>
    <w:rsid w:val="00DE55F2"/>
    <w:rsid w:val="00DE591F"/>
    <w:rsid w:val="00DE5B95"/>
    <w:rsid w:val="00DE66FD"/>
    <w:rsid w:val="00DE7196"/>
    <w:rsid w:val="00DE734F"/>
    <w:rsid w:val="00DE78A1"/>
    <w:rsid w:val="00DF103B"/>
    <w:rsid w:val="00DF10FE"/>
    <w:rsid w:val="00DF39D9"/>
    <w:rsid w:val="00DF3D12"/>
    <w:rsid w:val="00DF4094"/>
    <w:rsid w:val="00DF44D7"/>
    <w:rsid w:val="00DF4F33"/>
    <w:rsid w:val="00DF4F83"/>
    <w:rsid w:val="00DF62D2"/>
    <w:rsid w:val="00DF650B"/>
    <w:rsid w:val="00DF6E54"/>
    <w:rsid w:val="00E01025"/>
    <w:rsid w:val="00E01744"/>
    <w:rsid w:val="00E02514"/>
    <w:rsid w:val="00E02BBD"/>
    <w:rsid w:val="00E04DC0"/>
    <w:rsid w:val="00E0564B"/>
    <w:rsid w:val="00E060FE"/>
    <w:rsid w:val="00E07DE8"/>
    <w:rsid w:val="00E109A6"/>
    <w:rsid w:val="00E11B04"/>
    <w:rsid w:val="00E126C6"/>
    <w:rsid w:val="00E135E8"/>
    <w:rsid w:val="00E13BDD"/>
    <w:rsid w:val="00E153EF"/>
    <w:rsid w:val="00E1593E"/>
    <w:rsid w:val="00E162C3"/>
    <w:rsid w:val="00E16932"/>
    <w:rsid w:val="00E17165"/>
    <w:rsid w:val="00E17641"/>
    <w:rsid w:val="00E17E72"/>
    <w:rsid w:val="00E20DD1"/>
    <w:rsid w:val="00E20EEC"/>
    <w:rsid w:val="00E2104E"/>
    <w:rsid w:val="00E216E2"/>
    <w:rsid w:val="00E23AB6"/>
    <w:rsid w:val="00E24F00"/>
    <w:rsid w:val="00E25CAA"/>
    <w:rsid w:val="00E26B53"/>
    <w:rsid w:val="00E26C38"/>
    <w:rsid w:val="00E272DD"/>
    <w:rsid w:val="00E27567"/>
    <w:rsid w:val="00E3120D"/>
    <w:rsid w:val="00E315B5"/>
    <w:rsid w:val="00E31664"/>
    <w:rsid w:val="00E3189C"/>
    <w:rsid w:val="00E32470"/>
    <w:rsid w:val="00E33A3D"/>
    <w:rsid w:val="00E33E30"/>
    <w:rsid w:val="00E34485"/>
    <w:rsid w:val="00E344A2"/>
    <w:rsid w:val="00E34C05"/>
    <w:rsid w:val="00E35B6B"/>
    <w:rsid w:val="00E36E56"/>
    <w:rsid w:val="00E41C39"/>
    <w:rsid w:val="00E42FB4"/>
    <w:rsid w:val="00E43124"/>
    <w:rsid w:val="00E4450F"/>
    <w:rsid w:val="00E4463D"/>
    <w:rsid w:val="00E4565E"/>
    <w:rsid w:val="00E46989"/>
    <w:rsid w:val="00E479BB"/>
    <w:rsid w:val="00E512EB"/>
    <w:rsid w:val="00E51CD0"/>
    <w:rsid w:val="00E52908"/>
    <w:rsid w:val="00E52D47"/>
    <w:rsid w:val="00E535FD"/>
    <w:rsid w:val="00E53764"/>
    <w:rsid w:val="00E5388C"/>
    <w:rsid w:val="00E53E57"/>
    <w:rsid w:val="00E54E1F"/>
    <w:rsid w:val="00E57764"/>
    <w:rsid w:val="00E60A4E"/>
    <w:rsid w:val="00E6151D"/>
    <w:rsid w:val="00E617E5"/>
    <w:rsid w:val="00E61C7F"/>
    <w:rsid w:val="00E624FC"/>
    <w:rsid w:val="00E62AD3"/>
    <w:rsid w:val="00E642CE"/>
    <w:rsid w:val="00E64BF9"/>
    <w:rsid w:val="00E6590D"/>
    <w:rsid w:val="00E660E9"/>
    <w:rsid w:val="00E666E5"/>
    <w:rsid w:val="00E70158"/>
    <w:rsid w:val="00E701FF"/>
    <w:rsid w:val="00E70C1D"/>
    <w:rsid w:val="00E72B9B"/>
    <w:rsid w:val="00E74829"/>
    <w:rsid w:val="00E74C41"/>
    <w:rsid w:val="00E74E2B"/>
    <w:rsid w:val="00E74FE7"/>
    <w:rsid w:val="00E754E0"/>
    <w:rsid w:val="00E76E78"/>
    <w:rsid w:val="00E80A54"/>
    <w:rsid w:val="00E80AB7"/>
    <w:rsid w:val="00E80B22"/>
    <w:rsid w:val="00E80E38"/>
    <w:rsid w:val="00E810BF"/>
    <w:rsid w:val="00E818D9"/>
    <w:rsid w:val="00E83BAC"/>
    <w:rsid w:val="00E83E65"/>
    <w:rsid w:val="00E83E83"/>
    <w:rsid w:val="00E84981"/>
    <w:rsid w:val="00E8542A"/>
    <w:rsid w:val="00E859C6"/>
    <w:rsid w:val="00E87473"/>
    <w:rsid w:val="00E90313"/>
    <w:rsid w:val="00E907BF"/>
    <w:rsid w:val="00E908EB"/>
    <w:rsid w:val="00E909E0"/>
    <w:rsid w:val="00E910DA"/>
    <w:rsid w:val="00E91ED3"/>
    <w:rsid w:val="00E925A0"/>
    <w:rsid w:val="00E92F42"/>
    <w:rsid w:val="00E931DF"/>
    <w:rsid w:val="00E94412"/>
    <w:rsid w:val="00E946C2"/>
    <w:rsid w:val="00E949C4"/>
    <w:rsid w:val="00E94B38"/>
    <w:rsid w:val="00E94C05"/>
    <w:rsid w:val="00E96844"/>
    <w:rsid w:val="00E96F51"/>
    <w:rsid w:val="00E96F96"/>
    <w:rsid w:val="00EA10F0"/>
    <w:rsid w:val="00EA29C6"/>
    <w:rsid w:val="00EA2A2C"/>
    <w:rsid w:val="00EA3493"/>
    <w:rsid w:val="00EA4184"/>
    <w:rsid w:val="00EA41DC"/>
    <w:rsid w:val="00EA4355"/>
    <w:rsid w:val="00EA485C"/>
    <w:rsid w:val="00EA488A"/>
    <w:rsid w:val="00EA4AEA"/>
    <w:rsid w:val="00EA4ECE"/>
    <w:rsid w:val="00EA5222"/>
    <w:rsid w:val="00EA5EFD"/>
    <w:rsid w:val="00EA62C9"/>
    <w:rsid w:val="00EA6688"/>
    <w:rsid w:val="00EA7D3D"/>
    <w:rsid w:val="00EB0078"/>
    <w:rsid w:val="00EB1193"/>
    <w:rsid w:val="00EB1352"/>
    <w:rsid w:val="00EB2496"/>
    <w:rsid w:val="00EB2EE5"/>
    <w:rsid w:val="00EB3636"/>
    <w:rsid w:val="00EB3D24"/>
    <w:rsid w:val="00EB4021"/>
    <w:rsid w:val="00EB452A"/>
    <w:rsid w:val="00EB457F"/>
    <w:rsid w:val="00EB4E47"/>
    <w:rsid w:val="00EB68D0"/>
    <w:rsid w:val="00EB6A13"/>
    <w:rsid w:val="00EB6B84"/>
    <w:rsid w:val="00EB6C51"/>
    <w:rsid w:val="00EB7AA2"/>
    <w:rsid w:val="00EB7B20"/>
    <w:rsid w:val="00EB7F93"/>
    <w:rsid w:val="00EC13A4"/>
    <w:rsid w:val="00EC172A"/>
    <w:rsid w:val="00EC2AE2"/>
    <w:rsid w:val="00EC2C3A"/>
    <w:rsid w:val="00EC2EF3"/>
    <w:rsid w:val="00EC2FAE"/>
    <w:rsid w:val="00EC4476"/>
    <w:rsid w:val="00EC511D"/>
    <w:rsid w:val="00EC52B1"/>
    <w:rsid w:val="00EC552A"/>
    <w:rsid w:val="00EC5D37"/>
    <w:rsid w:val="00EC5D68"/>
    <w:rsid w:val="00EC627C"/>
    <w:rsid w:val="00EC63BA"/>
    <w:rsid w:val="00ED08C1"/>
    <w:rsid w:val="00ED0B25"/>
    <w:rsid w:val="00ED3130"/>
    <w:rsid w:val="00ED3A4B"/>
    <w:rsid w:val="00ED3E75"/>
    <w:rsid w:val="00ED501D"/>
    <w:rsid w:val="00ED5801"/>
    <w:rsid w:val="00ED6B2D"/>
    <w:rsid w:val="00ED7358"/>
    <w:rsid w:val="00EE283B"/>
    <w:rsid w:val="00EE4713"/>
    <w:rsid w:val="00EE4F44"/>
    <w:rsid w:val="00EE5134"/>
    <w:rsid w:val="00EE6087"/>
    <w:rsid w:val="00EE6B44"/>
    <w:rsid w:val="00EE6E64"/>
    <w:rsid w:val="00EE7D74"/>
    <w:rsid w:val="00EF05B1"/>
    <w:rsid w:val="00EF1B37"/>
    <w:rsid w:val="00EF213A"/>
    <w:rsid w:val="00EF2D86"/>
    <w:rsid w:val="00EF368A"/>
    <w:rsid w:val="00EF3692"/>
    <w:rsid w:val="00EF3C44"/>
    <w:rsid w:val="00EF42B7"/>
    <w:rsid w:val="00EF4EAF"/>
    <w:rsid w:val="00EF56C6"/>
    <w:rsid w:val="00EF5E6D"/>
    <w:rsid w:val="00EF7AA4"/>
    <w:rsid w:val="00EF7DC9"/>
    <w:rsid w:val="00F0097B"/>
    <w:rsid w:val="00F04309"/>
    <w:rsid w:val="00F044A6"/>
    <w:rsid w:val="00F0489C"/>
    <w:rsid w:val="00F05937"/>
    <w:rsid w:val="00F05CD5"/>
    <w:rsid w:val="00F05DEE"/>
    <w:rsid w:val="00F0632C"/>
    <w:rsid w:val="00F06549"/>
    <w:rsid w:val="00F06967"/>
    <w:rsid w:val="00F105EF"/>
    <w:rsid w:val="00F10CC7"/>
    <w:rsid w:val="00F12059"/>
    <w:rsid w:val="00F1293A"/>
    <w:rsid w:val="00F12BFC"/>
    <w:rsid w:val="00F13718"/>
    <w:rsid w:val="00F13B92"/>
    <w:rsid w:val="00F14E2A"/>
    <w:rsid w:val="00F14F61"/>
    <w:rsid w:val="00F1646C"/>
    <w:rsid w:val="00F200CE"/>
    <w:rsid w:val="00F22DD9"/>
    <w:rsid w:val="00F2333D"/>
    <w:rsid w:val="00F24E66"/>
    <w:rsid w:val="00F259FD"/>
    <w:rsid w:val="00F26E0C"/>
    <w:rsid w:val="00F2717D"/>
    <w:rsid w:val="00F30FA7"/>
    <w:rsid w:val="00F316DB"/>
    <w:rsid w:val="00F32A20"/>
    <w:rsid w:val="00F33544"/>
    <w:rsid w:val="00F34562"/>
    <w:rsid w:val="00F3481D"/>
    <w:rsid w:val="00F35BEB"/>
    <w:rsid w:val="00F3600F"/>
    <w:rsid w:val="00F360B8"/>
    <w:rsid w:val="00F36715"/>
    <w:rsid w:val="00F40FC5"/>
    <w:rsid w:val="00F4131D"/>
    <w:rsid w:val="00F4162F"/>
    <w:rsid w:val="00F41A39"/>
    <w:rsid w:val="00F4206C"/>
    <w:rsid w:val="00F42B29"/>
    <w:rsid w:val="00F44611"/>
    <w:rsid w:val="00F44C57"/>
    <w:rsid w:val="00F4500A"/>
    <w:rsid w:val="00F45DC7"/>
    <w:rsid w:val="00F465F8"/>
    <w:rsid w:val="00F470C6"/>
    <w:rsid w:val="00F47F3C"/>
    <w:rsid w:val="00F508BB"/>
    <w:rsid w:val="00F51006"/>
    <w:rsid w:val="00F51702"/>
    <w:rsid w:val="00F5300A"/>
    <w:rsid w:val="00F53EE8"/>
    <w:rsid w:val="00F53FDD"/>
    <w:rsid w:val="00F54971"/>
    <w:rsid w:val="00F54CA0"/>
    <w:rsid w:val="00F557E2"/>
    <w:rsid w:val="00F55E40"/>
    <w:rsid w:val="00F56B95"/>
    <w:rsid w:val="00F56F40"/>
    <w:rsid w:val="00F57459"/>
    <w:rsid w:val="00F6015A"/>
    <w:rsid w:val="00F60C81"/>
    <w:rsid w:val="00F63BD6"/>
    <w:rsid w:val="00F64036"/>
    <w:rsid w:val="00F640BD"/>
    <w:rsid w:val="00F64384"/>
    <w:rsid w:val="00F65431"/>
    <w:rsid w:val="00F6650D"/>
    <w:rsid w:val="00F67B7C"/>
    <w:rsid w:val="00F70CCE"/>
    <w:rsid w:val="00F7185D"/>
    <w:rsid w:val="00F71DEF"/>
    <w:rsid w:val="00F73E8C"/>
    <w:rsid w:val="00F74233"/>
    <w:rsid w:val="00F77483"/>
    <w:rsid w:val="00F77C19"/>
    <w:rsid w:val="00F80698"/>
    <w:rsid w:val="00F825DC"/>
    <w:rsid w:val="00F83D0B"/>
    <w:rsid w:val="00F84369"/>
    <w:rsid w:val="00F84927"/>
    <w:rsid w:val="00F8512F"/>
    <w:rsid w:val="00F85B67"/>
    <w:rsid w:val="00F87FE2"/>
    <w:rsid w:val="00F91681"/>
    <w:rsid w:val="00F91E71"/>
    <w:rsid w:val="00F93D62"/>
    <w:rsid w:val="00F940BD"/>
    <w:rsid w:val="00F9417A"/>
    <w:rsid w:val="00F942C1"/>
    <w:rsid w:val="00F95071"/>
    <w:rsid w:val="00F965BF"/>
    <w:rsid w:val="00F97242"/>
    <w:rsid w:val="00F97D19"/>
    <w:rsid w:val="00F97FBF"/>
    <w:rsid w:val="00FA02B2"/>
    <w:rsid w:val="00FA0317"/>
    <w:rsid w:val="00FA03A8"/>
    <w:rsid w:val="00FA05EA"/>
    <w:rsid w:val="00FA08DB"/>
    <w:rsid w:val="00FA15D7"/>
    <w:rsid w:val="00FA6B82"/>
    <w:rsid w:val="00FB062D"/>
    <w:rsid w:val="00FB09F5"/>
    <w:rsid w:val="00FB0C0A"/>
    <w:rsid w:val="00FB0D84"/>
    <w:rsid w:val="00FB0DAE"/>
    <w:rsid w:val="00FB1840"/>
    <w:rsid w:val="00FB1880"/>
    <w:rsid w:val="00FB1F2F"/>
    <w:rsid w:val="00FB24AA"/>
    <w:rsid w:val="00FB39B5"/>
    <w:rsid w:val="00FB3ED9"/>
    <w:rsid w:val="00FB51A6"/>
    <w:rsid w:val="00FB589E"/>
    <w:rsid w:val="00FB5D20"/>
    <w:rsid w:val="00FB7503"/>
    <w:rsid w:val="00FC1696"/>
    <w:rsid w:val="00FC1CC4"/>
    <w:rsid w:val="00FC2EBD"/>
    <w:rsid w:val="00FC5E7E"/>
    <w:rsid w:val="00FC605D"/>
    <w:rsid w:val="00FC645F"/>
    <w:rsid w:val="00FC6B04"/>
    <w:rsid w:val="00FC70BE"/>
    <w:rsid w:val="00FC74EE"/>
    <w:rsid w:val="00FC763B"/>
    <w:rsid w:val="00FD0C2A"/>
    <w:rsid w:val="00FD1AE6"/>
    <w:rsid w:val="00FD2692"/>
    <w:rsid w:val="00FD279A"/>
    <w:rsid w:val="00FD41C2"/>
    <w:rsid w:val="00FD4224"/>
    <w:rsid w:val="00FD54CD"/>
    <w:rsid w:val="00FD5D21"/>
    <w:rsid w:val="00FD6225"/>
    <w:rsid w:val="00FD69C7"/>
    <w:rsid w:val="00FD70A3"/>
    <w:rsid w:val="00FD799F"/>
    <w:rsid w:val="00FE03BB"/>
    <w:rsid w:val="00FE04BD"/>
    <w:rsid w:val="00FE0AC6"/>
    <w:rsid w:val="00FE1A25"/>
    <w:rsid w:val="00FE2E1A"/>
    <w:rsid w:val="00FE2FF7"/>
    <w:rsid w:val="00FE3523"/>
    <w:rsid w:val="00FE4219"/>
    <w:rsid w:val="00FE47BC"/>
    <w:rsid w:val="00FE506B"/>
    <w:rsid w:val="00FE5134"/>
    <w:rsid w:val="00FE514D"/>
    <w:rsid w:val="00FE689C"/>
    <w:rsid w:val="00FE78EA"/>
    <w:rsid w:val="00FE7E2E"/>
    <w:rsid w:val="00FE7F53"/>
    <w:rsid w:val="00FF07DF"/>
    <w:rsid w:val="00FF0867"/>
    <w:rsid w:val="00FF12B7"/>
    <w:rsid w:val="00FF142F"/>
    <w:rsid w:val="00FF1A63"/>
    <w:rsid w:val="00FF24A9"/>
    <w:rsid w:val="00FF298F"/>
    <w:rsid w:val="00FF54AE"/>
    <w:rsid w:val="00FF6778"/>
    <w:rsid w:val="00FF6A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CF2B6"/>
  <w15:docId w15:val="{ADA8E18B-95F6-4445-A763-273EE9E5C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1CC"/>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F64384"/>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0539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91AE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C36E7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EB0078"/>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A4FF7"/>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030C62"/>
    <w:pPr>
      <w:framePr w:w="7920" w:h="1980" w:hRule="exact" w:hSpace="180" w:wrap="auto" w:hAnchor="page" w:xAlign="center" w:yAlign="bottom"/>
      <w:ind w:left="2880"/>
    </w:pPr>
    <w:rPr>
      <w:rFonts w:ascii="Calibri" w:eastAsiaTheme="majorEastAsia" w:hAnsi="Calibri" w:cstheme="majorBidi"/>
      <w:b/>
      <w:sz w:val="28"/>
    </w:rPr>
  </w:style>
  <w:style w:type="paragraph" w:styleId="EnvelopeReturn">
    <w:name w:val="envelope return"/>
    <w:basedOn w:val="Normal"/>
    <w:uiPriority w:val="99"/>
    <w:semiHidden/>
    <w:unhideWhenUsed/>
    <w:rsid w:val="00030C62"/>
    <w:rPr>
      <w:rFonts w:ascii="Calibri Light" w:eastAsiaTheme="majorEastAsia" w:hAnsi="Calibri Light" w:cstheme="majorBidi"/>
      <w:b/>
      <w:sz w:val="36"/>
      <w:szCs w:val="20"/>
    </w:rPr>
  </w:style>
  <w:style w:type="character" w:styleId="Hyperlink">
    <w:name w:val="Hyperlink"/>
    <w:basedOn w:val="DefaultParagraphFont"/>
    <w:uiPriority w:val="99"/>
    <w:unhideWhenUsed/>
    <w:rsid w:val="00F64384"/>
    <w:rPr>
      <w:color w:val="0000FF"/>
      <w:u w:val="single"/>
    </w:rPr>
  </w:style>
  <w:style w:type="paragraph" w:styleId="NormalWeb">
    <w:name w:val="Normal (Web)"/>
    <w:basedOn w:val="Normal"/>
    <w:uiPriority w:val="99"/>
    <w:unhideWhenUsed/>
    <w:rsid w:val="00F64384"/>
    <w:pPr>
      <w:spacing w:before="100" w:beforeAutospacing="1" w:after="100" w:afterAutospacing="1"/>
    </w:pPr>
  </w:style>
  <w:style w:type="character" w:customStyle="1" w:styleId="Heading1Char">
    <w:name w:val="Heading 1 Char"/>
    <w:basedOn w:val="DefaultParagraphFont"/>
    <w:link w:val="Heading1"/>
    <w:uiPriority w:val="9"/>
    <w:rsid w:val="00F64384"/>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F64384"/>
    <w:rPr>
      <w:i/>
      <w:iCs/>
    </w:rPr>
  </w:style>
  <w:style w:type="character" w:styleId="UnresolvedMention">
    <w:name w:val="Unresolved Mention"/>
    <w:basedOn w:val="DefaultParagraphFont"/>
    <w:uiPriority w:val="99"/>
    <w:semiHidden/>
    <w:unhideWhenUsed/>
    <w:rsid w:val="00F64384"/>
    <w:rPr>
      <w:color w:val="605E5C"/>
      <w:shd w:val="clear" w:color="auto" w:fill="E1DFDD"/>
    </w:rPr>
  </w:style>
  <w:style w:type="character" w:styleId="Strong">
    <w:name w:val="Strong"/>
    <w:basedOn w:val="DefaultParagraphFont"/>
    <w:uiPriority w:val="22"/>
    <w:qFormat/>
    <w:rsid w:val="00564DB4"/>
    <w:rPr>
      <w:b/>
      <w:bCs/>
    </w:rPr>
  </w:style>
  <w:style w:type="character" w:styleId="FollowedHyperlink">
    <w:name w:val="FollowedHyperlink"/>
    <w:basedOn w:val="DefaultParagraphFont"/>
    <w:uiPriority w:val="99"/>
    <w:semiHidden/>
    <w:unhideWhenUsed/>
    <w:rsid w:val="001F71E4"/>
    <w:rPr>
      <w:color w:val="954F72" w:themeColor="followedHyperlink"/>
      <w:u w:val="single"/>
    </w:rPr>
  </w:style>
  <w:style w:type="paragraph" w:styleId="BalloonText">
    <w:name w:val="Balloon Text"/>
    <w:basedOn w:val="Normal"/>
    <w:link w:val="BalloonTextChar"/>
    <w:uiPriority w:val="99"/>
    <w:semiHidden/>
    <w:unhideWhenUsed/>
    <w:rsid w:val="001F71E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1E4"/>
    <w:rPr>
      <w:rFonts w:ascii="Segoe UI" w:hAnsi="Segoe UI" w:cs="Segoe UI"/>
      <w:sz w:val="18"/>
      <w:szCs w:val="18"/>
    </w:rPr>
  </w:style>
  <w:style w:type="character" w:customStyle="1" w:styleId="Heading5Char">
    <w:name w:val="Heading 5 Char"/>
    <w:basedOn w:val="DefaultParagraphFont"/>
    <w:link w:val="Heading5"/>
    <w:uiPriority w:val="9"/>
    <w:semiHidden/>
    <w:rsid w:val="00EB0078"/>
    <w:rPr>
      <w:rFonts w:asciiTheme="majorHAnsi" w:eastAsiaTheme="majorEastAsia" w:hAnsiTheme="majorHAnsi" w:cstheme="majorBidi"/>
      <w:color w:val="2F5496" w:themeColor="accent1" w:themeShade="BF"/>
    </w:rPr>
  </w:style>
  <w:style w:type="paragraph" w:styleId="ListParagraph">
    <w:name w:val="List Paragraph"/>
    <w:aliases w:val="List Paragraph 1"/>
    <w:basedOn w:val="Normal"/>
    <w:link w:val="ListParagraphChar"/>
    <w:qFormat/>
    <w:rsid w:val="00224B6A"/>
    <w:pPr>
      <w:ind w:left="720"/>
      <w:contextualSpacing/>
    </w:pPr>
  </w:style>
  <w:style w:type="character" w:customStyle="1" w:styleId="Heading2Char">
    <w:name w:val="Heading 2 Char"/>
    <w:basedOn w:val="DefaultParagraphFont"/>
    <w:link w:val="Heading2"/>
    <w:uiPriority w:val="9"/>
    <w:rsid w:val="000539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91AEA"/>
    <w:rPr>
      <w:rFonts w:asciiTheme="majorHAnsi" w:eastAsiaTheme="majorEastAsia" w:hAnsiTheme="majorHAnsi" w:cstheme="majorBidi"/>
      <w:color w:val="1F3763" w:themeColor="accent1" w:themeShade="7F"/>
      <w:sz w:val="24"/>
      <w:szCs w:val="24"/>
    </w:rPr>
  </w:style>
  <w:style w:type="paragraph" w:customStyle="1" w:styleId="MainTitle">
    <w:name w:val="Main Title"/>
    <w:basedOn w:val="Normal"/>
    <w:link w:val="MainTitleChar"/>
    <w:qFormat/>
    <w:rsid w:val="00B629C4"/>
    <w:pPr>
      <w:spacing w:after="120" w:line="228" w:lineRule="auto"/>
    </w:pPr>
    <w:rPr>
      <w:b/>
      <w:color w:val="5083C9"/>
      <w:sz w:val="48"/>
      <w:szCs w:val="48"/>
    </w:rPr>
  </w:style>
  <w:style w:type="paragraph" w:styleId="BodyText">
    <w:name w:val="Body Text"/>
    <w:basedOn w:val="BodyText2"/>
    <w:link w:val="BodyTextChar"/>
    <w:qFormat/>
    <w:rsid w:val="00B629C4"/>
    <w:pPr>
      <w:spacing w:after="160" w:line="259" w:lineRule="auto"/>
      <w:jc w:val="both"/>
    </w:pPr>
    <w:rPr>
      <w:rFonts w:ascii="Calibri" w:hAnsi="Calibri" w:cs="Arial"/>
      <w:color w:val="595959"/>
      <w:szCs w:val="20"/>
    </w:rPr>
  </w:style>
  <w:style w:type="character" w:customStyle="1" w:styleId="BodyTextChar">
    <w:name w:val="Body Text Char"/>
    <w:basedOn w:val="DefaultParagraphFont"/>
    <w:link w:val="BodyText"/>
    <w:rsid w:val="00B629C4"/>
    <w:rPr>
      <w:rFonts w:ascii="Calibri" w:eastAsia="Times New Roman" w:hAnsi="Calibri" w:cs="Arial"/>
      <w:color w:val="595959"/>
      <w:szCs w:val="20"/>
    </w:rPr>
  </w:style>
  <w:style w:type="character" w:customStyle="1" w:styleId="MainTitleChar">
    <w:name w:val="Main Title Char"/>
    <w:basedOn w:val="DefaultParagraphFont"/>
    <w:link w:val="MainTitle"/>
    <w:rsid w:val="00B629C4"/>
    <w:rPr>
      <w:b/>
      <w:color w:val="5083C9"/>
      <w:sz w:val="48"/>
      <w:szCs w:val="48"/>
    </w:rPr>
  </w:style>
  <w:style w:type="paragraph" w:customStyle="1" w:styleId="SubHeader">
    <w:name w:val="Sub Header"/>
    <w:basedOn w:val="BodyText"/>
    <w:link w:val="SubHeaderChar"/>
    <w:qFormat/>
    <w:rsid w:val="00B629C4"/>
    <w:pPr>
      <w:spacing w:after="0" w:line="216" w:lineRule="auto"/>
    </w:pPr>
    <w:rPr>
      <w:b/>
      <w:color w:val="404040" w:themeColor="text1" w:themeTint="BF"/>
      <w:sz w:val="28"/>
      <w:szCs w:val="28"/>
    </w:rPr>
  </w:style>
  <w:style w:type="character" w:customStyle="1" w:styleId="SubHeaderChar">
    <w:name w:val="Sub Header Char"/>
    <w:basedOn w:val="BodyTextChar"/>
    <w:link w:val="SubHeader"/>
    <w:rsid w:val="00B629C4"/>
    <w:rPr>
      <w:rFonts w:ascii="Calibri" w:eastAsia="Times New Roman" w:hAnsi="Calibri" w:cs="Arial"/>
      <w:b/>
      <w:color w:val="404040" w:themeColor="text1" w:themeTint="BF"/>
      <w:sz w:val="28"/>
      <w:szCs w:val="28"/>
    </w:rPr>
  </w:style>
  <w:style w:type="paragraph" w:customStyle="1" w:styleId="CallOutBox">
    <w:name w:val="Call Out Box"/>
    <w:basedOn w:val="Footer"/>
    <w:link w:val="CallOutBoxChar"/>
    <w:qFormat/>
    <w:rsid w:val="00B629C4"/>
    <w:pPr>
      <w:jc w:val="center"/>
    </w:pPr>
    <w:rPr>
      <w:b/>
      <w:i/>
      <w:color w:val="5083C9"/>
      <w:sz w:val="36"/>
      <w:szCs w:val="36"/>
    </w:rPr>
  </w:style>
  <w:style w:type="character" w:customStyle="1" w:styleId="CallOutBoxChar">
    <w:name w:val="Call Out Box Char"/>
    <w:basedOn w:val="FooterChar"/>
    <w:link w:val="CallOutBox"/>
    <w:rsid w:val="00B629C4"/>
    <w:rPr>
      <w:b/>
      <w:i/>
      <w:color w:val="5083C9"/>
      <w:sz w:val="36"/>
      <w:szCs w:val="36"/>
    </w:rPr>
  </w:style>
  <w:style w:type="paragraph" w:customStyle="1" w:styleId="Bullet">
    <w:name w:val="Bullet"/>
    <w:basedOn w:val="BodyText"/>
    <w:link w:val="BulletChar"/>
    <w:qFormat/>
    <w:rsid w:val="00B629C4"/>
    <w:pPr>
      <w:numPr>
        <w:numId w:val="1"/>
      </w:numPr>
      <w:spacing w:after="0"/>
    </w:pPr>
  </w:style>
  <w:style w:type="character" w:customStyle="1" w:styleId="BulletChar">
    <w:name w:val="Bullet Char"/>
    <w:basedOn w:val="BodyTextChar"/>
    <w:link w:val="Bullet"/>
    <w:rsid w:val="00B629C4"/>
    <w:rPr>
      <w:rFonts w:ascii="Calibri" w:eastAsia="Times New Roman" w:hAnsi="Calibri" w:cs="Arial"/>
      <w:color w:val="595959"/>
      <w:sz w:val="24"/>
      <w:szCs w:val="20"/>
    </w:rPr>
  </w:style>
  <w:style w:type="paragraph" w:styleId="BodyText2">
    <w:name w:val="Body Text 2"/>
    <w:basedOn w:val="Normal"/>
    <w:link w:val="BodyText2Char"/>
    <w:uiPriority w:val="99"/>
    <w:semiHidden/>
    <w:unhideWhenUsed/>
    <w:rsid w:val="00B629C4"/>
    <w:pPr>
      <w:spacing w:after="120" w:line="480" w:lineRule="auto"/>
    </w:pPr>
  </w:style>
  <w:style w:type="character" w:customStyle="1" w:styleId="BodyText2Char">
    <w:name w:val="Body Text 2 Char"/>
    <w:basedOn w:val="DefaultParagraphFont"/>
    <w:link w:val="BodyText2"/>
    <w:uiPriority w:val="99"/>
    <w:semiHidden/>
    <w:rsid w:val="00B629C4"/>
  </w:style>
  <w:style w:type="paragraph" w:styleId="Footer">
    <w:name w:val="footer"/>
    <w:basedOn w:val="Normal"/>
    <w:link w:val="FooterChar"/>
    <w:uiPriority w:val="99"/>
    <w:unhideWhenUsed/>
    <w:rsid w:val="00B629C4"/>
    <w:pPr>
      <w:tabs>
        <w:tab w:val="center" w:pos="4680"/>
        <w:tab w:val="right" w:pos="9360"/>
      </w:tabs>
    </w:pPr>
  </w:style>
  <w:style w:type="character" w:customStyle="1" w:styleId="FooterChar">
    <w:name w:val="Footer Char"/>
    <w:basedOn w:val="DefaultParagraphFont"/>
    <w:link w:val="Footer"/>
    <w:uiPriority w:val="99"/>
    <w:rsid w:val="00B629C4"/>
  </w:style>
  <w:style w:type="paragraph" w:customStyle="1" w:styleId="question">
    <w:name w:val="question"/>
    <w:basedOn w:val="Normal"/>
    <w:rsid w:val="00320544"/>
    <w:pPr>
      <w:spacing w:before="100" w:beforeAutospacing="1" w:after="100" w:afterAutospacing="1"/>
    </w:pPr>
  </w:style>
  <w:style w:type="character" w:customStyle="1" w:styleId="Heading4Char">
    <w:name w:val="Heading 4 Char"/>
    <w:basedOn w:val="DefaultParagraphFont"/>
    <w:link w:val="Heading4"/>
    <w:uiPriority w:val="9"/>
    <w:rsid w:val="00C36E7E"/>
    <w:rPr>
      <w:rFonts w:asciiTheme="majorHAnsi" w:eastAsiaTheme="majorEastAsia" w:hAnsiTheme="majorHAnsi" w:cstheme="majorBidi"/>
      <w:i/>
      <w:iCs/>
      <w:color w:val="2F5496" w:themeColor="accent1" w:themeShade="BF"/>
    </w:rPr>
  </w:style>
  <w:style w:type="paragraph" w:styleId="Title">
    <w:name w:val="Title"/>
    <w:basedOn w:val="Normal"/>
    <w:next w:val="Normal"/>
    <w:link w:val="TitleChar"/>
    <w:uiPriority w:val="10"/>
    <w:qFormat/>
    <w:rsid w:val="003119AD"/>
    <w:pPr>
      <w:contextualSpacing/>
    </w:pPr>
    <w:rPr>
      <w:rFonts w:ascii="Calibri" w:hAnsi="Calibri"/>
      <w:b/>
      <w:color w:val="55AAA8"/>
      <w:spacing w:val="-10"/>
      <w:kern w:val="28"/>
      <w:sz w:val="40"/>
      <w:szCs w:val="56"/>
    </w:rPr>
  </w:style>
  <w:style w:type="character" w:customStyle="1" w:styleId="TitleChar">
    <w:name w:val="Title Char"/>
    <w:basedOn w:val="DefaultParagraphFont"/>
    <w:link w:val="Title"/>
    <w:uiPriority w:val="10"/>
    <w:rsid w:val="003119AD"/>
    <w:rPr>
      <w:rFonts w:ascii="Calibri" w:eastAsia="Times New Roman" w:hAnsi="Calibri" w:cs="Times New Roman"/>
      <w:b/>
      <w:color w:val="55AAA8"/>
      <w:spacing w:val="-10"/>
      <w:kern w:val="28"/>
      <w:sz w:val="40"/>
      <w:szCs w:val="56"/>
    </w:rPr>
  </w:style>
  <w:style w:type="paragraph" w:customStyle="1" w:styleId="body">
    <w:name w:val="body"/>
    <w:basedOn w:val="Normal"/>
    <w:link w:val="bodyChar"/>
    <w:qFormat/>
    <w:rsid w:val="003119AD"/>
    <w:pPr>
      <w:spacing w:after="240"/>
    </w:pPr>
    <w:rPr>
      <w:rFonts w:ascii="Calibri" w:eastAsia="Calibri" w:hAnsi="Calibri" w:cs="Arial"/>
      <w:sz w:val="20"/>
      <w:szCs w:val="20"/>
    </w:rPr>
  </w:style>
  <w:style w:type="character" w:customStyle="1" w:styleId="bodyChar">
    <w:name w:val="body Char"/>
    <w:basedOn w:val="DefaultParagraphFont"/>
    <w:link w:val="body"/>
    <w:rsid w:val="003119AD"/>
    <w:rPr>
      <w:rFonts w:ascii="Calibri" w:eastAsia="Calibri" w:hAnsi="Calibri" w:cs="Arial"/>
      <w:sz w:val="20"/>
      <w:szCs w:val="20"/>
    </w:rPr>
  </w:style>
  <w:style w:type="character" w:customStyle="1" w:styleId="article-headerdate">
    <w:name w:val="article-header__date"/>
    <w:basedOn w:val="DefaultParagraphFont"/>
    <w:rsid w:val="003845E5"/>
  </w:style>
  <w:style w:type="paragraph" w:customStyle="1" w:styleId="BulletListText">
    <w:name w:val="Bullet List Text"/>
    <w:basedOn w:val="BodyText"/>
    <w:link w:val="BulletListTextChar"/>
    <w:qFormat/>
    <w:rsid w:val="00D74100"/>
    <w:pPr>
      <w:numPr>
        <w:numId w:val="2"/>
      </w:numPr>
      <w:spacing w:after="40" w:line="240" w:lineRule="auto"/>
      <w:ind w:right="274"/>
    </w:pPr>
  </w:style>
  <w:style w:type="character" w:customStyle="1" w:styleId="BulletListTextChar">
    <w:name w:val="Bullet List Text Char"/>
    <w:basedOn w:val="BodyTextChar"/>
    <w:link w:val="BulletListText"/>
    <w:rsid w:val="00D74100"/>
    <w:rPr>
      <w:rFonts w:ascii="Calibri" w:eastAsia="Times New Roman" w:hAnsi="Calibri" w:cs="Arial"/>
      <w:color w:val="595959"/>
      <w:sz w:val="24"/>
      <w:szCs w:val="20"/>
    </w:rPr>
  </w:style>
  <w:style w:type="paragraph" w:styleId="Header">
    <w:name w:val="header"/>
    <w:basedOn w:val="Normal"/>
    <w:link w:val="HeaderChar"/>
    <w:uiPriority w:val="99"/>
    <w:unhideWhenUsed/>
    <w:rsid w:val="003A105A"/>
    <w:pPr>
      <w:tabs>
        <w:tab w:val="center" w:pos="4680"/>
        <w:tab w:val="right" w:pos="9360"/>
      </w:tabs>
    </w:pPr>
  </w:style>
  <w:style w:type="character" w:customStyle="1" w:styleId="HeaderChar">
    <w:name w:val="Header Char"/>
    <w:basedOn w:val="DefaultParagraphFont"/>
    <w:link w:val="Header"/>
    <w:uiPriority w:val="99"/>
    <w:rsid w:val="003A105A"/>
  </w:style>
  <w:style w:type="character" w:customStyle="1" w:styleId="sub-heading">
    <w:name w:val="sub-heading"/>
    <w:basedOn w:val="DefaultParagraphFont"/>
    <w:rsid w:val="00DC0CD1"/>
  </w:style>
  <w:style w:type="character" w:customStyle="1" w:styleId="vjs-control-text">
    <w:name w:val="vjs-control-text"/>
    <w:basedOn w:val="DefaultParagraphFont"/>
    <w:rsid w:val="005C2532"/>
  </w:style>
  <w:style w:type="paragraph" w:customStyle="1" w:styleId="shrm-element-subtitle">
    <w:name w:val="shrm-element-subtitle"/>
    <w:basedOn w:val="Normal"/>
    <w:rsid w:val="00246180"/>
    <w:pPr>
      <w:spacing w:before="100" w:beforeAutospacing="1" w:after="100" w:afterAutospacing="1"/>
    </w:pPr>
  </w:style>
  <w:style w:type="character" w:customStyle="1" w:styleId="clearfix">
    <w:name w:val="clearfix"/>
    <w:basedOn w:val="DefaultParagraphFont"/>
    <w:rsid w:val="00246180"/>
  </w:style>
  <w:style w:type="character" w:customStyle="1" w:styleId="by-prefix">
    <w:name w:val="by-prefix"/>
    <w:basedOn w:val="DefaultParagraphFont"/>
    <w:rsid w:val="00132199"/>
  </w:style>
  <w:style w:type="paragraph" w:customStyle="1" w:styleId="article-author">
    <w:name w:val="article-author"/>
    <w:basedOn w:val="Normal"/>
    <w:rsid w:val="00132199"/>
    <w:pPr>
      <w:spacing w:before="100" w:beforeAutospacing="1" w:after="100" w:afterAutospacing="1"/>
    </w:pPr>
  </w:style>
  <w:style w:type="character" w:customStyle="1" w:styleId="gmail-msohyperlink">
    <w:name w:val="gmail-msohyperlink"/>
    <w:basedOn w:val="DefaultParagraphFont"/>
    <w:rsid w:val="00FD6225"/>
  </w:style>
  <w:style w:type="paragraph" w:customStyle="1" w:styleId="bodytext0">
    <w:name w:val="_body text"/>
    <w:basedOn w:val="Normal"/>
    <w:link w:val="bodytextChar0"/>
    <w:qFormat/>
    <w:rsid w:val="00CF69BE"/>
    <w:pPr>
      <w:spacing w:after="200" w:line="276" w:lineRule="auto"/>
    </w:pPr>
    <w:rPr>
      <w:rFonts w:ascii="Calibri Light" w:eastAsia="Calibri" w:hAnsi="Calibri Light" w:cs="Calibri Light"/>
      <w:sz w:val="20"/>
      <w:lang w:eastAsia="en-GB"/>
    </w:rPr>
  </w:style>
  <w:style w:type="character" w:customStyle="1" w:styleId="bodytextChar0">
    <w:name w:val="_body text Char"/>
    <w:link w:val="bodytext0"/>
    <w:rsid w:val="00CF69BE"/>
    <w:rPr>
      <w:rFonts w:ascii="Calibri Light" w:eastAsia="Calibri" w:hAnsi="Calibri Light" w:cs="Calibri Light"/>
      <w:sz w:val="20"/>
      <w:lang w:eastAsia="en-GB"/>
    </w:rPr>
  </w:style>
  <w:style w:type="paragraph" w:customStyle="1" w:styleId="maintitle0">
    <w:name w:val="_main title"/>
    <w:basedOn w:val="Normal"/>
    <w:link w:val="maintitleChar0"/>
    <w:qFormat/>
    <w:rsid w:val="00CF69BE"/>
    <w:pPr>
      <w:spacing w:after="200" w:line="276" w:lineRule="auto"/>
    </w:pPr>
    <w:rPr>
      <w:rFonts w:ascii="Calibri" w:eastAsia="Calibri" w:hAnsi="Calibri" w:cs="Calibri"/>
      <w:b/>
      <w:sz w:val="32"/>
      <w:lang w:eastAsia="en-GB"/>
    </w:rPr>
  </w:style>
  <w:style w:type="character" w:customStyle="1" w:styleId="maintitleChar0">
    <w:name w:val="_main title Char"/>
    <w:link w:val="maintitle0"/>
    <w:rsid w:val="00CF69BE"/>
    <w:rPr>
      <w:rFonts w:ascii="Calibri" w:eastAsia="Calibri" w:hAnsi="Calibri" w:cs="Calibri"/>
      <w:b/>
      <w:sz w:val="32"/>
      <w:lang w:eastAsia="en-GB"/>
    </w:rPr>
  </w:style>
  <w:style w:type="paragraph" w:customStyle="1" w:styleId="bullets">
    <w:name w:val="bullets"/>
    <w:basedOn w:val="Normal"/>
    <w:link w:val="bulletsChar"/>
    <w:qFormat/>
    <w:rsid w:val="00851982"/>
    <w:pPr>
      <w:numPr>
        <w:numId w:val="3"/>
      </w:numPr>
      <w:spacing w:after="240"/>
      <w:contextualSpacing/>
    </w:pPr>
    <w:rPr>
      <w:rFonts w:ascii="Calibri" w:eastAsia="Calibri" w:hAnsi="Calibri" w:cs="Arial"/>
      <w:sz w:val="20"/>
      <w:szCs w:val="20"/>
    </w:rPr>
  </w:style>
  <w:style w:type="character" w:customStyle="1" w:styleId="bulletsChar">
    <w:name w:val="bullets Char"/>
    <w:basedOn w:val="DefaultParagraphFont"/>
    <w:link w:val="bullets"/>
    <w:rsid w:val="00851982"/>
    <w:rPr>
      <w:rFonts w:ascii="Calibri" w:eastAsia="Calibri" w:hAnsi="Calibri" w:cs="Arial"/>
      <w:sz w:val="20"/>
      <w:szCs w:val="20"/>
    </w:rPr>
  </w:style>
  <w:style w:type="character" w:customStyle="1" w:styleId="Title1">
    <w:name w:val="Title1"/>
    <w:basedOn w:val="DefaultParagraphFont"/>
    <w:rsid w:val="001D5916"/>
  </w:style>
  <w:style w:type="character" w:customStyle="1" w:styleId="lxbaf-templatetags-getauthors">
    <w:name w:val="lxb_af-template_tags-get_authors"/>
    <w:basedOn w:val="DefaultParagraphFont"/>
    <w:rsid w:val="002D0358"/>
  </w:style>
  <w:style w:type="paragraph" w:customStyle="1" w:styleId="Checkbox">
    <w:name w:val="Checkbox"/>
    <w:basedOn w:val="Normal"/>
    <w:link w:val="CheckboxChar"/>
    <w:qFormat/>
    <w:rsid w:val="00091415"/>
    <w:pPr>
      <w:numPr>
        <w:numId w:val="4"/>
      </w:numPr>
      <w:tabs>
        <w:tab w:val="left" w:pos="540"/>
      </w:tabs>
      <w:contextualSpacing/>
      <w:jc w:val="both"/>
    </w:pPr>
    <w:rPr>
      <w:rFonts w:ascii="Calibri" w:hAnsi="Calibri" w:cs="Arial"/>
      <w:color w:val="595959"/>
      <w:szCs w:val="20"/>
    </w:rPr>
  </w:style>
  <w:style w:type="character" w:customStyle="1" w:styleId="CheckboxChar">
    <w:name w:val="Checkbox Char"/>
    <w:basedOn w:val="DefaultParagraphFont"/>
    <w:link w:val="Checkbox"/>
    <w:rsid w:val="00091415"/>
    <w:rPr>
      <w:rFonts w:ascii="Calibri" w:eastAsia="Times New Roman" w:hAnsi="Calibri" w:cs="Arial"/>
      <w:color w:val="595959"/>
      <w:sz w:val="24"/>
      <w:szCs w:val="20"/>
    </w:rPr>
  </w:style>
  <w:style w:type="character" w:customStyle="1" w:styleId="br-pill">
    <w:name w:val="br-pill"/>
    <w:basedOn w:val="DefaultParagraphFont"/>
    <w:rsid w:val="004C7E4E"/>
  </w:style>
  <w:style w:type="paragraph" w:customStyle="1" w:styleId="art-indent1">
    <w:name w:val="art-indent1"/>
    <w:basedOn w:val="Normal"/>
    <w:rsid w:val="006F0BCA"/>
    <w:pPr>
      <w:spacing w:before="100" w:beforeAutospacing="1" w:after="100" w:afterAutospacing="1"/>
    </w:pPr>
  </w:style>
  <w:style w:type="paragraph" w:customStyle="1" w:styleId="TableText">
    <w:name w:val="Table Text"/>
    <w:basedOn w:val="BodyText"/>
    <w:link w:val="TableTextChar"/>
    <w:qFormat/>
    <w:rsid w:val="00DE1617"/>
    <w:pPr>
      <w:spacing w:before="60" w:after="60"/>
    </w:pPr>
  </w:style>
  <w:style w:type="paragraph" w:customStyle="1" w:styleId="TableBullet">
    <w:name w:val="Table Bullet"/>
    <w:basedOn w:val="BodyText"/>
    <w:link w:val="TableBulletChar"/>
    <w:qFormat/>
    <w:rsid w:val="00DE1617"/>
    <w:pPr>
      <w:numPr>
        <w:numId w:val="5"/>
      </w:numPr>
      <w:spacing w:before="60" w:after="60" w:line="240" w:lineRule="auto"/>
      <w:ind w:left="245" w:hanging="245"/>
      <w:contextualSpacing/>
    </w:pPr>
  </w:style>
  <w:style w:type="character" w:customStyle="1" w:styleId="TableTextChar">
    <w:name w:val="Table Text Char"/>
    <w:basedOn w:val="BodyTextChar"/>
    <w:link w:val="TableText"/>
    <w:rsid w:val="00DE1617"/>
    <w:rPr>
      <w:rFonts w:ascii="Calibri" w:eastAsia="Times New Roman" w:hAnsi="Calibri" w:cs="Arial"/>
      <w:color w:val="595959"/>
      <w:szCs w:val="20"/>
    </w:rPr>
  </w:style>
  <w:style w:type="character" w:customStyle="1" w:styleId="TableBulletChar">
    <w:name w:val="Table Bullet Char"/>
    <w:basedOn w:val="BodyTextChar"/>
    <w:link w:val="TableBullet"/>
    <w:rsid w:val="00DE1617"/>
    <w:rPr>
      <w:rFonts w:ascii="Calibri" w:eastAsia="Times New Roman" w:hAnsi="Calibri" w:cs="Arial"/>
      <w:color w:val="595959"/>
      <w:sz w:val="24"/>
      <w:szCs w:val="20"/>
    </w:rPr>
  </w:style>
  <w:style w:type="paragraph" w:customStyle="1" w:styleId="Pa0">
    <w:name w:val="Pa0"/>
    <w:basedOn w:val="Normal"/>
    <w:next w:val="Normal"/>
    <w:uiPriority w:val="99"/>
    <w:rsid w:val="00D14D70"/>
    <w:pPr>
      <w:autoSpaceDE w:val="0"/>
      <w:autoSpaceDN w:val="0"/>
      <w:adjustRightInd w:val="0"/>
      <w:spacing w:line="201" w:lineRule="atLeast"/>
    </w:pPr>
    <w:rPr>
      <w:rFonts w:ascii="Switzer Variable" w:hAnsi="Switzer Variable"/>
    </w:rPr>
  </w:style>
  <w:style w:type="character" w:customStyle="1" w:styleId="secondary-label">
    <w:name w:val="secondary-label"/>
    <w:basedOn w:val="DefaultParagraphFont"/>
    <w:rsid w:val="002C6289"/>
  </w:style>
  <w:style w:type="paragraph" w:customStyle="1" w:styleId="roundupdescription">
    <w:name w:val="roundup__description"/>
    <w:basedOn w:val="Normal"/>
    <w:rsid w:val="002C6289"/>
    <w:pPr>
      <w:spacing w:before="100" w:beforeAutospacing="1" w:after="100" w:afterAutospacing="1"/>
    </w:pPr>
  </w:style>
  <w:style w:type="character" w:customStyle="1" w:styleId="roundupcall-outarrow">
    <w:name w:val="roundup__call-out__arrow"/>
    <w:basedOn w:val="DefaultParagraphFont"/>
    <w:rsid w:val="002C6289"/>
  </w:style>
  <w:style w:type="paragraph" w:customStyle="1" w:styleId="topics">
    <w:name w:val="topics"/>
    <w:basedOn w:val="Normal"/>
    <w:rsid w:val="00693AC1"/>
    <w:pPr>
      <w:spacing w:before="100" w:beforeAutospacing="1" w:after="100" w:afterAutospacing="1"/>
    </w:pPr>
  </w:style>
  <w:style w:type="character" w:customStyle="1" w:styleId="mdc-c-linklabel">
    <w:name w:val="mdc-c-link__label"/>
    <w:basedOn w:val="DefaultParagraphFont"/>
    <w:rsid w:val="002E3FAB"/>
  </w:style>
  <w:style w:type="character" w:customStyle="1" w:styleId="audiomck-c-audiotime-labeloeqcg">
    <w:name w:val="audio_mck-c-audio__time-label__oeqcg"/>
    <w:basedOn w:val="DefaultParagraphFont"/>
    <w:rsid w:val="002E3FAB"/>
  </w:style>
  <w:style w:type="character" w:customStyle="1" w:styleId="mdc-u-mb-1">
    <w:name w:val="mdc-u-mb-1"/>
    <w:basedOn w:val="DefaultParagraphFont"/>
    <w:rsid w:val="002E3FAB"/>
  </w:style>
  <w:style w:type="character" w:customStyle="1" w:styleId="footnotefootnote-holder7oyio">
    <w:name w:val="footnote_footnote-holder__7oyio"/>
    <w:basedOn w:val="DefaultParagraphFont"/>
    <w:rsid w:val="002E3FAB"/>
  </w:style>
  <w:style w:type="character" w:styleId="CommentReference">
    <w:name w:val="annotation reference"/>
    <w:basedOn w:val="DefaultParagraphFont"/>
    <w:uiPriority w:val="99"/>
    <w:unhideWhenUsed/>
    <w:rsid w:val="00EC13A4"/>
    <w:rPr>
      <w:sz w:val="16"/>
      <w:szCs w:val="16"/>
    </w:rPr>
  </w:style>
  <w:style w:type="paragraph" w:styleId="CommentText">
    <w:name w:val="annotation text"/>
    <w:basedOn w:val="Normal"/>
    <w:link w:val="CommentTextChar"/>
    <w:uiPriority w:val="99"/>
    <w:unhideWhenUsed/>
    <w:rsid w:val="00EC13A4"/>
    <w:rPr>
      <w:sz w:val="20"/>
      <w:szCs w:val="20"/>
    </w:rPr>
  </w:style>
  <w:style w:type="character" w:customStyle="1" w:styleId="CommentTextChar">
    <w:name w:val="Comment Text Char"/>
    <w:basedOn w:val="DefaultParagraphFont"/>
    <w:link w:val="CommentText"/>
    <w:uiPriority w:val="99"/>
    <w:rsid w:val="00EC13A4"/>
    <w:rPr>
      <w:sz w:val="20"/>
      <w:szCs w:val="20"/>
    </w:rPr>
  </w:style>
  <w:style w:type="paragraph" w:styleId="CommentSubject">
    <w:name w:val="annotation subject"/>
    <w:basedOn w:val="CommentText"/>
    <w:next w:val="CommentText"/>
    <w:link w:val="CommentSubjectChar"/>
    <w:uiPriority w:val="99"/>
    <w:semiHidden/>
    <w:unhideWhenUsed/>
    <w:rsid w:val="00EC13A4"/>
    <w:rPr>
      <w:b/>
      <w:bCs/>
    </w:rPr>
  </w:style>
  <w:style w:type="character" w:customStyle="1" w:styleId="CommentSubjectChar">
    <w:name w:val="Comment Subject Char"/>
    <w:basedOn w:val="CommentTextChar"/>
    <w:link w:val="CommentSubject"/>
    <w:uiPriority w:val="99"/>
    <w:semiHidden/>
    <w:rsid w:val="00EC13A4"/>
    <w:rPr>
      <w:b/>
      <w:bCs/>
      <w:sz w:val="20"/>
      <w:szCs w:val="20"/>
    </w:rPr>
  </w:style>
  <w:style w:type="paragraph" w:customStyle="1" w:styleId="leading-6">
    <w:name w:val="leading-6"/>
    <w:basedOn w:val="Normal"/>
    <w:rsid w:val="00CE016B"/>
    <w:pPr>
      <w:spacing w:before="100" w:beforeAutospacing="1" w:after="100" w:afterAutospacing="1"/>
    </w:pPr>
  </w:style>
  <w:style w:type="paragraph" w:customStyle="1" w:styleId="wp-block-contentpilot-introduction">
    <w:name w:val="wp-block-contentpilot-introduction"/>
    <w:basedOn w:val="Normal"/>
    <w:rsid w:val="006B7657"/>
    <w:pPr>
      <w:spacing w:before="100" w:beforeAutospacing="1" w:after="100" w:afterAutospacing="1"/>
    </w:pPr>
  </w:style>
  <w:style w:type="character" w:customStyle="1" w:styleId="Heading6Char">
    <w:name w:val="Heading 6 Char"/>
    <w:basedOn w:val="DefaultParagraphFont"/>
    <w:link w:val="Heading6"/>
    <w:uiPriority w:val="9"/>
    <w:semiHidden/>
    <w:rsid w:val="007A4FF7"/>
    <w:rPr>
      <w:rFonts w:asciiTheme="majorHAnsi" w:eastAsiaTheme="majorEastAsia" w:hAnsiTheme="majorHAnsi" w:cstheme="majorBidi"/>
      <w:color w:val="1F3763" w:themeColor="accent1" w:themeShade="7F"/>
    </w:rPr>
  </w:style>
  <w:style w:type="paragraph" w:customStyle="1" w:styleId="a2akit">
    <w:name w:val="a2a_kit"/>
    <w:basedOn w:val="Normal"/>
    <w:rsid w:val="0053463D"/>
    <w:pPr>
      <w:spacing w:before="100" w:beforeAutospacing="1" w:after="100" w:afterAutospacing="1"/>
    </w:pPr>
  </w:style>
  <w:style w:type="character" w:customStyle="1" w:styleId="rte-title-mode">
    <w:name w:val="rte-title-mode"/>
    <w:basedOn w:val="DefaultParagraphFont"/>
    <w:rsid w:val="00BF4F1F"/>
  </w:style>
  <w:style w:type="character" w:customStyle="1" w:styleId="ParagraphBasicChar">
    <w:name w:val="Paragraph Basic Char"/>
    <w:basedOn w:val="DefaultParagraphFont"/>
    <w:link w:val="ParagraphBasic"/>
    <w:locked/>
    <w:rsid w:val="009F7793"/>
  </w:style>
  <w:style w:type="paragraph" w:customStyle="1" w:styleId="ParagraphBasic">
    <w:name w:val="Paragraph Basic"/>
    <w:basedOn w:val="Normal"/>
    <w:link w:val="ParagraphBasicChar"/>
    <w:qFormat/>
    <w:rsid w:val="009F7793"/>
    <w:pPr>
      <w:spacing w:after="240" w:line="264" w:lineRule="auto"/>
    </w:pPr>
  </w:style>
  <w:style w:type="character" w:customStyle="1" w:styleId="BList1Char">
    <w:name w:val="BList 1 Char"/>
    <w:basedOn w:val="DefaultParagraphFont"/>
    <w:link w:val="BList1"/>
    <w:locked/>
    <w:rsid w:val="009F7793"/>
    <w:rPr>
      <w:rFonts w:ascii="Times New Roman" w:eastAsia="Times New Roman" w:hAnsi="Times New Roman" w:cs="Times New Roman"/>
      <w:sz w:val="24"/>
      <w:szCs w:val="24"/>
    </w:rPr>
  </w:style>
  <w:style w:type="paragraph" w:customStyle="1" w:styleId="BList1">
    <w:name w:val="BList 1"/>
    <w:basedOn w:val="ListParagraph"/>
    <w:link w:val="BList1Char"/>
    <w:qFormat/>
    <w:rsid w:val="009F7793"/>
    <w:pPr>
      <w:numPr>
        <w:numId w:val="6"/>
      </w:numPr>
      <w:spacing w:before="120" w:after="180" w:line="256" w:lineRule="auto"/>
    </w:pPr>
  </w:style>
  <w:style w:type="character" w:customStyle="1" w:styleId="HighlightChar">
    <w:name w:val="* Highlight Char"/>
    <w:basedOn w:val="DefaultParagraphFont"/>
    <w:link w:val="Highlight"/>
    <w:locked/>
    <w:rsid w:val="009F7793"/>
  </w:style>
  <w:style w:type="paragraph" w:customStyle="1" w:styleId="Highlight">
    <w:name w:val="* Highlight"/>
    <w:basedOn w:val="Normal"/>
    <w:link w:val="HighlightChar"/>
    <w:qFormat/>
    <w:rsid w:val="009F7793"/>
    <w:pPr>
      <w:spacing w:after="240" w:line="256" w:lineRule="auto"/>
    </w:pPr>
  </w:style>
  <w:style w:type="character" w:customStyle="1" w:styleId="XboxChar">
    <w:name w:val="Xbox Char"/>
    <w:basedOn w:val="DefaultParagraphFont"/>
    <w:link w:val="Xbox"/>
    <w:locked/>
    <w:rsid w:val="001551EC"/>
    <w:rPr>
      <w:rFonts w:ascii="Calibri" w:eastAsia="Times New Roman" w:hAnsi="Calibri" w:cs="Arial"/>
      <w:color w:val="595959"/>
      <w:sz w:val="24"/>
      <w:szCs w:val="20"/>
    </w:rPr>
  </w:style>
  <w:style w:type="paragraph" w:customStyle="1" w:styleId="Xbox">
    <w:name w:val="Xbox"/>
    <w:basedOn w:val="Normal"/>
    <w:link w:val="XboxChar"/>
    <w:qFormat/>
    <w:rsid w:val="001551EC"/>
    <w:pPr>
      <w:numPr>
        <w:numId w:val="7"/>
      </w:numPr>
      <w:tabs>
        <w:tab w:val="left" w:pos="540"/>
      </w:tabs>
      <w:spacing w:after="20" w:line="256" w:lineRule="auto"/>
      <w:ind w:hanging="450"/>
      <w:jc w:val="both"/>
    </w:pPr>
    <w:rPr>
      <w:rFonts w:ascii="Calibri" w:hAnsi="Calibri" w:cs="Arial"/>
      <w:color w:val="595959"/>
      <w:szCs w:val="20"/>
    </w:rPr>
  </w:style>
  <w:style w:type="character" w:customStyle="1" w:styleId="type-36">
    <w:name w:val="type-36"/>
    <w:basedOn w:val="DefaultParagraphFont"/>
    <w:rsid w:val="00886298"/>
  </w:style>
  <w:style w:type="character" w:customStyle="1" w:styleId="ui-provider">
    <w:name w:val="ui-provider"/>
    <w:basedOn w:val="DefaultParagraphFont"/>
    <w:rsid w:val="005478A4"/>
  </w:style>
  <w:style w:type="paragraph" w:customStyle="1" w:styleId="footernavitem--0affb879">
    <w:name w:val="footer__navitem--0affb879"/>
    <w:basedOn w:val="Normal"/>
    <w:rsid w:val="00517AF6"/>
    <w:pPr>
      <w:spacing w:before="100" w:beforeAutospacing="1" w:after="100" w:afterAutospacing="1"/>
    </w:pPr>
  </w:style>
  <w:style w:type="paragraph" w:customStyle="1" w:styleId="art-alignjustify">
    <w:name w:val="art-alignjustify"/>
    <w:basedOn w:val="Normal"/>
    <w:rsid w:val="00610D04"/>
    <w:pPr>
      <w:spacing w:before="100" w:beforeAutospacing="1" w:after="100" w:afterAutospacing="1"/>
    </w:pPr>
  </w:style>
  <w:style w:type="character" w:customStyle="1" w:styleId="ColorSubheadingChar">
    <w:name w:val="Color Subheading Char"/>
    <w:basedOn w:val="ParagraphBasicChar"/>
    <w:link w:val="ColorSubheading"/>
    <w:locked/>
    <w:rsid w:val="00642500"/>
    <w:rPr>
      <w:rFonts w:ascii="Roboto" w:hAnsi="Roboto"/>
      <w:b/>
      <w:bCs/>
      <w:sz w:val="23"/>
      <w:szCs w:val="23"/>
    </w:rPr>
  </w:style>
  <w:style w:type="paragraph" w:customStyle="1" w:styleId="ColorSubheading">
    <w:name w:val="Color Subheading"/>
    <w:basedOn w:val="ParagraphBasic"/>
    <w:next w:val="ParagraphBasic"/>
    <w:link w:val="ColorSubheadingChar"/>
    <w:autoRedefine/>
    <w:qFormat/>
    <w:rsid w:val="00642500"/>
    <w:pPr>
      <w:spacing w:after="0" w:line="240" w:lineRule="auto"/>
    </w:pPr>
    <w:rPr>
      <w:rFonts w:ascii="Roboto" w:hAnsi="Roboto"/>
      <w:b/>
      <w:bCs/>
      <w:sz w:val="23"/>
      <w:szCs w:val="23"/>
    </w:rPr>
  </w:style>
  <w:style w:type="character" w:customStyle="1" w:styleId="BodyText-HRInsightsChar">
    <w:name w:val="Body Text - HR Insights Char"/>
    <w:basedOn w:val="DefaultParagraphFont"/>
    <w:link w:val="BodyText-HRInsights"/>
    <w:locked/>
    <w:rsid w:val="001E64A5"/>
    <w:rPr>
      <w:rFonts w:ascii="Arial" w:hAnsi="Arial" w:cs="Arial"/>
    </w:rPr>
  </w:style>
  <w:style w:type="paragraph" w:customStyle="1" w:styleId="BodyText-HRInsights">
    <w:name w:val="Body Text - HR Insights"/>
    <w:basedOn w:val="Normal"/>
    <w:link w:val="BodyText-HRInsightsChar"/>
    <w:qFormat/>
    <w:rsid w:val="001E64A5"/>
    <w:pPr>
      <w:spacing w:after="200" w:line="256" w:lineRule="auto"/>
    </w:pPr>
    <w:rPr>
      <w:rFonts w:ascii="Arial" w:hAnsi="Arial" w:cs="Arial"/>
    </w:rPr>
  </w:style>
  <w:style w:type="character" w:customStyle="1" w:styleId="Bulletedlist-hrinsightsChar">
    <w:name w:val="Bulleted list - hr insights Char"/>
    <w:basedOn w:val="DefaultParagraphFont"/>
    <w:link w:val="Bulletedlist-hrinsights"/>
    <w:locked/>
    <w:rsid w:val="001E64A5"/>
    <w:rPr>
      <w:rFonts w:ascii="Arial" w:hAnsi="Arial" w:cs="Arial"/>
      <w:bCs/>
    </w:rPr>
  </w:style>
  <w:style w:type="paragraph" w:customStyle="1" w:styleId="Bulletedlist-hrinsights">
    <w:name w:val="Bulleted list - hr insights"/>
    <w:basedOn w:val="Normal"/>
    <w:link w:val="Bulletedlist-hrinsightsChar"/>
    <w:qFormat/>
    <w:rsid w:val="001E64A5"/>
    <w:pPr>
      <w:spacing w:after="200" w:line="256" w:lineRule="auto"/>
      <w:ind w:left="720" w:right="187" w:hanging="360"/>
    </w:pPr>
    <w:rPr>
      <w:rFonts w:ascii="Arial" w:hAnsi="Arial" w:cs="Arial"/>
      <w:bCs/>
    </w:rPr>
  </w:style>
  <w:style w:type="character" w:customStyle="1" w:styleId="CBold">
    <w:name w:val="CBold"/>
    <w:basedOn w:val="DefaultParagraphFont"/>
    <w:qFormat/>
    <w:rsid w:val="00642500"/>
    <w:rPr>
      <w:b/>
      <w:bCs w:val="0"/>
      <w:color w:val="4A7291"/>
    </w:rPr>
  </w:style>
  <w:style w:type="character" w:customStyle="1" w:styleId="annotator-hl">
    <w:name w:val="annotator-hl"/>
    <w:basedOn w:val="DefaultParagraphFont"/>
    <w:rsid w:val="00A402FA"/>
  </w:style>
  <w:style w:type="paragraph" w:customStyle="1" w:styleId="H1Title">
    <w:name w:val="H1 Title"/>
    <w:basedOn w:val="Normal"/>
    <w:link w:val="H1TitleChar"/>
    <w:qFormat/>
    <w:rsid w:val="009261A6"/>
    <w:pPr>
      <w:spacing w:line="204" w:lineRule="auto"/>
    </w:pPr>
    <w:rPr>
      <w:rFonts w:eastAsiaTheme="minorEastAsia"/>
      <w:b/>
      <w:color w:val="4A7291"/>
      <w:sz w:val="44"/>
    </w:rPr>
  </w:style>
  <w:style w:type="character" w:customStyle="1" w:styleId="H1TitleChar">
    <w:name w:val="H1 Title Char"/>
    <w:basedOn w:val="DefaultParagraphFont"/>
    <w:link w:val="H1Title"/>
    <w:rsid w:val="009261A6"/>
    <w:rPr>
      <w:rFonts w:eastAsiaTheme="minorEastAsia"/>
      <w:b/>
      <w:color w:val="4A7291"/>
      <w:sz w:val="44"/>
    </w:rPr>
  </w:style>
  <w:style w:type="paragraph" w:customStyle="1" w:styleId="BulletList">
    <w:name w:val="Bullet List"/>
    <w:basedOn w:val="BodyText"/>
    <w:link w:val="BulletListChar"/>
    <w:qFormat/>
    <w:rsid w:val="00705807"/>
    <w:pPr>
      <w:numPr>
        <w:numId w:val="8"/>
      </w:numPr>
      <w:spacing w:after="20"/>
    </w:pPr>
  </w:style>
  <w:style w:type="character" w:customStyle="1" w:styleId="BulletListChar">
    <w:name w:val="Bullet List Char"/>
    <w:basedOn w:val="BodyTextChar"/>
    <w:link w:val="BulletList"/>
    <w:rsid w:val="00705807"/>
    <w:rPr>
      <w:rFonts w:ascii="Calibri" w:eastAsia="Times New Roman" w:hAnsi="Calibri" w:cs="Arial"/>
      <w:color w:val="595959"/>
      <w:sz w:val="24"/>
      <w:szCs w:val="20"/>
    </w:rPr>
  </w:style>
  <w:style w:type="paragraph" w:customStyle="1" w:styleId="Disclaimer">
    <w:name w:val="Disclaimer"/>
    <w:basedOn w:val="Normal"/>
    <w:link w:val="DisclaimerChar"/>
    <w:qFormat/>
    <w:rsid w:val="00705807"/>
    <w:rPr>
      <w:rFonts w:ascii="Verdana" w:eastAsia="Calibri" w:hAnsi="Verdana"/>
      <w:color w:val="7F7F7F"/>
      <w:sz w:val="16"/>
    </w:rPr>
  </w:style>
  <w:style w:type="character" w:customStyle="1" w:styleId="DisclaimerChar">
    <w:name w:val="Disclaimer Char"/>
    <w:link w:val="Disclaimer"/>
    <w:rsid w:val="00705807"/>
    <w:rPr>
      <w:rFonts w:ascii="Verdana" w:eastAsia="Calibri" w:hAnsi="Verdana" w:cs="Times New Roman"/>
      <w:color w:val="7F7F7F"/>
      <w:sz w:val="16"/>
    </w:rPr>
  </w:style>
  <w:style w:type="paragraph" w:customStyle="1" w:styleId="Body0">
    <w:name w:val="Body"/>
    <w:basedOn w:val="Normal"/>
    <w:link w:val="BodyChar0"/>
    <w:qFormat/>
    <w:rsid w:val="00705807"/>
    <w:pPr>
      <w:spacing w:after="200"/>
    </w:pPr>
    <w:rPr>
      <w:rFonts w:ascii="Calibri" w:eastAsia="Calibri" w:hAnsi="Calibri" w:cs="Arial"/>
      <w:szCs w:val="18"/>
    </w:rPr>
  </w:style>
  <w:style w:type="character" w:customStyle="1" w:styleId="BodyChar0">
    <w:name w:val="Body Char"/>
    <w:link w:val="Body0"/>
    <w:rsid w:val="00705807"/>
    <w:rPr>
      <w:rFonts w:ascii="Calibri" w:eastAsia="Calibri" w:hAnsi="Calibri" w:cs="Arial"/>
      <w:szCs w:val="18"/>
    </w:rPr>
  </w:style>
  <w:style w:type="paragraph" w:customStyle="1" w:styleId="Default">
    <w:name w:val="Default"/>
    <w:rsid w:val="00D67F4B"/>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ypographytype-sc-ws1d2d-0">
    <w:name w:val="typography__type-sc-ws1d2d-0"/>
    <w:basedOn w:val="DefaultParagraphFont"/>
    <w:rsid w:val="00C160AF"/>
  </w:style>
  <w:style w:type="character" w:customStyle="1" w:styleId="il">
    <w:name w:val="il"/>
    <w:basedOn w:val="DefaultParagraphFont"/>
    <w:rsid w:val="00753B9A"/>
  </w:style>
  <w:style w:type="character" w:customStyle="1" w:styleId="cf01">
    <w:name w:val="cf01"/>
    <w:basedOn w:val="DefaultParagraphFont"/>
    <w:rsid w:val="00033069"/>
    <w:rPr>
      <w:rFonts w:ascii="Segoe UI" w:hAnsi="Segoe UI" w:cs="Segoe UI" w:hint="default"/>
      <w:color w:val="282828"/>
      <w:sz w:val="18"/>
      <w:szCs w:val="18"/>
    </w:rPr>
  </w:style>
  <w:style w:type="character" w:customStyle="1" w:styleId="cf11">
    <w:name w:val="cf11"/>
    <w:basedOn w:val="DefaultParagraphFont"/>
    <w:rsid w:val="00033069"/>
    <w:rPr>
      <w:rFonts w:ascii="Segoe UI" w:hAnsi="Segoe UI" w:cs="Segoe UI" w:hint="default"/>
      <w:i/>
      <w:iCs/>
      <w:color w:val="282828"/>
      <w:sz w:val="18"/>
      <w:szCs w:val="18"/>
    </w:rPr>
  </w:style>
  <w:style w:type="character" w:customStyle="1" w:styleId="dewidow">
    <w:name w:val="dewidow"/>
    <w:basedOn w:val="DefaultParagraphFont"/>
    <w:rsid w:val="00C15BE6"/>
  </w:style>
  <w:style w:type="character" w:customStyle="1" w:styleId="field">
    <w:name w:val="field"/>
    <w:basedOn w:val="DefaultParagraphFont"/>
    <w:rsid w:val="00C856F1"/>
  </w:style>
  <w:style w:type="paragraph" w:customStyle="1" w:styleId="Bullet2">
    <w:name w:val="Bullet 2"/>
    <w:basedOn w:val="Bullet"/>
    <w:qFormat/>
    <w:rsid w:val="004E6283"/>
    <w:pPr>
      <w:numPr>
        <w:numId w:val="0"/>
      </w:numPr>
      <w:spacing w:after="80"/>
      <w:ind w:left="864" w:hanging="288"/>
    </w:pPr>
  </w:style>
  <w:style w:type="paragraph" w:customStyle="1" w:styleId="SectionBoxBold">
    <w:name w:val="Section Box Bold"/>
    <w:basedOn w:val="Normal"/>
    <w:next w:val="Normal"/>
    <w:link w:val="SectionBoxBoldChar"/>
    <w:qFormat/>
    <w:rsid w:val="002F121D"/>
    <w:pPr>
      <w:jc w:val="both"/>
    </w:pPr>
    <w:rPr>
      <w:rFonts w:ascii="Calibri" w:hAnsi="Calibri" w:cs="Arial"/>
      <w:b/>
      <w:color w:val="000000" w:themeColor="text1"/>
      <w:szCs w:val="28"/>
    </w:rPr>
  </w:style>
  <w:style w:type="character" w:customStyle="1" w:styleId="SectionBoxBoldChar">
    <w:name w:val="Section Box Bold Char"/>
    <w:basedOn w:val="DefaultParagraphFont"/>
    <w:link w:val="SectionBoxBold"/>
    <w:rsid w:val="002F121D"/>
    <w:rPr>
      <w:rFonts w:ascii="Calibri" w:eastAsia="Times New Roman" w:hAnsi="Calibri" w:cs="Arial"/>
      <w:b/>
      <w:color w:val="000000" w:themeColor="text1"/>
      <w:sz w:val="24"/>
      <w:szCs w:val="28"/>
    </w:rPr>
  </w:style>
  <w:style w:type="paragraph" w:customStyle="1" w:styleId="NList1">
    <w:name w:val="NList 1"/>
    <w:basedOn w:val="Normal"/>
    <w:link w:val="NList1Char"/>
    <w:qFormat/>
    <w:rsid w:val="00CC000F"/>
    <w:pPr>
      <w:numPr>
        <w:numId w:val="9"/>
      </w:numPr>
      <w:spacing w:before="240" w:after="360"/>
      <w:contextualSpacing/>
    </w:pPr>
    <w:rPr>
      <w:rFonts w:eastAsiaTheme="minorEastAsia"/>
      <w:lang w:val="es-ES"/>
    </w:rPr>
  </w:style>
  <w:style w:type="character" w:customStyle="1" w:styleId="NList1Char">
    <w:name w:val="NList 1 Char"/>
    <w:basedOn w:val="DefaultParagraphFont"/>
    <w:link w:val="NList1"/>
    <w:rsid w:val="00CC000F"/>
    <w:rPr>
      <w:rFonts w:ascii="Times New Roman" w:eastAsiaTheme="minorEastAsia" w:hAnsi="Times New Roman" w:cs="Times New Roman"/>
      <w:sz w:val="24"/>
      <w:szCs w:val="24"/>
      <w:lang w:val="es-ES"/>
    </w:rPr>
  </w:style>
  <w:style w:type="paragraph" w:customStyle="1" w:styleId="TRow">
    <w:name w:val="T Row"/>
    <w:basedOn w:val="Normal"/>
    <w:link w:val="TRowChar"/>
    <w:qFormat/>
    <w:rsid w:val="00E34C05"/>
    <w:rPr>
      <w:rFonts w:eastAsiaTheme="minorEastAsia"/>
      <w:b/>
      <w:color w:val="4A7291"/>
    </w:rPr>
  </w:style>
  <w:style w:type="character" w:customStyle="1" w:styleId="TRowChar">
    <w:name w:val="T Row Char"/>
    <w:basedOn w:val="DefaultParagraphFont"/>
    <w:link w:val="TRow"/>
    <w:rsid w:val="00E34C05"/>
    <w:rPr>
      <w:rFonts w:eastAsiaTheme="minorEastAsia"/>
      <w:b/>
      <w:color w:val="4A7291"/>
    </w:rPr>
  </w:style>
  <w:style w:type="character" w:customStyle="1" w:styleId="H2SubheadChar">
    <w:name w:val="H2 Subhead Char"/>
    <w:basedOn w:val="DefaultParagraphFont"/>
    <w:link w:val="H2Subhead"/>
    <w:locked/>
    <w:rsid w:val="00DE734F"/>
    <w:rPr>
      <w:b/>
    </w:rPr>
  </w:style>
  <w:style w:type="paragraph" w:customStyle="1" w:styleId="H2Subhead">
    <w:name w:val="H2 Subhead"/>
    <w:basedOn w:val="Normal"/>
    <w:link w:val="H2SubheadChar"/>
    <w:qFormat/>
    <w:rsid w:val="00DE734F"/>
    <w:pPr>
      <w:spacing w:line="256" w:lineRule="auto"/>
    </w:pPr>
    <w:rPr>
      <w:b/>
    </w:rPr>
  </w:style>
  <w:style w:type="paragraph" w:customStyle="1" w:styleId="BulletlistHighlight">
    <w:name w:val="Bullet list Highlight"/>
    <w:basedOn w:val="BodyText"/>
    <w:rsid w:val="000B0709"/>
    <w:pPr>
      <w:numPr>
        <w:numId w:val="32"/>
      </w:numPr>
      <w:spacing w:before="120" w:after="120" w:line="256" w:lineRule="auto"/>
    </w:pPr>
    <w:rPr>
      <w:color w:val="FFFFFF"/>
    </w:rPr>
  </w:style>
  <w:style w:type="character" w:customStyle="1" w:styleId="LR-BulletListChar">
    <w:name w:val="LR-Bullet List Char"/>
    <w:link w:val="LR-BulletList"/>
    <w:locked/>
    <w:rsid w:val="000B0709"/>
    <w:rPr>
      <w:rFonts w:ascii="Calibri" w:eastAsia="Times New Roman" w:hAnsi="Calibri" w:cs="Arial"/>
      <w:color w:val="595959"/>
      <w:sz w:val="24"/>
      <w:szCs w:val="20"/>
    </w:rPr>
  </w:style>
  <w:style w:type="paragraph" w:customStyle="1" w:styleId="LR-BulletList">
    <w:name w:val="LR-Bullet List"/>
    <w:basedOn w:val="BulletlistHighlight"/>
    <w:link w:val="LR-BulletListChar"/>
    <w:qFormat/>
    <w:rsid w:val="000B0709"/>
    <w:rPr>
      <w:color w:val="595959"/>
    </w:rPr>
  </w:style>
  <w:style w:type="table" w:styleId="TableGrid">
    <w:name w:val="Table Grid"/>
    <w:basedOn w:val="TableNormal"/>
    <w:uiPriority w:val="39"/>
    <w:rsid w:val="004079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0167C"/>
    <w:pPr>
      <w:spacing w:before="100" w:beforeAutospacing="1" w:after="100" w:afterAutospacing="1"/>
    </w:pPr>
  </w:style>
  <w:style w:type="paragraph" w:customStyle="1" w:styleId="TableParagraph">
    <w:name w:val="Table Paragraph"/>
    <w:basedOn w:val="Normal"/>
    <w:uiPriority w:val="1"/>
    <w:qFormat/>
    <w:rsid w:val="009B17DD"/>
    <w:pPr>
      <w:widowControl w:val="0"/>
      <w:autoSpaceDE w:val="0"/>
      <w:autoSpaceDN w:val="0"/>
      <w:spacing w:before="9"/>
      <w:ind w:left="50"/>
      <w:jc w:val="both"/>
    </w:pPr>
    <w:rPr>
      <w:rFonts w:ascii="Gill Sans MT" w:eastAsia="Gill Sans MT" w:hAnsi="Gill Sans MT" w:cs="Gill Sans MT"/>
      <w:sz w:val="22"/>
      <w:szCs w:val="22"/>
    </w:rPr>
  </w:style>
  <w:style w:type="character" w:customStyle="1" w:styleId="cf21">
    <w:name w:val="cf21"/>
    <w:basedOn w:val="DefaultParagraphFont"/>
    <w:rsid w:val="00C77E19"/>
    <w:rPr>
      <w:rFonts w:ascii="Segoe UI" w:hAnsi="Segoe UI" w:cs="Segoe UI" w:hint="default"/>
      <w:b/>
      <w:bCs/>
      <w:color w:val="707EB4"/>
      <w:sz w:val="18"/>
      <w:szCs w:val="18"/>
    </w:rPr>
  </w:style>
  <w:style w:type="character" w:customStyle="1" w:styleId="ListParagraphChar">
    <w:name w:val="List Paragraph Char"/>
    <w:aliases w:val="List Paragraph 1 Char"/>
    <w:basedOn w:val="DefaultParagraphFont"/>
    <w:link w:val="ListParagraph"/>
    <w:uiPriority w:val="8"/>
    <w:rsid w:val="00510F7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1">
      <w:bodyDiv w:val="1"/>
      <w:marLeft w:val="0"/>
      <w:marRight w:val="0"/>
      <w:marTop w:val="0"/>
      <w:marBottom w:val="0"/>
      <w:divBdr>
        <w:top w:val="none" w:sz="0" w:space="0" w:color="auto"/>
        <w:left w:val="none" w:sz="0" w:space="0" w:color="auto"/>
        <w:bottom w:val="none" w:sz="0" w:space="0" w:color="auto"/>
        <w:right w:val="none" w:sz="0" w:space="0" w:color="auto"/>
      </w:divBdr>
    </w:div>
    <w:div w:id="1704308">
      <w:bodyDiv w:val="1"/>
      <w:marLeft w:val="0"/>
      <w:marRight w:val="0"/>
      <w:marTop w:val="0"/>
      <w:marBottom w:val="0"/>
      <w:divBdr>
        <w:top w:val="none" w:sz="0" w:space="0" w:color="auto"/>
        <w:left w:val="none" w:sz="0" w:space="0" w:color="auto"/>
        <w:bottom w:val="none" w:sz="0" w:space="0" w:color="auto"/>
        <w:right w:val="none" w:sz="0" w:space="0" w:color="auto"/>
      </w:divBdr>
    </w:div>
    <w:div w:id="2514913">
      <w:bodyDiv w:val="1"/>
      <w:marLeft w:val="0"/>
      <w:marRight w:val="0"/>
      <w:marTop w:val="0"/>
      <w:marBottom w:val="0"/>
      <w:divBdr>
        <w:top w:val="none" w:sz="0" w:space="0" w:color="auto"/>
        <w:left w:val="none" w:sz="0" w:space="0" w:color="auto"/>
        <w:bottom w:val="none" w:sz="0" w:space="0" w:color="auto"/>
        <w:right w:val="none" w:sz="0" w:space="0" w:color="auto"/>
      </w:divBdr>
      <w:divsChild>
        <w:div w:id="1780905462">
          <w:marLeft w:val="0"/>
          <w:marRight w:val="0"/>
          <w:marTop w:val="0"/>
          <w:marBottom w:val="0"/>
          <w:divBdr>
            <w:top w:val="none" w:sz="0" w:space="0" w:color="auto"/>
            <w:left w:val="none" w:sz="0" w:space="0" w:color="auto"/>
            <w:bottom w:val="none" w:sz="0" w:space="0" w:color="auto"/>
            <w:right w:val="none" w:sz="0" w:space="0" w:color="auto"/>
          </w:divBdr>
          <w:divsChild>
            <w:div w:id="1663197220">
              <w:marLeft w:val="0"/>
              <w:marRight w:val="0"/>
              <w:marTop w:val="0"/>
              <w:marBottom w:val="0"/>
              <w:divBdr>
                <w:top w:val="none" w:sz="0" w:space="0" w:color="auto"/>
                <w:left w:val="none" w:sz="0" w:space="0" w:color="auto"/>
                <w:bottom w:val="none" w:sz="0" w:space="0" w:color="auto"/>
                <w:right w:val="none" w:sz="0" w:space="0" w:color="auto"/>
              </w:divBdr>
              <w:divsChild>
                <w:div w:id="539366317">
                  <w:marLeft w:val="0"/>
                  <w:marRight w:val="0"/>
                  <w:marTop w:val="0"/>
                  <w:marBottom w:val="0"/>
                  <w:divBdr>
                    <w:top w:val="none" w:sz="0" w:space="0" w:color="auto"/>
                    <w:left w:val="none" w:sz="0" w:space="0" w:color="auto"/>
                    <w:bottom w:val="none" w:sz="0" w:space="0" w:color="auto"/>
                    <w:right w:val="none" w:sz="0" w:space="0" w:color="auto"/>
                  </w:divBdr>
                </w:div>
                <w:div w:id="1008143050">
                  <w:marLeft w:val="0"/>
                  <w:marRight w:val="0"/>
                  <w:marTop w:val="0"/>
                  <w:marBottom w:val="0"/>
                  <w:divBdr>
                    <w:top w:val="none" w:sz="0" w:space="0" w:color="auto"/>
                    <w:left w:val="none" w:sz="0" w:space="0" w:color="auto"/>
                    <w:bottom w:val="none" w:sz="0" w:space="0" w:color="auto"/>
                    <w:right w:val="none" w:sz="0" w:space="0" w:color="auto"/>
                  </w:divBdr>
                </w:div>
                <w:div w:id="1529952466">
                  <w:marLeft w:val="0"/>
                  <w:marRight w:val="0"/>
                  <w:marTop w:val="0"/>
                  <w:marBottom w:val="0"/>
                  <w:divBdr>
                    <w:top w:val="none" w:sz="0" w:space="0" w:color="auto"/>
                    <w:left w:val="none" w:sz="0" w:space="0" w:color="auto"/>
                    <w:bottom w:val="none" w:sz="0" w:space="0" w:color="auto"/>
                    <w:right w:val="none" w:sz="0" w:space="0" w:color="auto"/>
                  </w:divBdr>
                </w:div>
                <w:div w:id="1728990377">
                  <w:marLeft w:val="0"/>
                  <w:marRight w:val="0"/>
                  <w:marTop w:val="0"/>
                  <w:marBottom w:val="0"/>
                  <w:divBdr>
                    <w:top w:val="none" w:sz="0" w:space="0" w:color="auto"/>
                    <w:left w:val="none" w:sz="0" w:space="0" w:color="auto"/>
                    <w:bottom w:val="none" w:sz="0" w:space="0" w:color="auto"/>
                    <w:right w:val="none" w:sz="0" w:space="0" w:color="auto"/>
                  </w:divBdr>
                </w:div>
                <w:div w:id="2029258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8218">
      <w:bodyDiv w:val="1"/>
      <w:marLeft w:val="0"/>
      <w:marRight w:val="0"/>
      <w:marTop w:val="0"/>
      <w:marBottom w:val="0"/>
      <w:divBdr>
        <w:top w:val="none" w:sz="0" w:space="0" w:color="auto"/>
        <w:left w:val="none" w:sz="0" w:space="0" w:color="auto"/>
        <w:bottom w:val="none" w:sz="0" w:space="0" w:color="auto"/>
        <w:right w:val="none" w:sz="0" w:space="0" w:color="auto"/>
      </w:divBdr>
    </w:div>
    <w:div w:id="5906208">
      <w:bodyDiv w:val="1"/>
      <w:marLeft w:val="0"/>
      <w:marRight w:val="0"/>
      <w:marTop w:val="0"/>
      <w:marBottom w:val="0"/>
      <w:divBdr>
        <w:top w:val="none" w:sz="0" w:space="0" w:color="auto"/>
        <w:left w:val="none" w:sz="0" w:space="0" w:color="auto"/>
        <w:bottom w:val="none" w:sz="0" w:space="0" w:color="auto"/>
        <w:right w:val="none" w:sz="0" w:space="0" w:color="auto"/>
      </w:divBdr>
    </w:div>
    <w:div w:id="6517296">
      <w:bodyDiv w:val="1"/>
      <w:marLeft w:val="0"/>
      <w:marRight w:val="0"/>
      <w:marTop w:val="0"/>
      <w:marBottom w:val="0"/>
      <w:divBdr>
        <w:top w:val="none" w:sz="0" w:space="0" w:color="auto"/>
        <w:left w:val="none" w:sz="0" w:space="0" w:color="auto"/>
        <w:bottom w:val="none" w:sz="0" w:space="0" w:color="auto"/>
        <w:right w:val="none" w:sz="0" w:space="0" w:color="auto"/>
      </w:divBdr>
    </w:div>
    <w:div w:id="7215248">
      <w:bodyDiv w:val="1"/>
      <w:marLeft w:val="0"/>
      <w:marRight w:val="0"/>
      <w:marTop w:val="0"/>
      <w:marBottom w:val="0"/>
      <w:divBdr>
        <w:top w:val="none" w:sz="0" w:space="0" w:color="auto"/>
        <w:left w:val="none" w:sz="0" w:space="0" w:color="auto"/>
        <w:bottom w:val="none" w:sz="0" w:space="0" w:color="auto"/>
        <w:right w:val="none" w:sz="0" w:space="0" w:color="auto"/>
      </w:divBdr>
    </w:div>
    <w:div w:id="7681200">
      <w:bodyDiv w:val="1"/>
      <w:marLeft w:val="0"/>
      <w:marRight w:val="0"/>
      <w:marTop w:val="0"/>
      <w:marBottom w:val="0"/>
      <w:divBdr>
        <w:top w:val="none" w:sz="0" w:space="0" w:color="auto"/>
        <w:left w:val="none" w:sz="0" w:space="0" w:color="auto"/>
        <w:bottom w:val="none" w:sz="0" w:space="0" w:color="auto"/>
        <w:right w:val="none" w:sz="0" w:space="0" w:color="auto"/>
      </w:divBdr>
    </w:div>
    <w:div w:id="9265379">
      <w:bodyDiv w:val="1"/>
      <w:marLeft w:val="0"/>
      <w:marRight w:val="0"/>
      <w:marTop w:val="0"/>
      <w:marBottom w:val="0"/>
      <w:divBdr>
        <w:top w:val="none" w:sz="0" w:space="0" w:color="auto"/>
        <w:left w:val="none" w:sz="0" w:space="0" w:color="auto"/>
        <w:bottom w:val="none" w:sz="0" w:space="0" w:color="auto"/>
        <w:right w:val="none" w:sz="0" w:space="0" w:color="auto"/>
      </w:divBdr>
    </w:div>
    <w:div w:id="9651805">
      <w:bodyDiv w:val="1"/>
      <w:marLeft w:val="0"/>
      <w:marRight w:val="0"/>
      <w:marTop w:val="0"/>
      <w:marBottom w:val="0"/>
      <w:divBdr>
        <w:top w:val="none" w:sz="0" w:space="0" w:color="auto"/>
        <w:left w:val="none" w:sz="0" w:space="0" w:color="auto"/>
        <w:bottom w:val="none" w:sz="0" w:space="0" w:color="auto"/>
        <w:right w:val="none" w:sz="0" w:space="0" w:color="auto"/>
      </w:divBdr>
    </w:div>
    <w:div w:id="10226980">
      <w:bodyDiv w:val="1"/>
      <w:marLeft w:val="0"/>
      <w:marRight w:val="0"/>
      <w:marTop w:val="0"/>
      <w:marBottom w:val="0"/>
      <w:divBdr>
        <w:top w:val="none" w:sz="0" w:space="0" w:color="auto"/>
        <w:left w:val="none" w:sz="0" w:space="0" w:color="auto"/>
        <w:bottom w:val="none" w:sz="0" w:space="0" w:color="auto"/>
        <w:right w:val="none" w:sz="0" w:space="0" w:color="auto"/>
      </w:divBdr>
    </w:div>
    <w:div w:id="10496779">
      <w:bodyDiv w:val="1"/>
      <w:marLeft w:val="0"/>
      <w:marRight w:val="0"/>
      <w:marTop w:val="0"/>
      <w:marBottom w:val="0"/>
      <w:divBdr>
        <w:top w:val="none" w:sz="0" w:space="0" w:color="auto"/>
        <w:left w:val="none" w:sz="0" w:space="0" w:color="auto"/>
        <w:bottom w:val="none" w:sz="0" w:space="0" w:color="auto"/>
        <w:right w:val="none" w:sz="0" w:space="0" w:color="auto"/>
      </w:divBdr>
    </w:div>
    <w:div w:id="10647691">
      <w:bodyDiv w:val="1"/>
      <w:marLeft w:val="0"/>
      <w:marRight w:val="0"/>
      <w:marTop w:val="0"/>
      <w:marBottom w:val="0"/>
      <w:divBdr>
        <w:top w:val="none" w:sz="0" w:space="0" w:color="auto"/>
        <w:left w:val="none" w:sz="0" w:space="0" w:color="auto"/>
        <w:bottom w:val="none" w:sz="0" w:space="0" w:color="auto"/>
        <w:right w:val="none" w:sz="0" w:space="0" w:color="auto"/>
      </w:divBdr>
    </w:div>
    <w:div w:id="10690729">
      <w:bodyDiv w:val="1"/>
      <w:marLeft w:val="0"/>
      <w:marRight w:val="0"/>
      <w:marTop w:val="0"/>
      <w:marBottom w:val="0"/>
      <w:divBdr>
        <w:top w:val="none" w:sz="0" w:space="0" w:color="auto"/>
        <w:left w:val="none" w:sz="0" w:space="0" w:color="auto"/>
        <w:bottom w:val="none" w:sz="0" w:space="0" w:color="auto"/>
        <w:right w:val="none" w:sz="0" w:space="0" w:color="auto"/>
      </w:divBdr>
    </w:div>
    <w:div w:id="10882172">
      <w:bodyDiv w:val="1"/>
      <w:marLeft w:val="0"/>
      <w:marRight w:val="0"/>
      <w:marTop w:val="0"/>
      <w:marBottom w:val="0"/>
      <w:divBdr>
        <w:top w:val="none" w:sz="0" w:space="0" w:color="auto"/>
        <w:left w:val="none" w:sz="0" w:space="0" w:color="auto"/>
        <w:bottom w:val="none" w:sz="0" w:space="0" w:color="auto"/>
        <w:right w:val="none" w:sz="0" w:space="0" w:color="auto"/>
      </w:divBdr>
    </w:div>
    <w:div w:id="11298442">
      <w:bodyDiv w:val="1"/>
      <w:marLeft w:val="0"/>
      <w:marRight w:val="0"/>
      <w:marTop w:val="0"/>
      <w:marBottom w:val="0"/>
      <w:divBdr>
        <w:top w:val="none" w:sz="0" w:space="0" w:color="auto"/>
        <w:left w:val="none" w:sz="0" w:space="0" w:color="auto"/>
        <w:bottom w:val="none" w:sz="0" w:space="0" w:color="auto"/>
        <w:right w:val="none" w:sz="0" w:space="0" w:color="auto"/>
      </w:divBdr>
    </w:div>
    <w:div w:id="11613978">
      <w:bodyDiv w:val="1"/>
      <w:marLeft w:val="0"/>
      <w:marRight w:val="0"/>
      <w:marTop w:val="0"/>
      <w:marBottom w:val="0"/>
      <w:divBdr>
        <w:top w:val="none" w:sz="0" w:space="0" w:color="auto"/>
        <w:left w:val="none" w:sz="0" w:space="0" w:color="auto"/>
        <w:bottom w:val="none" w:sz="0" w:space="0" w:color="auto"/>
        <w:right w:val="none" w:sz="0" w:space="0" w:color="auto"/>
      </w:divBdr>
    </w:div>
    <w:div w:id="12074903">
      <w:bodyDiv w:val="1"/>
      <w:marLeft w:val="0"/>
      <w:marRight w:val="0"/>
      <w:marTop w:val="0"/>
      <w:marBottom w:val="0"/>
      <w:divBdr>
        <w:top w:val="none" w:sz="0" w:space="0" w:color="auto"/>
        <w:left w:val="none" w:sz="0" w:space="0" w:color="auto"/>
        <w:bottom w:val="none" w:sz="0" w:space="0" w:color="auto"/>
        <w:right w:val="none" w:sz="0" w:space="0" w:color="auto"/>
      </w:divBdr>
    </w:div>
    <w:div w:id="13042439">
      <w:bodyDiv w:val="1"/>
      <w:marLeft w:val="0"/>
      <w:marRight w:val="0"/>
      <w:marTop w:val="0"/>
      <w:marBottom w:val="0"/>
      <w:divBdr>
        <w:top w:val="none" w:sz="0" w:space="0" w:color="auto"/>
        <w:left w:val="none" w:sz="0" w:space="0" w:color="auto"/>
        <w:bottom w:val="none" w:sz="0" w:space="0" w:color="auto"/>
        <w:right w:val="none" w:sz="0" w:space="0" w:color="auto"/>
      </w:divBdr>
    </w:div>
    <w:div w:id="13381565">
      <w:bodyDiv w:val="1"/>
      <w:marLeft w:val="0"/>
      <w:marRight w:val="0"/>
      <w:marTop w:val="0"/>
      <w:marBottom w:val="0"/>
      <w:divBdr>
        <w:top w:val="none" w:sz="0" w:space="0" w:color="auto"/>
        <w:left w:val="none" w:sz="0" w:space="0" w:color="auto"/>
        <w:bottom w:val="none" w:sz="0" w:space="0" w:color="auto"/>
        <w:right w:val="none" w:sz="0" w:space="0" w:color="auto"/>
      </w:divBdr>
      <w:divsChild>
        <w:div w:id="1686665030">
          <w:marLeft w:val="0"/>
          <w:marRight w:val="0"/>
          <w:marTop w:val="0"/>
          <w:marBottom w:val="0"/>
          <w:divBdr>
            <w:top w:val="none" w:sz="0" w:space="0" w:color="auto"/>
            <w:left w:val="none" w:sz="0" w:space="0" w:color="auto"/>
            <w:bottom w:val="none" w:sz="0" w:space="0" w:color="auto"/>
            <w:right w:val="none" w:sz="0" w:space="0" w:color="auto"/>
          </w:divBdr>
        </w:div>
      </w:divsChild>
    </w:div>
    <w:div w:id="14425378">
      <w:bodyDiv w:val="1"/>
      <w:marLeft w:val="0"/>
      <w:marRight w:val="0"/>
      <w:marTop w:val="0"/>
      <w:marBottom w:val="0"/>
      <w:divBdr>
        <w:top w:val="none" w:sz="0" w:space="0" w:color="auto"/>
        <w:left w:val="none" w:sz="0" w:space="0" w:color="auto"/>
        <w:bottom w:val="none" w:sz="0" w:space="0" w:color="auto"/>
        <w:right w:val="none" w:sz="0" w:space="0" w:color="auto"/>
      </w:divBdr>
    </w:div>
    <w:div w:id="15086107">
      <w:bodyDiv w:val="1"/>
      <w:marLeft w:val="0"/>
      <w:marRight w:val="0"/>
      <w:marTop w:val="0"/>
      <w:marBottom w:val="0"/>
      <w:divBdr>
        <w:top w:val="none" w:sz="0" w:space="0" w:color="auto"/>
        <w:left w:val="none" w:sz="0" w:space="0" w:color="auto"/>
        <w:bottom w:val="none" w:sz="0" w:space="0" w:color="auto"/>
        <w:right w:val="none" w:sz="0" w:space="0" w:color="auto"/>
      </w:divBdr>
    </w:div>
    <w:div w:id="15544242">
      <w:bodyDiv w:val="1"/>
      <w:marLeft w:val="0"/>
      <w:marRight w:val="0"/>
      <w:marTop w:val="0"/>
      <w:marBottom w:val="0"/>
      <w:divBdr>
        <w:top w:val="none" w:sz="0" w:space="0" w:color="auto"/>
        <w:left w:val="none" w:sz="0" w:space="0" w:color="auto"/>
        <w:bottom w:val="none" w:sz="0" w:space="0" w:color="auto"/>
        <w:right w:val="none" w:sz="0" w:space="0" w:color="auto"/>
      </w:divBdr>
    </w:div>
    <w:div w:id="18165005">
      <w:bodyDiv w:val="1"/>
      <w:marLeft w:val="0"/>
      <w:marRight w:val="0"/>
      <w:marTop w:val="0"/>
      <w:marBottom w:val="0"/>
      <w:divBdr>
        <w:top w:val="none" w:sz="0" w:space="0" w:color="auto"/>
        <w:left w:val="none" w:sz="0" w:space="0" w:color="auto"/>
        <w:bottom w:val="none" w:sz="0" w:space="0" w:color="auto"/>
        <w:right w:val="none" w:sz="0" w:space="0" w:color="auto"/>
      </w:divBdr>
    </w:div>
    <w:div w:id="19824283">
      <w:bodyDiv w:val="1"/>
      <w:marLeft w:val="0"/>
      <w:marRight w:val="0"/>
      <w:marTop w:val="0"/>
      <w:marBottom w:val="0"/>
      <w:divBdr>
        <w:top w:val="none" w:sz="0" w:space="0" w:color="auto"/>
        <w:left w:val="none" w:sz="0" w:space="0" w:color="auto"/>
        <w:bottom w:val="none" w:sz="0" w:space="0" w:color="auto"/>
        <w:right w:val="none" w:sz="0" w:space="0" w:color="auto"/>
      </w:divBdr>
    </w:div>
    <w:div w:id="19941364">
      <w:bodyDiv w:val="1"/>
      <w:marLeft w:val="0"/>
      <w:marRight w:val="0"/>
      <w:marTop w:val="0"/>
      <w:marBottom w:val="0"/>
      <w:divBdr>
        <w:top w:val="none" w:sz="0" w:space="0" w:color="auto"/>
        <w:left w:val="none" w:sz="0" w:space="0" w:color="auto"/>
        <w:bottom w:val="none" w:sz="0" w:space="0" w:color="auto"/>
        <w:right w:val="none" w:sz="0" w:space="0" w:color="auto"/>
      </w:divBdr>
    </w:div>
    <w:div w:id="22366753">
      <w:bodyDiv w:val="1"/>
      <w:marLeft w:val="0"/>
      <w:marRight w:val="0"/>
      <w:marTop w:val="0"/>
      <w:marBottom w:val="0"/>
      <w:divBdr>
        <w:top w:val="none" w:sz="0" w:space="0" w:color="auto"/>
        <w:left w:val="none" w:sz="0" w:space="0" w:color="auto"/>
        <w:bottom w:val="none" w:sz="0" w:space="0" w:color="auto"/>
        <w:right w:val="none" w:sz="0" w:space="0" w:color="auto"/>
      </w:divBdr>
    </w:div>
    <w:div w:id="22681784">
      <w:bodyDiv w:val="1"/>
      <w:marLeft w:val="0"/>
      <w:marRight w:val="0"/>
      <w:marTop w:val="0"/>
      <w:marBottom w:val="0"/>
      <w:divBdr>
        <w:top w:val="none" w:sz="0" w:space="0" w:color="auto"/>
        <w:left w:val="none" w:sz="0" w:space="0" w:color="auto"/>
        <w:bottom w:val="none" w:sz="0" w:space="0" w:color="auto"/>
        <w:right w:val="none" w:sz="0" w:space="0" w:color="auto"/>
      </w:divBdr>
    </w:div>
    <w:div w:id="23291140">
      <w:bodyDiv w:val="1"/>
      <w:marLeft w:val="0"/>
      <w:marRight w:val="0"/>
      <w:marTop w:val="0"/>
      <w:marBottom w:val="0"/>
      <w:divBdr>
        <w:top w:val="none" w:sz="0" w:space="0" w:color="auto"/>
        <w:left w:val="none" w:sz="0" w:space="0" w:color="auto"/>
        <w:bottom w:val="none" w:sz="0" w:space="0" w:color="auto"/>
        <w:right w:val="none" w:sz="0" w:space="0" w:color="auto"/>
      </w:divBdr>
    </w:div>
    <w:div w:id="24867502">
      <w:bodyDiv w:val="1"/>
      <w:marLeft w:val="0"/>
      <w:marRight w:val="0"/>
      <w:marTop w:val="0"/>
      <w:marBottom w:val="0"/>
      <w:divBdr>
        <w:top w:val="none" w:sz="0" w:space="0" w:color="auto"/>
        <w:left w:val="none" w:sz="0" w:space="0" w:color="auto"/>
        <w:bottom w:val="none" w:sz="0" w:space="0" w:color="auto"/>
        <w:right w:val="none" w:sz="0" w:space="0" w:color="auto"/>
      </w:divBdr>
    </w:div>
    <w:div w:id="25567706">
      <w:bodyDiv w:val="1"/>
      <w:marLeft w:val="0"/>
      <w:marRight w:val="0"/>
      <w:marTop w:val="0"/>
      <w:marBottom w:val="0"/>
      <w:divBdr>
        <w:top w:val="none" w:sz="0" w:space="0" w:color="auto"/>
        <w:left w:val="none" w:sz="0" w:space="0" w:color="auto"/>
        <w:bottom w:val="none" w:sz="0" w:space="0" w:color="auto"/>
        <w:right w:val="none" w:sz="0" w:space="0" w:color="auto"/>
      </w:divBdr>
    </w:div>
    <w:div w:id="25568727">
      <w:bodyDiv w:val="1"/>
      <w:marLeft w:val="0"/>
      <w:marRight w:val="0"/>
      <w:marTop w:val="0"/>
      <w:marBottom w:val="0"/>
      <w:divBdr>
        <w:top w:val="none" w:sz="0" w:space="0" w:color="auto"/>
        <w:left w:val="none" w:sz="0" w:space="0" w:color="auto"/>
        <w:bottom w:val="none" w:sz="0" w:space="0" w:color="auto"/>
        <w:right w:val="none" w:sz="0" w:space="0" w:color="auto"/>
      </w:divBdr>
    </w:div>
    <w:div w:id="27217037">
      <w:bodyDiv w:val="1"/>
      <w:marLeft w:val="0"/>
      <w:marRight w:val="0"/>
      <w:marTop w:val="0"/>
      <w:marBottom w:val="0"/>
      <w:divBdr>
        <w:top w:val="none" w:sz="0" w:space="0" w:color="auto"/>
        <w:left w:val="none" w:sz="0" w:space="0" w:color="auto"/>
        <w:bottom w:val="none" w:sz="0" w:space="0" w:color="auto"/>
        <w:right w:val="none" w:sz="0" w:space="0" w:color="auto"/>
      </w:divBdr>
    </w:div>
    <w:div w:id="27265028">
      <w:bodyDiv w:val="1"/>
      <w:marLeft w:val="0"/>
      <w:marRight w:val="0"/>
      <w:marTop w:val="0"/>
      <w:marBottom w:val="0"/>
      <w:divBdr>
        <w:top w:val="none" w:sz="0" w:space="0" w:color="auto"/>
        <w:left w:val="none" w:sz="0" w:space="0" w:color="auto"/>
        <w:bottom w:val="none" w:sz="0" w:space="0" w:color="auto"/>
        <w:right w:val="none" w:sz="0" w:space="0" w:color="auto"/>
      </w:divBdr>
    </w:div>
    <w:div w:id="27797985">
      <w:bodyDiv w:val="1"/>
      <w:marLeft w:val="0"/>
      <w:marRight w:val="0"/>
      <w:marTop w:val="0"/>
      <w:marBottom w:val="0"/>
      <w:divBdr>
        <w:top w:val="none" w:sz="0" w:space="0" w:color="auto"/>
        <w:left w:val="none" w:sz="0" w:space="0" w:color="auto"/>
        <w:bottom w:val="none" w:sz="0" w:space="0" w:color="auto"/>
        <w:right w:val="none" w:sz="0" w:space="0" w:color="auto"/>
      </w:divBdr>
    </w:div>
    <w:div w:id="27877548">
      <w:bodyDiv w:val="1"/>
      <w:marLeft w:val="0"/>
      <w:marRight w:val="0"/>
      <w:marTop w:val="0"/>
      <w:marBottom w:val="0"/>
      <w:divBdr>
        <w:top w:val="none" w:sz="0" w:space="0" w:color="auto"/>
        <w:left w:val="none" w:sz="0" w:space="0" w:color="auto"/>
        <w:bottom w:val="none" w:sz="0" w:space="0" w:color="auto"/>
        <w:right w:val="none" w:sz="0" w:space="0" w:color="auto"/>
      </w:divBdr>
    </w:div>
    <w:div w:id="28074509">
      <w:bodyDiv w:val="1"/>
      <w:marLeft w:val="0"/>
      <w:marRight w:val="0"/>
      <w:marTop w:val="0"/>
      <w:marBottom w:val="0"/>
      <w:divBdr>
        <w:top w:val="none" w:sz="0" w:space="0" w:color="auto"/>
        <w:left w:val="none" w:sz="0" w:space="0" w:color="auto"/>
        <w:bottom w:val="none" w:sz="0" w:space="0" w:color="auto"/>
        <w:right w:val="none" w:sz="0" w:space="0" w:color="auto"/>
      </w:divBdr>
    </w:div>
    <w:div w:id="28377732">
      <w:bodyDiv w:val="1"/>
      <w:marLeft w:val="0"/>
      <w:marRight w:val="0"/>
      <w:marTop w:val="0"/>
      <w:marBottom w:val="0"/>
      <w:divBdr>
        <w:top w:val="none" w:sz="0" w:space="0" w:color="auto"/>
        <w:left w:val="none" w:sz="0" w:space="0" w:color="auto"/>
        <w:bottom w:val="none" w:sz="0" w:space="0" w:color="auto"/>
        <w:right w:val="none" w:sz="0" w:space="0" w:color="auto"/>
      </w:divBdr>
    </w:div>
    <w:div w:id="29454807">
      <w:bodyDiv w:val="1"/>
      <w:marLeft w:val="0"/>
      <w:marRight w:val="0"/>
      <w:marTop w:val="0"/>
      <w:marBottom w:val="0"/>
      <w:divBdr>
        <w:top w:val="none" w:sz="0" w:space="0" w:color="auto"/>
        <w:left w:val="none" w:sz="0" w:space="0" w:color="auto"/>
        <w:bottom w:val="none" w:sz="0" w:space="0" w:color="auto"/>
        <w:right w:val="none" w:sz="0" w:space="0" w:color="auto"/>
      </w:divBdr>
    </w:div>
    <w:div w:id="29769464">
      <w:bodyDiv w:val="1"/>
      <w:marLeft w:val="0"/>
      <w:marRight w:val="0"/>
      <w:marTop w:val="0"/>
      <w:marBottom w:val="0"/>
      <w:divBdr>
        <w:top w:val="none" w:sz="0" w:space="0" w:color="auto"/>
        <w:left w:val="none" w:sz="0" w:space="0" w:color="auto"/>
        <w:bottom w:val="none" w:sz="0" w:space="0" w:color="auto"/>
        <w:right w:val="none" w:sz="0" w:space="0" w:color="auto"/>
      </w:divBdr>
    </w:div>
    <w:div w:id="30348657">
      <w:bodyDiv w:val="1"/>
      <w:marLeft w:val="0"/>
      <w:marRight w:val="0"/>
      <w:marTop w:val="0"/>
      <w:marBottom w:val="0"/>
      <w:divBdr>
        <w:top w:val="none" w:sz="0" w:space="0" w:color="auto"/>
        <w:left w:val="none" w:sz="0" w:space="0" w:color="auto"/>
        <w:bottom w:val="none" w:sz="0" w:space="0" w:color="auto"/>
        <w:right w:val="none" w:sz="0" w:space="0" w:color="auto"/>
      </w:divBdr>
    </w:div>
    <w:div w:id="30501051">
      <w:bodyDiv w:val="1"/>
      <w:marLeft w:val="0"/>
      <w:marRight w:val="0"/>
      <w:marTop w:val="0"/>
      <w:marBottom w:val="0"/>
      <w:divBdr>
        <w:top w:val="none" w:sz="0" w:space="0" w:color="auto"/>
        <w:left w:val="none" w:sz="0" w:space="0" w:color="auto"/>
        <w:bottom w:val="none" w:sz="0" w:space="0" w:color="auto"/>
        <w:right w:val="none" w:sz="0" w:space="0" w:color="auto"/>
      </w:divBdr>
    </w:div>
    <w:div w:id="31000535">
      <w:bodyDiv w:val="1"/>
      <w:marLeft w:val="0"/>
      <w:marRight w:val="0"/>
      <w:marTop w:val="0"/>
      <w:marBottom w:val="0"/>
      <w:divBdr>
        <w:top w:val="none" w:sz="0" w:space="0" w:color="auto"/>
        <w:left w:val="none" w:sz="0" w:space="0" w:color="auto"/>
        <w:bottom w:val="none" w:sz="0" w:space="0" w:color="auto"/>
        <w:right w:val="none" w:sz="0" w:space="0" w:color="auto"/>
      </w:divBdr>
    </w:div>
    <w:div w:id="31465637">
      <w:bodyDiv w:val="1"/>
      <w:marLeft w:val="0"/>
      <w:marRight w:val="0"/>
      <w:marTop w:val="0"/>
      <w:marBottom w:val="0"/>
      <w:divBdr>
        <w:top w:val="none" w:sz="0" w:space="0" w:color="auto"/>
        <w:left w:val="none" w:sz="0" w:space="0" w:color="auto"/>
        <w:bottom w:val="none" w:sz="0" w:space="0" w:color="auto"/>
        <w:right w:val="none" w:sz="0" w:space="0" w:color="auto"/>
      </w:divBdr>
    </w:div>
    <w:div w:id="32074008">
      <w:bodyDiv w:val="1"/>
      <w:marLeft w:val="0"/>
      <w:marRight w:val="0"/>
      <w:marTop w:val="0"/>
      <w:marBottom w:val="0"/>
      <w:divBdr>
        <w:top w:val="none" w:sz="0" w:space="0" w:color="auto"/>
        <w:left w:val="none" w:sz="0" w:space="0" w:color="auto"/>
        <w:bottom w:val="none" w:sz="0" w:space="0" w:color="auto"/>
        <w:right w:val="none" w:sz="0" w:space="0" w:color="auto"/>
      </w:divBdr>
    </w:div>
    <w:div w:id="33773884">
      <w:bodyDiv w:val="1"/>
      <w:marLeft w:val="0"/>
      <w:marRight w:val="0"/>
      <w:marTop w:val="0"/>
      <w:marBottom w:val="0"/>
      <w:divBdr>
        <w:top w:val="none" w:sz="0" w:space="0" w:color="auto"/>
        <w:left w:val="none" w:sz="0" w:space="0" w:color="auto"/>
        <w:bottom w:val="none" w:sz="0" w:space="0" w:color="auto"/>
        <w:right w:val="none" w:sz="0" w:space="0" w:color="auto"/>
      </w:divBdr>
    </w:div>
    <w:div w:id="34892151">
      <w:bodyDiv w:val="1"/>
      <w:marLeft w:val="0"/>
      <w:marRight w:val="0"/>
      <w:marTop w:val="0"/>
      <w:marBottom w:val="0"/>
      <w:divBdr>
        <w:top w:val="none" w:sz="0" w:space="0" w:color="auto"/>
        <w:left w:val="none" w:sz="0" w:space="0" w:color="auto"/>
        <w:bottom w:val="none" w:sz="0" w:space="0" w:color="auto"/>
        <w:right w:val="none" w:sz="0" w:space="0" w:color="auto"/>
      </w:divBdr>
    </w:div>
    <w:div w:id="36973090">
      <w:bodyDiv w:val="1"/>
      <w:marLeft w:val="0"/>
      <w:marRight w:val="0"/>
      <w:marTop w:val="0"/>
      <w:marBottom w:val="0"/>
      <w:divBdr>
        <w:top w:val="none" w:sz="0" w:space="0" w:color="auto"/>
        <w:left w:val="none" w:sz="0" w:space="0" w:color="auto"/>
        <w:bottom w:val="none" w:sz="0" w:space="0" w:color="auto"/>
        <w:right w:val="none" w:sz="0" w:space="0" w:color="auto"/>
      </w:divBdr>
    </w:div>
    <w:div w:id="36978640">
      <w:bodyDiv w:val="1"/>
      <w:marLeft w:val="0"/>
      <w:marRight w:val="0"/>
      <w:marTop w:val="0"/>
      <w:marBottom w:val="0"/>
      <w:divBdr>
        <w:top w:val="none" w:sz="0" w:space="0" w:color="auto"/>
        <w:left w:val="none" w:sz="0" w:space="0" w:color="auto"/>
        <w:bottom w:val="none" w:sz="0" w:space="0" w:color="auto"/>
        <w:right w:val="none" w:sz="0" w:space="0" w:color="auto"/>
      </w:divBdr>
    </w:div>
    <w:div w:id="37554949">
      <w:bodyDiv w:val="1"/>
      <w:marLeft w:val="0"/>
      <w:marRight w:val="0"/>
      <w:marTop w:val="0"/>
      <w:marBottom w:val="0"/>
      <w:divBdr>
        <w:top w:val="none" w:sz="0" w:space="0" w:color="auto"/>
        <w:left w:val="none" w:sz="0" w:space="0" w:color="auto"/>
        <w:bottom w:val="none" w:sz="0" w:space="0" w:color="auto"/>
        <w:right w:val="none" w:sz="0" w:space="0" w:color="auto"/>
      </w:divBdr>
      <w:divsChild>
        <w:div w:id="311099929">
          <w:marLeft w:val="0"/>
          <w:marRight w:val="0"/>
          <w:marTop w:val="0"/>
          <w:marBottom w:val="0"/>
          <w:divBdr>
            <w:top w:val="none" w:sz="0" w:space="0" w:color="auto"/>
            <w:left w:val="none" w:sz="0" w:space="0" w:color="auto"/>
            <w:bottom w:val="none" w:sz="0" w:space="0" w:color="auto"/>
            <w:right w:val="none" w:sz="0" w:space="0" w:color="auto"/>
          </w:divBdr>
        </w:div>
      </w:divsChild>
    </w:div>
    <w:div w:id="37629295">
      <w:bodyDiv w:val="1"/>
      <w:marLeft w:val="0"/>
      <w:marRight w:val="0"/>
      <w:marTop w:val="0"/>
      <w:marBottom w:val="0"/>
      <w:divBdr>
        <w:top w:val="none" w:sz="0" w:space="0" w:color="auto"/>
        <w:left w:val="none" w:sz="0" w:space="0" w:color="auto"/>
        <w:bottom w:val="none" w:sz="0" w:space="0" w:color="auto"/>
        <w:right w:val="none" w:sz="0" w:space="0" w:color="auto"/>
      </w:divBdr>
    </w:div>
    <w:div w:id="39136291">
      <w:bodyDiv w:val="1"/>
      <w:marLeft w:val="0"/>
      <w:marRight w:val="0"/>
      <w:marTop w:val="0"/>
      <w:marBottom w:val="0"/>
      <w:divBdr>
        <w:top w:val="none" w:sz="0" w:space="0" w:color="auto"/>
        <w:left w:val="none" w:sz="0" w:space="0" w:color="auto"/>
        <w:bottom w:val="none" w:sz="0" w:space="0" w:color="auto"/>
        <w:right w:val="none" w:sz="0" w:space="0" w:color="auto"/>
      </w:divBdr>
    </w:div>
    <w:div w:id="39288617">
      <w:bodyDiv w:val="1"/>
      <w:marLeft w:val="0"/>
      <w:marRight w:val="0"/>
      <w:marTop w:val="0"/>
      <w:marBottom w:val="0"/>
      <w:divBdr>
        <w:top w:val="none" w:sz="0" w:space="0" w:color="auto"/>
        <w:left w:val="none" w:sz="0" w:space="0" w:color="auto"/>
        <w:bottom w:val="none" w:sz="0" w:space="0" w:color="auto"/>
        <w:right w:val="none" w:sz="0" w:space="0" w:color="auto"/>
      </w:divBdr>
    </w:div>
    <w:div w:id="39862616">
      <w:bodyDiv w:val="1"/>
      <w:marLeft w:val="0"/>
      <w:marRight w:val="0"/>
      <w:marTop w:val="0"/>
      <w:marBottom w:val="0"/>
      <w:divBdr>
        <w:top w:val="none" w:sz="0" w:space="0" w:color="auto"/>
        <w:left w:val="none" w:sz="0" w:space="0" w:color="auto"/>
        <w:bottom w:val="none" w:sz="0" w:space="0" w:color="auto"/>
        <w:right w:val="none" w:sz="0" w:space="0" w:color="auto"/>
      </w:divBdr>
    </w:div>
    <w:div w:id="43872945">
      <w:bodyDiv w:val="1"/>
      <w:marLeft w:val="0"/>
      <w:marRight w:val="0"/>
      <w:marTop w:val="0"/>
      <w:marBottom w:val="0"/>
      <w:divBdr>
        <w:top w:val="none" w:sz="0" w:space="0" w:color="auto"/>
        <w:left w:val="none" w:sz="0" w:space="0" w:color="auto"/>
        <w:bottom w:val="none" w:sz="0" w:space="0" w:color="auto"/>
        <w:right w:val="none" w:sz="0" w:space="0" w:color="auto"/>
      </w:divBdr>
    </w:div>
    <w:div w:id="44766487">
      <w:bodyDiv w:val="1"/>
      <w:marLeft w:val="0"/>
      <w:marRight w:val="0"/>
      <w:marTop w:val="0"/>
      <w:marBottom w:val="0"/>
      <w:divBdr>
        <w:top w:val="none" w:sz="0" w:space="0" w:color="auto"/>
        <w:left w:val="none" w:sz="0" w:space="0" w:color="auto"/>
        <w:bottom w:val="none" w:sz="0" w:space="0" w:color="auto"/>
        <w:right w:val="none" w:sz="0" w:space="0" w:color="auto"/>
      </w:divBdr>
    </w:div>
    <w:div w:id="47186470">
      <w:bodyDiv w:val="1"/>
      <w:marLeft w:val="0"/>
      <w:marRight w:val="0"/>
      <w:marTop w:val="0"/>
      <w:marBottom w:val="0"/>
      <w:divBdr>
        <w:top w:val="none" w:sz="0" w:space="0" w:color="auto"/>
        <w:left w:val="none" w:sz="0" w:space="0" w:color="auto"/>
        <w:bottom w:val="none" w:sz="0" w:space="0" w:color="auto"/>
        <w:right w:val="none" w:sz="0" w:space="0" w:color="auto"/>
      </w:divBdr>
    </w:div>
    <w:div w:id="47732913">
      <w:bodyDiv w:val="1"/>
      <w:marLeft w:val="0"/>
      <w:marRight w:val="0"/>
      <w:marTop w:val="0"/>
      <w:marBottom w:val="0"/>
      <w:divBdr>
        <w:top w:val="none" w:sz="0" w:space="0" w:color="auto"/>
        <w:left w:val="none" w:sz="0" w:space="0" w:color="auto"/>
        <w:bottom w:val="none" w:sz="0" w:space="0" w:color="auto"/>
        <w:right w:val="none" w:sz="0" w:space="0" w:color="auto"/>
      </w:divBdr>
    </w:div>
    <w:div w:id="49153198">
      <w:bodyDiv w:val="1"/>
      <w:marLeft w:val="0"/>
      <w:marRight w:val="0"/>
      <w:marTop w:val="0"/>
      <w:marBottom w:val="0"/>
      <w:divBdr>
        <w:top w:val="none" w:sz="0" w:space="0" w:color="auto"/>
        <w:left w:val="none" w:sz="0" w:space="0" w:color="auto"/>
        <w:bottom w:val="none" w:sz="0" w:space="0" w:color="auto"/>
        <w:right w:val="none" w:sz="0" w:space="0" w:color="auto"/>
      </w:divBdr>
    </w:div>
    <w:div w:id="49230659">
      <w:bodyDiv w:val="1"/>
      <w:marLeft w:val="0"/>
      <w:marRight w:val="0"/>
      <w:marTop w:val="0"/>
      <w:marBottom w:val="0"/>
      <w:divBdr>
        <w:top w:val="none" w:sz="0" w:space="0" w:color="auto"/>
        <w:left w:val="none" w:sz="0" w:space="0" w:color="auto"/>
        <w:bottom w:val="none" w:sz="0" w:space="0" w:color="auto"/>
        <w:right w:val="none" w:sz="0" w:space="0" w:color="auto"/>
      </w:divBdr>
    </w:div>
    <w:div w:id="50278785">
      <w:bodyDiv w:val="1"/>
      <w:marLeft w:val="0"/>
      <w:marRight w:val="0"/>
      <w:marTop w:val="0"/>
      <w:marBottom w:val="0"/>
      <w:divBdr>
        <w:top w:val="none" w:sz="0" w:space="0" w:color="auto"/>
        <w:left w:val="none" w:sz="0" w:space="0" w:color="auto"/>
        <w:bottom w:val="none" w:sz="0" w:space="0" w:color="auto"/>
        <w:right w:val="none" w:sz="0" w:space="0" w:color="auto"/>
      </w:divBdr>
    </w:div>
    <w:div w:id="51806061">
      <w:bodyDiv w:val="1"/>
      <w:marLeft w:val="0"/>
      <w:marRight w:val="0"/>
      <w:marTop w:val="0"/>
      <w:marBottom w:val="0"/>
      <w:divBdr>
        <w:top w:val="none" w:sz="0" w:space="0" w:color="auto"/>
        <w:left w:val="none" w:sz="0" w:space="0" w:color="auto"/>
        <w:bottom w:val="none" w:sz="0" w:space="0" w:color="auto"/>
        <w:right w:val="none" w:sz="0" w:space="0" w:color="auto"/>
      </w:divBdr>
    </w:div>
    <w:div w:id="56824350">
      <w:bodyDiv w:val="1"/>
      <w:marLeft w:val="0"/>
      <w:marRight w:val="0"/>
      <w:marTop w:val="0"/>
      <w:marBottom w:val="0"/>
      <w:divBdr>
        <w:top w:val="none" w:sz="0" w:space="0" w:color="auto"/>
        <w:left w:val="none" w:sz="0" w:space="0" w:color="auto"/>
        <w:bottom w:val="none" w:sz="0" w:space="0" w:color="auto"/>
        <w:right w:val="none" w:sz="0" w:space="0" w:color="auto"/>
      </w:divBdr>
    </w:div>
    <w:div w:id="58749993">
      <w:bodyDiv w:val="1"/>
      <w:marLeft w:val="0"/>
      <w:marRight w:val="0"/>
      <w:marTop w:val="0"/>
      <w:marBottom w:val="0"/>
      <w:divBdr>
        <w:top w:val="none" w:sz="0" w:space="0" w:color="auto"/>
        <w:left w:val="none" w:sz="0" w:space="0" w:color="auto"/>
        <w:bottom w:val="none" w:sz="0" w:space="0" w:color="auto"/>
        <w:right w:val="none" w:sz="0" w:space="0" w:color="auto"/>
      </w:divBdr>
    </w:div>
    <w:div w:id="59794405">
      <w:bodyDiv w:val="1"/>
      <w:marLeft w:val="0"/>
      <w:marRight w:val="0"/>
      <w:marTop w:val="0"/>
      <w:marBottom w:val="0"/>
      <w:divBdr>
        <w:top w:val="none" w:sz="0" w:space="0" w:color="auto"/>
        <w:left w:val="none" w:sz="0" w:space="0" w:color="auto"/>
        <w:bottom w:val="none" w:sz="0" w:space="0" w:color="auto"/>
        <w:right w:val="none" w:sz="0" w:space="0" w:color="auto"/>
      </w:divBdr>
    </w:div>
    <w:div w:id="62027472">
      <w:bodyDiv w:val="1"/>
      <w:marLeft w:val="0"/>
      <w:marRight w:val="0"/>
      <w:marTop w:val="0"/>
      <w:marBottom w:val="0"/>
      <w:divBdr>
        <w:top w:val="none" w:sz="0" w:space="0" w:color="auto"/>
        <w:left w:val="none" w:sz="0" w:space="0" w:color="auto"/>
        <w:bottom w:val="none" w:sz="0" w:space="0" w:color="auto"/>
        <w:right w:val="none" w:sz="0" w:space="0" w:color="auto"/>
      </w:divBdr>
    </w:div>
    <w:div w:id="62029232">
      <w:bodyDiv w:val="1"/>
      <w:marLeft w:val="0"/>
      <w:marRight w:val="0"/>
      <w:marTop w:val="0"/>
      <w:marBottom w:val="0"/>
      <w:divBdr>
        <w:top w:val="none" w:sz="0" w:space="0" w:color="auto"/>
        <w:left w:val="none" w:sz="0" w:space="0" w:color="auto"/>
        <w:bottom w:val="none" w:sz="0" w:space="0" w:color="auto"/>
        <w:right w:val="none" w:sz="0" w:space="0" w:color="auto"/>
      </w:divBdr>
    </w:div>
    <w:div w:id="62994914">
      <w:bodyDiv w:val="1"/>
      <w:marLeft w:val="0"/>
      <w:marRight w:val="0"/>
      <w:marTop w:val="0"/>
      <w:marBottom w:val="0"/>
      <w:divBdr>
        <w:top w:val="none" w:sz="0" w:space="0" w:color="auto"/>
        <w:left w:val="none" w:sz="0" w:space="0" w:color="auto"/>
        <w:bottom w:val="none" w:sz="0" w:space="0" w:color="auto"/>
        <w:right w:val="none" w:sz="0" w:space="0" w:color="auto"/>
      </w:divBdr>
    </w:div>
    <w:div w:id="66192668">
      <w:bodyDiv w:val="1"/>
      <w:marLeft w:val="0"/>
      <w:marRight w:val="0"/>
      <w:marTop w:val="0"/>
      <w:marBottom w:val="0"/>
      <w:divBdr>
        <w:top w:val="none" w:sz="0" w:space="0" w:color="auto"/>
        <w:left w:val="none" w:sz="0" w:space="0" w:color="auto"/>
        <w:bottom w:val="none" w:sz="0" w:space="0" w:color="auto"/>
        <w:right w:val="none" w:sz="0" w:space="0" w:color="auto"/>
      </w:divBdr>
    </w:div>
    <w:div w:id="66537815">
      <w:bodyDiv w:val="1"/>
      <w:marLeft w:val="0"/>
      <w:marRight w:val="0"/>
      <w:marTop w:val="0"/>
      <w:marBottom w:val="0"/>
      <w:divBdr>
        <w:top w:val="none" w:sz="0" w:space="0" w:color="auto"/>
        <w:left w:val="none" w:sz="0" w:space="0" w:color="auto"/>
        <w:bottom w:val="none" w:sz="0" w:space="0" w:color="auto"/>
        <w:right w:val="none" w:sz="0" w:space="0" w:color="auto"/>
      </w:divBdr>
    </w:div>
    <w:div w:id="68428905">
      <w:bodyDiv w:val="1"/>
      <w:marLeft w:val="0"/>
      <w:marRight w:val="0"/>
      <w:marTop w:val="0"/>
      <w:marBottom w:val="0"/>
      <w:divBdr>
        <w:top w:val="none" w:sz="0" w:space="0" w:color="auto"/>
        <w:left w:val="none" w:sz="0" w:space="0" w:color="auto"/>
        <w:bottom w:val="none" w:sz="0" w:space="0" w:color="auto"/>
        <w:right w:val="none" w:sz="0" w:space="0" w:color="auto"/>
      </w:divBdr>
    </w:div>
    <w:div w:id="68499618">
      <w:bodyDiv w:val="1"/>
      <w:marLeft w:val="0"/>
      <w:marRight w:val="0"/>
      <w:marTop w:val="0"/>
      <w:marBottom w:val="0"/>
      <w:divBdr>
        <w:top w:val="none" w:sz="0" w:space="0" w:color="auto"/>
        <w:left w:val="none" w:sz="0" w:space="0" w:color="auto"/>
        <w:bottom w:val="none" w:sz="0" w:space="0" w:color="auto"/>
        <w:right w:val="none" w:sz="0" w:space="0" w:color="auto"/>
      </w:divBdr>
    </w:div>
    <w:div w:id="69161023">
      <w:bodyDiv w:val="1"/>
      <w:marLeft w:val="0"/>
      <w:marRight w:val="0"/>
      <w:marTop w:val="0"/>
      <w:marBottom w:val="0"/>
      <w:divBdr>
        <w:top w:val="none" w:sz="0" w:space="0" w:color="auto"/>
        <w:left w:val="none" w:sz="0" w:space="0" w:color="auto"/>
        <w:bottom w:val="none" w:sz="0" w:space="0" w:color="auto"/>
        <w:right w:val="none" w:sz="0" w:space="0" w:color="auto"/>
      </w:divBdr>
    </w:div>
    <w:div w:id="72706006">
      <w:bodyDiv w:val="1"/>
      <w:marLeft w:val="0"/>
      <w:marRight w:val="0"/>
      <w:marTop w:val="0"/>
      <w:marBottom w:val="0"/>
      <w:divBdr>
        <w:top w:val="none" w:sz="0" w:space="0" w:color="auto"/>
        <w:left w:val="none" w:sz="0" w:space="0" w:color="auto"/>
        <w:bottom w:val="none" w:sz="0" w:space="0" w:color="auto"/>
        <w:right w:val="none" w:sz="0" w:space="0" w:color="auto"/>
      </w:divBdr>
      <w:divsChild>
        <w:div w:id="1323312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2769356">
              <w:marLeft w:val="0"/>
              <w:marRight w:val="0"/>
              <w:marTop w:val="0"/>
              <w:marBottom w:val="0"/>
              <w:divBdr>
                <w:top w:val="none" w:sz="0" w:space="0" w:color="auto"/>
                <w:left w:val="none" w:sz="0" w:space="0" w:color="auto"/>
                <w:bottom w:val="none" w:sz="0" w:space="0" w:color="auto"/>
                <w:right w:val="none" w:sz="0" w:space="0" w:color="auto"/>
              </w:divBdr>
              <w:divsChild>
                <w:div w:id="2007050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11354">
      <w:bodyDiv w:val="1"/>
      <w:marLeft w:val="0"/>
      <w:marRight w:val="0"/>
      <w:marTop w:val="0"/>
      <w:marBottom w:val="0"/>
      <w:divBdr>
        <w:top w:val="none" w:sz="0" w:space="0" w:color="auto"/>
        <w:left w:val="none" w:sz="0" w:space="0" w:color="auto"/>
        <w:bottom w:val="none" w:sz="0" w:space="0" w:color="auto"/>
        <w:right w:val="none" w:sz="0" w:space="0" w:color="auto"/>
      </w:divBdr>
    </w:div>
    <w:div w:id="73166812">
      <w:bodyDiv w:val="1"/>
      <w:marLeft w:val="0"/>
      <w:marRight w:val="0"/>
      <w:marTop w:val="0"/>
      <w:marBottom w:val="0"/>
      <w:divBdr>
        <w:top w:val="none" w:sz="0" w:space="0" w:color="auto"/>
        <w:left w:val="none" w:sz="0" w:space="0" w:color="auto"/>
        <w:bottom w:val="none" w:sz="0" w:space="0" w:color="auto"/>
        <w:right w:val="none" w:sz="0" w:space="0" w:color="auto"/>
      </w:divBdr>
    </w:div>
    <w:div w:id="73554463">
      <w:bodyDiv w:val="1"/>
      <w:marLeft w:val="0"/>
      <w:marRight w:val="0"/>
      <w:marTop w:val="0"/>
      <w:marBottom w:val="0"/>
      <w:divBdr>
        <w:top w:val="none" w:sz="0" w:space="0" w:color="auto"/>
        <w:left w:val="none" w:sz="0" w:space="0" w:color="auto"/>
        <w:bottom w:val="none" w:sz="0" w:space="0" w:color="auto"/>
        <w:right w:val="none" w:sz="0" w:space="0" w:color="auto"/>
      </w:divBdr>
    </w:div>
    <w:div w:id="75633441">
      <w:bodyDiv w:val="1"/>
      <w:marLeft w:val="0"/>
      <w:marRight w:val="0"/>
      <w:marTop w:val="0"/>
      <w:marBottom w:val="0"/>
      <w:divBdr>
        <w:top w:val="none" w:sz="0" w:space="0" w:color="auto"/>
        <w:left w:val="none" w:sz="0" w:space="0" w:color="auto"/>
        <w:bottom w:val="none" w:sz="0" w:space="0" w:color="auto"/>
        <w:right w:val="none" w:sz="0" w:space="0" w:color="auto"/>
      </w:divBdr>
    </w:div>
    <w:div w:id="76875785">
      <w:bodyDiv w:val="1"/>
      <w:marLeft w:val="0"/>
      <w:marRight w:val="0"/>
      <w:marTop w:val="0"/>
      <w:marBottom w:val="0"/>
      <w:divBdr>
        <w:top w:val="none" w:sz="0" w:space="0" w:color="auto"/>
        <w:left w:val="none" w:sz="0" w:space="0" w:color="auto"/>
        <w:bottom w:val="none" w:sz="0" w:space="0" w:color="auto"/>
        <w:right w:val="none" w:sz="0" w:space="0" w:color="auto"/>
      </w:divBdr>
    </w:div>
    <w:div w:id="77095924">
      <w:bodyDiv w:val="1"/>
      <w:marLeft w:val="0"/>
      <w:marRight w:val="0"/>
      <w:marTop w:val="0"/>
      <w:marBottom w:val="0"/>
      <w:divBdr>
        <w:top w:val="none" w:sz="0" w:space="0" w:color="auto"/>
        <w:left w:val="none" w:sz="0" w:space="0" w:color="auto"/>
        <w:bottom w:val="none" w:sz="0" w:space="0" w:color="auto"/>
        <w:right w:val="none" w:sz="0" w:space="0" w:color="auto"/>
      </w:divBdr>
    </w:div>
    <w:div w:id="77409666">
      <w:bodyDiv w:val="1"/>
      <w:marLeft w:val="0"/>
      <w:marRight w:val="0"/>
      <w:marTop w:val="0"/>
      <w:marBottom w:val="0"/>
      <w:divBdr>
        <w:top w:val="none" w:sz="0" w:space="0" w:color="auto"/>
        <w:left w:val="none" w:sz="0" w:space="0" w:color="auto"/>
        <w:bottom w:val="none" w:sz="0" w:space="0" w:color="auto"/>
        <w:right w:val="none" w:sz="0" w:space="0" w:color="auto"/>
      </w:divBdr>
      <w:divsChild>
        <w:div w:id="425732048">
          <w:marLeft w:val="0"/>
          <w:marRight w:val="0"/>
          <w:marTop w:val="0"/>
          <w:marBottom w:val="0"/>
          <w:divBdr>
            <w:top w:val="none" w:sz="0" w:space="0" w:color="auto"/>
            <w:left w:val="none" w:sz="0" w:space="0" w:color="auto"/>
            <w:bottom w:val="none" w:sz="0" w:space="0" w:color="auto"/>
            <w:right w:val="none" w:sz="0" w:space="0" w:color="auto"/>
          </w:divBdr>
        </w:div>
      </w:divsChild>
    </w:div>
    <w:div w:id="77678711">
      <w:bodyDiv w:val="1"/>
      <w:marLeft w:val="0"/>
      <w:marRight w:val="0"/>
      <w:marTop w:val="0"/>
      <w:marBottom w:val="0"/>
      <w:divBdr>
        <w:top w:val="none" w:sz="0" w:space="0" w:color="auto"/>
        <w:left w:val="none" w:sz="0" w:space="0" w:color="auto"/>
        <w:bottom w:val="none" w:sz="0" w:space="0" w:color="auto"/>
        <w:right w:val="none" w:sz="0" w:space="0" w:color="auto"/>
      </w:divBdr>
    </w:div>
    <w:div w:id="78793079">
      <w:bodyDiv w:val="1"/>
      <w:marLeft w:val="0"/>
      <w:marRight w:val="0"/>
      <w:marTop w:val="0"/>
      <w:marBottom w:val="0"/>
      <w:divBdr>
        <w:top w:val="none" w:sz="0" w:space="0" w:color="auto"/>
        <w:left w:val="none" w:sz="0" w:space="0" w:color="auto"/>
        <w:bottom w:val="none" w:sz="0" w:space="0" w:color="auto"/>
        <w:right w:val="none" w:sz="0" w:space="0" w:color="auto"/>
      </w:divBdr>
    </w:div>
    <w:div w:id="78795488">
      <w:bodyDiv w:val="1"/>
      <w:marLeft w:val="0"/>
      <w:marRight w:val="0"/>
      <w:marTop w:val="0"/>
      <w:marBottom w:val="0"/>
      <w:divBdr>
        <w:top w:val="none" w:sz="0" w:space="0" w:color="auto"/>
        <w:left w:val="none" w:sz="0" w:space="0" w:color="auto"/>
        <w:bottom w:val="none" w:sz="0" w:space="0" w:color="auto"/>
        <w:right w:val="none" w:sz="0" w:space="0" w:color="auto"/>
      </w:divBdr>
    </w:div>
    <w:div w:id="80027586">
      <w:bodyDiv w:val="1"/>
      <w:marLeft w:val="0"/>
      <w:marRight w:val="0"/>
      <w:marTop w:val="0"/>
      <w:marBottom w:val="0"/>
      <w:divBdr>
        <w:top w:val="none" w:sz="0" w:space="0" w:color="auto"/>
        <w:left w:val="none" w:sz="0" w:space="0" w:color="auto"/>
        <w:bottom w:val="none" w:sz="0" w:space="0" w:color="auto"/>
        <w:right w:val="none" w:sz="0" w:space="0" w:color="auto"/>
      </w:divBdr>
    </w:div>
    <w:div w:id="81611576">
      <w:bodyDiv w:val="1"/>
      <w:marLeft w:val="0"/>
      <w:marRight w:val="0"/>
      <w:marTop w:val="0"/>
      <w:marBottom w:val="0"/>
      <w:divBdr>
        <w:top w:val="none" w:sz="0" w:space="0" w:color="auto"/>
        <w:left w:val="none" w:sz="0" w:space="0" w:color="auto"/>
        <w:bottom w:val="none" w:sz="0" w:space="0" w:color="auto"/>
        <w:right w:val="none" w:sz="0" w:space="0" w:color="auto"/>
      </w:divBdr>
    </w:div>
    <w:div w:id="82262262">
      <w:bodyDiv w:val="1"/>
      <w:marLeft w:val="0"/>
      <w:marRight w:val="0"/>
      <w:marTop w:val="0"/>
      <w:marBottom w:val="0"/>
      <w:divBdr>
        <w:top w:val="none" w:sz="0" w:space="0" w:color="auto"/>
        <w:left w:val="none" w:sz="0" w:space="0" w:color="auto"/>
        <w:bottom w:val="none" w:sz="0" w:space="0" w:color="auto"/>
        <w:right w:val="none" w:sz="0" w:space="0" w:color="auto"/>
      </w:divBdr>
    </w:div>
    <w:div w:id="82339668">
      <w:bodyDiv w:val="1"/>
      <w:marLeft w:val="0"/>
      <w:marRight w:val="0"/>
      <w:marTop w:val="0"/>
      <w:marBottom w:val="0"/>
      <w:divBdr>
        <w:top w:val="none" w:sz="0" w:space="0" w:color="auto"/>
        <w:left w:val="none" w:sz="0" w:space="0" w:color="auto"/>
        <w:bottom w:val="none" w:sz="0" w:space="0" w:color="auto"/>
        <w:right w:val="none" w:sz="0" w:space="0" w:color="auto"/>
      </w:divBdr>
    </w:div>
    <w:div w:id="82798666">
      <w:bodyDiv w:val="1"/>
      <w:marLeft w:val="0"/>
      <w:marRight w:val="0"/>
      <w:marTop w:val="0"/>
      <w:marBottom w:val="0"/>
      <w:divBdr>
        <w:top w:val="none" w:sz="0" w:space="0" w:color="auto"/>
        <w:left w:val="none" w:sz="0" w:space="0" w:color="auto"/>
        <w:bottom w:val="none" w:sz="0" w:space="0" w:color="auto"/>
        <w:right w:val="none" w:sz="0" w:space="0" w:color="auto"/>
      </w:divBdr>
    </w:div>
    <w:div w:id="82915934">
      <w:bodyDiv w:val="1"/>
      <w:marLeft w:val="0"/>
      <w:marRight w:val="0"/>
      <w:marTop w:val="0"/>
      <w:marBottom w:val="0"/>
      <w:divBdr>
        <w:top w:val="none" w:sz="0" w:space="0" w:color="auto"/>
        <w:left w:val="none" w:sz="0" w:space="0" w:color="auto"/>
        <w:bottom w:val="none" w:sz="0" w:space="0" w:color="auto"/>
        <w:right w:val="none" w:sz="0" w:space="0" w:color="auto"/>
      </w:divBdr>
    </w:div>
    <w:div w:id="83692867">
      <w:bodyDiv w:val="1"/>
      <w:marLeft w:val="0"/>
      <w:marRight w:val="0"/>
      <w:marTop w:val="0"/>
      <w:marBottom w:val="0"/>
      <w:divBdr>
        <w:top w:val="none" w:sz="0" w:space="0" w:color="auto"/>
        <w:left w:val="none" w:sz="0" w:space="0" w:color="auto"/>
        <w:bottom w:val="none" w:sz="0" w:space="0" w:color="auto"/>
        <w:right w:val="none" w:sz="0" w:space="0" w:color="auto"/>
      </w:divBdr>
    </w:div>
    <w:div w:id="84545323">
      <w:bodyDiv w:val="1"/>
      <w:marLeft w:val="0"/>
      <w:marRight w:val="0"/>
      <w:marTop w:val="0"/>
      <w:marBottom w:val="0"/>
      <w:divBdr>
        <w:top w:val="none" w:sz="0" w:space="0" w:color="auto"/>
        <w:left w:val="none" w:sz="0" w:space="0" w:color="auto"/>
        <w:bottom w:val="none" w:sz="0" w:space="0" w:color="auto"/>
        <w:right w:val="none" w:sz="0" w:space="0" w:color="auto"/>
      </w:divBdr>
    </w:div>
    <w:div w:id="88932842">
      <w:bodyDiv w:val="1"/>
      <w:marLeft w:val="0"/>
      <w:marRight w:val="0"/>
      <w:marTop w:val="0"/>
      <w:marBottom w:val="0"/>
      <w:divBdr>
        <w:top w:val="none" w:sz="0" w:space="0" w:color="auto"/>
        <w:left w:val="none" w:sz="0" w:space="0" w:color="auto"/>
        <w:bottom w:val="none" w:sz="0" w:space="0" w:color="auto"/>
        <w:right w:val="none" w:sz="0" w:space="0" w:color="auto"/>
      </w:divBdr>
    </w:div>
    <w:div w:id="90005276">
      <w:bodyDiv w:val="1"/>
      <w:marLeft w:val="0"/>
      <w:marRight w:val="0"/>
      <w:marTop w:val="0"/>
      <w:marBottom w:val="0"/>
      <w:divBdr>
        <w:top w:val="none" w:sz="0" w:space="0" w:color="auto"/>
        <w:left w:val="none" w:sz="0" w:space="0" w:color="auto"/>
        <w:bottom w:val="none" w:sz="0" w:space="0" w:color="auto"/>
        <w:right w:val="none" w:sz="0" w:space="0" w:color="auto"/>
      </w:divBdr>
    </w:div>
    <w:div w:id="90010769">
      <w:bodyDiv w:val="1"/>
      <w:marLeft w:val="0"/>
      <w:marRight w:val="0"/>
      <w:marTop w:val="0"/>
      <w:marBottom w:val="0"/>
      <w:divBdr>
        <w:top w:val="none" w:sz="0" w:space="0" w:color="auto"/>
        <w:left w:val="none" w:sz="0" w:space="0" w:color="auto"/>
        <w:bottom w:val="none" w:sz="0" w:space="0" w:color="auto"/>
        <w:right w:val="none" w:sz="0" w:space="0" w:color="auto"/>
      </w:divBdr>
    </w:div>
    <w:div w:id="90318142">
      <w:bodyDiv w:val="1"/>
      <w:marLeft w:val="0"/>
      <w:marRight w:val="0"/>
      <w:marTop w:val="0"/>
      <w:marBottom w:val="0"/>
      <w:divBdr>
        <w:top w:val="none" w:sz="0" w:space="0" w:color="auto"/>
        <w:left w:val="none" w:sz="0" w:space="0" w:color="auto"/>
        <w:bottom w:val="none" w:sz="0" w:space="0" w:color="auto"/>
        <w:right w:val="none" w:sz="0" w:space="0" w:color="auto"/>
      </w:divBdr>
    </w:div>
    <w:div w:id="93476084">
      <w:bodyDiv w:val="1"/>
      <w:marLeft w:val="0"/>
      <w:marRight w:val="0"/>
      <w:marTop w:val="0"/>
      <w:marBottom w:val="0"/>
      <w:divBdr>
        <w:top w:val="none" w:sz="0" w:space="0" w:color="auto"/>
        <w:left w:val="none" w:sz="0" w:space="0" w:color="auto"/>
        <w:bottom w:val="none" w:sz="0" w:space="0" w:color="auto"/>
        <w:right w:val="none" w:sz="0" w:space="0" w:color="auto"/>
      </w:divBdr>
    </w:div>
    <w:div w:id="95252852">
      <w:bodyDiv w:val="1"/>
      <w:marLeft w:val="0"/>
      <w:marRight w:val="0"/>
      <w:marTop w:val="0"/>
      <w:marBottom w:val="0"/>
      <w:divBdr>
        <w:top w:val="none" w:sz="0" w:space="0" w:color="auto"/>
        <w:left w:val="none" w:sz="0" w:space="0" w:color="auto"/>
        <w:bottom w:val="none" w:sz="0" w:space="0" w:color="auto"/>
        <w:right w:val="none" w:sz="0" w:space="0" w:color="auto"/>
      </w:divBdr>
    </w:div>
    <w:div w:id="96410564">
      <w:bodyDiv w:val="1"/>
      <w:marLeft w:val="0"/>
      <w:marRight w:val="0"/>
      <w:marTop w:val="0"/>
      <w:marBottom w:val="0"/>
      <w:divBdr>
        <w:top w:val="none" w:sz="0" w:space="0" w:color="auto"/>
        <w:left w:val="none" w:sz="0" w:space="0" w:color="auto"/>
        <w:bottom w:val="none" w:sz="0" w:space="0" w:color="auto"/>
        <w:right w:val="none" w:sz="0" w:space="0" w:color="auto"/>
      </w:divBdr>
      <w:divsChild>
        <w:div w:id="897785896">
          <w:marLeft w:val="0"/>
          <w:marRight w:val="0"/>
          <w:marTop w:val="0"/>
          <w:marBottom w:val="0"/>
          <w:divBdr>
            <w:top w:val="none" w:sz="0" w:space="0" w:color="auto"/>
            <w:left w:val="none" w:sz="0" w:space="0" w:color="auto"/>
            <w:bottom w:val="none" w:sz="0" w:space="0" w:color="auto"/>
            <w:right w:val="none" w:sz="0" w:space="0" w:color="auto"/>
          </w:divBdr>
        </w:div>
      </w:divsChild>
    </w:div>
    <w:div w:id="97261343">
      <w:bodyDiv w:val="1"/>
      <w:marLeft w:val="0"/>
      <w:marRight w:val="0"/>
      <w:marTop w:val="0"/>
      <w:marBottom w:val="0"/>
      <w:divBdr>
        <w:top w:val="none" w:sz="0" w:space="0" w:color="auto"/>
        <w:left w:val="none" w:sz="0" w:space="0" w:color="auto"/>
        <w:bottom w:val="none" w:sz="0" w:space="0" w:color="auto"/>
        <w:right w:val="none" w:sz="0" w:space="0" w:color="auto"/>
      </w:divBdr>
    </w:div>
    <w:div w:id="99495990">
      <w:bodyDiv w:val="1"/>
      <w:marLeft w:val="0"/>
      <w:marRight w:val="0"/>
      <w:marTop w:val="0"/>
      <w:marBottom w:val="0"/>
      <w:divBdr>
        <w:top w:val="none" w:sz="0" w:space="0" w:color="auto"/>
        <w:left w:val="none" w:sz="0" w:space="0" w:color="auto"/>
        <w:bottom w:val="none" w:sz="0" w:space="0" w:color="auto"/>
        <w:right w:val="none" w:sz="0" w:space="0" w:color="auto"/>
      </w:divBdr>
    </w:div>
    <w:div w:id="99645872">
      <w:bodyDiv w:val="1"/>
      <w:marLeft w:val="0"/>
      <w:marRight w:val="0"/>
      <w:marTop w:val="0"/>
      <w:marBottom w:val="0"/>
      <w:divBdr>
        <w:top w:val="none" w:sz="0" w:space="0" w:color="auto"/>
        <w:left w:val="none" w:sz="0" w:space="0" w:color="auto"/>
        <w:bottom w:val="none" w:sz="0" w:space="0" w:color="auto"/>
        <w:right w:val="none" w:sz="0" w:space="0" w:color="auto"/>
      </w:divBdr>
    </w:div>
    <w:div w:id="100077551">
      <w:bodyDiv w:val="1"/>
      <w:marLeft w:val="0"/>
      <w:marRight w:val="0"/>
      <w:marTop w:val="0"/>
      <w:marBottom w:val="0"/>
      <w:divBdr>
        <w:top w:val="none" w:sz="0" w:space="0" w:color="auto"/>
        <w:left w:val="none" w:sz="0" w:space="0" w:color="auto"/>
        <w:bottom w:val="none" w:sz="0" w:space="0" w:color="auto"/>
        <w:right w:val="none" w:sz="0" w:space="0" w:color="auto"/>
      </w:divBdr>
    </w:div>
    <w:div w:id="101153982">
      <w:bodyDiv w:val="1"/>
      <w:marLeft w:val="0"/>
      <w:marRight w:val="0"/>
      <w:marTop w:val="0"/>
      <w:marBottom w:val="0"/>
      <w:divBdr>
        <w:top w:val="none" w:sz="0" w:space="0" w:color="auto"/>
        <w:left w:val="none" w:sz="0" w:space="0" w:color="auto"/>
        <w:bottom w:val="none" w:sz="0" w:space="0" w:color="auto"/>
        <w:right w:val="none" w:sz="0" w:space="0" w:color="auto"/>
      </w:divBdr>
    </w:div>
    <w:div w:id="101807518">
      <w:bodyDiv w:val="1"/>
      <w:marLeft w:val="0"/>
      <w:marRight w:val="0"/>
      <w:marTop w:val="0"/>
      <w:marBottom w:val="0"/>
      <w:divBdr>
        <w:top w:val="none" w:sz="0" w:space="0" w:color="auto"/>
        <w:left w:val="none" w:sz="0" w:space="0" w:color="auto"/>
        <w:bottom w:val="none" w:sz="0" w:space="0" w:color="auto"/>
        <w:right w:val="none" w:sz="0" w:space="0" w:color="auto"/>
      </w:divBdr>
    </w:div>
    <w:div w:id="102306758">
      <w:bodyDiv w:val="1"/>
      <w:marLeft w:val="0"/>
      <w:marRight w:val="0"/>
      <w:marTop w:val="0"/>
      <w:marBottom w:val="0"/>
      <w:divBdr>
        <w:top w:val="none" w:sz="0" w:space="0" w:color="auto"/>
        <w:left w:val="none" w:sz="0" w:space="0" w:color="auto"/>
        <w:bottom w:val="none" w:sz="0" w:space="0" w:color="auto"/>
        <w:right w:val="none" w:sz="0" w:space="0" w:color="auto"/>
      </w:divBdr>
    </w:div>
    <w:div w:id="102768758">
      <w:bodyDiv w:val="1"/>
      <w:marLeft w:val="0"/>
      <w:marRight w:val="0"/>
      <w:marTop w:val="0"/>
      <w:marBottom w:val="0"/>
      <w:divBdr>
        <w:top w:val="none" w:sz="0" w:space="0" w:color="auto"/>
        <w:left w:val="none" w:sz="0" w:space="0" w:color="auto"/>
        <w:bottom w:val="none" w:sz="0" w:space="0" w:color="auto"/>
        <w:right w:val="none" w:sz="0" w:space="0" w:color="auto"/>
      </w:divBdr>
    </w:div>
    <w:div w:id="103158682">
      <w:bodyDiv w:val="1"/>
      <w:marLeft w:val="0"/>
      <w:marRight w:val="0"/>
      <w:marTop w:val="0"/>
      <w:marBottom w:val="0"/>
      <w:divBdr>
        <w:top w:val="none" w:sz="0" w:space="0" w:color="auto"/>
        <w:left w:val="none" w:sz="0" w:space="0" w:color="auto"/>
        <w:bottom w:val="none" w:sz="0" w:space="0" w:color="auto"/>
        <w:right w:val="none" w:sz="0" w:space="0" w:color="auto"/>
      </w:divBdr>
    </w:div>
    <w:div w:id="105276362">
      <w:bodyDiv w:val="1"/>
      <w:marLeft w:val="0"/>
      <w:marRight w:val="0"/>
      <w:marTop w:val="0"/>
      <w:marBottom w:val="0"/>
      <w:divBdr>
        <w:top w:val="none" w:sz="0" w:space="0" w:color="auto"/>
        <w:left w:val="none" w:sz="0" w:space="0" w:color="auto"/>
        <w:bottom w:val="none" w:sz="0" w:space="0" w:color="auto"/>
        <w:right w:val="none" w:sz="0" w:space="0" w:color="auto"/>
      </w:divBdr>
      <w:divsChild>
        <w:div w:id="1717317988">
          <w:marLeft w:val="0"/>
          <w:marRight w:val="0"/>
          <w:marTop w:val="0"/>
          <w:marBottom w:val="0"/>
          <w:divBdr>
            <w:top w:val="none" w:sz="0" w:space="0" w:color="auto"/>
            <w:left w:val="none" w:sz="0" w:space="0" w:color="auto"/>
            <w:bottom w:val="none" w:sz="0" w:space="0" w:color="auto"/>
            <w:right w:val="none" w:sz="0" w:space="0" w:color="auto"/>
          </w:divBdr>
        </w:div>
      </w:divsChild>
    </w:div>
    <w:div w:id="106436087">
      <w:bodyDiv w:val="1"/>
      <w:marLeft w:val="0"/>
      <w:marRight w:val="0"/>
      <w:marTop w:val="0"/>
      <w:marBottom w:val="0"/>
      <w:divBdr>
        <w:top w:val="none" w:sz="0" w:space="0" w:color="auto"/>
        <w:left w:val="none" w:sz="0" w:space="0" w:color="auto"/>
        <w:bottom w:val="none" w:sz="0" w:space="0" w:color="auto"/>
        <w:right w:val="none" w:sz="0" w:space="0" w:color="auto"/>
      </w:divBdr>
      <w:divsChild>
        <w:div w:id="851333160">
          <w:marLeft w:val="0"/>
          <w:marRight w:val="0"/>
          <w:marTop w:val="0"/>
          <w:marBottom w:val="0"/>
          <w:divBdr>
            <w:top w:val="none" w:sz="0" w:space="0" w:color="auto"/>
            <w:left w:val="none" w:sz="0" w:space="0" w:color="auto"/>
            <w:bottom w:val="none" w:sz="0" w:space="0" w:color="auto"/>
            <w:right w:val="none" w:sz="0" w:space="0" w:color="auto"/>
          </w:divBdr>
        </w:div>
      </w:divsChild>
    </w:div>
    <w:div w:id="107547051">
      <w:bodyDiv w:val="1"/>
      <w:marLeft w:val="0"/>
      <w:marRight w:val="0"/>
      <w:marTop w:val="0"/>
      <w:marBottom w:val="0"/>
      <w:divBdr>
        <w:top w:val="none" w:sz="0" w:space="0" w:color="auto"/>
        <w:left w:val="none" w:sz="0" w:space="0" w:color="auto"/>
        <w:bottom w:val="none" w:sz="0" w:space="0" w:color="auto"/>
        <w:right w:val="none" w:sz="0" w:space="0" w:color="auto"/>
      </w:divBdr>
    </w:div>
    <w:div w:id="110636236">
      <w:bodyDiv w:val="1"/>
      <w:marLeft w:val="0"/>
      <w:marRight w:val="0"/>
      <w:marTop w:val="0"/>
      <w:marBottom w:val="0"/>
      <w:divBdr>
        <w:top w:val="none" w:sz="0" w:space="0" w:color="auto"/>
        <w:left w:val="none" w:sz="0" w:space="0" w:color="auto"/>
        <w:bottom w:val="none" w:sz="0" w:space="0" w:color="auto"/>
        <w:right w:val="none" w:sz="0" w:space="0" w:color="auto"/>
      </w:divBdr>
    </w:div>
    <w:div w:id="110713470">
      <w:bodyDiv w:val="1"/>
      <w:marLeft w:val="0"/>
      <w:marRight w:val="0"/>
      <w:marTop w:val="0"/>
      <w:marBottom w:val="0"/>
      <w:divBdr>
        <w:top w:val="none" w:sz="0" w:space="0" w:color="auto"/>
        <w:left w:val="none" w:sz="0" w:space="0" w:color="auto"/>
        <w:bottom w:val="none" w:sz="0" w:space="0" w:color="auto"/>
        <w:right w:val="none" w:sz="0" w:space="0" w:color="auto"/>
      </w:divBdr>
    </w:div>
    <w:div w:id="110829836">
      <w:bodyDiv w:val="1"/>
      <w:marLeft w:val="0"/>
      <w:marRight w:val="0"/>
      <w:marTop w:val="0"/>
      <w:marBottom w:val="0"/>
      <w:divBdr>
        <w:top w:val="none" w:sz="0" w:space="0" w:color="auto"/>
        <w:left w:val="none" w:sz="0" w:space="0" w:color="auto"/>
        <w:bottom w:val="none" w:sz="0" w:space="0" w:color="auto"/>
        <w:right w:val="none" w:sz="0" w:space="0" w:color="auto"/>
      </w:divBdr>
    </w:div>
    <w:div w:id="112142311">
      <w:bodyDiv w:val="1"/>
      <w:marLeft w:val="0"/>
      <w:marRight w:val="0"/>
      <w:marTop w:val="0"/>
      <w:marBottom w:val="0"/>
      <w:divBdr>
        <w:top w:val="none" w:sz="0" w:space="0" w:color="auto"/>
        <w:left w:val="none" w:sz="0" w:space="0" w:color="auto"/>
        <w:bottom w:val="none" w:sz="0" w:space="0" w:color="auto"/>
        <w:right w:val="none" w:sz="0" w:space="0" w:color="auto"/>
      </w:divBdr>
    </w:div>
    <w:div w:id="112596141">
      <w:bodyDiv w:val="1"/>
      <w:marLeft w:val="0"/>
      <w:marRight w:val="0"/>
      <w:marTop w:val="0"/>
      <w:marBottom w:val="0"/>
      <w:divBdr>
        <w:top w:val="none" w:sz="0" w:space="0" w:color="auto"/>
        <w:left w:val="none" w:sz="0" w:space="0" w:color="auto"/>
        <w:bottom w:val="none" w:sz="0" w:space="0" w:color="auto"/>
        <w:right w:val="none" w:sz="0" w:space="0" w:color="auto"/>
      </w:divBdr>
    </w:div>
    <w:div w:id="113184106">
      <w:bodyDiv w:val="1"/>
      <w:marLeft w:val="0"/>
      <w:marRight w:val="0"/>
      <w:marTop w:val="0"/>
      <w:marBottom w:val="0"/>
      <w:divBdr>
        <w:top w:val="none" w:sz="0" w:space="0" w:color="auto"/>
        <w:left w:val="none" w:sz="0" w:space="0" w:color="auto"/>
        <w:bottom w:val="none" w:sz="0" w:space="0" w:color="auto"/>
        <w:right w:val="none" w:sz="0" w:space="0" w:color="auto"/>
      </w:divBdr>
    </w:div>
    <w:div w:id="114180996">
      <w:bodyDiv w:val="1"/>
      <w:marLeft w:val="0"/>
      <w:marRight w:val="0"/>
      <w:marTop w:val="0"/>
      <w:marBottom w:val="0"/>
      <w:divBdr>
        <w:top w:val="none" w:sz="0" w:space="0" w:color="auto"/>
        <w:left w:val="none" w:sz="0" w:space="0" w:color="auto"/>
        <w:bottom w:val="none" w:sz="0" w:space="0" w:color="auto"/>
        <w:right w:val="none" w:sz="0" w:space="0" w:color="auto"/>
      </w:divBdr>
    </w:div>
    <w:div w:id="115612490">
      <w:bodyDiv w:val="1"/>
      <w:marLeft w:val="0"/>
      <w:marRight w:val="0"/>
      <w:marTop w:val="0"/>
      <w:marBottom w:val="0"/>
      <w:divBdr>
        <w:top w:val="none" w:sz="0" w:space="0" w:color="auto"/>
        <w:left w:val="none" w:sz="0" w:space="0" w:color="auto"/>
        <w:bottom w:val="none" w:sz="0" w:space="0" w:color="auto"/>
        <w:right w:val="none" w:sz="0" w:space="0" w:color="auto"/>
      </w:divBdr>
    </w:div>
    <w:div w:id="116529772">
      <w:bodyDiv w:val="1"/>
      <w:marLeft w:val="0"/>
      <w:marRight w:val="0"/>
      <w:marTop w:val="0"/>
      <w:marBottom w:val="0"/>
      <w:divBdr>
        <w:top w:val="none" w:sz="0" w:space="0" w:color="auto"/>
        <w:left w:val="none" w:sz="0" w:space="0" w:color="auto"/>
        <w:bottom w:val="none" w:sz="0" w:space="0" w:color="auto"/>
        <w:right w:val="none" w:sz="0" w:space="0" w:color="auto"/>
      </w:divBdr>
    </w:div>
    <w:div w:id="120147719">
      <w:bodyDiv w:val="1"/>
      <w:marLeft w:val="0"/>
      <w:marRight w:val="0"/>
      <w:marTop w:val="0"/>
      <w:marBottom w:val="0"/>
      <w:divBdr>
        <w:top w:val="none" w:sz="0" w:space="0" w:color="auto"/>
        <w:left w:val="none" w:sz="0" w:space="0" w:color="auto"/>
        <w:bottom w:val="none" w:sz="0" w:space="0" w:color="auto"/>
        <w:right w:val="none" w:sz="0" w:space="0" w:color="auto"/>
      </w:divBdr>
    </w:div>
    <w:div w:id="120273244">
      <w:bodyDiv w:val="1"/>
      <w:marLeft w:val="0"/>
      <w:marRight w:val="0"/>
      <w:marTop w:val="0"/>
      <w:marBottom w:val="0"/>
      <w:divBdr>
        <w:top w:val="none" w:sz="0" w:space="0" w:color="auto"/>
        <w:left w:val="none" w:sz="0" w:space="0" w:color="auto"/>
        <w:bottom w:val="none" w:sz="0" w:space="0" w:color="auto"/>
        <w:right w:val="none" w:sz="0" w:space="0" w:color="auto"/>
      </w:divBdr>
    </w:div>
    <w:div w:id="122115446">
      <w:bodyDiv w:val="1"/>
      <w:marLeft w:val="0"/>
      <w:marRight w:val="0"/>
      <w:marTop w:val="0"/>
      <w:marBottom w:val="0"/>
      <w:divBdr>
        <w:top w:val="none" w:sz="0" w:space="0" w:color="auto"/>
        <w:left w:val="none" w:sz="0" w:space="0" w:color="auto"/>
        <w:bottom w:val="none" w:sz="0" w:space="0" w:color="auto"/>
        <w:right w:val="none" w:sz="0" w:space="0" w:color="auto"/>
      </w:divBdr>
    </w:div>
    <w:div w:id="123279645">
      <w:bodyDiv w:val="1"/>
      <w:marLeft w:val="0"/>
      <w:marRight w:val="0"/>
      <w:marTop w:val="0"/>
      <w:marBottom w:val="0"/>
      <w:divBdr>
        <w:top w:val="none" w:sz="0" w:space="0" w:color="auto"/>
        <w:left w:val="none" w:sz="0" w:space="0" w:color="auto"/>
        <w:bottom w:val="none" w:sz="0" w:space="0" w:color="auto"/>
        <w:right w:val="none" w:sz="0" w:space="0" w:color="auto"/>
      </w:divBdr>
    </w:div>
    <w:div w:id="123353591">
      <w:bodyDiv w:val="1"/>
      <w:marLeft w:val="0"/>
      <w:marRight w:val="0"/>
      <w:marTop w:val="0"/>
      <w:marBottom w:val="0"/>
      <w:divBdr>
        <w:top w:val="none" w:sz="0" w:space="0" w:color="auto"/>
        <w:left w:val="none" w:sz="0" w:space="0" w:color="auto"/>
        <w:bottom w:val="none" w:sz="0" w:space="0" w:color="auto"/>
        <w:right w:val="none" w:sz="0" w:space="0" w:color="auto"/>
      </w:divBdr>
    </w:div>
    <w:div w:id="126315741">
      <w:bodyDiv w:val="1"/>
      <w:marLeft w:val="0"/>
      <w:marRight w:val="0"/>
      <w:marTop w:val="0"/>
      <w:marBottom w:val="0"/>
      <w:divBdr>
        <w:top w:val="none" w:sz="0" w:space="0" w:color="auto"/>
        <w:left w:val="none" w:sz="0" w:space="0" w:color="auto"/>
        <w:bottom w:val="none" w:sz="0" w:space="0" w:color="auto"/>
        <w:right w:val="none" w:sz="0" w:space="0" w:color="auto"/>
      </w:divBdr>
    </w:div>
    <w:div w:id="126511048">
      <w:bodyDiv w:val="1"/>
      <w:marLeft w:val="0"/>
      <w:marRight w:val="0"/>
      <w:marTop w:val="0"/>
      <w:marBottom w:val="0"/>
      <w:divBdr>
        <w:top w:val="none" w:sz="0" w:space="0" w:color="auto"/>
        <w:left w:val="none" w:sz="0" w:space="0" w:color="auto"/>
        <w:bottom w:val="none" w:sz="0" w:space="0" w:color="auto"/>
        <w:right w:val="none" w:sz="0" w:space="0" w:color="auto"/>
      </w:divBdr>
    </w:div>
    <w:div w:id="127869191">
      <w:bodyDiv w:val="1"/>
      <w:marLeft w:val="0"/>
      <w:marRight w:val="0"/>
      <w:marTop w:val="0"/>
      <w:marBottom w:val="0"/>
      <w:divBdr>
        <w:top w:val="none" w:sz="0" w:space="0" w:color="auto"/>
        <w:left w:val="none" w:sz="0" w:space="0" w:color="auto"/>
        <w:bottom w:val="none" w:sz="0" w:space="0" w:color="auto"/>
        <w:right w:val="none" w:sz="0" w:space="0" w:color="auto"/>
      </w:divBdr>
    </w:div>
    <w:div w:id="128089239">
      <w:bodyDiv w:val="1"/>
      <w:marLeft w:val="0"/>
      <w:marRight w:val="0"/>
      <w:marTop w:val="0"/>
      <w:marBottom w:val="0"/>
      <w:divBdr>
        <w:top w:val="none" w:sz="0" w:space="0" w:color="auto"/>
        <w:left w:val="none" w:sz="0" w:space="0" w:color="auto"/>
        <w:bottom w:val="none" w:sz="0" w:space="0" w:color="auto"/>
        <w:right w:val="none" w:sz="0" w:space="0" w:color="auto"/>
      </w:divBdr>
    </w:div>
    <w:div w:id="128473698">
      <w:bodyDiv w:val="1"/>
      <w:marLeft w:val="0"/>
      <w:marRight w:val="0"/>
      <w:marTop w:val="0"/>
      <w:marBottom w:val="0"/>
      <w:divBdr>
        <w:top w:val="none" w:sz="0" w:space="0" w:color="auto"/>
        <w:left w:val="none" w:sz="0" w:space="0" w:color="auto"/>
        <w:bottom w:val="none" w:sz="0" w:space="0" w:color="auto"/>
        <w:right w:val="none" w:sz="0" w:space="0" w:color="auto"/>
      </w:divBdr>
    </w:div>
    <w:div w:id="132987073">
      <w:bodyDiv w:val="1"/>
      <w:marLeft w:val="0"/>
      <w:marRight w:val="0"/>
      <w:marTop w:val="0"/>
      <w:marBottom w:val="0"/>
      <w:divBdr>
        <w:top w:val="none" w:sz="0" w:space="0" w:color="auto"/>
        <w:left w:val="none" w:sz="0" w:space="0" w:color="auto"/>
        <w:bottom w:val="none" w:sz="0" w:space="0" w:color="auto"/>
        <w:right w:val="none" w:sz="0" w:space="0" w:color="auto"/>
      </w:divBdr>
    </w:div>
    <w:div w:id="134029204">
      <w:bodyDiv w:val="1"/>
      <w:marLeft w:val="0"/>
      <w:marRight w:val="0"/>
      <w:marTop w:val="0"/>
      <w:marBottom w:val="0"/>
      <w:divBdr>
        <w:top w:val="none" w:sz="0" w:space="0" w:color="auto"/>
        <w:left w:val="none" w:sz="0" w:space="0" w:color="auto"/>
        <w:bottom w:val="none" w:sz="0" w:space="0" w:color="auto"/>
        <w:right w:val="none" w:sz="0" w:space="0" w:color="auto"/>
      </w:divBdr>
    </w:div>
    <w:div w:id="134447017">
      <w:bodyDiv w:val="1"/>
      <w:marLeft w:val="0"/>
      <w:marRight w:val="0"/>
      <w:marTop w:val="0"/>
      <w:marBottom w:val="0"/>
      <w:divBdr>
        <w:top w:val="none" w:sz="0" w:space="0" w:color="auto"/>
        <w:left w:val="none" w:sz="0" w:space="0" w:color="auto"/>
        <w:bottom w:val="none" w:sz="0" w:space="0" w:color="auto"/>
        <w:right w:val="none" w:sz="0" w:space="0" w:color="auto"/>
      </w:divBdr>
    </w:div>
    <w:div w:id="134837510">
      <w:bodyDiv w:val="1"/>
      <w:marLeft w:val="0"/>
      <w:marRight w:val="0"/>
      <w:marTop w:val="0"/>
      <w:marBottom w:val="0"/>
      <w:divBdr>
        <w:top w:val="none" w:sz="0" w:space="0" w:color="auto"/>
        <w:left w:val="none" w:sz="0" w:space="0" w:color="auto"/>
        <w:bottom w:val="none" w:sz="0" w:space="0" w:color="auto"/>
        <w:right w:val="none" w:sz="0" w:space="0" w:color="auto"/>
      </w:divBdr>
    </w:div>
    <w:div w:id="135489808">
      <w:bodyDiv w:val="1"/>
      <w:marLeft w:val="0"/>
      <w:marRight w:val="0"/>
      <w:marTop w:val="0"/>
      <w:marBottom w:val="0"/>
      <w:divBdr>
        <w:top w:val="none" w:sz="0" w:space="0" w:color="auto"/>
        <w:left w:val="none" w:sz="0" w:space="0" w:color="auto"/>
        <w:bottom w:val="none" w:sz="0" w:space="0" w:color="auto"/>
        <w:right w:val="none" w:sz="0" w:space="0" w:color="auto"/>
      </w:divBdr>
      <w:divsChild>
        <w:div w:id="759374972">
          <w:marLeft w:val="0"/>
          <w:marRight w:val="0"/>
          <w:marTop w:val="0"/>
          <w:marBottom w:val="0"/>
          <w:divBdr>
            <w:top w:val="none" w:sz="0" w:space="0" w:color="auto"/>
            <w:left w:val="none" w:sz="0" w:space="0" w:color="auto"/>
            <w:bottom w:val="none" w:sz="0" w:space="0" w:color="auto"/>
            <w:right w:val="none" w:sz="0" w:space="0" w:color="auto"/>
          </w:divBdr>
        </w:div>
        <w:div w:id="1131902631">
          <w:marLeft w:val="0"/>
          <w:marRight w:val="0"/>
          <w:marTop w:val="0"/>
          <w:marBottom w:val="0"/>
          <w:divBdr>
            <w:top w:val="none" w:sz="0" w:space="0" w:color="auto"/>
            <w:left w:val="none" w:sz="0" w:space="0" w:color="auto"/>
            <w:bottom w:val="none" w:sz="0" w:space="0" w:color="auto"/>
            <w:right w:val="none" w:sz="0" w:space="0" w:color="auto"/>
          </w:divBdr>
        </w:div>
      </w:divsChild>
    </w:div>
    <w:div w:id="136577945">
      <w:bodyDiv w:val="1"/>
      <w:marLeft w:val="0"/>
      <w:marRight w:val="0"/>
      <w:marTop w:val="0"/>
      <w:marBottom w:val="0"/>
      <w:divBdr>
        <w:top w:val="none" w:sz="0" w:space="0" w:color="auto"/>
        <w:left w:val="none" w:sz="0" w:space="0" w:color="auto"/>
        <w:bottom w:val="none" w:sz="0" w:space="0" w:color="auto"/>
        <w:right w:val="none" w:sz="0" w:space="0" w:color="auto"/>
      </w:divBdr>
    </w:div>
    <w:div w:id="136996063">
      <w:bodyDiv w:val="1"/>
      <w:marLeft w:val="0"/>
      <w:marRight w:val="0"/>
      <w:marTop w:val="0"/>
      <w:marBottom w:val="0"/>
      <w:divBdr>
        <w:top w:val="none" w:sz="0" w:space="0" w:color="auto"/>
        <w:left w:val="none" w:sz="0" w:space="0" w:color="auto"/>
        <w:bottom w:val="none" w:sz="0" w:space="0" w:color="auto"/>
        <w:right w:val="none" w:sz="0" w:space="0" w:color="auto"/>
      </w:divBdr>
    </w:div>
    <w:div w:id="138689683">
      <w:bodyDiv w:val="1"/>
      <w:marLeft w:val="0"/>
      <w:marRight w:val="0"/>
      <w:marTop w:val="0"/>
      <w:marBottom w:val="0"/>
      <w:divBdr>
        <w:top w:val="none" w:sz="0" w:space="0" w:color="auto"/>
        <w:left w:val="none" w:sz="0" w:space="0" w:color="auto"/>
        <w:bottom w:val="none" w:sz="0" w:space="0" w:color="auto"/>
        <w:right w:val="none" w:sz="0" w:space="0" w:color="auto"/>
      </w:divBdr>
    </w:div>
    <w:div w:id="138886991">
      <w:bodyDiv w:val="1"/>
      <w:marLeft w:val="0"/>
      <w:marRight w:val="0"/>
      <w:marTop w:val="0"/>
      <w:marBottom w:val="0"/>
      <w:divBdr>
        <w:top w:val="none" w:sz="0" w:space="0" w:color="auto"/>
        <w:left w:val="none" w:sz="0" w:space="0" w:color="auto"/>
        <w:bottom w:val="none" w:sz="0" w:space="0" w:color="auto"/>
        <w:right w:val="none" w:sz="0" w:space="0" w:color="auto"/>
      </w:divBdr>
    </w:div>
    <w:div w:id="140469797">
      <w:bodyDiv w:val="1"/>
      <w:marLeft w:val="0"/>
      <w:marRight w:val="0"/>
      <w:marTop w:val="0"/>
      <w:marBottom w:val="0"/>
      <w:divBdr>
        <w:top w:val="none" w:sz="0" w:space="0" w:color="auto"/>
        <w:left w:val="none" w:sz="0" w:space="0" w:color="auto"/>
        <w:bottom w:val="none" w:sz="0" w:space="0" w:color="auto"/>
        <w:right w:val="none" w:sz="0" w:space="0" w:color="auto"/>
      </w:divBdr>
    </w:div>
    <w:div w:id="141852634">
      <w:bodyDiv w:val="1"/>
      <w:marLeft w:val="0"/>
      <w:marRight w:val="0"/>
      <w:marTop w:val="0"/>
      <w:marBottom w:val="0"/>
      <w:divBdr>
        <w:top w:val="none" w:sz="0" w:space="0" w:color="auto"/>
        <w:left w:val="none" w:sz="0" w:space="0" w:color="auto"/>
        <w:bottom w:val="none" w:sz="0" w:space="0" w:color="auto"/>
        <w:right w:val="none" w:sz="0" w:space="0" w:color="auto"/>
      </w:divBdr>
    </w:div>
    <w:div w:id="144441786">
      <w:bodyDiv w:val="1"/>
      <w:marLeft w:val="0"/>
      <w:marRight w:val="0"/>
      <w:marTop w:val="0"/>
      <w:marBottom w:val="0"/>
      <w:divBdr>
        <w:top w:val="none" w:sz="0" w:space="0" w:color="auto"/>
        <w:left w:val="none" w:sz="0" w:space="0" w:color="auto"/>
        <w:bottom w:val="none" w:sz="0" w:space="0" w:color="auto"/>
        <w:right w:val="none" w:sz="0" w:space="0" w:color="auto"/>
      </w:divBdr>
    </w:div>
    <w:div w:id="145636948">
      <w:bodyDiv w:val="1"/>
      <w:marLeft w:val="0"/>
      <w:marRight w:val="0"/>
      <w:marTop w:val="0"/>
      <w:marBottom w:val="0"/>
      <w:divBdr>
        <w:top w:val="none" w:sz="0" w:space="0" w:color="auto"/>
        <w:left w:val="none" w:sz="0" w:space="0" w:color="auto"/>
        <w:bottom w:val="none" w:sz="0" w:space="0" w:color="auto"/>
        <w:right w:val="none" w:sz="0" w:space="0" w:color="auto"/>
      </w:divBdr>
    </w:div>
    <w:div w:id="146358411">
      <w:bodyDiv w:val="1"/>
      <w:marLeft w:val="0"/>
      <w:marRight w:val="0"/>
      <w:marTop w:val="0"/>
      <w:marBottom w:val="0"/>
      <w:divBdr>
        <w:top w:val="none" w:sz="0" w:space="0" w:color="auto"/>
        <w:left w:val="none" w:sz="0" w:space="0" w:color="auto"/>
        <w:bottom w:val="none" w:sz="0" w:space="0" w:color="auto"/>
        <w:right w:val="none" w:sz="0" w:space="0" w:color="auto"/>
      </w:divBdr>
    </w:div>
    <w:div w:id="149030889">
      <w:bodyDiv w:val="1"/>
      <w:marLeft w:val="0"/>
      <w:marRight w:val="0"/>
      <w:marTop w:val="0"/>
      <w:marBottom w:val="0"/>
      <w:divBdr>
        <w:top w:val="none" w:sz="0" w:space="0" w:color="auto"/>
        <w:left w:val="none" w:sz="0" w:space="0" w:color="auto"/>
        <w:bottom w:val="none" w:sz="0" w:space="0" w:color="auto"/>
        <w:right w:val="none" w:sz="0" w:space="0" w:color="auto"/>
      </w:divBdr>
    </w:div>
    <w:div w:id="149907377">
      <w:bodyDiv w:val="1"/>
      <w:marLeft w:val="0"/>
      <w:marRight w:val="0"/>
      <w:marTop w:val="0"/>
      <w:marBottom w:val="0"/>
      <w:divBdr>
        <w:top w:val="none" w:sz="0" w:space="0" w:color="auto"/>
        <w:left w:val="none" w:sz="0" w:space="0" w:color="auto"/>
        <w:bottom w:val="none" w:sz="0" w:space="0" w:color="auto"/>
        <w:right w:val="none" w:sz="0" w:space="0" w:color="auto"/>
      </w:divBdr>
    </w:div>
    <w:div w:id="150144424">
      <w:bodyDiv w:val="1"/>
      <w:marLeft w:val="0"/>
      <w:marRight w:val="0"/>
      <w:marTop w:val="0"/>
      <w:marBottom w:val="0"/>
      <w:divBdr>
        <w:top w:val="none" w:sz="0" w:space="0" w:color="auto"/>
        <w:left w:val="none" w:sz="0" w:space="0" w:color="auto"/>
        <w:bottom w:val="none" w:sz="0" w:space="0" w:color="auto"/>
        <w:right w:val="none" w:sz="0" w:space="0" w:color="auto"/>
      </w:divBdr>
    </w:div>
    <w:div w:id="151140249">
      <w:bodyDiv w:val="1"/>
      <w:marLeft w:val="0"/>
      <w:marRight w:val="0"/>
      <w:marTop w:val="0"/>
      <w:marBottom w:val="0"/>
      <w:divBdr>
        <w:top w:val="none" w:sz="0" w:space="0" w:color="auto"/>
        <w:left w:val="none" w:sz="0" w:space="0" w:color="auto"/>
        <w:bottom w:val="none" w:sz="0" w:space="0" w:color="auto"/>
        <w:right w:val="none" w:sz="0" w:space="0" w:color="auto"/>
      </w:divBdr>
    </w:div>
    <w:div w:id="152380452">
      <w:bodyDiv w:val="1"/>
      <w:marLeft w:val="0"/>
      <w:marRight w:val="0"/>
      <w:marTop w:val="0"/>
      <w:marBottom w:val="0"/>
      <w:divBdr>
        <w:top w:val="none" w:sz="0" w:space="0" w:color="auto"/>
        <w:left w:val="none" w:sz="0" w:space="0" w:color="auto"/>
        <w:bottom w:val="none" w:sz="0" w:space="0" w:color="auto"/>
        <w:right w:val="none" w:sz="0" w:space="0" w:color="auto"/>
      </w:divBdr>
    </w:div>
    <w:div w:id="152766943">
      <w:bodyDiv w:val="1"/>
      <w:marLeft w:val="0"/>
      <w:marRight w:val="0"/>
      <w:marTop w:val="0"/>
      <w:marBottom w:val="0"/>
      <w:divBdr>
        <w:top w:val="none" w:sz="0" w:space="0" w:color="auto"/>
        <w:left w:val="none" w:sz="0" w:space="0" w:color="auto"/>
        <w:bottom w:val="none" w:sz="0" w:space="0" w:color="auto"/>
        <w:right w:val="none" w:sz="0" w:space="0" w:color="auto"/>
      </w:divBdr>
    </w:div>
    <w:div w:id="153764267">
      <w:bodyDiv w:val="1"/>
      <w:marLeft w:val="0"/>
      <w:marRight w:val="0"/>
      <w:marTop w:val="0"/>
      <w:marBottom w:val="0"/>
      <w:divBdr>
        <w:top w:val="none" w:sz="0" w:space="0" w:color="auto"/>
        <w:left w:val="none" w:sz="0" w:space="0" w:color="auto"/>
        <w:bottom w:val="none" w:sz="0" w:space="0" w:color="auto"/>
        <w:right w:val="none" w:sz="0" w:space="0" w:color="auto"/>
      </w:divBdr>
    </w:div>
    <w:div w:id="154146798">
      <w:bodyDiv w:val="1"/>
      <w:marLeft w:val="0"/>
      <w:marRight w:val="0"/>
      <w:marTop w:val="0"/>
      <w:marBottom w:val="0"/>
      <w:divBdr>
        <w:top w:val="none" w:sz="0" w:space="0" w:color="auto"/>
        <w:left w:val="none" w:sz="0" w:space="0" w:color="auto"/>
        <w:bottom w:val="none" w:sz="0" w:space="0" w:color="auto"/>
        <w:right w:val="none" w:sz="0" w:space="0" w:color="auto"/>
      </w:divBdr>
    </w:div>
    <w:div w:id="154537099">
      <w:bodyDiv w:val="1"/>
      <w:marLeft w:val="0"/>
      <w:marRight w:val="0"/>
      <w:marTop w:val="0"/>
      <w:marBottom w:val="0"/>
      <w:divBdr>
        <w:top w:val="none" w:sz="0" w:space="0" w:color="auto"/>
        <w:left w:val="none" w:sz="0" w:space="0" w:color="auto"/>
        <w:bottom w:val="none" w:sz="0" w:space="0" w:color="auto"/>
        <w:right w:val="none" w:sz="0" w:space="0" w:color="auto"/>
      </w:divBdr>
    </w:div>
    <w:div w:id="154957523">
      <w:bodyDiv w:val="1"/>
      <w:marLeft w:val="0"/>
      <w:marRight w:val="0"/>
      <w:marTop w:val="0"/>
      <w:marBottom w:val="0"/>
      <w:divBdr>
        <w:top w:val="none" w:sz="0" w:space="0" w:color="auto"/>
        <w:left w:val="none" w:sz="0" w:space="0" w:color="auto"/>
        <w:bottom w:val="none" w:sz="0" w:space="0" w:color="auto"/>
        <w:right w:val="none" w:sz="0" w:space="0" w:color="auto"/>
      </w:divBdr>
    </w:div>
    <w:div w:id="155197284">
      <w:bodyDiv w:val="1"/>
      <w:marLeft w:val="0"/>
      <w:marRight w:val="0"/>
      <w:marTop w:val="0"/>
      <w:marBottom w:val="0"/>
      <w:divBdr>
        <w:top w:val="none" w:sz="0" w:space="0" w:color="auto"/>
        <w:left w:val="none" w:sz="0" w:space="0" w:color="auto"/>
        <w:bottom w:val="none" w:sz="0" w:space="0" w:color="auto"/>
        <w:right w:val="none" w:sz="0" w:space="0" w:color="auto"/>
      </w:divBdr>
    </w:div>
    <w:div w:id="155650252">
      <w:bodyDiv w:val="1"/>
      <w:marLeft w:val="0"/>
      <w:marRight w:val="0"/>
      <w:marTop w:val="0"/>
      <w:marBottom w:val="0"/>
      <w:divBdr>
        <w:top w:val="none" w:sz="0" w:space="0" w:color="auto"/>
        <w:left w:val="none" w:sz="0" w:space="0" w:color="auto"/>
        <w:bottom w:val="none" w:sz="0" w:space="0" w:color="auto"/>
        <w:right w:val="none" w:sz="0" w:space="0" w:color="auto"/>
      </w:divBdr>
    </w:div>
    <w:div w:id="156726537">
      <w:bodyDiv w:val="1"/>
      <w:marLeft w:val="0"/>
      <w:marRight w:val="0"/>
      <w:marTop w:val="0"/>
      <w:marBottom w:val="0"/>
      <w:divBdr>
        <w:top w:val="none" w:sz="0" w:space="0" w:color="auto"/>
        <w:left w:val="none" w:sz="0" w:space="0" w:color="auto"/>
        <w:bottom w:val="none" w:sz="0" w:space="0" w:color="auto"/>
        <w:right w:val="none" w:sz="0" w:space="0" w:color="auto"/>
      </w:divBdr>
    </w:div>
    <w:div w:id="157617982">
      <w:bodyDiv w:val="1"/>
      <w:marLeft w:val="0"/>
      <w:marRight w:val="0"/>
      <w:marTop w:val="0"/>
      <w:marBottom w:val="0"/>
      <w:divBdr>
        <w:top w:val="none" w:sz="0" w:space="0" w:color="auto"/>
        <w:left w:val="none" w:sz="0" w:space="0" w:color="auto"/>
        <w:bottom w:val="none" w:sz="0" w:space="0" w:color="auto"/>
        <w:right w:val="none" w:sz="0" w:space="0" w:color="auto"/>
      </w:divBdr>
    </w:div>
    <w:div w:id="157814628">
      <w:bodyDiv w:val="1"/>
      <w:marLeft w:val="0"/>
      <w:marRight w:val="0"/>
      <w:marTop w:val="0"/>
      <w:marBottom w:val="0"/>
      <w:divBdr>
        <w:top w:val="none" w:sz="0" w:space="0" w:color="auto"/>
        <w:left w:val="none" w:sz="0" w:space="0" w:color="auto"/>
        <w:bottom w:val="none" w:sz="0" w:space="0" w:color="auto"/>
        <w:right w:val="none" w:sz="0" w:space="0" w:color="auto"/>
      </w:divBdr>
    </w:div>
    <w:div w:id="157890424">
      <w:bodyDiv w:val="1"/>
      <w:marLeft w:val="0"/>
      <w:marRight w:val="0"/>
      <w:marTop w:val="0"/>
      <w:marBottom w:val="0"/>
      <w:divBdr>
        <w:top w:val="none" w:sz="0" w:space="0" w:color="auto"/>
        <w:left w:val="none" w:sz="0" w:space="0" w:color="auto"/>
        <w:bottom w:val="none" w:sz="0" w:space="0" w:color="auto"/>
        <w:right w:val="none" w:sz="0" w:space="0" w:color="auto"/>
      </w:divBdr>
      <w:divsChild>
        <w:div w:id="632492003">
          <w:marLeft w:val="0"/>
          <w:marRight w:val="0"/>
          <w:marTop w:val="0"/>
          <w:marBottom w:val="0"/>
          <w:divBdr>
            <w:top w:val="none" w:sz="0" w:space="0" w:color="auto"/>
            <w:left w:val="none" w:sz="0" w:space="0" w:color="auto"/>
            <w:bottom w:val="none" w:sz="0" w:space="0" w:color="auto"/>
            <w:right w:val="none" w:sz="0" w:space="0" w:color="auto"/>
          </w:divBdr>
          <w:divsChild>
            <w:div w:id="957182214">
              <w:marLeft w:val="0"/>
              <w:marRight w:val="0"/>
              <w:marTop w:val="0"/>
              <w:marBottom w:val="0"/>
              <w:divBdr>
                <w:top w:val="none" w:sz="0" w:space="0" w:color="auto"/>
                <w:left w:val="none" w:sz="0" w:space="0" w:color="auto"/>
                <w:bottom w:val="none" w:sz="0" w:space="0" w:color="auto"/>
                <w:right w:val="none" w:sz="0" w:space="0" w:color="auto"/>
              </w:divBdr>
            </w:div>
          </w:divsChild>
        </w:div>
        <w:div w:id="1568999733">
          <w:marLeft w:val="0"/>
          <w:marRight w:val="0"/>
          <w:marTop w:val="0"/>
          <w:marBottom w:val="0"/>
          <w:divBdr>
            <w:top w:val="none" w:sz="0" w:space="0" w:color="auto"/>
            <w:left w:val="none" w:sz="0" w:space="0" w:color="auto"/>
            <w:bottom w:val="none" w:sz="0" w:space="0" w:color="auto"/>
            <w:right w:val="none" w:sz="0" w:space="0" w:color="auto"/>
          </w:divBdr>
          <w:divsChild>
            <w:div w:id="14466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20821">
      <w:bodyDiv w:val="1"/>
      <w:marLeft w:val="0"/>
      <w:marRight w:val="0"/>
      <w:marTop w:val="0"/>
      <w:marBottom w:val="0"/>
      <w:divBdr>
        <w:top w:val="none" w:sz="0" w:space="0" w:color="auto"/>
        <w:left w:val="none" w:sz="0" w:space="0" w:color="auto"/>
        <w:bottom w:val="none" w:sz="0" w:space="0" w:color="auto"/>
        <w:right w:val="none" w:sz="0" w:space="0" w:color="auto"/>
      </w:divBdr>
    </w:div>
    <w:div w:id="158930832">
      <w:bodyDiv w:val="1"/>
      <w:marLeft w:val="0"/>
      <w:marRight w:val="0"/>
      <w:marTop w:val="0"/>
      <w:marBottom w:val="0"/>
      <w:divBdr>
        <w:top w:val="none" w:sz="0" w:space="0" w:color="auto"/>
        <w:left w:val="none" w:sz="0" w:space="0" w:color="auto"/>
        <w:bottom w:val="none" w:sz="0" w:space="0" w:color="auto"/>
        <w:right w:val="none" w:sz="0" w:space="0" w:color="auto"/>
      </w:divBdr>
    </w:div>
    <w:div w:id="159586264">
      <w:bodyDiv w:val="1"/>
      <w:marLeft w:val="0"/>
      <w:marRight w:val="0"/>
      <w:marTop w:val="0"/>
      <w:marBottom w:val="0"/>
      <w:divBdr>
        <w:top w:val="none" w:sz="0" w:space="0" w:color="auto"/>
        <w:left w:val="none" w:sz="0" w:space="0" w:color="auto"/>
        <w:bottom w:val="none" w:sz="0" w:space="0" w:color="auto"/>
        <w:right w:val="none" w:sz="0" w:space="0" w:color="auto"/>
      </w:divBdr>
    </w:div>
    <w:div w:id="160318406">
      <w:bodyDiv w:val="1"/>
      <w:marLeft w:val="0"/>
      <w:marRight w:val="0"/>
      <w:marTop w:val="0"/>
      <w:marBottom w:val="0"/>
      <w:divBdr>
        <w:top w:val="none" w:sz="0" w:space="0" w:color="auto"/>
        <w:left w:val="none" w:sz="0" w:space="0" w:color="auto"/>
        <w:bottom w:val="none" w:sz="0" w:space="0" w:color="auto"/>
        <w:right w:val="none" w:sz="0" w:space="0" w:color="auto"/>
      </w:divBdr>
    </w:div>
    <w:div w:id="161356727">
      <w:bodyDiv w:val="1"/>
      <w:marLeft w:val="0"/>
      <w:marRight w:val="0"/>
      <w:marTop w:val="0"/>
      <w:marBottom w:val="0"/>
      <w:divBdr>
        <w:top w:val="none" w:sz="0" w:space="0" w:color="auto"/>
        <w:left w:val="none" w:sz="0" w:space="0" w:color="auto"/>
        <w:bottom w:val="none" w:sz="0" w:space="0" w:color="auto"/>
        <w:right w:val="none" w:sz="0" w:space="0" w:color="auto"/>
      </w:divBdr>
    </w:div>
    <w:div w:id="161626879">
      <w:bodyDiv w:val="1"/>
      <w:marLeft w:val="0"/>
      <w:marRight w:val="0"/>
      <w:marTop w:val="0"/>
      <w:marBottom w:val="0"/>
      <w:divBdr>
        <w:top w:val="none" w:sz="0" w:space="0" w:color="auto"/>
        <w:left w:val="none" w:sz="0" w:space="0" w:color="auto"/>
        <w:bottom w:val="none" w:sz="0" w:space="0" w:color="auto"/>
        <w:right w:val="none" w:sz="0" w:space="0" w:color="auto"/>
      </w:divBdr>
    </w:div>
    <w:div w:id="161704809">
      <w:bodyDiv w:val="1"/>
      <w:marLeft w:val="0"/>
      <w:marRight w:val="0"/>
      <w:marTop w:val="0"/>
      <w:marBottom w:val="0"/>
      <w:divBdr>
        <w:top w:val="none" w:sz="0" w:space="0" w:color="auto"/>
        <w:left w:val="none" w:sz="0" w:space="0" w:color="auto"/>
        <w:bottom w:val="none" w:sz="0" w:space="0" w:color="auto"/>
        <w:right w:val="none" w:sz="0" w:space="0" w:color="auto"/>
      </w:divBdr>
    </w:div>
    <w:div w:id="162670459">
      <w:bodyDiv w:val="1"/>
      <w:marLeft w:val="0"/>
      <w:marRight w:val="0"/>
      <w:marTop w:val="0"/>
      <w:marBottom w:val="0"/>
      <w:divBdr>
        <w:top w:val="none" w:sz="0" w:space="0" w:color="auto"/>
        <w:left w:val="none" w:sz="0" w:space="0" w:color="auto"/>
        <w:bottom w:val="none" w:sz="0" w:space="0" w:color="auto"/>
        <w:right w:val="none" w:sz="0" w:space="0" w:color="auto"/>
      </w:divBdr>
    </w:div>
    <w:div w:id="162860925">
      <w:bodyDiv w:val="1"/>
      <w:marLeft w:val="0"/>
      <w:marRight w:val="0"/>
      <w:marTop w:val="0"/>
      <w:marBottom w:val="0"/>
      <w:divBdr>
        <w:top w:val="none" w:sz="0" w:space="0" w:color="auto"/>
        <w:left w:val="none" w:sz="0" w:space="0" w:color="auto"/>
        <w:bottom w:val="none" w:sz="0" w:space="0" w:color="auto"/>
        <w:right w:val="none" w:sz="0" w:space="0" w:color="auto"/>
      </w:divBdr>
    </w:div>
    <w:div w:id="165096983">
      <w:bodyDiv w:val="1"/>
      <w:marLeft w:val="0"/>
      <w:marRight w:val="0"/>
      <w:marTop w:val="0"/>
      <w:marBottom w:val="0"/>
      <w:divBdr>
        <w:top w:val="none" w:sz="0" w:space="0" w:color="auto"/>
        <w:left w:val="none" w:sz="0" w:space="0" w:color="auto"/>
        <w:bottom w:val="none" w:sz="0" w:space="0" w:color="auto"/>
        <w:right w:val="none" w:sz="0" w:space="0" w:color="auto"/>
      </w:divBdr>
    </w:div>
    <w:div w:id="166867924">
      <w:bodyDiv w:val="1"/>
      <w:marLeft w:val="0"/>
      <w:marRight w:val="0"/>
      <w:marTop w:val="0"/>
      <w:marBottom w:val="0"/>
      <w:divBdr>
        <w:top w:val="none" w:sz="0" w:space="0" w:color="auto"/>
        <w:left w:val="none" w:sz="0" w:space="0" w:color="auto"/>
        <w:bottom w:val="none" w:sz="0" w:space="0" w:color="auto"/>
        <w:right w:val="none" w:sz="0" w:space="0" w:color="auto"/>
      </w:divBdr>
    </w:div>
    <w:div w:id="167448851">
      <w:bodyDiv w:val="1"/>
      <w:marLeft w:val="0"/>
      <w:marRight w:val="0"/>
      <w:marTop w:val="0"/>
      <w:marBottom w:val="0"/>
      <w:divBdr>
        <w:top w:val="none" w:sz="0" w:space="0" w:color="auto"/>
        <w:left w:val="none" w:sz="0" w:space="0" w:color="auto"/>
        <w:bottom w:val="none" w:sz="0" w:space="0" w:color="auto"/>
        <w:right w:val="none" w:sz="0" w:space="0" w:color="auto"/>
      </w:divBdr>
    </w:div>
    <w:div w:id="167670835">
      <w:bodyDiv w:val="1"/>
      <w:marLeft w:val="0"/>
      <w:marRight w:val="0"/>
      <w:marTop w:val="0"/>
      <w:marBottom w:val="0"/>
      <w:divBdr>
        <w:top w:val="none" w:sz="0" w:space="0" w:color="auto"/>
        <w:left w:val="none" w:sz="0" w:space="0" w:color="auto"/>
        <w:bottom w:val="none" w:sz="0" w:space="0" w:color="auto"/>
        <w:right w:val="none" w:sz="0" w:space="0" w:color="auto"/>
      </w:divBdr>
    </w:div>
    <w:div w:id="168255938">
      <w:bodyDiv w:val="1"/>
      <w:marLeft w:val="0"/>
      <w:marRight w:val="0"/>
      <w:marTop w:val="0"/>
      <w:marBottom w:val="0"/>
      <w:divBdr>
        <w:top w:val="none" w:sz="0" w:space="0" w:color="auto"/>
        <w:left w:val="none" w:sz="0" w:space="0" w:color="auto"/>
        <w:bottom w:val="none" w:sz="0" w:space="0" w:color="auto"/>
        <w:right w:val="none" w:sz="0" w:space="0" w:color="auto"/>
      </w:divBdr>
    </w:div>
    <w:div w:id="168567809">
      <w:bodyDiv w:val="1"/>
      <w:marLeft w:val="0"/>
      <w:marRight w:val="0"/>
      <w:marTop w:val="0"/>
      <w:marBottom w:val="0"/>
      <w:divBdr>
        <w:top w:val="none" w:sz="0" w:space="0" w:color="auto"/>
        <w:left w:val="none" w:sz="0" w:space="0" w:color="auto"/>
        <w:bottom w:val="none" w:sz="0" w:space="0" w:color="auto"/>
        <w:right w:val="none" w:sz="0" w:space="0" w:color="auto"/>
      </w:divBdr>
    </w:div>
    <w:div w:id="169564960">
      <w:bodyDiv w:val="1"/>
      <w:marLeft w:val="0"/>
      <w:marRight w:val="0"/>
      <w:marTop w:val="0"/>
      <w:marBottom w:val="0"/>
      <w:divBdr>
        <w:top w:val="none" w:sz="0" w:space="0" w:color="auto"/>
        <w:left w:val="none" w:sz="0" w:space="0" w:color="auto"/>
        <w:bottom w:val="none" w:sz="0" w:space="0" w:color="auto"/>
        <w:right w:val="none" w:sz="0" w:space="0" w:color="auto"/>
      </w:divBdr>
    </w:div>
    <w:div w:id="169608880">
      <w:bodyDiv w:val="1"/>
      <w:marLeft w:val="0"/>
      <w:marRight w:val="0"/>
      <w:marTop w:val="0"/>
      <w:marBottom w:val="0"/>
      <w:divBdr>
        <w:top w:val="none" w:sz="0" w:space="0" w:color="auto"/>
        <w:left w:val="none" w:sz="0" w:space="0" w:color="auto"/>
        <w:bottom w:val="none" w:sz="0" w:space="0" w:color="auto"/>
        <w:right w:val="none" w:sz="0" w:space="0" w:color="auto"/>
      </w:divBdr>
    </w:div>
    <w:div w:id="170609787">
      <w:bodyDiv w:val="1"/>
      <w:marLeft w:val="0"/>
      <w:marRight w:val="0"/>
      <w:marTop w:val="0"/>
      <w:marBottom w:val="0"/>
      <w:divBdr>
        <w:top w:val="none" w:sz="0" w:space="0" w:color="auto"/>
        <w:left w:val="none" w:sz="0" w:space="0" w:color="auto"/>
        <w:bottom w:val="none" w:sz="0" w:space="0" w:color="auto"/>
        <w:right w:val="none" w:sz="0" w:space="0" w:color="auto"/>
      </w:divBdr>
      <w:divsChild>
        <w:div w:id="357388065">
          <w:marLeft w:val="0"/>
          <w:marRight w:val="0"/>
          <w:marTop w:val="0"/>
          <w:marBottom w:val="0"/>
          <w:divBdr>
            <w:top w:val="none" w:sz="0" w:space="0" w:color="auto"/>
            <w:left w:val="none" w:sz="0" w:space="0" w:color="auto"/>
            <w:bottom w:val="none" w:sz="0" w:space="0" w:color="auto"/>
            <w:right w:val="none" w:sz="0" w:space="0" w:color="auto"/>
          </w:divBdr>
        </w:div>
        <w:div w:id="395320008">
          <w:marLeft w:val="0"/>
          <w:marRight w:val="0"/>
          <w:marTop w:val="0"/>
          <w:marBottom w:val="0"/>
          <w:divBdr>
            <w:top w:val="none" w:sz="0" w:space="0" w:color="auto"/>
            <w:left w:val="none" w:sz="0" w:space="0" w:color="auto"/>
            <w:bottom w:val="none" w:sz="0" w:space="0" w:color="auto"/>
            <w:right w:val="none" w:sz="0" w:space="0" w:color="auto"/>
          </w:divBdr>
        </w:div>
        <w:div w:id="544173494">
          <w:marLeft w:val="0"/>
          <w:marRight w:val="0"/>
          <w:marTop w:val="0"/>
          <w:marBottom w:val="0"/>
          <w:divBdr>
            <w:top w:val="none" w:sz="0" w:space="0" w:color="auto"/>
            <w:left w:val="none" w:sz="0" w:space="0" w:color="auto"/>
            <w:bottom w:val="none" w:sz="0" w:space="0" w:color="auto"/>
            <w:right w:val="none" w:sz="0" w:space="0" w:color="auto"/>
          </w:divBdr>
        </w:div>
        <w:div w:id="562180422">
          <w:marLeft w:val="0"/>
          <w:marRight w:val="0"/>
          <w:marTop w:val="0"/>
          <w:marBottom w:val="0"/>
          <w:divBdr>
            <w:top w:val="none" w:sz="0" w:space="0" w:color="auto"/>
            <w:left w:val="none" w:sz="0" w:space="0" w:color="auto"/>
            <w:bottom w:val="none" w:sz="0" w:space="0" w:color="auto"/>
            <w:right w:val="none" w:sz="0" w:space="0" w:color="auto"/>
          </w:divBdr>
        </w:div>
        <w:div w:id="1181969488">
          <w:marLeft w:val="0"/>
          <w:marRight w:val="0"/>
          <w:marTop w:val="0"/>
          <w:marBottom w:val="0"/>
          <w:divBdr>
            <w:top w:val="none" w:sz="0" w:space="0" w:color="auto"/>
            <w:left w:val="none" w:sz="0" w:space="0" w:color="auto"/>
            <w:bottom w:val="none" w:sz="0" w:space="0" w:color="auto"/>
            <w:right w:val="none" w:sz="0" w:space="0" w:color="auto"/>
          </w:divBdr>
        </w:div>
        <w:div w:id="1240793479">
          <w:marLeft w:val="0"/>
          <w:marRight w:val="0"/>
          <w:marTop w:val="0"/>
          <w:marBottom w:val="0"/>
          <w:divBdr>
            <w:top w:val="none" w:sz="0" w:space="0" w:color="auto"/>
            <w:left w:val="none" w:sz="0" w:space="0" w:color="auto"/>
            <w:bottom w:val="none" w:sz="0" w:space="0" w:color="auto"/>
            <w:right w:val="none" w:sz="0" w:space="0" w:color="auto"/>
          </w:divBdr>
        </w:div>
        <w:div w:id="1274166058">
          <w:marLeft w:val="0"/>
          <w:marRight w:val="0"/>
          <w:marTop w:val="0"/>
          <w:marBottom w:val="0"/>
          <w:divBdr>
            <w:top w:val="none" w:sz="0" w:space="0" w:color="auto"/>
            <w:left w:val="none" w:sz="0" w:space="0" w:color="auto"/>
            <w:bottom w:val="none" w:sz="0" w:space="0" w:color="auto"/>
            <w:right w:val="none" w:sz="0" w:space="0" w:color="auto"/>
          </w:divBdr>
        </w:div>
        <w:div w:id="1477525209">
          <w:marLeft w:val="0"/>
          <w:marRight w:val="0"/>
          <w:marTop w:val="0"/>
          <w:marBottom w:val="0"/>
          <w:divBdr>
            <w:top w:val="none" w:sz="0" w:space="0" w:color="auto"/>
            <w:left w:val="none" w:sz="0" w:space="0" w:color="auto"/>
            <w:bottom w:val="none" w:sz="0" w:space="0" w:color="auto"/>
            <w:right w:val="none" w:sz="0" w:space="0" w:color="auto"/>
          </w:divBdr>
        </w:div>
        <w:div w:id="1597711496">
          <w:marLeft w:val="0"/>
          <w:marRight w:val="0"/>
          <w:marTop w:val="0"/>
          <w:marBottom w:val="0"/>
          <w:divBdr>
            <w:top w:val="none" w:sz="0" w:space="0" w:color="auto"/>
            <w:left w:val="none" w:sz="0" w:space="0" w:color="auto"/>
            <w:bottom w:val="none" w:sz="0" w:space="0" w:color="auto"/>
            <w:right w:val="none" w:sz="0" w:space="0" w:color="auto"/>
          </w:divBdr>
        </w:div>
        <w:div w:id="2081245805">
          <w:marLeft w:val="0"/>
          <w:marRight w:val="0"/>
          <w:marTop w:val="0"/>
          <w:marBottom w:val="0"/>
          <w:divBdr>
            <w:top w:val="none" w:sz="0" w:space="0" w:color="auto"/>
            <w:left w:val="none" w:sz="0" w:space="0" w:color="auto"/>
            <w:bottom w:val="none" w:sz="0" w:space="0" w:color="auto"/>
            <w:right w:val="none" w:sz="0" w:space="0" w:color="auto"/>
          </w:divBdr>
        </w:div>
      </w:divsChild>
    </w:div>
    <w:div w:id="170610979">
      <w:bodyDiv w:val="1"/>
      <w:marLeft w:val="0"/>
      <w:marRight w:val="0"/>
      <w:marTop w:val="0"/>
      <w:marBottom w:val="0"/>
      <w:divBdr>
        <w:top w:val="none" w:sz="0" w:space="0" w:color="auto"/>
        <w:left w:val="none" w:sz="0" w:space="0" w:color="auto"/>
        <w:bottom w:val="none" w:sz="0" w:space="0" w:color="auto"/>
        <w:right w:val="none" w:sz="0" w:space="0" w:color="auto"/>
      </w:divBdr>
    </w:div>
    <w:div w:id="171191763">
      <w:bodyDiv w:val="1"/>
      <w:marLeft w:val="0"/>
      <w:marRight w:val="0"/>
      <w:marTop w:val="0"/>
      <w:marBottom w:val="0"/>
      <w:divBdr>
        <w:top w:val="none" w:sz="0" w:space="0" w:color="auto"/>
        <w:left w:val="none" w:sz="0" w:space="0" w:color="auto"/>
        <w:bottom w:val="none" w:sz="0" w:space="0" w:color="auto"/>
        <w:right w:val="none" w:sz="0" w:space="0" w:color="auto"/>
      </w:divBdr>
    </w:div>
    <w:div w:id="171536202">
      <w:bodyDiv w:val="1"/>
      <w:marLeft w:val="0"/>
      <w:marRight w:val="0"/>
      <w:marTop w:val="0"/>
      <w:marBottom w:val="0"/>
      <w:divBdr>
        <w:top w:val="none" w:sz="0" w:space="0" w:color="auto"/>
        <w:left w:val="none" w:sz="0" w:space="0" w:color="auto"/>
        <w:bottom w:val="none" w:sz="0" w:space="0" w:color="auto"/>
        <w:right w:val="none" w:sz="0" w:space="0" w:color="auto"/>
      </w:divBdr>
    </w:div>
    <w:div w:id="171838821">
      <w:bodyDiv w:val="1"/>
      <w:marLeft w:val="0"/>
      <w:marRight w:val="0"/>
      <w:marTop w:val="0"/>
      <w:marBottom w:val="0"/>
      <w:divBdr>
        <w:top w:val="none" w:sz="0" w:space="0" w:color="auto"/>
        <w:left w:val="none" w:sz="0" w:space="0" w:color="auto"/>
        <w:bottom w:val="none" w:sz="0" w:space="0" w:color="auto"/>
        <w:right w:val="none" w:sz="0" w:space="0" w:color="auto"/>
      </w:divBdr>
      <w:divsChild>
        <w:div w:id="392706344">
          <w:marLeft w:val="0"/>
          <w:marRight w:val="0"/>
          <w:marTop w:val="0"/>
          <w:marBottom w:val="0"/>
          <w:divBdr>
            <w:top w:val="none" w:sz="0" w:space="0" w:color="auto"/>
            <w:left w:val="none" w:sz="0" w:space="0" w:color="auto"/>
            <w:bottom w:val="none" w:sz="0" w:space="0" w:color="auto"/>
            <w:right w:val="none" w:sz="0" w:space="0" w:color="auto"/>
          </w:divBdr>
        </w:div>
      </w:divsChild>
    </w:div>
    <w:div w:id="172577050">
      <w:bodyDiv w:val="1"/>
      <w:marLeft w:val="0"/>
      <w:marRight w:val="0"/>
      <w:marTop w:val="0"/>
      <w:marBottom w:val="0"/>
      <w:divBdr>
        <w:top w:val="none" w:sz="0" w:space="0" w:color="auto"/>
        <w:left w:val="none" w:sz="0" w:space="0" w:color="auto"/>
        <w:bottom w:val="none" w:sz="0" w:space="0" w:color="auto"/>
        <w:right w:val="none" w:sz="0" w:space="0" w:color="auto"/>
      </w:divBdr>
    </w:div>
    <w:div w:id="173228159">
      <w:bodyDiv w:val="1"/>
      <w:marLeft w:val="0"/>
      <w:marRight w:val="0"/>
      <w:marTop w:val="0"/>
      <w:marBottom w:val="0"/>
      <w:divBdr>
        <w:top w:val="none" w:sz="0" w:space="0" w:color="auto"/>
        <w:left w:val="none" w:sz="0" w:space="0" w:color="auto"/>
        <w:bottom w:val="none" w:sz="0" w:space="0" w:color="auto"/>
        <w:right w:val="none" w:sz="0" w:space="0" w:color="auto"/>
      </w:divBdr>
    </w:div>
    <w:div w:id="173348095">
      <w:bodyDiv w:val="1"/>
      <w:marLeft w:val="0"/>
      <w:marRight w:val="0"/>
      <w:marTop w:val="0"/>
      <w:marBottom w:val="0"/>
      <w:divBdr>
        <w:top w:val="none" w:sz="0" w:space="0" w:color="auto"/>
        <w:left w:val="none" w:sz="0" w:space="0" w:color="auto"/>
        <w:bottom w:val="none" w:sz="0" w:space="0" w:color="auto"/>
        <w:right w:val="none" w:sz="0" w:space="0" w:color="auto"/>
      </w:divBdr>
    </w:div>
    <w:div w:id="174077511">
      <w:bodyDiv w:val="1"/>
      <w:marLeft w:val="0"/>
      <w:marRight w:val="0"/>
      <w:marTop w:val="0"/>
      <w:marBottom w:val="0"/>
      <w:divBdr>
        <w:top w:val="none" w:sz="0" w:space="0" w:color="auto"/>
        <w:left w:val="none" w:sz="0" w:space="0" w:color="auto"/>
        <w:bottom w:val="none" w:sz="0" w:space="0" w:color="auto"/>
        <w:right w:val="none" w:sz="0" w:space="0" w:color="auto"/>
      </w:divBdr>
    </w:div>
    <w:div w:id="174731860">
      <w:bodyDiv w:val="1"/>
      <w:marLeft w:val="0"/>
      <w:marRight w:val="0"/>
      <w:marTop w:val="0"/>
      <w:marBottom w:val="0"/>
      <w:divBdr>
        <w:top w:val="none" w:sz="0" w:space="0" w:color="auto"/>
        <w:left w:val="none" w:sz="0" w:space="0" w:color="auto"/>
        <w:bottom w:val="none" w:sz="0" w:space="0" w:color="auto"/>
        <w:right w:val="none" w:sz="0" w:space="0" w:color="auto"/>
      </w:divBdr>
    </w:div>
    <w:div w:id="175267649">
      <w:bodyDiv w:val="1"/>
      <w:marLeft w:val="0"/>
      <w:marRight w:val="0"/>
      <w:marTop w:val="0"/>
      <w:marBottom w:val="0"/>
      <w:divBdr>
        <w:top w:val="none" w:sz="0" w:space="0" w:color="auto"/>
        <w:left w:val="none" w:sz="0" w:space="0" w:color="auto"/>
        <w:bottom w:val="none" w:sz="0" w:space="0" w:color="auto"/>
        <w:right w:val="none" w:sz="0" w:space="0" w:color="auto"/>
      </w:divBdr>
    </w:div>
    <w:div w:id="175508289">
      <w:bodyDiv w:val="1"/>
      <w:marLeft w:val="0"/>
      <w:marRight w:val="0"/>
      <w:marTop w:val="0"/>
      <w:marBottom w:val="0"/>
      <w:divBdr>
        <w:top w:val="none" w:sz="0" w:space="0" w:color="auto"/>
        <w:left w:val="none" w:sz="0" w:space="0" w:color="auto"/>
        <w:bottom w:val="none" w:sz="0" w:space="0" w:color="auto"/>
        <w:right w:val="none" w:sz="0" w:space="0" w:color="auto"/>
      </w:divBdr>
    </w:div>
    <w:div w:id="175657609">
      <w:bodyDiv w:val="1"/>
      <w:marLeft w:val="0"/>
      <w:marRight w:val="0"/>
      <w:marTop w:val="0"/>
      <w:marBottom w:val="0"/>
      <w:divBdr>
        <w:top w:val="none" w:sz="0" w:space="0" w:color="auto"/>
        <w:left w:val="none" w:sz="0" w:space="0" w:color="auto"/>
        <w:bottom w:val="none" w:sz="0" w:space="0" w:color="auto"/>
        <w:right w:val="none" w:sz="0" w:space="0" w:color="auto"/>
      </w:divBdr>
    </w:div>
    <w:div w:id="176118732">
      <w:bodyDiv w:val="1"/>
      <w:marLeft w:val="0"/>
      <w:marRight w:val="0"/>
      <w:marTop w:val="0"/>
      <w:marBottom w:val="0"/>
      <w:divBdr>
        <w:top w:val="none" w:sz="0" w:space="0" w:color="auto"/>
        <w:left w:val="none" w:sz="0" w:space="0" w:color="auto"/>
        <w:bottom w:val="none" w:sz="0" w:space="0" w:color="auto"/>
        <w:right w:val="none" w:sz="0" w:space="0" w:color="auto"/>
      </w:divBdr>
    </w:div>
    <w:div w:id="176189515">
      <w:bodyDiv w:val="1"/>
      <w:marLeft w:val="0"/>
      <w:marRight w:val="0"/>
      <w:marTop w:val="0"/>
      <w:marBottom w:val="0"/>
      <w:divBdr>
        <w:top w:val="none" w:sz="0" w:space="0" w:color="auto"/>
        <w:left w:val="none" w:sz="0" w:space="0" w:color="auto"/>
        <w:bottom w:val="none" w:sz="0" w:space="0" w:color="auto"/>
        <w:right w:val="none" w:sz="0" w:space="0" w:color="auto"/>
      </w:divBdr>
    </w:div>
    <w:div w:id="177886354">
      <w:bodyDiv w:val="1"/>
      <w:marLeft w:val="0"/>
      <w:marRight w:val="0"/>
      <w:marTop w:val="0"/>
      <w:marBottom w:val="0"/>
      <w:divBdr>
        <w:top w:val="none" w:sz="0" w:space="0" w:color="auto"/>
        <w:left w:val="none" w:sz="0" w:space="0" w:color="auto"/>
        <w:bottom w:val="none" w:sz="0" w:space="0" w:color="auto"/>
        <w:right w:val="none" w:sz="0" w:space="0" w:color="auto"/>
      </w:divBdr>
    </w:div>
    <w:div w:id="178737350">
      <w:bodyDiv w:val="1"/>
      <w:marLeft w:val="0"/>
      <w:marRight w:val="0"/>
      <w:marTop w:val="0"/>
      <w:marBottom w:val="0"/>
      <w:divBdr>
        <w:top w:val="none" w:sz="0" w:space="0" w:color="auto"/>
        <w:left w:val="none" w:sz="0" w:space="0" w:color="auto"/>
        <w:bottom w:val="none" w:sz="0" w:space="0" w:color="auto"/>
        <w:right w:val="none" w:sz="0" w:space="0" w:color="auto"/>
      </w:divBdr>
    </w:div>
    <w:div w:id="180628531">
      <w:bodyDiv w:val="1"/>
      <w:marLeft w:val="0"/>
      <w:marRight w:val="0"/>
      <w:marTop w:val="0"/>
      <w:marBottom w:val="0"/>
      <w:divBdr>
        <w:top w:val="none" w:sz="0" w:space="0" w:color="auto"/>
        <w:left w:val="none" w:sz="0" w:space="0" w:color="auto"/>
        <w:bottom w:val="none" w:sz="0" w:space="0" w:color="auto"/>
        <w:right w:val="none" w:sz="0" w:space="0" w:color="auto"/>
      </w:divBdr>
    </w:div>
    <w:div w:id="184252089">
      <w:bodyDiv w:val="1"/>
      <w:marLeft w:val="0"/>
      <w:marRight w:val="0"/>
      <w:marTop w:val="0"/>
      <w:marBottom w:val="0"/>
      <w:divBdr>
        <w:top w:val="none" w:sz="0" w:space="0" w:color="auto"/>
        <w:left w:val="none" w:sz="0" w:space="0" w:color="auto"/>
        <w:bottom w:val="none" w:sz="0" w:space="0" w:color="auto"/>
        <w:right w:val="none" w:sz="0" w:space="0" w:color="auto"/>
      </w:divBdr>
    </w:div>
    <w:div w:id="184877128">
      <w:bodyDiv w:val="1"/>
      <w:marLeft w:val="0"/>
      <w:marRight w:val="0"/>
      <w:marTop w:val="0"/>
      <w:marBottom w:val="0"/>
      <w:divBdr>
        <w:top w:val="none" w:sz="0" w:space="0" w:color="auto"/>
        <w:left w:val="none" w:sz="0" w:space="0" w:color="auto"/>
        <w:bottom w:val="none" w:sz="0" w:space="0" w:color="auto"/>
        <w:right w:val="none" w:sz="0" w:space="0" w:color="auto"/>
      </w:divBdr>
    </w:div>
    <w:div w:id="185562069">
      <w:bodyDiv w:val="1"/>
      <w:marLeft w:val="0"/>
      <w:marRight w:val="0"/>
      <w:marTop w:val="0"/>
      <w:marBottom w:val="0"/>
      <w:divBdr>
        <w:top w:val="none" w:sz="0" w:space="0" w:color="auto"/>
        <w:left w:val="none" w:sz="0" w:space="0" w:color="auto"/>
        <w:bottom w:val="none" w:sz="0" w:space="0" w:color="auto"/>
        <w:right w:val="none" w:sz="0" w:space="0" w:color="auto"/>
      </w:divBdr>
    </w:div>
    <w:div w:id="186257673">
      <w:bodyDiv w:val="1"/>
      <w:marLeft w:val="0"/>
      <w:marRight w:val="0"/>
      <w:marTop w:val="0"/>
      <w:marBottom w:val="0"/>
      <w:divBdr>
        <w:top w:val="none" w:sz="0" w:space="0" w:color="auto"/>
        <w:left w:val="none" w:sz="0" w:space="0" w:color="auto"/>
        <w:bottom w:val="none" w:sz="0" w:space="0" w:color="auto"/>
        <w:right w:val="none" w:sz="0" w:space="0" w:color="auto"/>
      </w:divBdr>
    </w:div>
    <w:div w:id="187917163">
      <w:bodyDiv w:val="1"/>
      <w:marLeft w:val="0"/>
      <w:marRight w:val="0"/>
      <w:marTop w:val="0"/>
      <w:marBottom w:val="0"/>
      <w:divBdr>
        <w:top w:val="none" w:sz="0" w:space="0" w:color="auto"/>
        <w:left w:val="none" w:sz="0" w:space="0" w:color="auto"/>
        <w:bottom w:val="none" w:sz="0" w:space="0" w:color="auto"/>
        <w:right w:val="none" w:sz="0" w:space="0" w:color="auto"/>
      </w:divBdr>
    </w:div>
    <w:div w:id="188564391">
      <w:bodyDiv w:val="1"/>
      <w:marLeft w:val="0"/>
      <w:marRight w:val="0"/>
      <w:marTop w:val="0"/>
      <w:marBottom w:val="0"/>
      <w:divBdr>
        <w:top w:val="none" w:sz="0" w:space="0" w:color="auto"/>
        <w:left w:val="none" w:sz="0" w:space="0" w:color="auto"/>
        <w:bottom w:val="none" w:sz="0" w:space="0" w:color="auto"/>
        <w:right w:val="none" w:sz="0" w:space="0" w:color="auto"/>
      </w:divBdr>
    </w:div>
    <w:div w:id="189032167">
      <w:bodyDiv w:val="1"/>
      <w:marLeft w:val="0"/>
      <w:marRight w:val="0"/>
      <w:marTop w:val="0"/>
      <w:marBottom w:val="0"/>
      <w:divBdr>
        <w:top w:val="none" w:sz="0" w:space="0" w:color="auto"/>
        <w:left w:val="none" w:sz="0" w:space="0" w:color="auto"/>
        <w:bottom w:val="none" w:sz="0" w:space="0" w:color="auto"/>
        <w:right w:val="none" w:sz="0" w:space="0" w:color="auto"/>
      </w:divBdr>
    </w:div>
    <w:div w:id="189297987">
      <w:bodyDiv w:val="1"/>
      <w:marLeft w:val="0"/>
      <w:marRight w:val="0"/>
      <w:marTop w:val="0"/>
      <w:marBottom w:val="0"/>
      <w:divBdr>
        <w:top w:val="none" w:sz="0" w:space="0" w:color="auto"/>
        <w:left w:val="none" w:sz="0" w:space="0" w:color="auto"/>
        <w:bottom w:val="none" w:sz="0" w:space="0" w:color="auto"/>
        <w:right w:val="none" w:sz="0" w:space="0" w:color="auto"/>
      </w:divBdr>
    </w:div>
    <w:div w:id="191382647">
      <w:bodyDiv w:val="1"/>
      <w:marLeft w:val="0"/>
      <w:marRight w:val="0"/>
      <w:marTop w:val="0"/>
      <w:marBottom w:val="0"/>
      <w:divBdr>
        <w:top w:val="none" w:sz="0" w:space="0" w:color="auto"/>
        <w:left w:val="none" w:sz="0" w:space="0" w:color="auto"/>
        <w:bottom w:val="none" w:sz="0" w:space="0" w:color="auto"/>
        <w:right w:val="none" w:sz="0" w:space="0" w:color="auto"/>
      </w:divBdr>
    </w:div>
    <w:div w:id="193734540">
      <w:bodyDiv w:val="1"/>
      <w:marLeft w:val="0"/>
      <w:marRight w:val="0"/>
      <w:marTop w:val="0"/>
      <w:marBottom w:val="0"/>
      <w:divBdr>
        <w:top w:val="none" w:sz="0" w:space="0" w:color="auto"/>
        <w:left w:val="none" w:sz="0" w:space="0" w:color="auto"/>
        <w:bottom w:val="none" w:sz="0" w:space="0" w:color="auto"/>
        <w:right w:val="none" w:sz="0" w:space="0" w:color="auto"/>
      </w:divBdr>
    </w:div>
    <w:div w:id="194124175">
      <w:bodyDiv w:val="1"/>
      <w:marLeft w:val="0"/>
      <w:marRight w:val="0"/>
      <w:marTop w:val="0"/>
      <w:marBottom w:val="0"/>
      <w:divBdr>
        <w:top w:val="none" w:sz="0" w:space="0" w:color="auto"/>
        <w:left w:val="none" w:sz="0" w:space="0" w:color="auto"/>
        <w:bottom w:val="none" w:sz="0" w:space="0" w:color="auto"/>
        <w:right w:val="none" w:sz="0" w:space="0" w:color="auto"/>
      </w:divBdr>
    </w:div>
    <w:div w:id="195237609">
      <w:bodyDiv w:val="1"/>
      <w:marLeft w:val="0"/>
      <w:marRight w:val="0"/>
      <w:marTop w:val="0"/>
      <w:marBottom w:val="0"/>
      <w:divBdr>
        <w:top w:val="none" w:sz="0" w:space="0" w:color="auto"/>
        <w:left w:val="none" w:sz="0" w:space="0" w:color="auto"/>
        <w:bottom w:val="none" w:sz="0" w:space="0" w:color="auto"/>
        <w:right w:val="none" w:sz="0" w:space="0" w:color="auto"/>
      </w:divBdr>
    </w:div>
    <w:div w:id="195434246">
      <w:bodyDiv w:val="1"/>
      <w:marLeft w:val="0"/>
      <w:marRight w:val="0"/>
      <w:marTop w:val="0"/>
      <w:marBottom w:val="0"/>
      <w:divBdr>
        <w:top w:val="none" w:sz="0" w:space="0" w:color="auto"/>
        <w:left w:val="none" w:sz="0" w:space="0" w:color="auto"/>
        <w:bottom w:val="none" w:sz="0" w:space="0" w:color="auto"/>
        <w:right w:val="none" w:sz="0" w:space="0" w:color="auto"/>
      </w:divBdr>
    </w:div>
    <w:div w:id="196623338">
      <w:bodyDiv w:val="1"/>
      <w:marLeft w:val="0"/>
      <w:marRight w:val="0"/>
      <w:marTop w:val="0"/>
      <w:marBottom w:val="0"/>
      <w:divBdr>
        <w:top w:val="none" w:sz="0" w:space="0" w:color="auto"/>
        <w:left w:val="none" w:sz="0" w:space="0" w:color="auto"/>
        <w:bottom w:val="none" w:sz="0" w:space="0" w:color="auto"/>
        <w:right w:val="none" w:sz="0" w:space="0" w:color="auto"/>
      </w:divBdr>
    </w:div>
    <w:div w:id="197664339">
      <w:bodyDiv w:val="1"/>
      <w:marLeft w:val="0"/>
      <w:marRight w:val="0"/>
      <w:marTop w:val="0"/>
      <w:marBottom w:val="0"/>
      <w:divBdr>
        <w:top w:val="none" w:sz="0" w:space="0" w:color="auto"/>
        <w:left w:val="none" w:sz="0" w:space="0" w:color="auto"/>
        <w:bottom w:val="none" w:sz="0" w:space="0" w:color="auto"/>
        <w:right w:val="none" w:sz="0" w:space="0" w:color="auto"/>
      </w:divBdr>
    </w:div>
    <w:div w:id="200632281">
      <w:bodyDiv w:val="1"/>
      <w:marLeft w:val="0"/>
      <w:marRight w:val="0"/>
      <w:marTop w:val="0"/>
      <w:marBottom w:val="0"/>
      <w:divBdr>
        <w:top w:val="none" w:sz="0" w:space="0" w:color="auto"/>
        <w:left w:val="none" w:sz="0" w:space="0" w:color="auto"/>
        <w:bottom w:val="none" w:sz="0" w:space="0" w:color="auto"/>
        <w:right w:val="none" w:sz="0" w:space="0" w:color="auto"/>
      </w:divBdr>
    </w:div>
    <w:div w:id="200676629">
      <w:bodyDiv w:val="1"/>
      <w:marLeft w:val="0"/>
      <w:marRight w:val="0"/>
      <w:marTop w:val="0"/>
      <w:marBottom w:val="0"/>
      <w:divBdr>
        <w:top w:val="none" w:sz="0" w:space="0" w:color="auto"/>
        <w:left w:val="none" w:sz="0" w:space="0" w:color="auto"/>
        <w:bottom w:val="none" w:sz="0" w:space="0" w:color="auto"/>
        <w:right w:val="none" w:sz="0" w:space="0" w:color="auto"/>
      </w:divBdr>
    </w:div>
    <w:div w:id="203255613">
      <w:bodyDiv w:val="1"/>
      <w:marLeft w:val="0"/>
      <w:marRight w:val="0"/>
      <w:marTop w:val="0"/>
      <w:marBottom w:val="0"/>
      <w:divBdr>
        <w:top w:val="none" w:sz="0" w:space="0" w:color="auto"/>
        <w:left w:val="none" w:sz="0" w:space="0" w:color="auto"/>
        <w:bottom w:val="none" w:sz="0" w:space="0" w:color="auto"/>
        <w:right w:val="none" w:sz="0" w:space="0" w:color="auto"/>
      </w:divBdr>
    </w:div>
    <w:div w:id="204172699">
      <w:bodyDiv w:val="1"/>
      <w:marLeft w:val="0"/>
      <w:marRight w:val="0"/>
      <w:marTop w:val="0"/>
      <w:marBottom w:val="0"/>
      <w:divBdr>
        <w:top w:val="none" w:sz="0" w:space="0" w:color="auto"/>
        <w:left w:val="none" w:sz="0" w:space="0" w:color="auto"/>
        <w:bottom w:val="none" w:sz="0" w:space="0" w:color="auto"/>
        <w:right w:val="none" w:sz="0" w:space="0" w:color="auto"/>
      </w:divBdr>
    </w:div>
    <w:div w:id="206264565">
      <w:bodyDiv w:val="1"/>
      <w:marLeft w:val="0"/>
      <w:marRight w:val="0"/>
      <w:marTop w:val="0"/>
      <w:marBottom w:val="0"/>
      <w:divBdr>
        <w:top w:val="none" w:sz="0" w:space="0" w:color="auto"/>
        <w:left w:val="none" w:sz="0" w:space="0" w:color="auto"/>
        <w:bottom w:val="none" w:sz="0" w:space="0" w:color="auto"/>
        <w:right w:val="none" w:sz="0" w:space="0" w:color="auto"/>
      </w:divBdr>
    </w:div>
    <w:div w:id="206374378">
      <w:bodyDiv w:val="1"/>
      <w:marLeft w:val="0"/>
      <w:marRight w:val="0"/>
      <w:marTop w:val="0"/>
      <w:marBottom w:val="0"/>
      <w:divBdr>
        <w:top w:val="none" w:sz="0" w:space="0" w:color="auto"/>
        <w:left w:val="none" w:sz="0" w:space="0" w:color="auto"/>
        <w:bottom w:val="none" w:sz="0" w:space="0" w:color="auto"/>
        <w:right w:val="none" w:sz="0" w:space="0" w:color="auto"/>
      </w:divBdr>
    </w:div>
    <w:div w:id="207110994">
      <w:bodyDiv w:val="1"/>
      <w:marLeft w:val="0"/>
      <w:marRight w:val="0"/>
      <w:marTop w:val="0"/>
      <w:marBottom w:val="0"/>
      <w:divBdr>
        <w:top w:val="none" w:sz="0" w:space="0" w:color="auto"/>
        <w:left w:val="none" w:sz="0" w:space="0" w:color="auto"/>
        <w:bottom w:val="none" w:sz="0" w:space="0" w:color="auto"/>
        <w:right w:val="none" w:sz="0" w:space="0" w:color="auto"/>
      </w:divBdr>
    </w:div>
    <w:div w:id="207839988">
      <w:bodyDiv w:val="1"/>
      <w:marLeft w:val="0"/>
      <w:marRight w:val="0"/>
      <w:marTop w:val="0"/>
      <w:marBottom w:val="0"/>
      <w:divBdr>
        <w:top w:val="none" w:sz="0" w:space="0" w:color="auto"/>
        <w:left w:val="none" w:sz="0" w:space="0" w:color="auto"/>
        <w:bottom w:val="none" w:sz="0" w:space="0" w:color="auto"/>
        <w:right w:val="none" w:sz="0" w:space="0" w:color="auto"/>
      </w:divBdr>
      <w:divsChild>
        <w:div w:id="1326592421">
          <w:marLeft w:val="0"/>
          <w:marRight w:val="0"/>
          <w:marTop w:val="0"/>
          <w:marBottom w:val="0"/>
          <w:divBdr>
            <w:top w:val="none" w:sz="0" w:space="0" w:color="auto"/>
            <w:left w:val="none" w:sz="0" w:space="0" w:color="auto"/>
            <w:bottom w:val="none" w:sz="0" w:space="0" w:color="auto"/>
            <w:right w:val="none" w:sz="0" w:space="0" w:color="auto"/>
          </w:divBdr>
        </w:div>
      </w:divsChild>
    </w:div>
    <w:div w:id="208155455">
      <w:bodyDiv w:val="1"/>
      <w:marLeft w:val="0"/>
      <w:marRight w:val="0"/>
      <w:marTop w:val="0"/>
      <w:marBottom w:val="0"/>
      <w:divBdr>
        <w:top w:val="none" w:sz="0" w:space="0" w:color="auto"/>
        <w:left w:val="none" w:sz="0" w:space="0" w:color="auto"/>
        <w:bottom w:val="none" w:sz="0" w:space="0" w:color="auto"/>
        <w:right w:val="none" w:sz="0" w:space="0" w:color="auto"/>
      </w:divBdr>
    </w:div>
    <w:div w:id="208423574">
      <w:bodyDiv w:val="1"/>
      <w:marLeft w:val="0"/>
      <w:marRight w:val="0"/>
      <w:marTop w:val="0"/>
      <w:marBottom w:val="0"/>
      <w:divBdr>
        <w:top w:val="none" w:sz="0" w:space="0" w:color="auto"/>
        <w:left w:val="none" w:sz="0" w:space="0" w:color="auto"/>
        <w:bottom w:val="none" w:sz="0" w:space="0" w:color="auto"/>
        <w:right w:val="none" w:sz="0" w:space="0" w:color="auto"/>
      </w:divBdr>
    </w:div>
    <w:div w:id="209807143">
      <w:bodyDiv w:val="1"/>
      <w:marLeft w:val="0"/>
      <w:marRight w:val="0"/>
      <w:marTop w:val="0"/>
      <w:marBottom w:val="0"/>
      <w:divBdr>
        <w:top w:val="none" w:sz="0" w:space="0" w:color="auto"/>
        <w:left w:val="none" w:sz="0" w:space="0" w:color="auto"/>
        <w:bottom w:val="none" w:sz="0" w:space="0" w:color="auto"/>
        <w:right w:val="none" w:sz="0" w:space="0" w:color="auto"/>
      </w:divBdr>
    </w:div>
    <w:div w:id="212231984">
      <w:bodyDiv w:val="1"/>
      <w:marLeft w:val="0"/>
      <w:marRight w:val="0"/>
      <w:marTop w:val="0"/>
      <w:marBottom w:val="0"/>
      <w:divBdr>
        <w:top w:val="none" w:sz="0" w:space="0" w:color="auto"/>
        <w:left w:val="none" w:sz="0" w:space="0" w:color="auto"/>
        <w:bottom w:val="none" w:sz="0" w:space="0" w:color="auto"/>
        <w:right w:val="none" w:sz="0" w:space="0" w:color="auto"/>
      </w:divBdr>
    </w:div>
    <w:div w:id="216010741">
      <w:bodyDiv w:val="1"/>
      <w:marLeft w:val="0"/>
      <w:marRight w:val="0"/>
      <w:marTop w:val="0"/>
      <w:marBottom w:val="0"/>
      <w:divBdr>
        <w:top w:val="none" w:sz="0" w:space="0" w:color="auto"/>
        <w:left w:val="none" w:sz="0" w:space="0" w:color="auto"/>
        <w:bottom w:val="none" w:sz="0" w:space="0" w:color="auto"/>
        <w:right w:val="none" w:sz="0" w:space="0" w:color="auto"/>
      </w:divBdr>
    </w:div>
    <w:div w:id="216354598">
      <w:bodyDiv w:val="1"/>
      <w:marLeft w:val="0"/>
      <w:marRight w:val="0"/>
      <w:marTop w:val="0"/>
      <w:marBottom w:val="0"/>
      <w:divBdr>
        <w:top w:val="none" w:sz="0" w:space="0" w:color="auto"/>
        <w:left w:val="none" w:sz="0" w:space="0" w:color="auto"/>
        <w:bottom w:val="none" w:sz="0" w:space="0" w:color="auto"/>
        <w:right w:val="none" w:sz="0" w:space="0" w:color="auto"/>
      </w:divBdr>
    </w:div>
    <w:div w:id="216552195">
      <w:bodyDiv w:val="1"/>
      <w:marLeft w:val="0"/>
      <w:marRight w:val="0"/>
      <w:marTop w:val="0"/>
      <w:marBottom w:val="0"/>
      <w:divBdr>
        <w:top w:val="none" w:sz="0" w:space="0" w:color="auto"/>
        <w:left w:val="none" w:sz="0" w:space="0" w:color="auto"/>
        <w:bottom w:val="none" w:sz="0" w:space="0" w:color="auto"/>
        <w:right w:val="none" w:sz="0" w:space="0" w:color="auto"/>
      </w:divBdr>
    </w:div>
    <w:div w:id="216671316">
      <w:bodyDiv w:val="1"/>
      <w:marLeft w:val="0"/>
      <w:marRight w:val="0"/>
      <w:marTop w:val="0"/>
      <w:marBottom w:val="0"/>
      <w:divBdr>
        <w:top w:val="none" w:sz="0" w:space="0" w:color="auto"/>
        <w:left w:val="none" w:sz="0" w:space="0" w:color="auto"/>
        <w:bottom w:val="none" w:sz="0" w:space="0" w:color="auto"/>
        <w:right w:val="none" w:sz="0" w:space="0" w:color="auto"/>
      </w:divBdr>
      <w:divsChild>
        <w:div w:id="1998608503">
          <w:marLeft w:val="0"/>
          <w:marRight w:val="0"/>
          <w:marTop w:val="0"/>
          <w:marBottom w:val="0"/>
          <w:divBdr>
            <w:top w:val="none" w:sz="0" w:space="0" w:color="auto"/>
            <w:left w:val="none" w:sz="0" w:space="0" w:color="auto"/>
            <w:bottom w:val="none" w:sz="0" w:space="0" w:color="auto"/>
            <w:right w:val="none" w:sz="0" w:space="0" w:color="auto"/>
          </w:divBdr>
        </w:div>
      </w:divsChild>
    </w:div>
    <w:div w:id="216742470">
      <w:bodyDiv w:val="1"/>
      <w:marLeft w:val="0"/>
      <w:marRight w:val="0"/>
      <w:marTop w:val="0"/>
      <w:marBottom w:val="0"/>
      <w:divBdr>
        <w:top w:val="none" w:sz="0" w:space="0" w:color="auto"/>
        <w:left w:val="none" w:sz="0" w:space="0" w:color="auto"/>
        <w:bottom w:val="none" w:sz="0" w:space="0" w:color="auto"/>
        <w:right w:val="none" w:sz="0" w:space="0" w:color="auto"/>
      </w:divBdr>
    </w:div>
    <w:div w:id="216863610">
      <w:bodyDiv w:val="1"/>
      <w:marLeft w:val="0"/>
      <w:marRight w:val="0"/>
      <w:marTop w:val="0"/>
      <w:marBottom w:val="0"/>
      <w:divBdr>
        <w:top w:val="none" w:sz="0" w:space="0" w:color="auto"/>
        <w:left w:val="none" w:sz="0" w:space="0" w:color="auto"/>
        <w:bottom w:val="none" w:sz="0" w:space="0" w:color="auto"/>
        <w:right w:val="none" w:sz="0" w:space="0" w:color="auto"/>
      </w:divBdr>
    </w:div>
    <w:div w:id="217203201">
      <w:bodyDiv w:val="1"/>
      <w:marLeft w:val="0"/>
      <w:marRight w:val="0"/>
      <w:marTop w:val="0"/>
      <w:marBottom w:val="0"/>
      <w:divBdr>
        <w:top w:val="none" w:sz="0" w:space="0" w:color="auto"/>
        <w:left w:val="none" w:sz="0" w:space="0" w:color="auto"/>
        <w:bottom w:val="none" w:sz="0" w:space="0" w:color="auto"/>
        <w:right w:val="none" w:sz="0" w:space="0" w:color="auto"/>
      </w:divBdr>
    </w:div>
    <w:div w:id="218051538">
      <w:bodyDiv w:val="1"/>
      <w:marLeft w:val="0"/>
      <w:marRight w:val="0"/>
      <w:marTop w:val="0"/>
      <w:marBottom w:val="0"/>
      <w:divBdr>
        <w:top w:val="none" w:sz="0" w:space="0" w:color="auto"/>
        <w:left w:val="none" w:sz="0" w:space="0" w:color="auto"/>
        <w:bottom w:val="none" w:sz="0" w:space="0" w:color="auto"/>
        <w:right w:val="none" w:sz="0" w:space="0" w:color="auto"/>
      </w:divBdr>
    </w:div>
    <w:div w:id="218714655">
      <w:bodyDiv w:val="1"/>
      <w:marLeft w:val="0"/>
      <w:marRight w:val="0"/>
      <w:marTop w:val="0"/>
      <w:marBottom w:val="0"/>
      <w:divBdr>
        <w:top w:val="none" w:sz="0" w:space="0" w:color="auto"/>
        <w:left w:val="none" w:sz="0" w:space="0" w:color="auto"/>
        <w:bottom w:val="none" w:sz="0" w:space="0" w:color="auto"/>
        <w:right w:val="none" w:sz="0" w:space="0" w:color="auto"/>
      </w:divBdr>
    </w:div>
    <w:div w:id="218832902">
      <w:bodyDiv w:val="1"/>
      <w:marLeft w:val="0"/>
      <w:marRight w:val="0"/>
      <w:marTop w:val="0"/>
      <w:marBottom w:val="0"/>
      <w:divBdr>
        <w:top w:val="none" w:sz="0" w:space="0" w:color="auto"/>
        <w:left w:val="none" w:sz="0" w:space="0" w:color="auto"/>
        <w:bottom w:val="none" w:sz="0" w:space="0" w:color="auto"/>
        <w:right w:val="none" w:sz="0" w:space="0" w:color="auto"/>
      </w:divBdr>
    </w:div>
    <w:div w:id="219249058">
      <w:bodyDiv w:val="1"/>
      <w:marLeft w:val="0"/>
      <w:marRight w:val="0"/>
      <w:marTop w:val="0"/>
      <w:marBottom w:val="0"/>
      <w:divBdr>
        <w:top w:val="none" w:sz="0" w:space="0" w:color="auto"/>
        <w:left w:val="none" w:sz="0" w:space="0" w:color="auto"/>
        <w:bottom w:val="none" w:sz="0" w:space="0" w:color="auto"/>
        <w:right w:val="none" w:sz="0" w:space="0" w:color="auto"/>
      </w:divBdr>
    </w:div>
    <w:div w:id="219437997">
      <w:bodyDiv w:val="1"/>
      <w:marLeft w:val="0"/>
      <w:marRight w:val="0"/>
      <w:marTop w:val="0"/>
      <w:marBottom w:val="0"/>
      <w:divBdr>
        <w:top w:val="none" w:sz="0" w:space="0" w:color="auto"/>
        <w:left w:val="none" w:sz="0" w:space="0" w:color="auto"/>
        <w:bottom w:val="none" w:sz="0" w:space="0" w:color="auto"/>
        <w:right w:val="none" w:sz="0" w:space="0" w:color="auto"/>
      </w:divBdr>
    </w:div>
    <w:div w:id="219483834">
      <w:bodyDiv w:val="1"/>
      <w:marLeft w:val="0"/>
      <w:marRight w:val="0"/>
      <w:marTop w:val="0"/>
      <w:marBottom w:val="0"/>
      <w:divBdr>
        <w:top w:val="none" w:sz="0" w:space="0" w:color="auto"/>
        <w:left w:val="none" w:sz="0" w:space="0" w:color="auto"/>
        <w:bottom w:val="none" w:sz="0" w:space="0" w:color="auto"/>
        <w:right w:val="none" w:sz="0" w:space="0" w:color="auto"/>
      </w:divBdr>
    </w:div>
    <w:div w:id="220793428">
      <w:bodyDiv w:val="1"/>
      <w:marLeft w:val="0"/>
      <w:marRight w:val="0"/>
      <w:marTop w:val="0"/>
      <w:marBottom w:val="0"/>
      <w:divBdr>
        <w:top w:val="none" w:sz="0" w:space="0" w:color="auto"/>
        <w:left w:val="none" w:sz="0" w:space="0" w:color="auto"/>
        <w:bottom w:val="none" w:sz="0" w:space="0" w:color="auto"/>
        <w:right w:val="none" w:sz="0" w:space="0" w:color="auto"/>
      </w:divBdr>
    </w:div>
    <w:div w:id="221523825">
      <w:bodyDiv w:val="1"/>
      <w:marLeft w:val="0"/>
      <w:marRight w:val="0"/>
      <w:marTop w:val="0"/>
      <w:marBottom w:val="0"/>
      <w:divBdr>
        <w:top w:val="none" w:sz="0" w:space="0" w:color="auto"/>
        <w:left w:val="none" w:sz="0" w:space="0" w:color="auto"/>
        <w:bottom w:val="none" w:sz="0" w:space="0" w:color="auto"/>
        <w:right w:val="none" w:sz="0" w:space="0" w:color="auto"/>
      </w:divBdr>
    </w:div>
    <w:div w:id="222260047">
      <w:bodyDiv w:val="1"/>
      <w:marLeft w:val="0"/>
      <w:marRight w:val="0"/>
      <w:marTop w:val="0"/>
      <w:marBottom w:val="0"/>
      <w:divBdr>
        <w:top w:val="none" w:sz="0" w:space="0" w:color="auto"/>
        <w:left w:val="none" w:sz="0" w:space="0" w:color="auto"/>
        <w:bottom w:val="none" w:sz="0" w:space="0" w:color="auto"/>
        <w:right w:val="none" w:sz="0" w:space="0" w:color="auto"/>
      </w:divBdr>
    </w:div>
    <w:div w:id="222956700">
      <w:bodyDiv w:val="1"/>
      <w:marLeft w:val="0"/>
      <w:marRight w:val="0"/>
      <w:marTop w:val="0"/>
      <w:marBottom w:val="0"/>
      <w:divBdr>
        <w:top w:val="none" w:sz="0" w:space="0" w:color="auto"/>
        <w:left w:val="none" w:sz="0" w:space="0" w:color="auto"/>
        <w:bottom w:val="none" w:sz="0" w:space="0" w:color="auto"/>
        <w:right w:val="none" w:sz="0" w:space="0" w:color="auto"/>
      </w:divBdr>
    </w:div>
    <w:div w:id="227611442">
      <w:bodyDiv w:val="1"/>
      <w:marLeft w:val="0"/>
      <w:marRight w:val="0"/>
      <w:marTop w:val="0"/>
      <w:marBottom w:val="0"/>
      <w:divBdr>
        <w:top w:val="none" w:sz="0" w:space="0" w:color="auto"/>
        <w:left w:val="none" w:sz="0" w:space="0" w:color="auto"/>
        <w:bottom w:val="none" w:sz="0" w:space="0" w:color="auto"/>
        <w:right w:val="none" w:sz="0" w:space="0" w:color="auto"/>
      </w:divBdr>
    </w:div>
    <w:div w:id="228081169">
      <w:bodyDiv w:val="1"/>
      <w:marLeft w:val="0"/>
      <w:marRight w:val="0"/>
      <w:marTop w:val="0"/>
      <w:marBottom w:val="0"/>
      <w:divBdr>
        <w:top w:val="none" w:sz="0" w:space="0" w:color="auto"/>
        <w:left w:val="none" w:sz="0" w:space="0" w:color="auto"/>
        <w:bottom w:val="none" w:sz="0" w:space="0" w:color="auto"/>
        <w:right w:val="none" w:sz="0" w:space="0" w:color="auto"/>
      </w:divBdr>
    </w:div>
    <w:div w:id="228537531">
      <w:bodyDiv w:val="1"/>
      <w:marLeft w:val="0"/>
      <w:marRight w:val="0"/>
      <w:marTop w:val="0"/>
      <w:marBottom w:val="0"/>
      <w:divBdr>
        <w:top w:val="none" w:sz="0" w:space="0" w:color="auto"/>
        <w:left w:val="none" w:sz="0" w:space="0" w:color="auto"/>
        <w:bottom w:val="none" w:sz="0" w:space="0" w:color="auto"/>
        <w:right w:val="none" w:sz="0" w:space="0" w:color="auto"/>
      </w:divBdr>
    </w:div>
    <w:div w:id="228539038">
      <w:bodyDiv w:val="1"/>
      <w:marLeft w:val="0"/>
      <w:marRight w:val="0"/>
      <w:marTop w:val="0"/>
      <w:marBottom w:val="0"/>
      <w:divBdr>
        <w:top w:val="none" w:sz="0" w:space="0" w:color="auto"/>
        <w:left w:val="none" w:sz="0" w:space="0" w:color="auto"/>
        <w:bottom w:val="none" w:sz="0" w:space="0" w:color="auto"/>
        <w:right w:val="none" w:sz="0" w:space="0" w:color="auto"/>
      </w:divBdr>
    </w:div>
    <w:div w:id="230114624">
      <w:bodyDiv w:val="1"/>
      <w:marLeft w:val="0"/>
      <w:marRight w:val="0"/>
      <w:marTop w:val="0"/>
      <w:marBottom w:val="0"/>
      <w:divBdr>
        <w:top w:val="none" w:sz="0" w:space="0" w:color="auto"/>
        <w:left w:val="none" w:sz="0" w:space="0" w:color="auto"/>
        <w:bottom w:val="none" w:sz="0" w:space="0" w:color="auto"/>
        <w:right w:val="none" w:sz="0" w:space="0" w:color="auto"/>
      </w:divBdr>
    </w:div>
    <w:div w:id="230430136">
      <w:bodyDiv w:val="1"/>
      <w:marLeft w:val="0"/>
      <w:marRight w:val="0"/>
      <w:marTop w:val="0"/>
      <w:marBottom w:val="0"/>
      <w:divBdr>
        <w:top w:val="none" w:sz="0" w:space="0" w:color="auto"/>
        <w:left w:val="none" w:sz="0" w:space="0" w:color="auto"/>
        <w:bottom w:val="none" w:sz="0" w:space="0" w:color="auto"/>
        <w:right w:val="none" w:sz="0" w:space="0" w:color="auto"/>
      </w:divBdr>
      <w:divsChild>
        <w:div w:id="70004368">
          <w:marLeft w:val="0"/>
          <w:marRight w:val="0"/>
          <w:marTop w:val="0"/>
          <w:marBottom w:val="0"/>
          <w:divBdr>
            <w:top w:val="none" w:sz="0" w:space="0" w:color="auto"/>
            <w:left w:val="none" w:sz="0" w:space="0" w:color="auto"/>
            <w:bottom w:val="none" w:sz="0" w:space="0" w:color="auto"/>
            <w:right w:val="none" w:sz="0" w:space="0" w:color="auto"/>
          </w:divBdr>
        </w:div>
      </w:divsChild>
    </w:div>
    <w:div w:id="231233114">
      <w:bodyDiv w:val="1"/>
      <w:marLeft w:val="0"/>
      <w:marRight w:val="0"/>
      <w:marTop w:val="0"/>
      <w:marBottom w:val="0"/>
      <w:divBdr>
        <w:top w:val="none" w:sz="0" w:space="0" w:color="auto"/>
        <w:left w:val="none" w:sz="0" w:space="0" w:color="auto"/>
        <w:bottom w:val="none" w:sz="0" w:space="0" w:color="auto"/>
        <w:right w:val="none" w:sz="0" w:space="0" w:color="auto"/>
      </w:divBdr>
    </w:div>
    <w:div w:id="233321696">
      <w:bodyDiv w:val="1"/>
      <w:marLeft w:val="0"/>
      <w:marRight w:val="0"/>
      <w:marTop w:val="0"/>
      <w:marBottom w:val="0"/>
      <w:divBdr>
        <w:top w:val="none" w:sz="0" w:space="0" w:color="auto"/>
        <w:left w:val="none" w:sz="0" w:space="0" w:color="auto"/>
        <w:bottom w:val="none" w:sz="0" w:space="0" w:color="auto"/>
        <w:right w:val="none" w:sz="0" w:space="0" w:color="auto"/>
      </w:divBdr>
    </w:div>
    <w:div w:id="234055315">
      <w:bodyDiv w:val="1"/>
      <w:marLeft w:val="0"/>
      <w:marRight w:val="0"/>
      <w:marTop w:val="0"/>
      <w:marBottom w:val="0"/>
      <w:divBdr>
        <w:top w:val="none" w:sz="0" w:space="0" w:color="auto"/>
        <w:left w:val="none" w:sz="0" w:space="0" w:color="auto"/>
        <w:bottom w:val="none" w:sz="0" w:space="0" w:color="auto"/>
        <w:right w:val="none" w:sz="0" w:space="0" w:color="auto"/>
      </w:divBdr>
    </w:div>
    <w:div w:id="234435545">
      <w:bodyDiv w:val="1"/>
      <w:marLeft w:val="0"/>
      <w:marRight w:val="0"/>
      <w:marTop w:val="0"/>
      <w:marBottom w:val="0"/>
      <w:divBdr>
        <w:top w:val="none" w:sz="0" w:space="0" w:color="auto"/>
        <w:left w:val="none" w:sz="0" w:space="0" w:color="auto"/>
        <w:bottom w:val="none" w:sz="0" w:space="0" w:color="auto"/>
        <w:right w:val="none" w:sz="0" w:space="0" w:color="auto"/>
      </w:divBdr>
    </w:div>
    <w:div w:id="234827317">
      <w:bodyDiv w:val="1"/>
      <w:marLeft w:val="0"/>
      <w:marRight w:val="0"/>
      <w:marTop w:val="0"/>
      <w:marBottom w:val="0"/>
      <w:divBdr>
        <w:top w:val="none" w:sz="0" w:space="0" w:color="auto"/>
        <w:left w:val="none" w:sz="0" w:space="0" w:color="auto"/>
        <w:bottom w:val="none" w:sz="0" w:space="0" w:color="auto"/>
        <w:right w:val="none" w:sz="0" w:space="0" w:color="auto"/>
      </w:divBdr>
    </w:div>
    <w:div w:id="235166094">
      <w:bodyDiv w:val="1"/>
      <w:marLeft w:val="0"/>
      <w:marRight w:val="0"/>
      <w:marTop w:val="0"/>
      <w:marBottom w:val="0"/>
      <w:divBdr>
        <w:top w:val="none" w:sz="0" w:space="0" w:color="auto"/>
        <w:left w:val="none" w:sz="0" w:space="0" w:color="auto"/>
        <w:bottom w:val="none" w:sz="0" w:space="0" w:color="auto"/>
        <w:right w:val="none" w:sz="0" w:space="0" w:color="auto"/>
      </w:divBdr>
    </w:div>
    <w:div w:id="235286883">
      <w:bodyDiv w:val="1"/>
      <w:marLeft w:val="0"/>
      <w:marRight w:val="0"/>
      <w:marTop w:val="0"/>
      <w:marBottom w:val="0"/>
      <w:divBdr>
        <w:top w:val="none" w:sz="0" w:space="0" w:color="auto"/>
        <w:left w:val="none" w:sz="0" w:space="0" w:color="auto"/>
        <w:bottom w:val="none" w:sz="0" w:space="0" w:color="auto"/>
        <w:right w:val="none" w:sz="0" w:space="0" w:color="auto"/>
      </w:divBdr>
    </w:div>
    <w:div w:id="236480824">
      <w:bodyDiv w:val="1"/>
      <w:marLeft w:val="0"/>
      <w:marRight w:val="0"/>
      <w:marTop w:val="0"/>
      <w:marBottom w:val="0"/>
      <w:divBdr>
        <w:top w:val="none" w:sz="0" w:space="0" w:color="auto"/>
        <w:left w:val="none" w:sz="0" w:space="0" w:color="auto"/>
        <w:bottom w:val="none" w:sz="0" w:space="0" w:color="auto"/>
        <w:right w:val="none" w:sz="0" w:space="0" w:color="auto"/>
      </w:divBdr>
    </w:div>
    <w:div w:id="236671052">
      <w:bodyDiv w:val="1"/>
      <w:marLeft w:val="0"/>
      <w:marRight w:val="0"/>
      <w:marTop w:val="0"/>
      <w:marBottom w:val="0"/>
      <w:divBdr>
        <w:top w:val="none" w:sz="0" w:space="0" w:color="auto"/>
        <w:left w:val="none" w:sz="0" w:space="0" w:color="auto"/>
        <w:bottom w:val="none" w:sz="0" w:space="0" w:color="auto"/>
        <w:right w:val="none" w:sz="0" w:space="0" w:color="auto"/>
      </w:divBdr>
    </w:div>
    <w:div w:id="237715732">
      <w:bodyDiv w:val="1"/>
      <w:marLeft w:val="0"/>
      <w:marRight w:val="0"/>
      <w:marTop w:val="0"/>
      <w:marBottom w:val="0"/>
      <w:divBdr>
        <w:top w:val="none" w:sz="0" w:space="0" w:color="auto"/>
        <w:left w:val="none" w:sz="0" w:space="0" w:color="auto"/>
        <w:bottom w:val="none" w:sz="0" w:space="0" w:color="auto"/>
        <w:right w:val="none" w:sz="0" w:space="0" w:color="auto"/>
      </w:divBdr>
    </w:div>
    <w:div w:id="238565224">
      <w:bodyDiv w:val="1"/>
      <w:marLeft w:val="0"/>
      <w:marRight w:val="0"/>
      <w:marTop w:val="0"/>
      <w:marBottom w:val="0"/>
      <w:divBdr>
        <w:top w:val="none" w:sz="0" w:space="0" w:color="auto"/>
        <w:left w:val="none" w:sz="0" w:space="0" w:color="auto"/>
        <w:bottom w:val="none" w:sz="0" w:space="0" w:color="auto"/>
        <w:right w:val="none" w:sz="0" w:space="0" w:color="auto"/>
      </w:divBdr>
    </w:div>
    <w:div w:id="240139483">
      <w:bodyDiv w:val="1"/>
      <w:marLeft w:val="0"/>
      <w:marRight w:val="0"/>
      <w:marTop w:val="0"/>
      <w:marBottom w:val="0"/>
      <w:divBdr>
        <w:top w:val="none" w:sz="0" w:space="0" w:color="auto"/>
        <w:left w:val="none" w:sz="0" w:space="0" w:color="auto"/>
        <w:bottom w:val="none" w:sz="0" w:space="0" w:color="auto"/>
        <w:right w:val="none" w:sz="0" w:space="0" w:color="auto"/>
      </w:divBdr>
    </w:div>
    <w:div w:id="240796132">
      <w:bodyDiv w:val="1"/>
      <w:marLeft w:val="0"/>
      <w:marRight w:val="0"/>
      <w:marTop w:val="0"/>
      <w:marBottom w:val="0"/>
      <w:divBdr>
        <w:top w:val="none" w:sz="0" w:space="0" w:color="auto"/>
        <w:left w:val="none" w:sz="0" w:space="0" w:color="auto"/>
        <w:bottom w:val="none" w:sz="0" w:space="0" w:color="auto"/>
        <w:right w:val="none" w:sz="0" w:space="0" w:color="auto"/>
      </w:divBdr>
    </w:div>
    <w:div w:id="241185906">
      <w:bodyDiv w:val="1"/>
      <w:marLeft w:val="0"/>
      <w:marRight w:val="0"/>
      <w:marTop w:val="0"/>
      <w:marBottom w:val="0"/>
      <w:divBdr>
        <w:top w:val="none" w:sz="0" w:space="0" w:color="auto"/>
        <w:left w:val="none" w:sz="0" w:space="0" w:color="auto"/>
        <w:bottom w:val="none" w:sz="0" w:space="0" w:color="auto"/>
        <w:right w:val="none" w:sz="0" w:space="0" w:color="auto"/>
      </w:divBdr>
    </w:div>
    <w:div w:id="243534484">
      <w:bodyDiv w:val="1"/>
      <w:marLeft w:val="0"/>
      <w:marRight w:val="0"/>
      <w:marTop w:val="0"/>
      <w:marBottom w:val="0"/>
      <w:divBdr>
        <w:top w:val="none" w:sz="0" w:space="0" w:color="auto"/>
        <w:left w:val="none" w:sz="0" w:space="0" w:color="auto"/>
        <w:bottom w:val="none" w:sz="0" w:space="0" w:color="auto"/>
        <w:right w:val="none" w:sz="0" w:space="0" w:color="auto"/>
      </w:divBdr>
    </w:div>
    <w:div w:id="244412565">
      <w:bodyDiv w:val="1"/>
      <w:marLeft w:val="0"/>
      <w:marRight w:val="0"/>
      <w:marTop w:val="0"/>
      <w:marBottom w:val="0"/>
      <w:divBdr>
        <w:top w:val="none" w:sz="0" w:space="0" w:color="auto"/>
        <w:left w:val="none" w:sz="0" w:space="0" w:color="auto"/>
        <w:bottom w:val="none" w:sz="0" w:space="0" w:color="auto"/>
        <w:right w:val="none" w:sz="0" w:space="0" w:color="auto"/>
      </w:divBdr>
    </w:div>
    <w:div w:id="246307868">
      <w:bodyDiv w:val="1"/>
      <w:marLeft w:val="0"/>
      <w:marRight w:val="0"/>
      <w:marTop w:val="0"/>
      <w:marBottom w:val="0"/>
      <w:divBdr>
        <w:top w:val="none" w:sz="0" w:space="0" w:color="auto"/>
        <w:left w:val="none" w:sz="0" w:space="0" w:color="auto"/>
        <w:bottom w:val="none" w:sz="0" w:space="0" w:color="auto"/>
        <w:right w:val="none" w:sz="0" w:space="0" w:color="auto"/>
      </w:divBdr>
    </w:div>
    <w:div w:id="246884560">
      <w:bodyDiv w:val="1"/>
      <w:marLeft w:val="0"/>
      <w:marRight w:val="0"/>
      <w:marTop w:val="0"/>
      <w:marBottom w:val="0"/>
      <w:divBdr>
        <w:top w:val="none" w:sz="0" w:space="0" w:color="auto"/>
        <w:left w:val="none" w:sz="0" w:space="0" w:color="auto"/>
        <w:bottom w:val="none" w:sz="0" w:space="0" w:color="auto"/>
        <w:right w:val="none" w:sz="0" w:space="0" w:color="auto"/>
      </w:divBdr>
    </w:div>
    <w:div w:id="246889528">
      <w:bodyDiv w:val="1"/>
      <w:marLeft w:val="0"/>
      <w:marRight w:val="0"/>
      <w:marTop w:val="0"/>
      <w:marBottom w:val="0"/>
      <w:divBdr>
        <w:top w:val="none" w:sz="0" w:space="0" w:color="auto"/>
        <w:left w:val="none" w:sz="0" w:space="0" w:color="auto"/>
        <w:bottom w:val="none" w:sz="0" w:space="0" w:color="auto"/>
        <w:right w:val="none" w:sz="0" w:space="0" w:color="auto"/>
      </w:divBdr>
    </w:div>
    <w:div w:id="250041274">
      <w:bodyDiv w:val="1"/>
      <w:marLeft w:val="0"/>
      <w:marRight w:val="0"/>
      <w:marTop w:val="0"/>
      <w:marBottom w:val="0"/>
      <w:divBdr>
        <w:top w:val="none" w:sz="0" w:space="0" w:color="auto"/>
        <w:left w:val="none" w:sz="0" w:space="0" w:color="auto"/>
        <w:bottom w:val="none" w:sz="0" w:space="0" w:color="auto"/>
        <w:right w:val="none" w:sz="0" w:space="0" w:color="auto"/>
      </w:divBdr>
    </w:div>
    <w:div w:id="251547069">
      <w:bodyDiv w:val="1"/>
      <w:marLeft w:val="0"/>
      <w:marRight w:val="0"/>
      <w:marTop w:val="0"/>
      <w:marBottom w:val="0"/>
      <w:divBdr>
        <w:top w:val="none" w:sz="0" w:space="0" w:color="auto"/>
        <w:left w:val="none" w:sz="0" w:space="0" w:color="auto"/>
        <w:bottom w:val="none" w:sz="0" w:space="0" w:color="auto"/>
        <w:right w:val="none" w:sz="0" w:space="0" w:color="auto"/>
      </w:divBdr>
    </w:div>
    <w:div w:id="252201261">
      <w:bodyDiv w:val="1"/>
      <w:marLeft w:val="0"/>
      <w:marRight w:val="0"/>
      <w:marTop w:val="0"/>
      <w:marBottom w:val="0"/>
      <w:divBdr>
        <w:top w:val="none" w:sz="0" w:space="0" w:color="auto"/>
        <w:left w:val="none" w:sz="0" w:space="0" w:color="auto"/>
        <w:bottom w:val="none" w:sz="0" w:space="0" w:color="auto"/>
        <w:right w:val="none" w:sz="0" w:space="0" w:color="auto"/>
      </w:divBdr>
    </w:div>
    <w:div w:id="253056258">
      <w:bodyDiv w:val="1"/>
      <w:marLeft w:val="0"/>
      <w:marRight w:val="0"/>
      <w:marTop w:val="0"/>
      <w:marBottom w:val="0"/>
      <w:divBdr>
        <w:top w:val="none" w:sz="0" w:space="0" w:color="auto"/>
        <w:left w:val="none" w:sz="0" w:space="0" w:color="auto"/>
        <w:bottom w:val="none" w:sz="0" w:space="0" w:color="auto"/>
        <w:right w:val="none" w:sz="0" w:space="0" w:color="auto"/>
      </w:divBdr>
    </w:div>
    <w:div w:id="253246382">
      <w:bodyDiv w:val="1"/>
      <w:marLeft w:val="0"/>
      <w:marRight w:val="0"/>
      <w:marTop w:val="0"/>
      <w:marBottom w:val="0"/>
      <w:divBdr>
        <w:top w:val="none" w:sz="0" w:space="0" w:color="auto"/>
        <w:left w:val="none" w:sz="0" w:space="0" w:color="auto"/>
        <w:bottom w:val="none" w:sz="0" w:space="0" w:color="auto"/>
        <w:right w:val="none" w:sz="0" w:space="0" w:color="auto"/>
      </w:divBdr>
      <w:divsChild>
        <w:div w:id="133071655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3445239">
      <w:bodyDiv w:val="1"/>
      <w:marLeft w:val="0"/>
      <w:marRight w:val="0"/>
      <w:marTop w:val="0"/>
      <w:marBottom w:val="0"/>
      <w:divBdr>
        <w:top w:val="none" w:sz="0" w:space="0" w:color="auto"/>
        <w:left w:val="none" w:sz="0" w:space="0" w:color="auto"/>
        <w:bottom w:val="none" w:sz="0" w:space="0" w:color="auto"/>
        <w:right w:val="none" w:sz="0" w:space="0" w:color="auto"/>
      </w:divBdr>
    </w:div>
    <w:div w:id="255599968">
      <w:bodyDiv w:val="1"/>
      <w:marLeft w:val="0"/>
      <w:marRight w:val="0"/>
      <w:marTop w:val="0"/>
      <w:marBottom w:val="0"/>
      <w:divBdr>
        <w:top w:val="none" w:sz="0" w:space="0" w:color="auto"/>
        <w:left w:val="none" w:sz="0" w:space="0" w:color="auto"/>
        <w:bottom w:val="none" w:sz="0" w:space="0" w:color="auto"/>
        <w:right w:val="none" w:sz="0" w:space="0" w:color="auto"/>
      </w:divBdr>
    </w:div>
    <w:div w:id="256334697">
      <w:bodyDiv w:val="1"/>
      <w:marLeft w:val="0"/>
      <w:marRight w:val="0"/>
      <w:marTop w:val="0"/>
      <w:marBottom w:val="0"/>
      <w:divBdr>
        <w:top w:val="none" w:sz="0" w:space="0" w:color="auto"/>
        <w:left w:val="none" w:sz="0" w:space="0" w:color="auto"/>
        <w:bottom w:val="none" w:sz="0" w:space="0" w:color="auto"/>
        <w:right w:val="none" w:sz="0" w:space="0" w:color="auto"/>
      </w:divBdr>
    </w:div>
    <w:div w:id="259070618">
      <w:bodyDiv w:val="1"/>
      <w:marLeft w:val="0"/>
      <w:marRight w:val="0"/>
      <w:marTop w:val="0"/>
      <w:marBottom w:val="0"/>
      <w:divBdr>
        <w:top w:val="none" w:sz="0" w:space="0" w:color="auto"/>
        <w:left w:val="none" w:sz="0" w:space="0" w:color="auto"/>
        <w:bottom w:val="none" w:sz="0" w:space="0" w:color="auto"/>
        <w:right w:val="none" w:sz="0" w:space="0" w:color="auto"/>
      </w:divBdr>
    </w:div>
    <w:div w:id="260913479">
      <w:bodyDiv w:val="1"/>
      <w:marLeft w:val="0"/>
      <w:marRight w:val="0"/>
      <w:marTop w:val="0"/>
      <w:marBottom w:val="0"/>
      <w:divBdr>
        <w:top w:val="none" w:sz="0" w:space="0" w:color="auto"/>
        <w:left w:val="none" w:sz="0" w:space="0" w:color="auto"/>
        <w:bottom w:val="none" w:sz="0" w:space="0" w:color="auto"/>
        <w:right w:val="none" w:sz="0" w:space="0" w:color="auto"/>
      </w:divBdr>
    </w:div>
    <w:div w:id="261957630">
      <w:bodyDiv w:val="1"/>
      <w:marLeft w:val="0"/>
      <w:marRight w:val="0"/>
      <w:marTop w:val="0"/>
      <w:marBottom w:val="0"/>
      <w:divBdr>
        <w:top w:val="none" w:sz="0" w:space="0" w:color="auto"/>
        <w:left w:val="none" w:sz="0" w:space="0" w:color="auto"/>
        <w:bottom w:val="none" w:sz="0" w:space="0" w:color="auto"/>
        <w:right w:val="none" w:sz="0" w:space="0" w:color="auto"/>
      </w:divBdr>
    </w:div>
    <w:div w:id="262155582">
      <w:bodyDiv w:val="1"/>
      <w:marLeft w:val="0"/>
      <w:marRight w:val="0"/>
      <w:marTop w:val="0"/>
      <w:marBottom w:val="0"/>
      <w:divBdr>
        <w:top w:val="none" w:sz="0" w:space="0" w:color="auto"/>
        <w:left w:val="none" w:sz="0" w:space="0" w:color="auto"/>
        <w:bottom w:val="none" w:sz="0" w:space="0" w:color="auto"/>
        <w:right w:val="none" w:sz="0" w:space="0" w:color="auto"/>
      </w:divBdr>
    </w:div>
    <w:div w:id="263851697">
      <w:bodyDiv w:val="1"/>
      <w:marLeft w:val="0"/>
      <w:marRight w:val="0"/>
      <w:marTop w:val="0"/>
      <w:marBottom w:val="0"/>
      <w:divBdr>
        <w:top w:val="none" w:sz="0" w:space="0" w:color="auto"/>
        <w:left w:val="none" w:sz="0" w:space="0" w:color="auto"/>
        <w:bottom w:val="none" w:sz="0" w:space="0" w:color="auto"/>
        <w:right w:val="none" w:sz="0" w:space="0" w:color="auto"/>
      </w:divBdr>
    </w:div>
    <w:div w:id="263996958">
      <w:bodyDiv w:val="1"/>
      <w:marLeft w:val="0"/>
      <w:marRight w:val="0"/>
      <w:marTop w:val="0"/>
      <w:marBottom w:val="0"/>
      <w:divBdr>
        <w:top w:val="none" w:sz="0" w:space="0" w:color="auto"/>
        <w:left w:val="none" w:sz="0" w:space="0" w:color="auto"/>
        <w:bottom w:val="none" w:sz="0" w:space="0" w:color="auto"/>
        <w:right w:val="none" w:sz="0" w:space="0" w:color="auto"/>
      </w:divBdr>
    </w:div>
    <w:div w:id="265507492">
      <w:bodyDiv w:val="1"/>
      <w:marLeft w:val="0"/>
      <w:marRight w:val="0"/>
      <w:marTop w:val="0"/>
      <w:marBottom w:val="0"/>
      <w:divBdr>
        <w:top w:val="none" w:sz="0" w:space="0" w:color="auto"/>
        <w:left w:val="none" w:sz="0" w:space="0" w:color="auto"/>
        <w:bottom w:val="none" w:sz="0" w:space="0" w:color="auto"/>
        <w:right w:val="none" w:sz="0" w:space="0" w:color="auto"/>
      </w:divBdr>
    </w:div>
    <w:div w:id="265961712">
      <w:bodyDiv w:val="1"/>
      <w:marLeft w:val="0"/>
      <w:marRight w:val="0"/>
      <w:marTop w:val="0"/>
      <w:marBottom w:val="0"/>
      <w:divBdr>
        <w:top w:val="none" w:sz="0" w:space="0" w:color="auto"/>
        <w:left w:val="none" w:sz="0" w:space="0" w:color="auto"/>
        <w:bottom w:val="none" w:sz="0" w:space="0" w:color="auto"/>
        <w:right w:val="none" w:sz="0" w:space="0" w:color="auto"/>
      </w:divBdr>
    </w:div>
    <w:div w:id="265969535">
      <w:bodyDiv w:val="1"/>
      <w:marLeft w:val="0"/>
      <w:marRight w:val="0"/>
      <w:marTop w:val="0"/>
      <w:marBottom w:val="0"/>
      <w:divBdr>
        <w:top w:val="none" w:sz="0" w:space="0" w:color="auto"/>
        <w:left w:val="none" w:sz="0" w:space="0" w:color="auto"/>
        <w:bottom w:val="none" w:sz="0" w:space="0" w:color="auto"/>
        <w:right w:val="none" w:sz="0" w:space="0" w:color="auto"/>
      </w:divBdr>
    </w:div>
    <w:div w:id="266278733">
      <w:bodyDiv w:val="1"/>
      <w:marLeft w:val="0"/>
      <w:marRight w:val="0"/>
      <w:marTop w:val="0"/>
      <w:marBottom w:val="0"/>
      <w:divBdr>
        <w:top w:val="none" w:sz="0" w:space="0" w:color="auto"/>
        <w:left w:val="none" w:sz="0" w:space="0" w:color="auto"/>
        <w:bottom w:val="none" w:sz="0" w:space="0" w:color="auto"/>
        <w:right w:val="none" w:sz="0" w:space="0" w:color="auto"/>
      </w:divBdr>
      <w:divsChild>
        <w:div w:id="443351772">
          <w:marLeft w:val="0"/>
          <w:marRight w:val="0"/>
          <w:marTop w:val="0"/>
          <w:marBottom w:val="0"/>
          <w:divBdr>
            <w:top w:val="none" w:sz="0" w:space="0" w:color="auto"/>
            <w:left w:val="none" w:sz="0" w:space="0" w:color="auto"/>
            <w:bottom w:val="none" w:sz="0" w:space="0" w:color="auto"/>
            <w:right w:val="none" w:sz="0" w:space="0" w:color="auto"/>
          </w:divBdr>
        </w:div>
      </w:divsChild>
    </w:div>
    <w:div w:id="266737974">
      <w:bodyDiv w:val="1"/>
      <w:marLeft w:val="0"/>
      <w:marRight w:val="0"/>
      <w:marTop w:val="0"/>
      <w:marBottom w:val="0"/>
      <w:divBdr>
        <w:top w:val="none" w:sz="0" w:space="0" w:color="auto"/>
        <w:left w:val="none" w:sz="0" w:space="0" w:color="auto"/>
        <w:bottom w:val="none" w:sz="0" w:space="0" w:color="auto"/>
        <w:right w:val="none" w:sz="0" w:space="0" w:color="auto"/>
      </w:divBdr>
    </w:div>
    <w:div w:id="267397205">
      <w:bodyDiv w:val="1"/>
      <w:marLeft w:val="0"/>
      <w:marRight w:val="0"/>
      <w:marTop w:val="0"/>
      <w:marBottom w:val="0"/>
      <w:divBdr>
        <w:top w:val="none" w:sz="0" w:space="0" w:color="auto"/>
        <w:left w:val="none" w:sz="0" w:space="0" w:color="auto"/>
        <w:bottom w:val="none" w:sz="0" w:space="0" w:color="auto"/>
        <w:right w:val="none" w:sz="0" w:space="0" w:color="auto"/>
      </w:divBdr>
    </w:div>
    <w:div w:id="267466921">
      <w:bodyDiv w:val="1"/>
      <w:marLeft w:val="0"/>
      <w:marRight w:val="0"/>
      <w:marTop w:val="0"/>
      <w:marBottom w:val="0"/>
      <w:divBdr>
        <w:top w:val="none" w:sz="0" w:space="0" w:color="auto"/>
        <w:left w:val="none" w:sz="0" w:space="0" w:color="auto"/>
        <w:bottom w:val="none" w:sz="0" w:space="0" w:color="auto"/>
        <w:right w:val="none" w:sz="0" w:space="0" w:color="auto"/>
      </w:divBdr>
    </w:div>
    <w:div w:id="267661587">
      <w:bodyDiv w:val="1"/>
      <w:marLeft w:val="0"/>
      <w:marRight w:val="0"/>
      <w:marTop w:val="0"/>
      <w:marBottom w:val="0"/>
      <w:divBdr>
        <w:top w:val="none" w:sz="0" w:space="0" w:color="auto"/>
        <w:left w:val="none" w:sz="0" w:space="0" w:color="auto"/>
        <w:bottom w:val="none" w:sz="0" w:space="0" w:color="auto"/>
        <w:right w:val="none" w:sz="0" w:space="0" w:color="auto"/>
      </w:divBdr>
    </w:div>
    <w:div w:id="267928457">
      <w:bodyDiv w:val="1"/>
      <w:marLeft w:val="0"/>
      <w:marRight w:val="0"/>
      <w:marTop w:val="0"/>
      <w:marBottom w:val="0"/>
      <w:divBdr>
        <w:top w:val="none" w:sz="0" w:space="0" w:color="auto"/>
        <w:left w:val="none" w:sz="0" w:space="0" w:color="auto"/>
        <w:bottom w:val="none" w:sz="0" w:space="0" w:color="auto"/>
        <w:right w:val="none" w:sz="0" w:space="0" w:color="auto"/>
      </w:divBdr>
    </w:div>
    <w:div w:id="268393465">
      <w:bodyDiv w:val="1"/>
      <w:marLeft w:val="0"/>
      <w:marRight w:val="0"/>
      <w:marTop w:val="0"/>
      <w:marBottom w:val="0"/>
      <w:divBdr>
        <w:top w:val="none" w:sz="0" w:space="0" w:color="auto"/>
        <w:left w:val="none" w:sz="0" w:space="0" w:color="auto"/>
        <w:bottom w:val="none" w:sz="0" w:space="0" w:color="auto"/>
        <w:right w:val="none" w:sz="0" w:space="0" w:color="auto"/>
      </w:divBdr>
    </w:div>
    <w:div w:id="268705328">
      <w:bodyDiv w:val="1"/>
      <w:marLeft w:val="0"/>
      <w:marRight w:val="0"/>
      <w:marTop w:val="0"/>
      <w:marBottom w:val="0"/>
      <w:divBdr>
        <w:top w:val="none" w:sz="0" w:space="0" w:color="auto"/>
        <w:left w:val="none" w:sz="0" w:space="0" w:color="auto"/>
        <w:bottom w:val="none" w:sz="0" w:space="0" w:color="auto"/>
        <w:right w:val="none" w:sz="0" w:space="0" w:color="auto"/>
      </w:divBdr>
    </w:div>
    <w:div w:id="270675520">
      <w:bodyDiv w:val="1"/>
      <w:marLeft w:val="0"/>
      <w:marRight w:val="0"/>
      <w:marTop w:val="0"/>
      <w:marBottom w:val="0"/>
      <w:divBdr>
        <w:top w:val="none" w:sz="0" w:space="0" w:color="auto"/>
        <w:left w:val="none" w:sz="0" w:space="0" w:color="auto"/>
        <w:bottom w:val="none" w:sz="0" w:space="0" w:color="auto"/>
        <w:right w:val="none" w:sz="0" w:space="0" w:color="auto"/>
      </w:divBdr>
    </w:div>
    <w:div w:id="271129504">
      <w:bodyDiv w:val="1"/>
      <w:marLeft w:val="0"/>
      <w:marRight w:val="0"/>
      <w:marTop w:val="0"/>
      <w:marBottom w:val="0"/>
      <w:divBdr>
        <w:top w:val="none" w:sz="0" w:space="0" w:color="auto"/>
        <w:left w:val="none" w:sz="0" w:space="0" w:color="auto"/>
        <w:bottom w:val="none" w:sz="0" w:space="0" w:color="auto"/>
        <w:right w:val="none" w:sz="0" w:space="0" w:color="auto"/>
      </w:divBdr>
    </w:div>
    <w:div w:id="271283716">
      <w:bodyDiv w:val="1"/>
      <w:marLeft w:val="0"/>
      <w:marRight w:val="0"/>
      <w:marTop w:val="0"/>
      <w:marBottom w:val="0"/>
      <w:divBdr>
        <w:top w:val="none" w:sz="0" w:space="0" w:color="auto"/>
        <w:left w:val="none" w:sz="0" w:space="0" w:color="auto"/>
        <w:bottom w:val="none" w:sz="0" w:space="0" w:color="auto"/>
        <w:right w:val="none" w:sz="0" w:space="0" w:color="auto"/>
      </w:divBdr>
    </w:div>
    <w:div w:id="272521023">
      <w:bodyDiv w:val="1"/>
      <w:marLeft w:val="0"/>
      <w:marRight w:val="0"/>
      <w:marTop w:val="0"/>
      <w:marBottom w:val="0"/>
      <w:divBdr>
        <w:top w:val="none" w:sz="0" w:space="0" w:color="auto"/>
        <w:left w:val="none" w:sz="0" w:space="0" w:color="auto"/>
        <w:bottom w:val="none" w:sz="0" w:space="0" w:color="auto"/>
        <w:right w:val="none" w:sz="0" w:space="0" w:color="auto"/>
      </w:divBdr>
    </w:div>
    <w:div w:id="273027112">
      <w:bodyDiv w:val="1"/>
      <w:marLeft w:val="0"/>
      <w:marRight w:val="0"/>
      <w:marTop w:val="0"/>
      <w:marBottom w:val="0"/>
      <w:divBdr>
        <w:top w:val="none" w:sz="0" w:space="0" w:color="auto"/>
        <w:left w:val="none" w:sz="0" w:space="0" w:color="auto"/>
        <w:bottom w:val="none" w:sz="0" w:space="0" w:color="auto"/>
        <w:right w:val="none" w:sz="0" w:space="0" w:color="auto"/>
      </w:divBdr>
    </w:div>
    <w:div w:id="274338231">
      <w:bodyDiv w:val="1"/>
      <w:marLeft w:val="0"/>
      <w:marRight w:val="0"/>
      <w:marTop w:val="0"/>
      <w:marBottom w:val="0"/>
      <w:divBdr>
        <w:top w:val="none" w:sz="0" w:space="0" w:color="auto"/>
        <w:left w:val="none" w:sz="0" w:space="0" w:color="auto"/>
        <w:bottom w:val="none" w:sz="0" w:space="0" w:color="auto"/>
        <w:right w:val="none" w:sz="0" w:space="0" w:color="auto"/>
      </w:divBdr>
      <w:divsChild>
        <w:div w:id="1924139084">
          <w:marLeft w:val="0"/>
          <w:marRight w:val="0"/>
          <w:marTop w:val="0"/>
          <w:marBottom w:val="0"/>
          <w:divBdr>
            <w:top w:val="none" w:sz="0" w:space="0" w:color="auto"/>
            <w:left w:val="none" w:sz="0" w:space="0" w:color="auto"/>
            <w:bottom w:val="none" w:sz="0" w:space="0" w:color="auto"/>
            <w:right w:val="none" w:sz="0" w:space="0" w:color="auto"/>
          </w:divBdr>
        </w:div>
      </w:divsChild>
    </w:div>
    <w:div w:id="275138833">
      <w:bodyDiv w:val="1"/>
      <w:marLeft w:val="0"/>
      <w:marRight w:val="0"/>
      <w:marTop w:val="0"/>
      <w:marBottom w:val="0"/>
      <w:divBdr>
        <w:top w:val="none" w:sz="0" w:space="0" w:color="auto"/>
        <w:left w:val="none" w:sz="0" w:space="0" w:color="auto"/>
        <w:bottom w:val="none" w:sz="0" w:space="0" w:color="auto"/>
        <w:right w:val="none" w:sz="0" w:space="0" w:color="auto"/>
      </w:divBdr>
    </w:div>
    <w:div w:id="275601845">
      <w:bodyDiv w:val="1"/>
      <w:marLeft w:val="0"/>
      <w:marRight w:val="0"/>
      <w:marTop w:val="0"/>
      <w:marBottom w:val="0"/>
      <w:divBdr>
        <w:top w:val="none" w:sz="0" w:space="0" w:color="auto"/>
        <w:left w:val="none" w:sz="0" w:space="0" w:color="auto"/>
        <w:bottom w:val="none" w:sz="0" w:space="0" w:color="auto"/>
        <w:right w:val="none" w:sz="0" w:space="0" w:color="auto"/>
      </w:divBdr>
    </w:div>
    <w:div w:id="275913483">
      <w:bodyDiv w:val="1"/>
      <w:marLeft w:val="0"/>
      <w:marRight w:val="0"/>
      <w:marTop w:val="0"/>
      <w:marBottom w:val="0"/>
      <w:divBdr>
        <w:top w:val="none" w:sz="0" w:space="0" w:color="auto"/>
        <w:left w:val="none" w:sz="0" w:space="0" w:color="auto"/>
        <w:bottom w:val="none" w:sz="0" w:space="0" w:color="auto"/>
        <w:right w:val="none" w:sz="0" w:space="0" w:color="auto"/>
      </w:divBdr>
    </w:div>
    <w:div w:id="275990951">
      <w:bodyDiv w:val="1"/>
      <w:marLeft w:val="0"/>
      <w:marRight w:val="0"/>
      <w:marTop w:val="0"/>
      <w:marBottom w:val="0"/>
      <w:divBdr>
        <w:top w:val="none" w:sz="0" w:space="0" w:color="auto"/>
        <w:left w:val="none" w:sz="0" w:space="0" w:color="auto"/>
        <w:bottom w:val="none" w:sz="0" w:space="0" w:color="auto"/>
        <w:right w:val="none" w:sz="0" w:space="0" w:color="auto"/>
      </w:divBdr>
    </w:div>
    <w:div w:id="276067552">
      <w:bodyDiv w:val="1"/>
      <w:marLeft w:val="0"/>
      <w:marRight w:val="0"/>
      <w:marTop w:val="0"/>
      <w:marBottom w:val="0"/>
      <w:divBdr>
        <w:top w:val="none" w:sz="0" w:space="0" w:color="auto"/>
        <w:left w:val="none" w:sz="0" w:space="0" w:color="auto"/>
        <w:bottom w:val="none" w:sz="0" w:space="0" w:color="auto"/>
        <w:right w:val="none" w:sz="0" w:space="0" w:color="auto"/>
      </w:divBdr>
    </w:div>
    <w:div w:id="276255919">
      <w:bodyDiv w:val="1"/>
      <w:marLeft w:val="0"/>
      <w:marRight w:val="0"/>
      <w:marTop w:val="0"/>
      <w:marBottom w:val="0"/>
      <w:divBdr>
        <w:top w:val="none" w:sz="0" w:space="0" w:color="auto"/>
        <w:left w:val="none" w:sz="0" w:space="0" w:color="auto"/>
        <w:bottom w:val="none" w:sz="0" w:space="0" w:color="auto"/>
        <w:right w:val="none" w:sz="0" w:space="0" w:color="auto"/>
      </w:divBdr>
    </w:div>
    <w:div w:id="277614037">
      <w:bodyDiv w:val="1"/>
      <w:marLeft w:val="0"/>
      <w:marRight w:val="0"/>
      <w:marTop w:val="0"/>
      <w:marBottom w:val="0"/>
      <w:divBdr>
        <w:top w:val="none" w:sz="0" w:space="0" w:color="auto"/>
        <w:left w:val="none" w:sz="0" w:space="0" w:color="auto"/>
        <w:bottom w:val="none" w:sz="0" w:space="0" w:color="auto"/>
        <w:right w:val="none" w:sz="0" w:space="0" w:color="auto"/>
      </w:divBdr>
    </w:div>
    <w:div w:id="277640227">
      <w:bodyDiv w:val="1"/>
      <w:marLeft w:val="0"/>
      <w:marRight w:val="0"/>
      <w:marTop w:val="0"/>
      <w:marBottom w:val="0"/>
      <w:divBdr>
        <w:top w:val="none" w:sz="0" w:space="0" w:color="auto"/>
        <w:left w:val="none" w:sz="0" w:space="0" w:color="auto"/>
        <w:bottom w:val="none" w:sz="0" w:space="0" w:color="auto"/>
        <w:right w:val="none" w:sz="0" w:space="0" w:color="auto"/>
      </w:divBdr>
    </w:div>
    <w:div w:id="277833922">
      <w:bodyDiv w:val="1"/>
      <w:marLeft w:val="0"/>
      <w:marRight w:val="0"/>
      <w:marTop w:val="0"/>
      <w:marBottom w:val="0"/>
      <w:divBdr>
        <w:top w:val="none" w:sz="0" w:space="0" w:color="auto"/>
        <w:left w:val="none" w:sz="0" w:space="0" w:color="auto"/>
        <w:bottom w:val="none" w:sz="0" w:space="0" w:color="auto"/>
        <w:right w:val="none" w:sz="0" w:space="0" w:color="auto"/>
      </w:divBdr>
    </w:div>
    <w:div w:id="279535034">
      <w:bodyDiv w:val="1"/>
      <w:marLeft w:val="0"/>
      <w:marRight w:val="0"/>
      <w:marTop w:val="0"/>
      <w:marBottom w:val="0"/>
      <w:divBdr>
        <w:top w:val="none" w:sz="0" w:space="0" w:color="auto"/>
        <w:left w:val="none" w:sz="0" w:space="0" w:color="auto"/>
        <w:bottom w:val="none" w:sz="0" w:space="0" w:color="auto"/>
        <w:right w:val="none" w:sz="0" w:space="0" w:color="auto"/>
      </w:divBdr>
      <w:divsChild>
        <w:div w:id="1057819304">
          <w:marLeft w:val="0"/>
          <w:marRight w:val="0"/>
          <w:marTop w:val="0"/>
          <w:marBottom w:val="0"/>
          <w:divBdr>
            <w:top w:val="none" w:sz="0" w:space="0" w:color="auto"/>
            <w:left w:val="none" w:sz="0" w:space="0" w:color="auto"/>
            <w:bottom w:val="none" w:sz="0" w:space="0" w:color="auto"/>
            <w:right w:val="none" w:sz="0" w:space="0" w:color="auto"/>
          </w:divBdr>
          <w:divsChild>
            <w:div w:id="163983424">
              <w:marLeft w:val="0"/>
              <w:marRight w:val="0"/>
              <w:marTop w:val="0"/>
              <w:marBottom w:val="0"/>
              <w:divBdr>
                <w:top w:val="none" w:sz="0" w:space="0" w:color="auto"/>
                <w:left w:val="none" w:sz="0" w:space="0" w:color="auto"/>
                <w:bottom w:val="none" w:sz="0" w:space="0" w:color="auto"/>
                <w:right w:val="none" w:sz="0" w:space="0" w:color="auto"/>
              </w:divBdr>
            </w:div>
            <w:div w:id="291444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377860">
      <w:bodyDiv w:val="1"/>
      <w:marLeft w:val="0"/>
      <w:marRight w:val="0"/>
      <w:marTop w:val="0"/>
      <w:marBottom w:val="0"/>
      <w:divBdr>
        <w:top w:val="none" w:sz="0" w:space="0" w:color="auto"/>
        <w:left w:val="none" w:sz="0" w:space="0" w:color="auto"/>
        <w:bottom w:val="none" w:sz="0" w:space="0" w:color="auto"/>
        <w:right w:val="none" w:sz="0" w:space="0" w:color="auto"/>
      </w:divBdr>
    </w:div>
    <w:div w:id="282229467">
      <w:bodyDiv w:val="1"/>
      <w:marLeft w:val="0"/>
      <w:marRight w:val="0"/>
      <w:marTop w:val="0"/>
      <w:marBottom w:val="0"/>
      <w:divBdr>
        <w:top w:val="none" w:sz="0" w:space="0" w:color="auto"/>
        <w:left w:val="none" w:sz="0" w:space="0" w:color="auto"/>
        <w:bottom w:val="none" w:sz="0" w:space="0" w:color="auto"/>
        <w:right w:val="none" w:sz="0" w:space="0" w:color="auto"/>
      </w:divBdr>
    </w:div>
    <w:div w:id="282272382">
      <w:bodyDiv w:val="1"/>
      <w:marLeft w:val="0"/>
      <w:marRight w:val="0"/>
      <w:marTop w:val="0"/>
      <w:marBottom w:val="0"/>
      <w:divBdr>
        <w:top w:val="none" w:sz="0" w:space="0" w:color="auto"/>
        <w:left w:val="none" w:sz="0" w:space="0" w:color="auto"/>
        <w:bottom w:val="none" w:sz="0" w:space="0" w:color="auto"/>
        <w:right w:val="none" w:sz="0" w:space="0" w:color="auto"/>
      </w:divBdr>
    </w:div>
    <w:div w:id="282926794">
      <w:bodyDiv w:val="1"/>
      <w:marLeft w:val="0"/>
      <w:marRight w:val="0"/>
      <w:marTop w:val="0"/>
      <w:marBottom w:val="0"/>
      <w:divBdr>
        <w:top w:val="none" w:sz="0" w:space="0" w:color="auto"/>
        <w:left w:val="none" w:sz="0" w:space="0" w:color="auto"/>
        <w:bottom w:val="none" w:sz="0" w:space="0" w:color="auto"/>
        <w:right w:val="none" w:sz="0" w:space="0" w:color="auto"/>
      </w:divBdr>
    </w:div>
    <w:div w:id="283313640">
      <w:bodyDiv w:val="1"/>
      <w:marLeft w:val="0"/>
      <w:marRight w:val="0"/>
      <w:marTop w:val="0"/>
      <w:marBottom w:val="0"/>
      <w:divBdr>
        <w:top w:val="none" w:sz="0" w:space="0" w:color="auto"/>
        <w:left w:val="none" w:sz="0" w:space="0" w:color="auto"/>
        <w:bottom w:val="none" w:sz="0" w:space="0" w:color="auto"/>
        <w:right w:val="none" w:sz="0" w:space="0" w:color="auto"/>
      </w:divBdr>
    </w:div>
    <w:div w:id="283313962">
      <w:bodyDiv w:val="1"/>
      <w:marLeft w:val="0"/>
      <w:marRight w:val="0"/>
      <w:marTop w:val="0"/>
      <w:marBottom w:val="0"/>
      <w:divBdr>
        <w:top w:val="none" w:sz="0" w:space="0" w:color="auto"/>
        <w:left w:val="none" w:sz="0" w:space="0" w:color="auto"/>
        <w:bottom w:val="none" w:sz="0" w:space="0" w:color="auto"/>
        <w:right w:val="none" w:sz="0" w:space="0" w:color="auto"/>
      </w:divBdr>
    </w:div>
    <w:div w:id="283385271">
      <w:bodyDiv w:val="1"/>
      <w:marLeft w:val="0"/>
      <w:marRight w:val="0"/>
      <w:marTop w:val="0"/>
      <w:marBottom w:val="0"/>
      <w:divBdr>
        <w:top w:val="none" w:sz="0" w:space="0" w:color="auto"/>
        <w:left w:val="none" w:sz="0" w:space="0" w:color="auto"/>
        <w:bottom w:val="none" w:sz="0" w:space="0" w:color="auto"/>
        <w:right w:val="none" w:sz="0" w:space="0" w:color="auto"/>
      </w:divBdr>
    </w:div>
    <w:div w:id="286005801">
      <w:bodyDiv w:val="1"/>
      <w:marLeft w:val="0"/>
      <w:marRight w:val="0"/>
      <w:marTop w:val="0"/>
      <w:marBottom w:val="0"/>
      <w:divBdr>
        <w:top w:val="none" w:sz="0" w:space="0" w:color="auto"/>
        <w:left w:val="none" w:sz="0" w:space="0" w:color="auto"/>
        <w:bottom w:val="none" w:sz="0" w:space="0" w:color="auto"/>
        <w:right w:val="none" w:sz="0" w:space="0" w:color="auto"/>
      </w:divBdr>
    </w:div>
    <w:div w:id="287705014">
      <w:bodyDiv w:val="1"/>
      <w:marLeft w:val="0"/>
      <w:marRight w:val="0"/>
      <w:marTop w:val="0"/>
      <w:marBottom w:val="0"/>
      <w:divBdr>
        <w:top w:val="none" w:sz="0" w:space="0" w:color="auto"/>
        <w:left w:val="none" w:sz="0" w:space="0" w:color="auto"/>
        <w:bottom w:val="none" w:sz="0" w:space="0" w:color="auto"/>
        <w:right w:val="none" w:sz="0" w:space="0" w:color="auto"/>
      </w:divBdr>
    </w:div>
    <w:div w:id="288635314">
      <w:bodyDiv w:val="1"/>
      <w:marLeft w:val="0"/>
      <w:marRight w:val="0"/>
      <w:marTop w:val="0"/>
      <w:marBottom w:val="0"/>
      <w:divBdr>
        <w:top w:val="none" w:sz="0" w:space="0" w:color="auto"/>
        <w:left w:val="none" w:sz="0" w:space="0" w:color="auto"/>
        <w:bottom w:val="none" w:sz="0" w:space="0" w:color="auto"/>
        <w:right w:val="none" w:sz="0" w:space="0" w:color="auto"/>
      </w:divBdr>
    </w:div>
    <w:div w:id="289939908">
      <w:bodyDiv w:val="1"/>
      <w:marLeft w:val="0"/>
      <w:marRight w:val="0"/>
      <w:marTop w:val="0"/>
      <w:marBottom w:val="0"/>
      <w:divBdr>
        <w:top w:val="none" w:sz="0" w:space="0" w:color="auto"/>
        <w:left w:val="none" w:sz="0" w:space="0" w:color="auto"/>
        <w:bottom w:val="none" w:sz="0" w:space="0" w:color="auto"/>
        <w:right w:val="none" w:sz="0" w:space="0" w:color="auto"/>
      </w:divBdr>
    </w:div>
    <w:div w:id="290328794">
      <w:bodyDiv w:val="1"/>
      <w:marLeft w:val="0"/>
      <w:marRight w:val="0"/>
      <w:marTop w:val="0"/>
      <w:marBottom w:val="0"/>
      <w:divBdr>
        <w:top w:val="none" w:sz="0" w:space="0" w:color="auto"/>
        <w:left w:val="none" w:sz="0" w:space="0" w:color="auto"/>
        <w:bottom w:val="none" w:sz="0" w:space="0" w:color="auto"/>
        <w:right w:val="none" w:sz="0" w:space="0" w:color="auto"/>
      </w:divBdr>
    </w:div>
    <w:div w:id="290399914">
      <w:bodyDiv w:val="1"/>
      <w:marLeft w:val="0"/>
      <w:marRight w:val="0"/>
      <w:marTop w:val="0"/>
      <w:marBottom w:val="0"/>
      <w:divBdr>
        <w:top w:val="none" w:sz="0" w:space="0" w:color="auto"/>
        <w:left w:val="none" w:sz="0" w:space="0" w:color="auto"/>
        <w:bottom w:val="none" w:sz="0" w:space="0" w:color="auto"/>
        <w:right w:val="none" w:sz="0" w:space="0" w:color="auto"/>
      </w:divBdr>
    </w:div>
    <w:div w:id="290600937">
      <w:bodyDiv w:val="1"/>
      <w:marLeft w:val="0"/>
      <w:marRight w:val="0"/>
      <w:marTop w:val="0"/>
      <w:marBottom w:val="0"/>
      <w:divBdr>
        <w:top w:val="none" w:sz="0" w:space="0" w:color="auto"/>
        <w:left w:val="none" w:sz="0" w:space="0" w:color="auto"/>
        <w:bottom w:val="none" w:sz="0" w:space="0" w:color="auto"/>
        <w:right w:val="none" w:sz="0" w:space="0" w:color="auto"/>
      </w:divBdr>
    </w:div>
    <w:div w:id="290675287">
      <w:bodyDiv w:val="1"/>
      <w:marLeft w:val="0"/>
      <w:marRight w:val="0"/>
      <w:marTop w:val="0"/>
      <w:marBottom w:val="0"/>
      <w:divBdr>
        <w:top w:val="none" w:sz="0" w:space="0" w:color="auto"/>
        <w:left w:val="none" w:sz="0" w:space="0" w:color="auto"/>
        <w:bottom w:val="none" w:sz="0" w:space="0" w:color="auto"/>
        <w:right w:val="none" w:sz="0" w:space="0" w:color="auto"/>
      </w:divBdr>
    </w:div>
    <w:div w:id="295138944">
      <w:bodyDiv w:val="1"/>
      <w:marLeft w:val="0"/>
      <w:marRight w:val="0"/>
      <w:marTop w:val="0"/>
      <w:marBottom w:val="0"/>
      <w:divBdr>
        <w:top w:val="none" w:sz="0" w:space="0" w:color="auto"/>
        <w:left w:val="none" w:sz="0" w:space="0" w:color="auto"/>
        <w:bottom w:val="none" w:sz="0" w:space="0" w:color="auto"/>
        <w:right w:val="none" w:sz="0" w:space="0" w:color="auto"/>
      </w:divBdr>
    </w:div>
    <w:div w:id="295450116">
      <w:bodyDiv w:val="1"/>
      <w:marLeft w:val="0"/>
      <w:marRight w:val="0"/>
      <w:marTop w:val="0"/>
      <w:marBottom w:val="0"/>
      <w:divBdr>
        <w:top w:val="none" w:sz="0" w:space="0" w:color="auto"/>
        <w:left w:val="none" w:sz="0" w:space="0" w:color="auto"/>
        <w:bottom w:val="none" w:sz="0" w:space="0" w:color="auto"/>
        <w:right w:val="none" w:sz="0" w:space="0" w:color="auto"/>
      </w:divBdr>
    </w:div>
    <w:div w:id="301497295">
      <w:bodyDiv w:val="1"/>
      <w:marLeft w:val="0"/>
      <w:marRight w:val="0"/>
      <w:marTop w:val="0"/>
      <w:marBottom w:val="0"/>
      <w:divBdr>
        <w:top w:val="none" w:sz="0" w:space="0" w:color="auto"/>
        <w:left w:val="none" w:sz="0" w:space="0" w:color="auto"/>
        <w:bottom w:val="none" w:sz="0" w:space="0" w:color="auto"/>
        <w:right w:val="none" w:sz="0" w:space="0" w:color="auto"/>
      </w:divBdr>
    </w:div>
    <w:div w:id="301544094">
      <w:bodyDiv w:val="1"/>
      <w:marLeft w:val="0"/>
      <w:marRight w:val="0"/>
      <w:marTop w:val="0"/>
      <w:marBottom w:val="0"/>
      <w:divBdr>
        <w:top w:val="none" w:sz="0" w:space="0" w:color="auto"/>
        <w:left w:val="none" w:sz="0" w:space="0" w:color="auto"/>
        <w:bottom w:val="none" w:sz="0" w:space="0" w:color="auto"/>
        <w:right w:val="none" w:sz="0" w:space="0" w:color="auto"/>
      </w:divBdr>
    </w:div>
    <w:div w:id="301935136">
      <w:bodyDiv w:val="1"/>
      <w:marLeft w:val="0"/>
      <w:marRight w:val="0"/>
      <w:marTop w:val="0"/>
      <w:marBottom w:val="0"/>
      <w:divBdr>
        <w:top w:val="none" w:sz="0" w:space="0" w:color="auto"/>
        <w:left w:val="none" w:sz="0" w:space="0" w:color="auto"/>
        <w:bottom w:val="none" w:sz="0" w:space="0" w:color="auto"/>
        <w:right w:val="none" w:sz="0" w:space="0" w:color="auto"/>
      </w:divBdr>
    </w:div>
    <w:div w:id="302541267">
      <w:bodyDiv w:val="1"/>
      <w:marLeft w:val="0"/>
      <w:marRight w:val="0"/>
      <w:marTop w:val="0"/>
      <w:marBottom w:val="0"/>
      <w:divBdr>
        <w:top w:val="none" w:sz="0" w:space="0" w:color="auto"/>
        <w:left w:val="none" w:sz="0" w:space="0" w:color="auto"/>
        <w:bottom w:val="none" w:sz="0" w:space="0" w:color="auto"/>
        <w:right w:val="none" w:sz="0" w:space="0" w:color="auto"/>
      </w:divBdr>
    </w:div>
    <w:div w:id="302657663">
      <w:bodyDiv w:val="1"/>
      <w:marLeft w:val="0"/>
      <w:marRight w:val="0"/>
      <w:marTop w:val="0"/>
      <w:marBottom w:val="0"/>
      <w:divBdr>
        <w:top w:val="none" w:sz="0" w:space="0" w:color="auto"/>
        <w:left w:val="none" w:sz="0" w:space="0" w:color="auto"/>
        <w:bottom w:val="none" w:sz="0" w:space="0" w:color="auto"/>
        <w:right w:val="none" w:sz="0" w:space="0" w:color="auto"/>
      </w:divBdr>
    </w:div>
    <w:div w:id="302856362">
      <w:bodyDiv w:val="1"/>
      <w:marLeft w:val="0"/>
      <w:marRight w:val="0"/>
      <w:marTop w:val="0"/>
      <w:marBottom w:val="0"/>
      <w:divBdr>
        <w:top w:val="none" w:sz="0" w:space="0" w:color="auto"/>
        <w:left w:val="none" w:sz="0" w:space="0" w:color="auto"/>
        <w:bottom w:val="none" w:sz="0" w:space="0" w:color="auto"/>
        <w:right w:val="none" w:sz="0" w:space="0" w:color="auto"/>
      </w:divBdr>
      <w:divsChild>
        <w:div w:id="1613248785">
          <w:marLeft w:val="0"/>
          <w:marRight w:val="0"/>
          <w:marTop w:val="0"/>
          <w:marBottom w:val="0"/>
          <w:divBdr>
            <w:top w:val="none" w:sz="0" w:space="0" w:color="auto"/>
            <w:left w:val="none" w:sz="0" w:space="0" w:color="auto"/>
            <w:bottom w:val="none" w:sz="0" w:space="0" w:color="auto"/>
            <w:right w:val="none" w:sz="0" w:space="0" w:color="auto"/>
          </w:divBdr>
          <w:divsChild>
            <w:div w:id="1764960458">
              <w:marLeft w:val="0"/>
              <w:marRight w:val="0"/>
              <w:marTop w:val="0"/>
              <w:marBottom w:val="0"/>
              <w:divBdr>
                <w:top w:val="none" w:sz="0" w:space="0" w:color="auto"/>
                <w:left w:val="none" w:sz="0" w:space="0" w:color="auto"/>
                <w:bottom w:val="none" w:sz="0" w:space="0" w:color="auto"/>
                <w:right w:val="none" w:sz="0" w:space="0" w:color="auto"/>
              </w:divBdr>
            </w:div>
          </w:divsChild>
        </w:div>
        <w:div w:id="1897741193">
          <w:marLeft w:val="0"/>
          <w:marRight w:val="0"/>
          <w:marTop w:val="0"/>
          <w:marBottom w:val="0"/>
          <w:divBdr>
            <w:top w:val="none" w:sz="0" w:space="0" w:color="auto"/>
            <w:left w:val="none" w:sz="0" w:space="0" w:color="auto"/>
            <w:bottom w:val="none" w:sz="0" w:space="0" w:color="auto"/>
            <w:right w:val="none" w:sz="0" w:space="0" w:color="auto"/>
          </w:divBdr>
          <w:divsChild>
            <w:div w:id="13965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170244">
      <w:bodyDiv w:val="1"/>
      <w:marLeft w:val="0"/>
      <w:marRight w:val="0"/>
      <w:marTop w:val="0"/>
      <w:marBottom w:val="0"/>
      <w:divBdr>
        <w:top w:val="none" w:sz="0" w:space="0" w:color="auto"/>
        <w:left w:val="none" w:sz="0" w:space="0" w:color="auto"/>
        <w:bottom w:val="none" w:sz="0" w:space="0" w:color="auto"/>
        <w:right w:val="none" w:sz="0" w:space="0" w:color="auto"/>
      </w:divBdr>
    </w:div>
    <w:div w:id="304438336">
      <w:bodyDiv w:val="1"/>
      <w:marLeft w:val="0"/>
      <w:marRight w:val="0"/>
      <w:marTop w:val="0"/>
      <w:marBottom w:val="0"/>
      <w:divBdr>
        <w:top w:val="none" w:sz="0" w:space="0" w:color="auto"/>
        <w:left w:val="none" w:sz="0" w:space="0" w:color="auto"/>
        <w:bottom w:val="none" w:sz="0" w:space="0" w:color="auto"/>
        <w:right w:val="none" w:sz="0" w:space="0" w:color="auto"/>
      </w:divBdr>
    </w:div>
    <w:div w:id="307708168">
      <w:bodyDiv w:val="1"/>
      <w:marLeft w:val="0"/>
      <w:marRight w:val="0"/>
      <w:marTop w:val="0"/>
      <w:marBottom w:val="0"/>
      <w:divBdr>
        <w:top w:val="none" w:sz="0" w:space="0" w:color="auto"/>
        <w:left w:val="none" w:sz="0" w:space="0" w:color="auto"/>
        <w:bottom w:val="none" w:sz="0" w:space="0" w:color="auto"/>
        <w:right w:val="none" w:sz="0" w:space="0" w:color="auto"/>
      </w:divBdr>
    </w:div>
    <w:div w:id="310405395">
      <w:bodyDiv w:val="1"/>
      <w:marLeft w:val="0"/>
      <w:marRight w:val="0"/>
      <w:marTop w:val="0"/>
      <w:marBottom w:val="0"/>
      <w:divBdr>
        <w:top w:val="none" w:sz="0" w:space="0" w:color="auto"/>
        <w:left w:val="none" w:sz="0" w:space="0" w:color="auto"/>
        <w:bottom w:val="none" w:sz="0" w:space="0" w:color="auto"/>
        <w:right w:val="none" w:sz="0" w:space="0" w:color="auto"/>
      </w:divBdr>
    </w:div>
    <w:div w:id="310521834">
      <w:bodyDiv w:val="1"/>
      <w:marLeft w:val="0"/>
      <w:marRight w:val="0"/>
      <w:marTop w:val="0"/>
      <w:marBottom w:val="0"/>
      <w:divBdr>
        <w:top w:val="none" w:sz="0" w:space="0" w:color="auto"/>
        <w:left w:val="none" w:sz="0" w:space="0" w:color="auto"/>
        <w:bottom w:val="none" w:sz="0" w:space="0" w:color="auto"/>
        <w:right w:val="none" w:sz="0" w:space="0" w:color="auto"/>
      </w:divBdr>
    </w:div>
    <w:div w:id="310910811">
      <w:bodyDiv w:val="1"/>
      <w:marLeft w:val="0"/>
      <w:marRight w:val="0"/>
      <w:marTop w:val="0"/>
      <w:marBottom w:val="0"/>
      <w:divBdr>
        <w:top w:val="none" w:sz="0" w:space="0" w:color="auto"/>
        <w:left w:val="none" w:sz="0" w:space="0" w:color="auto"/>
        <w:bottom w:val="none" w:sz="0" w:space="0" w:color="auto"/>
        <w:right w:val="none" w:sz="0" w:space="0" w:color="auto"/>
      </w:divBdr>
    </w:div>
    <w:div w:id="313267556">
      <w:bodyDiv w:val="1"/>
      <w:marLeft w:val="0"/>
      <w:marRight w:val="0"/>
      <w:marTop w:val="0"/>
      <w:marBottom w:val="0"/>
      <w:divBdr>
        <w:top w:val="none" w:sz="0" w:space="0" w:color="auto"/>
        <w:left w:val="none" w:sz="0" w:space="0" w:color="auto"/>
        <w:bottom w:val="none" w:sz="0" w:space="0" w:color="auto"/>
        <w:right w:val="none" w:sz="0" w:space="0" w:color="auto"/>
      </w:divBdr>
    </w:div>
    <w:div w:id="314258049">
      <w:bodyDiv w:val="1"/>
      <w:marLeft w:val="0"/>
      <w:marRight w:val="0"/>
      <w:marTop w:val="0"/>
      <w:marBottom w:val="0"/>
      <w:divBdr>
        <w:top w:val="none" w:sz="0" w:space="0" w:color="auto"/>
        <w:left w:val="none" w:sz="0" w:space="0" w:color="auto"/>
        <w:bottom w:val="none" w:sz="0" w:space="0" w:color="auto"/>
        <w:right w:val="none" w:sz="0" w:space="0" w:color="auto"/>
      </w:divBdr>
    </w:div>
    <w:div w:id="316417488">
      <w:bodyDiv w:val="1"/>
      <w:marLeft w:val="0"/>
      <w:marRight w:val="0"/>
      <w:marTop w:val="0"/>
      <w:marBottom w:val="0"/>
      <w:divBdr>
        <w:top w:val="none" w:sz="0" w:space="0" w:color="auto"/>
        <w:left w:val="none" w:sz="0" w:space="0" w:color="auto"/>
        <w:bottom w:val="none" w:sz="0" w:space="0" w:color="auto"/>
        <w:right w:val="none" w:sz="0" w:space="0" w:color="auto"/>
      </w:divBdr>
    </w:div>
    <w:div w:id="316492354">
      <w:bodyDiv w:val="1"/>
      <w:marLeft w:val="0"/>
      <w:marRight w:val="0"/>
      <w:marTop w:val="0"/>
      <w:marBottom w:val="0"/>
      <w:divBdr>
        <w:top w:val="none" w:sz="0" w:space="0" w:color="auto"/>
        <w:left w:val="none" w:sz="0" w:space="0" w:color="auto"/>
        <w:bottom w:val="none" w:sz="0" w:space="0" w:color="auto"/>
        <w:right w:val="none" w:sz="0" w:space="0" w:color="auto"/>
      </w:divBdr>
    </w:div>
    <w:div w:id="316887428">
      <w:bodyDiv w:val="1"/>
      <w:marLeft w:val="0"/>
      <w:marRight w:val="0"/>
      <w:marTop w:val="0"/>
      <w:marBottom w:val="0"/>
      <w:divBdr>
        <w:top w:val="none" w:sz="0" w:space="0" w:color="auto"/>
        <w:left w:val="none" w:sz="0" w:space="0" w:color="auto"/>
        <w:bottom w:val="none" w:sz="0" w:space="0" w:color="auto"/>
        <w:right w:val="none" w:sz="0" w:space="0" w:color="auto"/>
      </w:divBdr>
    </w:div>
    <w:div w:id="318386513">
      <w:bodyDiv w:val="1"/>
      <w:marLeft w:val="0"/>
      <w:marRight w:val="0"/>
      <w:marTop w:val="0"/>
      <w:marBottom w:val="0"/>
      <w:divBdr>
        <w:top w:val="none" w:sz="0" w:space="0" w:color="auto"/>
        <w:left w:val="none" w:sz="0" w:space="0" w:color="auto"/>
        <w:bottom w:val="none" w:sz="0" w:space="0" w:color="auto"/>
        <w:right w:val="none" w:sz="0" w:space="0" w:color="auto"/>
      </w:divBdr>
    </w:div>
    <w:div w:id="318577928">
      <w:bodyDiv w:val="1"/>
      <w:marLeft w:val="0"/>
      <w:marRight w:val="0"/>
      <w:marTop w:val="0"/>
      <w:marBottom w:val="0"/>
      <w:divBdr>
        <w:top w:val="none" w:sz="0" w:space="0" w:color="auto"/>
        <w:left w:val="none" w:sz="0" w:space="0" w:color="auto"/>
        <w:bottom w:val="none" w:sz="0" w:space="0" w:color="auto"/>
        <w:right w:val="none" w:sz="0" w:space="0" w:color="auto"/>
      </w:divBdr>
    </w:div>
    <w:div w:id="318924200">
      <w:bodyDiv w:val="1"/>
      <w:marLeft w:val="0"/>
      <w:marRight w:val="0"/>
      <w:marTop w:val="0"/>
      <w:marBottom w:val="0"/>
      <w:divBdr>
        <w:top w:val="none" w:sz="0" w:space="0" w:color="auto"/>
        <w:left w:val="none" w:sz="0" w:space="0" w:color="auto"/>
        <w:bottom w:val="none" w:sz="0" w:space="0" w:color="auto"/>
        <w:right w:val="none" w:sz="0" w:space="0" w:color="auto"/>
      </w:divBdr>
    </w:div>
    <w:div w:id="320162473">
      <w:bodyDiv w:val="1"/>
      <w:marLeft w:val="0"/>
      <w:marRight w:val="0"/>
      <w:marTop w:val="0"/>
      <w:marBottom w:val="0"/>
      <w:divBdr>
        <w:top w:val="none" w:sz="0" w:space="0" w:color="auto"/>
        <w:left w:val="none" w:sz="0" w:space="0" w:color="auto"/>
        <w:bottom w:val="none" w:sz="0" w:space="0" w:color="auto"/>
        <w:right w:val="none" w:sz="0" w:space="0" w:color="auto"/>
      </w:divBdr>
    </w:div>
    <w:div w:id="320736538">
      <w:bodyDiv w:val="1"/>
      <w:marLeft w:val="0"/>
      <w:marRight w:val="0"/>
      <w:marTop w:val="0"/>
      <w:marBottom w:val="0"/>
      <w:divBdr>
        <w:top w:val="none" w:sz="0" w:space="0" w:color="auto"/>
        <w:left w:val="none" w:sz="0" w:space="0" w:color="auto"/>
        <w:bottom w:val="none" w:sz="0" w:space="0" w:color="auto"/>
        <w:right w:val="none" w:sz="0" w:space="0" w:color="auto"/>
      </w:divBdr>
    </w:div>
    <w:div w:id="321590278">
      <w:bodyDiv w:val="1"/>
      <w:marLeft w:val="0"/>
      <w:marRight w:val="0"/>
      <w:marTop w:val="0"/>
      <w:marBottom w:val="0"/>
      <w:divBdr>
        <w:top w:val="none" w:sz="0" w:space="0" w:color="auto"/>
        <w:left w:val="none" w:sz="0" w:space="0" w:color="auto"/>
        <w:bottom w:val="none" w:sz="0" w:space="0" w:color="auto"/>
        <w:right w:val="none" w:sz="0" w:space="0" w:color="auto"/>
      </w:divBdr>
    </w:div>
    <w:div w:id="326708592">
      <w:bodyDiv w:val="1"/>
      <w:marLeft w:val="0"/>
      <w:marRight w:val="0"/>
      <w:marTop w:val="0"/>
      <w:marBottom w:val="0"/>
      <w:divBdr>
        <w:top w:val="none" w:sz="0" w:space="0" w:color="auto"/>
        <w:left w:val="none" w:sz="0" w:space="0" w:color="auto"/>
        <w:bottom w:val="none" w:sz="0" w:space="0" w:color="auto"/>
        <w:right w:val="none" w:sz="0" w:space="0" w:color="auto"/>
      </w:divBdr>
    </w:div>
    <w:div w:id="328409224">
      <w:bodyDiv w:val="1"/>
      <w:marLeft w:val="0"/>
      <w:marRight w:val="0"/>
      <w:marTop w:val="0"/>
      <w:marBottom w:val="0"/>
      <w:divBdr>
        <w:top w:val="none" w:sz="0" w:space="0" w:color="auto"/>
        <w:left w:val="none" w:sz="0" w:space="0" w:color="auto"/>
        <w:bottom w:val="none" w:sz="0" w:space="0" w:color="auto"/>
        <w:right w:val="none" w:sz="0" w:space="0" w:color="auto"/>
      </w:divBdr>
    </w:div>
    <w:div w:id="328943606">
      <w:bodyDiv w:val="1"/>
      <w:marLeft w:val="0"/>
      <w:marRight w:val="0"/>
      <w:marTop w:val="0"/>
      <w:marBottom w:val="0"/>
      <w:divBdr>
        <w:top w:val="none" w:sz="0" w:space="0" w:color="auto"/>
        <w:left w:val="none" w:sz="0" w:space="0" w:color="auto"/>
        <w:bottom w:val="none" w:sz="0" w:space="0" w:color="auto"/>
        <w:right w:val="none" w:sz="0" w:space="0" w:color="auto"/>
      </w:divBdr>
    </w:div>
    <w:div w:id="329333367">
      <w:bodyDiv w:val="1"/>
      <w:marLeft w:val="0"/>
      <w:marRight w:val="0"/>
      <w:marTop w:val="0"/>
      <w:marBottom w:val="0"/>
      <w:divBdr>
        <w:top w:val="none" w:sz="0" w:space="0" w:color="auto"/>
        <w:left w:val="none" w:sz="0" w:space="0" w:color="auto"/>
        <w:bottom w:val="none" w:sz="0" w:space="0" w:color="auto"/>
        <w:right w:val="none" w:sz="0" w:space="0" w:color="auto"/>
      </w:divBdr>
    </w:div>
    <w:div w:id="329606436">
      <w:bodyDiv w:val="1"/>
      <w:marLeft w:val="0"/>
      <w:marRight w:val="0"/>
      <w:marTop w:val="0"/>
      <w:marBottom w:val="0"/>
      <w:divBdr>
        <w:top w:val="none" w:sz="0" w:space="0" w:color="auto"/>
        <w:left w:val="none" w:sz="0" w:space="0" w:color="auto"/>
        <w:bottom w:val="none" w:sz="0" w:space="0" w:color="auto"/>
        <w:right w:val="none" w:sz="0" w:space="0" w:color="auto"/>
      </w:divBdr>
    </w:div>
    <w:div w:id="330060874">
      <w:bodyDiv w:val="1"/>
      <w:marLeft w:val="0"/>
      <w:marRight w:val="0"/>
      <w:marTop w:val="0"/>
      <w:marBottom w:val="0"/>
      <w:divBdr>
        <w:top w:val="none" w:sz="0" w:space="0" w:color="auto"/>
        <w:left w:val="none" w:sz="0" w:space="0" w:color="auto"/>
        <w:bottom w:val="none" w:sz="0" w:space="0" w:color="auto"/>
        <w:right w:val="none" w:sz="0" w:space="0" w:color="auto"/>
      </w:divBdr>
    </w:div>
    <w:div w:id="330105063">
      <w:bodyDiv w:val="1"/>
      <w:marLeft w:val="0"/>
      <w:marRight w:val="0"/>
      <w:marTop w:val="0"/>
      <w:marBottom w:val="0"/>
      <w:divBdr>
        <w:top w:val="none" w:sz="0" w:space="0" w:color="auto"/>
        <w:left w:val="none" w:sz="0" w:space="0" w:color="auto"/>
        <w:bottom w:val="none" w:sz="0" w:space="0" w:color="auto"/>
        <w:right w:val="none" w:sz="0" w:space="0" w:color="auto"/>
      </w:divBdr>
    </w:div>
    <w:div w:id="330572166">
      <w:bodyDiv w:val="1"/>
      <w:marLeft w:val="0"/>
      <w:marRight w:val="0"/>
      <w:marTop w:val="0"/>
      <w:marBottom w:val="0"/>
      <w:divBdr>
        <w:top w:val="none" w:sz="0" w:space="0" w:color="auto"/>
        <w:left w:val="none" w:sz="0" w:space="0" w:color="auto"/>
        <w:bottom w:val="none" w:sz="0" w:space="0" w:color="auto"/>
        <w:right w:val="none" w:sz="0" w:space="0" w:color="auto"/>
      </w:divBdr>
    </w:div>
    <w:div w:id="331763084">
      <w:bodyDiv w:val="1"/>
      <w:marLeft w:val="0"/>
      <w:marRight w:val="0"/>
      <w:marTop w:val="0"/>
      <w:marBottom w:val="0"/>
      <w:divBdr>
        <w:top w:val="none" w:sz="0" w:space="0" w:color="auto"/>
        <w:left w:val="none" w:sz="0" w:space="0" w:color="auto"/>
        <w:bottom w:val="none" w:sz="0" w:space="0" w:color="auto"/>
        <w:right w:val="none" w:sz="0" w:space="0" w:color="auto"/>
      </w:divBdr>
    </w:div>
    <w:div w:id="332531005">
      <w:bodyDiv w:val="1"/>
      <w:marLeft w:val="0"/>
      <w:marRight w:val="0"/>
      <w:marTop w:val="0"/>
      <w:marBottom w:val="0"/>
      <w:divBdr>
        <w:top w:val="none" w:sz="0" w:space="0" w:color="auto"/>
        <w:left w:val="none" w:sz="0" w:space="0" w:color="auto"/>
        <w:bottom w:val="none" w:sz="0" w:space="0" w:color="auto"/>
        <w:right w:val="none" w:sz="0" w:space="0" w:color="auto"/>
      </w:divBdr>
    </w:div>
    <w:div w:id="333145679">
      <w:bodyDiv w:val="1"/>
      <w:marLeft w:val="0"/>
      <w:marRight w:val="0"/>
      <w:marTop w:val="0"/>
      <w:marBottom w:val="0"/>
      <w:divBdr>
        <w:top w:val="none" w:sz="0" w:space="0" w:color="auto"/>
        <w:left w:val="none" w:sz="0" w:space="0" w:color="auto"/>
        <w:bottom w:val="none" w:sz="0" w:space="0" w:color="auto"/>
        <w:right w:val="none" w:sz="0" w:space="0" w:color="auto"/>
      </w:divBdr>
    </w:div>
    <w:div w:id="333651331">
      <w:bodyDiv w:val="1"/>
      <w:marLeft w:val="0"/>
      <w:marRight w:val="0"/>
      <w:marTop w:val="0"/>
      <w:marBottom w:val="0"/>
      <w:divBdr>
        <w:top w:val="none" w:sz="0" w:space="0" w:color="auto"/>
        <w:left w:val="none" w:sz="0" w:space="0" w:color="auto"/>
        <w:bottom w:val="none" w:sz="0" w:space="0" w:color="auto"/>
        <w:right w:val="none" w:sz="0" w:space="0" w:color="auto"/>
      </w:divBdr>
    </w:div>
    <w:div w:id="333998554">
      <w:bodyDiv w:val="1"/>
      <w:marLeft w:val="0"/>
      <w:marRight w:val="0"/>
      <w:marTop w:val="0"/>
      <w:marBottom w:val="0"/>
      <w:divBdr>
        <w:top w:val="none" w:sz="0" w:space="0" w:color="auto"/>
        <w:left w:val="none" w:sz="0" w:space="0" w:color="auto"/>
        <w:bottom w:val="none" w:sz="0" w:space="0" w:color="auto"/>
        <w:right w:val="none" w:sz="0" w:space="0" w:color="auto"/>
      </w:divBdr>
    </w:div>
    <w:div w:id="334380680">
      <w:bodyDiv w:val="1"/>
      <w:marLeft w:val="0"/>
      <w:marRight w:val="0"/>
      <w:marTop w:val="0"/>
      <w:marBottom w:val="0"/>
      <w:divBdr>
        <w:top w:val="none" w:sz="0" w:space="0" w:color="auto"/>
        <w:left w:val="none" w:sz="0" w:space="0" w:color="auto"/>
        <w:bottom w:val="none" w:sz="0" w:space="0" w:color="auto"/>
        <w:right w:val="none" w:sz="0" w:space="0" w:color="auto"/>
      </w:divBdr>
    </w:div>
    <w:div w:id="335807743">
      <w:bodyDiv w:val="1"/>
      <w:marLeft w:val="0"/>
      <w:marRight w:val="0"/>
      <w:marTop w:val="0"/>
      <w:marBottom w:val="0"/>
      <w:divBdr>
        <w:top w:val="none" w:sz="0" w:space="0" w:color="auto"/>
        <w:left w:val="none" w:sz="0" w:space="0" w:color="auto"/>
        <w:bottom w:val="none" w:sz="0" w:space="0" w:color="auto"/>
        <w:right w:val="none" w:sz="0" w:space="0" w:color="auto"/>
      </w:divBdr>
    </w:div>
    <w:div w:id="338627688">
      <w:bodyDiv w:val="1"/>
      <w:marLeft w:val="0"/>
      <w:marRight w:val="0"/>
      <w:marTop w:val="0"/>
      <w:marBottom w:val="0"/>
      <w:divBdr>
        <w:top w:val="none" w:sz="0" w:space="0" w:color="auto"/>
        <w:left w:val="none" w:sz="0" w:space="0" w:color="auto"/>
        <w:bottom w:val="none" w:sz="0" w:space="0" w:color="auto"/>
        <w:right w:val="none" w:sz="0" w:space="0" w:color="auto"/>
      </w:divBdr>
    </w:div>
    <w:div w:id="339165642">
      <w:bodyDiv w:val="1"/>
      <w:marLeft w:val="0"/>
      <w:marRight w:val="0"/>
      <w:marTop w:val="0"/>
      <w:marBottom w:val="0"/>
      <w:divBdr>
        <w:top w:val="none" w:sz="0" w:space="0" w:color="auto"/>
        <w:left w:val="none" w:sz="0" w:space="0" w:color="auto"/>
        <w:bottom w:val="none" w:sz="0" w:space="0" w:color="auto"/>
        <w:right w:val="none" w:sz="0" w:space="0" w:color="auto"/>
      </w:divBdr>
    </w:div>
    <w:div w:id="339356187">
      <w:bodyDiv w:val="1"/>
      <w:marLeft w:val="0"/>
      <w:marRight w:val="0"/>
      <w:marTop w:val="0"/>
      <w:marBottom w:val="0"/>
      <w:divBdr>
        <w:top w:val="none" w:sz="0" w:space="0" w:color="auto"/>
        <w:left w:val="none" w:sz="0" w:space="0" w:color="auto"/>
        <w:bottom w:val="none" w:sz="0" w:space="0" w:color="auto"/>
        <w:right w:val="none" w:sz="0" w:space="0" w:color="auto"/>
      </w:divBdr>
      <w:divsChild>
        <w:div w:id="311255892">
          <w:marLeft w:val="0"/>
          <w:marRight w:val="0"/>
          <w:marTop w:val="0"/>
          <w:marBottom w:val="0"/>
          <w:divBdr>
            <w:top w:val="none" w:sz="0" w:space="0" w:color="auto"/>
            <w:left w:val="none" w:sz="0" w:space="0" w:color="auto"/>
            <w:bottom w:val="none" w:sz="0" w:space="0" w:color="auto"/>
            <w:right w:val="none" w:sz="0" w:space="0" w:color="auto"/>
          </w:divBdr>
        </w:div>
      </w:divsChild>
    </w:div>
    <w:div w:id="341123615">
      <w:bodyDiv w:val="1"/>
      <w:marLeft w:val="0"/>
      <w:marRight w:val="0"/>
      <w:marTop w:val="0"/>
      <w:marBottom w:val="0"/>
      <w:divBdr>
        <w:top w:val="none" w:sz="0" w:space="0" w:color="auto"/>
        <w:left w:val="none" w:sz="0" w:space="0" w:color="auto"/>
        <w:bottom w:val="none" w:sz="0" w:space="0" w:color="auto"/>
        <w:right w:val="none" w:sz="0" w:space="0" w:color="auto"/>
      </w:divBdr>
    </w:div>
    <w:div w:id="344326869">
      <w:bodyDiv w:val="1"/>
      <w:marLeft w:val="0"/>
      <w:marRight w:val="0"/>
      <w:marTop w:val="0"/>
      <w:marBottom w:val="0"/>
      <w:divBdr>
        <w:top w:val="none" w:sz="0" w:space="0" w:color="auto"/>
        <w:left w:val="none" w:sz="0" w:space="0" w:color="auto"/>
        <w:bottom w:val="none" w:sz="0" w:space="0" w:color="auto"/>
        <w:right w:val="none" w:sz="0" w:space="0" w:color="auto"/>
      </w:divBdr>
    </w:div>
    <w:div w:id="344944984">
      <w:bodyDiv w:val="1"/>
      <w:marLeft w:val="0"/>
      <w:marRight w:val="0"/>
      <w:marTop w:val="0"/>
      <w:marBottom w:val="0"/>
      <w:divBdr>
        <w:top w:val="none" w:sz="0" w:space="0" w:color="auto"/>
        <w:left w:val="none" w:sz="0" w:space="0" w:color="auto"/>
        <w:bottom w:val="none" w:sz="0" w:space="0" w:color="auto"/>
        <w:right w:val="none" w:sz="0" w:space="0" w:color="auto"/>
      </w:divBdr>
    </w:div>
    <w:div w:id="346948830">
      <w:bodyDiv w:val="1"/>
      <w:marLeft w:val="0"/>
      <w:marRight w:val="0"/>
      <w:marTop w:val="0"/>
      <w:marBottom w:val="0"/>
      <w:divBdr>
        <w:top w:val="none" w:sz="0" w:space="0" w:color="auto"/>
        <w:left w:val="none" w:sz="0" w:space="0" w:color="auto"/>
        <w:bottom w:val="none" w:sz="0" w:space="0" w:color="auto"/>
        <w:right w:val="none" w:sz="0" w:space="0" w:color="auto"/>
      </w:divBdr>
    </w:div>
    <w:div w:id="347216438">
      <w:bodyDiv w:val="1"/>
      <w:marLeft w:val="0"/>
      <w:marRight w:val="0"/>
      <w:marTop w:val="0"/>
      <w:marBottom w:val="0"/>
      <w:divBdr>
        <w:top w:val="none" w:sz="0" w:space="0" w:color="auto"/>
        <w:left w:val="none" w:sz="0" w:space="0" w:color="auto"/>
        <w:bottom w:val="none" w:sz="0" w:space="0" w:color="auto"/>
        <w:right w:val="none" w:sz="0" w:space="0" w:color="auto"/>
      </w:divBdr>
    </w:div>
    <w:div w:id="348215616">
      <w:bodyDiv w:val="1"/>
      <w:marLeft w:val="0"/>
      <w:marRight w:val="0"/>
      <w:marTop w:val="0"/>
      <w:marBottom w:val="0"/>
      <w:divBdr>
        <w:top w:val="none" w:sz="0" w:space="0" w:color="auto"/>
        <w:left w:val="none" w:sz="0" w:space="0" w:color="auto"/>
        <w:bottom w:val="none" w:sz="0" w:space="0" w:color="auto"/>
        <w:right w:val="none" w:sz="0" w:space="0" w:color="auto"/>
      </w:divBdr>
    </w:div>
    <w:div w:id="348455990">
      <w:bodyDiv w:val="1"/>
      <w:marLeft w:val="0"/>
      <w:marRight w:val="0"/>
      <w:marTop w:val="0"/>
      <w:marBottom w:val="0"/>
      <w:divBdr>
        <w:top w:val="none" w:sz="0" w:space="0" w:color="auto"/>
        <w:left w:val="none" w:sz="0" w:space="0" w:color="auto"/>
        <w:bottom w:val="none" w:sz="0" w:space="0" w:color="auto"/>
        <w:right w:val="none" w:sz="0" w:space="0" w:color="auto"/>
      </w:divBdr>
    </w:div>
    <w:div w:id="348988712">
      <w:bodyDiv w:val="1"/>
      <w:marLeft w:val="0"/>
      <w:marRight w:val="0"/>
      <w:marTop w:val="0"/>
      <w:marBottom w:val="0"/>
      <w:divBdr>
        <w:top w:val="none" w:sz="0" w:space="0" w:color="auto"/>
        <w:left w:val="none" w:sz="0" w:space="0" w:color="auto"/>
        <w:bottom w:val="none" w:sz="0" w:space="0" w:color="auto"/>
        <w:right w:val="none" w:sz="0" w:space="0" w:color="auto"/>
      </w:divBdr>
    </w:div>
    <w:div w:id="349376396">
      <w:bodyDiv w:val="1"/>
      <w:marLeft w:val="0"/>
      <w:marRight w:val="0"/>
      <w:marTop w:val="0"/>
      <w:marBottom w:val="0"/>
      <w:divBdr>
        <w:top w:val="none" w:sz="0" w:space="0" w:color="auto"/>
        <w:left w:val="none" w:sz="0" w:space="0" w:color="auto"/>
        <w:bottom w:val="none" w:sz="0" w:space="0" w:color="auto"/>
        <w:right w:val="none" w:sz="0" w:space="0" w:color="auto"/>
      </w:divBdr>
    </w:div>
    <w:div w:id="350837576">
      <w:bodyDiv w:val="1"/>
      <w:marLeft w:val="0"/>
      <w:marRight w:val="0"/>
      <w:marTop w:val="0"/>
      <w:marBottom w:val="0"/>
      <w:divBdr>
        <w:top w:val="none" w:sz="0" w:space="0" w:color="auto"/>
        <w:left w:val="none" w:sz="0" w:space="0" w:color="auto"/>
        <w:bottom w:val="none" w:sz="0" w:space="0" w:color="auto"/>
        <w:right w:val="none" w:sz="0" w:space="0" w:color="auto"/>
      </w:divBdr>
    </w:div>
    <w:div w:id="351221760">
      <w:bodyDiv w:val="1"/>
      <w:marLeft w:val="0"/>
      <w:marRight w:val="0"/>
      <w:marTop w:val="0"/>
      <w:marBottom w:val="0"/>
      <w:divBdr>
        <w:top w:val="none" w:sz="0" w:space="0" w:color="auto"/>
        <w:left w:val="none" w:sz="0" w:space="0" w:color="auto"/>
        <w:bottom w:val="none" w:sz="0" w:space="0" w:color="auto"/>
        <w:right w:val="none" w:sz="0" w:space="0" w:color="auto"/>
      </w:divBdr>
    </w:div>
    <w:div w:id="351617308">
      <w:bodyDiv w:val="1"/>
      <w:marLeft w:val="0"/>
      <w:marRight w:val="0"/>
      <w:marTop w:val="0"/>
      <w:marBottom w:val="0"/>
      <w:divBdr>
        <w:top w:val="none" w:sz="0" w:space="0" w:color="auto"/>
        <w:left w:val="none" w:sz="0" w:space="0" w:color="auto"/>
        <w:bottom w:val="none" w:sz="0" w:space="0" w:color="auto"/>
        <w:right w:val="none" w:sz="0" w:space="0" w:color="auto"/>
      </w:divBdr>
    </w:div>
    <w:div w:id="351686573">
      <w:bodyDiv w:val="1"/>
      <w:marLeft w:val="0"/>
      <w:marRight w:val="0"/>
      <w:marTop w:val="0"/>
      <w:marBottom w:val="0"/>
      <w:divBdr>
        <w:top w:val="none" w:sz="0" w:space="0" w:color="auto"/>
        <w:left w:val="none" w:sz="0" w:space="0" w:color="auto"/>
        <w:bottom w:val="none" w:sz="0" w:space="0" w:color="auto"/>
        <w:right w:val="none" w:sz="0" w:space="0" w:color="auto"/>
      </w:divBdr>
    </w:div>
    <w:div w:id="351877413">
      <w:bodyDiv w:val="1"/>
      <w:marLeft w:val="0"/>
      <w:marRight w:val="0"/>
      <w:marTop w:val="0"/>
      <w:marBottom w:val="0"/>
      <w:divBdr>
        <w:top w:val="none" w:sz="0" w:space="0" w:color="auto"/>
        <w:left w:val="none" w:sz="0" w:space="0" w:color="auto"/>
        <w:bottom w:val="none" w:sz="0" w:space="0" w:color="auto"/>
        <w:right w:val="none" w:sz="0" w:space="0" w:color="auto"/>
      </w:divBdr>
    </w:div>
    <w:div w:id="353117631">
      <w:bodyDiv w:val="1"/>
      <w:marLeft w:val="0"/>
      <w:marRight w:val="0"/>
      <w:marTop w:val="0"/>
      <w:marBottom w:val="0"/>
      <w:divBdr>
        <w:top w:val="none" w:sz="0" w:space="0" w:color="auto"/>
        <w:left w:val="none" w:sz="0" w:space="0" w:color="auto"/>
        <w:bottom w:val="none" w:sz="0" w:space="0" w:color="auto"/>
        <w:right w:val="none" w:sz="0" w:space="0" w:color="auto"/>
      </w:divBdr>
    </w:div>
    <w:div w:id="353846816">
      <w:bodyDiv w:val="1"/>
      <w:marLeft w:val="0"/>
      <w:marRight w:val="0"/>
      <w:marTop w:val="0"/>
      <w:marBottom w:val="0"/>
      <w:divBdr>
        <w:top w:val="none" w:sz="0" w:space="0" w:color="auto"/>
        <w:left w:val="none" w:sz="0" w:space="0" w:color="auto"/>
        <w:bottom w:val="none" w:sz="0" w:space="0" w:color="auto"/>
        <w:right w:val="none" w:sz="0" w:space="0" w:color="auto"/>
      </w:divBdr>
    </w:div>
    <w:div w:id="354234665">
      <w:bodyDiv w:val="1"/>
      <w:marLeft w:val="0"/>
      <w:marRight w:val="0"/>
      <w:marTop w:val="0"/>
      <w:marBottom w:val="0"/>
      <w:divBdr>
        <w:top w:val="none" w:sz="0" w:space="0" w:color="auto"/>
        <w:left w:val="none" w:sz="0" w:space="0" w:color="auto"/>
        <w:bottom w:val="none" w:sz="0" w:space="0" w:color="auto"/>
        <w:right w:val="none" w:sz="0" w:space="0" w:color="auto"/>
      </w:divBdr>
    </w:div>
    <w:div w:id="354695468">
      <w:bodyDiv w:val="1"/>
      <w:marLeft w:val="0"/>
      <w:marRight w:val="0"/>
      <w:marTop w:val="0"/>
      <w:marBottom w:val="0"/>
      <w:divBdr>
        <w:top w:val="none" w:sz="0" w:space="0" w:color="auto"/>
        <w:left w:val="none" w:sz="0" w:space="0" w:color="auto"/>
        <w:bottom w:val="none" w:sz="0" w:space="0" w:color="auto"/>
        <w:right w:val="none" w:sz="0" w:space="0" w:color="auto"/>
      </w:divBdr>
    </w:div>
    <w:div w:id="356465302">
      <w:bodyDiv w:val="1"/>
      <w:marLeft w:val="0"/>
      <w:marRight w:val="0"/>
      <w:marTop w:val="0"/>
      <w:marBottom w:val="0"/>
      <w:divBdr>
        <w:top w:val="none" w:sz="0" w:space="0" w:color="auto"/>
        <w:left w:val="none" w:sz="0" w:space="0" w:color="auto"/>
        <w:bottom w:val="none" w:sz="0" w:space="0" w:color="auto"/>
        <w:right w:val="none" w:sz="0" w:space="0" w:color="auto"/>
      </w:divBdr>
    </w:div>
    <w:div w:id="356541183">
      <w:bodyDiv w:val="1"/>
      <w:marLeft w:val="0"/>
      <w:marRight w:val="0"/>
      <w:marTop w:val="0"/>
      <w:marBottom w:val="0"/>
      <w:divBdr>
        <w:top w:val="none" w:sz="0" w:space="0" w:color="auto"/>
        <w:left w:val="none" w:sz="0" w:space="0" w:color="auto"/>
        <w:bottom w:val="none" w:sz="0" w:space="0" w:color="auto"/>
        <w:right w:val="none" w:sz="0" w:space="0" w:color="auto"/>
      </w:divBdr>
      <w:divsChild>
        <w:div w:id="1931231473">
          <w:marLeft w:val="0"/>
          <w:marRight w:val="0"/>
          <w:marTop w:val="0"/>
          <w:marBottom w:val="0"/>
          <w:divBdr>
            <w:top w:val="none" w:sz="0" w:space="0" w:color="auto"/>
            <w:left w:val="none" w:sz="0" w:space="0" w:color="auto"/>
            <w:bottom w:val="none" w:sz="0" w:space="0" w:color="auto"/>
            <w:right w:val="none" w:sz="0" w:space="0" w:color="auto"/>
          </w:divBdr>
        </w:div>
      </w:divsChild>
    </w:div>
    <w:div w:id="357514802">
      <w:bodyDiv w:val="1"/>
      <w:marLeft w:val="0"/>
      <w:marRight w:val="0"/>
      <w:marTop w:val="0"/>
      <w:marBottom w:val="0"/>
      <w:divBdr>
        <w:top w:val="none" w:sz="0" w:space="0" w:color="auto"/>
        <w:left w:val="none" w:sz="0" w:space="0" w:color="auto"/>
        <w:bottom w:val="none" w:sz="0" w:space="0" w:color="auto"/>
        <w:right w:val="none" w:sz="0" w:space="0" w:color="auto"/>
      </w:divBdr>
    </w:div>
    <w:div w:id="359012166">
      <w:bodyDiv w:val="1"/>
      <w:marLeft w:val="0"/>
      <w:marRight w:val="0"/>
      <w:marTop w:val="0"/>
      <w:marBottom w:val="0"/>
      <w:divBdr>
        <w:top w:val="none" w:sz="0" w:space="0" w:color="auto"/>
        <w:left w:val="none" w:sz="0" w:space="0" w:color="auto"/>
        <w:bottom w:val="none" w:sz="0" w:space="0" w:color="auto"/>
        <w:right w:val="none" w:sz="0" w:space="0" w:color="auto"/>
      </w:divBdr>
    </w:div>
    <w:div w:id="360129004">
      <w:bodyDiv w:val="1"/>
      <w:marLeft w:val="0"/>
      <w:marRight w:val="0"/>
      <w:marTop w:val="0"/>
      <w:marBottom w:val="0"/>
      <w:divBdr>
        <w:top w:val="none" w:sz="0" w:space="0" w:color="auto"/>
        <w:left w:val="none" w:sz="0" w:space="0" w:color="auto"/>
        <w:bottom w:val="none" w:sz="0" w:space="0" w:color="auto"/>
        <w:right w:val="none" w:sz="0" w:space="0" w:color="auto"/>
      </w:divBdr>
    </w:div>
    <w:div w:id="360326693">
      <w:bodyDiv w:val="1"/>
      <w:marLeft w:val="0"/>
      <w:marRight w:val="0"/>
      <w:marTop w:val="0"/>
      <w:marBottom w:val="0"/>
      <w:divBdr>
        <w:top w:val="none" w:sz="0" w:space="0" w:color="auto"/>
        <w:left w:val="none" w:sz="0" w:space="0" w:color="auto"/>
        <w:bottom w:val="none" w:sz="0" w:space="0" w:color="auto"/>
        <w:right w:val="none" w:sz="0" w:space="0" w:color="auto"/>
      </w:divBdr>
    </w:div>
    <w:div w:id="360975861">
      <w:bodyDiv w:val="1"/>
      <w:marLeft w:val="0"/>
      <w:marRight w:val="0"/>
      <w:marTop w:val="0"/>
      <w:marBottom w:val="0"/>
      <w:divBdr>
        <w:top w:val="none" w:sz="0" w:space="0" w:color="auto"/>
        <w:left w:val="none" w:sz="0" w:space="0" w:color="auto"/>
        <w:bottom w:val="none" w:sz="0" w:space="0" w:color="auto"/>
        <w:right w:val="none" w:sz="0" w:space="0" w:color="auto"/>
      </w:divBdr>
    </w:div>
    <w:div w:id="361631480">
      <w:bodyDiv w:val="1"/>
      <w:marLeft w:val="0"/>
      <w:marRight w:val="0"/>
      <w:marTop w:val="0"/>
      <w:marBottom w:val="0"/>
      <w:divBdr>
        <w:top w:val="none" w:sz="0" w:space="0" w:color="auto"/>
        <w:left w:val="none" w:sz="0" w:space="0" w:color="auto"/>
        <w:bottom w:val="none" w:sz="0" w:space="0" w:color="auto"/>
        <w:right w:val="none" w:sz="0" w:space="0" w:color="auto"/>
      </w:divBdr>
    </w:div>
    <w:div w:id="362824225">
      <w:bodyDiv w:val="1"/>
      <w:marLeft w:val="0"/>
      <w:marRight w:val="0"/>
      <w:marTop w:val="0"/>
      <w:marBottom w:val="0"/>
      <w:divBdr>
        <w:top w:val="none" w:sz="0" w:space="0" w:color="auto"/>
        <w:left w:val="none" w:sz="0" w:space="0" w:color="auto"/>
        <w:bottom w:val="none" w:sz="0" w:space="0" w:color="auto"/>
        <w:right w:val="none" w:sz="0" w:space="0" w:color="auto"/>
      </w:divBdr>
      <w:divsChild>
        <w:div w:id="899483268">
          <w:marLeft w:val="0"/>
          <w:marRight w:val="0"/>
          <w:marTop w:val="0"/>
          <w:marBottom w:val="0"/>
          <w:divBdr>
            <w:top w:val="none" w:sz="0" w:space="0" w:color="auto"/>
            <w:left w:val="none" w:sz="0" w:space="0" w:color="auto"/>
            <w:bottom w:val="none" w:sz="0" w:space="0" w:color="auto"/>
            <w:right w:val="none" w:sz="0" w:space="0" w:color="auto"/>
          </w:divBdr>
          <w:divsChild>
            <w:div w:id="1017459824">
              <w:marLeft w:val="0"/>
              <w:marRight w:val="0"/>
              <w:marTop w:val="0"/>
              <w:marBottom w:val="0"/>
              <w:divBdr>
                <w:top w:val="none" w:sz="0" w:space="0" w:color="auto"/>
                <w:left w:val="none" w:sz="0" w:space="0" w:color="auto"/>
                <w:bottom w:val="none" w:sz="0" w:space="0" w:color="auto"/>
                <w:right w:val="none" w:sz="0" w:space="0" w:color="auto"/>
              </w:divBdr>
            </w:div>
          </w:divsChild>
        </w:div>
        <w:div w:id="1704869309">
          <w:marLeft w:val="0"/>
          <w:marRight w:val="0"/>
          <w:marTop w:val="0"/>
          <w:marBottom w:val="0"/>
          <w:divBdr>
            <w:top w:val="none" w:sz="0" w:space="0" w:color="auto"/>
            <w:left w:val="none" w:sz="0" w:space="0" w:color="auto"/>
            <w:bottom w:val="none" w:sz="0" w:space="0" w:color="auto"/>
            <w:right w:val="none" w:sz="0" w:space="0" w:color="auto"/>
          </w:divBdr>
          <w:divsChild>
            <w:div w:id="13221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601878">
      <w:bodyDiv w:val="1"/>
      <w:marLeft w:val="0"/>
      <w:marRight w:val="0"/>
      <w:marTop w:val="0"/>
      <w:marBottom w:val="0"/>
      <w:divBdr>
        <w:top w:val="none" w:sz="0" w:space="0" w:color="auto"/>
        <w:left w:val="none" w:sz="0" w:space="0" w:color="auto"/>
        <w:bottom w:val="none" w:sz="0" w:space="0" w:color="auto"/>
        <w:right w:val="none" w:sz="0" w:space="0" w:color="auto"/>
      </w:divBdr>
    </w:div>
    <w:div w:id="365840260">
      <w:bodyDiv w:val="1"/>
      <w:marLeft w:val="0"/>
      <w:marRight w:val="0"/>
      <w:marTop w:val="0"/>
      <w:marBottom w:val="0"/>
      <w:divBdr>
        <w:top w:val="none" w:sz="0" w:space="0" w:color="auto"/>
        <w:left w:val="none" w:sz="0" w:space="0" w:color="auto"/>
        <w:bottom w:val="none" w:sz="0" w:space="0" w:color="auto"/>
        <w:right w:val="none" w:sz="0" w:space="0" w:color="auto"/>
      </w:divBdr>
    </w:div>
    <w:div w:id="365981946">
      <w:bodyDiv w:val="1"/>
      <w:marLeft w:val="0"/>
      <w:marRight w:val="0"/>
      <w:marTop w:val="0"/>
      <w:marBottom w:val="0"/>
      <w:divBdr>
        <w:top w:val="none" w:sz="0" w:space="0" w:color="auto"/>
        <w:left w:val="none" w:sz="0" w:space="0" w:color="auto"/>
        <w:bottom w:val="none" w:sz="0" w:space="0" w:color="auto"/>
        <w:right w:val="none" w:sz="0" w:space="0" w:color="auto"/>
      </w:divBdr>
    </w:div>
    <w:div w:id="366873956">
      <w:bodyDiv w:val="1"/>
      <w:marLeft w:val="0"/>
      <w:marRight w:val="0"/>
      <w:marTop w:val="0"/>
      <w:marBottom w:val="0"/>
      <w:divBdr>
        <w:top w:val="none" w:sz="0" w:space="0" w:color="auto"/>
        <w:left w:val="none" w:sz="0" w:space="0" w:color="auto"/>
        <w:bottom w:val="none" w:sz="0" w:space="0" w:color="auto"/>
        <w:right w:val="none" w:sz="0" w:space="0" w:color="auto"/>
      </w:divBdr>
    </w:div>
    <w:div w:id="367727354">
      <w:bodyDiv w:val="1"/>
      <w:marLeft w:val="0"/>
      <w:marRight w:val="0"/>
      <w:marTop w:val="0"/>
      <w:marBottom w:val="0"/>
      <w:divBdr>
        <w:top w:val="none" w:sz="0" w:space="0" w:color="auto"/>
        <w:left w:val="none" w:sz="0" w:space="0" w:color="auto"/>
        <w:bottom w:val="none" w:sz="0" w:space="0" w:color="auto"/>
        <w:right w:val="none" w:sz="0" w:space="0" w:color="auto"/>
      </w:divBdr>
    </w:div>
    <w:div w:id="368650268">
      <w:bodyDiv w:val="1"/>
      <w:marLeft w:val="0"/>
      <w:marRight w:val="0"/>
      <w:marTop w:val="0"/>
      <w:marBottom w:val="0"/>
      <w:divBdr>
        <w:top w:val="none" w:sz="0" w:space="0" w:color="auto"/>
        <w:left w:val="none" w:sz="0" w:space="0" w:color="auto"/>
        <w:bottom w:val="none" w:sz="0" w:space="0" w:color="auto"/>
        <w:right w:val="none" w:sz="0" w:space="0" w:color="auto"/>
      </w:divBdr>
    </w:div>
    <w:div w:id="368722698">
      <w:bodyDiv w:val="1"/>
      <w:marLeft w:val="0"/>
      <w:marRight w:val="0"/>
      <w:marTop w:val="0"/>
      <w:marBottom w:val="0"/>
      <w:divBdr>
        <w:top w:val="none" w:sz="0" w:space="0" w:color="auto"/>
        <w:left w:val="none" w:sz="0" w:space="0" w:color="auto"/>
        <w:bottom w:val="none" w:sz="0" w:space="0" w:color="auto"/>
        <w:right w:val="none" w:sz="0" w:space="0" w:color="auto"/>
      </w:divBdr>
    </w:div>
    <w:div w:id="368997979">
      <w:bodyDiv w:val="1"/>
      <w:marLeft w:val="0"/>
      <w:marRight w:val="0"/>
      <w:marTop w:val="0"/>
      <w:marBottom w:val="0"/>
      <w:divBdr>
        <w:top w:val="none" w:sz="0" w:space="0" w:color="auto"/>
        <w:left w:val="none" w:sz="0" w:space="0" w:color="auto"/>
        <w:bottom w:val="none" w:sz="0" w:space="0" w:color="auto"/>
        <w:right w:val="none" w:sz="0" w:space="0" w:color="auto"/>
      </w:divBdr>
    </w:div>
    <w:div w:id="369769614">
      <w:bodyDiv w:val="1"/>
      <w:marLeft w:val="0"/>
      <w:marRight w:val="0"/>
      <w:marTop w:val="0"/>
      <w:marBottom w:val="0"/>
      <w:divBdr>
        <w:top w:val="none" w:sz="0" w:space="0" w:color="auto"/>
        <w:left w:val="none" w:sz="0" w:space="0" w:color="auto"/>
        <w:bottom w:val="none" w:sz="0" w:space="0" w:color="auto"/>
        <w:right w:val="none" w:sz="0" w:space="0" w:color="auto"/>
      </w:divBdr>
    </w:div>
    <w:div w:id="370031430">
      <w:bodyDiv w:val="1"/>
      <w:marLeft w:val="0"/>
      <w:marRight w:val="0"/>
      <w:marTop w:val="0"/>
      <w:marBottom w:val="0"/>
      <w:divBdr>
        <w:top w:val="none" w:sz="0" w:space="0" w:color="auto"/>
        <w:left w:val="none" w:sz="0" w:space="0" w:color="auto"/>
        <w:bottom w:val="none" w:sz="0" w:space="0" w:color="auto"/>
        <w:right w:val="none" w:sz="0" w:space="0" w:color="auto"/>
      </w:divBdr>
    </w:div>
    <w:div w:id="370692007">
      <w:bodyDiv w:val="1"/>
      <w:marLeft w:val="0"/>
      <w:marRight w:val="0"/>
      <w:marTop w:val="0"/>
      <w:marBottom w:val="0"/>
      <w:divBdr>
        <w:top w:val="none" w:sz="0" w:space="0" w:color="auto"/>
        <w:left w:val="none" w:sz="0" w:space="0" w:color="auto"/>
        <w:bottom w:val="none" w:sz="0" w:space="0" w:color="auto"/>
        <w:right w:val="none" w:sz="0" w:space="0" w:color="auto"/>
      </w:divBdr>
    </w:div>
    <w:div w:id="372123519">
      <w:bodyDiv w:val="1"/>
      <w:marLeft w:val="0"/>
      <w:marRight w:val="0"/>
      <w:marTop w:val="0"/>
      <w:marBottom w:val="0"/>
      <w:divBdr>
        <w:top w:val="none" w:sz="0" w:space="0" w:color="auto"/>
        <w:left w:val="none" w:sz="0" w:space="0" w:color="auto"/>
        <w:bottom w:val="none" w:sz="0" w:space="0" w:color="auto"/>
        <w:right w:val="none" w:sz="0" w:space="0" w:color="auto"/>
      </w:divBdr>
    </w:div>
    <w:div w:id="372268170">
      <w:bodyDiv w:val="1"/>
      <w:marLeft w:val="0"/>
      <w:marRight w:val="0"/>
      <w:marTop w:val="0"/>
      <w:marBottom w:val="0"/>
      <w:divBdr>
        <w:top w:val="none" w:sz="0" w:space="0" w:color="auto"/>
        <w:left w:val="none" w:sz="0" w:space="0" w:color="auto"/>
        <w:bottom w:val="none" w:sz="0" w:space="0" w:color="auto"/>
        <w:right w:val="none" w:sz="0" w:space="0" w:color="auto"/>
      </w:divBdr>
    </w:div>
    <w:div w:id="372921751">
      <w:bodyDiv w:val="1"/>
      <w:marLeft w:val="0"/>
      <w:marRight w:val="0"/>
      <w:marTop w:val="0"/>
      <w:marBottom w:val="0"/>
      <w:divBdr>
        <w:top w:val="none" w:sz="0" w:space="0" w:color="auto"/>
        <w:left w:val="none" w:sz="0" w:space="0" w:color="auto"/>
        <w:bottom w:val="none" w:sz="0" w:space="0" w:color="auto"/>
        <w:right w:val="none" w:sz="0" w:space="0" w:color="auto"/>
      </w:divBdr>
    </w:div>
    <w:div w:id="373383145">
      <w:bodyDiv w:val="1"/>
      <w:marLeft w:val="0"/>
      <w:marRight w:val="0"/>
      <w:marTop w:val="0"/>
      <w:marBottom w:val="0"/>
      <w:divBdr>
        <w:top w:val="none" w:sz="0" w:space="0" w:color="auto"/>
        <w:left w:val="none" w:sz="0" w:space="0" w:color="auto"/>
        <w:bottom w:val="none" w:sz="0" w:space="0" w:color="auto"/>
        <w:right w:val="none" w:sz="0" w:space="0" w:color="auto"/>
      </w:divBdr>
    </w:div>
    <w:div w:id="374084495">
      <w:bodyDiv w:val="1"/>
      <w:marLeft w:val="0"/>
      <w:marRight w:val="0"/>
      <w:marTop w:val="0"/>
      <w:marBottom w:val="0"/>
      <w:divBdr>
        <w:top w:val="none" w:sz="0" w:space="0" w:color="auto"/>
        <w:left w:val="none" w:sz="0" w:space="0" w:color="auto"/>
        <w:bottom w:val="none" w:sz="0" w:space="0" w:color="auto"/>
        <w:right w:val="none" w:sz="0" w:space="0" w:color="auto"/>
      </w:divBdr>
    </w:div>
    <w:div w:id="376508965">
      <w:bodyDiv w:val="1"/>
      <w:marLeft w:val="0"/>
      <w:marRight w:val="0"/>
      <w:marTop w:val="0"/>
      <w:marBottom w:val="0"/>
      <w:divBdr>
        <w:top w:val="none" w:sz="0" w:space="0" w:color="auto"/>
        <w:left w:val="none" w:sz="0" w:space="0" w:color="auto"/>
        <w:bottom w:val="none" w:sz="0" w:space="0" w:color="auto"/>
        <w:right w:val="none" w:sz="0" w:space="0" w:color="auto"/>
      </w:divBdr>
    </w:div>
    <w:div w:id="380060296">
      <w:bodyDiv w:val="1"/>
      <w:marLeft w:val="0"/>
      <w:marRight w:val="0"/>
      <w:marTop w:val="0"/>
      <w:marBottom w:val="0"/>
      <w:divBdr>
        <w:top w:val="none" w:sz="0" w:space="0" w:color="auto"/>
        <w:left w:val="none" w:sz="0" w:space="0" w:color="auto"/>
        <w:bottom w:val="none" w:sz="0" w:space="0" w:color="auto"/>
        <w:right w:val="none" w:sz="0" w:space="0" w:color="auto"/>
      </w:divBdr>
    </w:div>
    <w:div w:id="380327165">
      <w:bodyDiv w:val="1"/>
      <w:marLeft w:val="0"/>
      <w:marRight w:val="0"/>
      <w:marTop w:val="0"/>
      <w:marBottom w:val="0"/>
      <w:divBdr>
        <w:top w:val="none" w:sz="0" w:space="0" w:color="auto"/>
        <w:left w:val="none" w:sz="0" w:space="0" w:color="auto"/>
        <w:bottom w:val="none" w:sz="0" w:space="0" w:color="auto"/>
        <w:right w:val="none" w:sz="0" w:space="0" w:color="auto"/>
      </w:divBdr>
    </w:div>
    <w:div w:id="381058460">
      <w:bodyDiv w:val="1"/>
      <w:marLeft w:val="0"/>
      <w:marRight w:val="0"/>
      <w:marTop w:val="0"/>
      <w:marBottom w:val="0"/>
      <w:divBdr>
        <w:top w:val="none" w:sz="0" w:space="0" w:color="auto"/>
        <w:left w:val="none" w:sz="0" w:space="0" w:color="auto"/>
        <w:bottom w:val="none" w:sz="0" w:space="0" w:color="auto"/>
        <w:right w:val="none" w:sz="0" w:space="0" w:color="auto"/>
      </w:divBdr>
    </w:div>
    <w:div w:id="381368147">
      <w:bodyDiv w:val="1"/>
      <w:marLeft w:val="0"/>
      <w:marRight w:val="0"/>
      <w:marTop w:val="0"/>
      <w:marBottom w:val="0"/>
      <w:divBdr>
        <w:top w:val="none" w:sz="0" w:space="0" w:color="auto"/>
        <w:left w:val="none" w:sz="0" w:space="0" w:color="auto"/>
        <w:bottom w:val="none" w:sz="0" w:space="0" w:color="auto"/>
        <w:right w:val="none" w:sz="0" w:space="0" w:color="auto"/>
      </w:divBdr>
      <w:divsChild>
        <w:div w:id="2025129484">
          <w:marLeft w:val="0"/>
          <w:marRight w:val="0"/>
          <w:marTop w:val="0"/>
          <w:marBottom w:val="0"/>
          <w:divBdr>
            <w:top w:val="none" w:sz="0" w:space="0" w:color="auto"/>
            <w:left w:val="none" w:sz="0" w:space="0" w:color="auto"/>
            <w:bottom w:val="none" w:sz="0" w:space="0" w:color="auto"/>
            <w:right w:val="none" w:sz="0" w:space="0" w:color="auto"/>
          </w:divBdr>
          <w:divsChild>
            <w:div w:id="1331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58330">
      <w:bodyDiv w:val="1"/>
      <w:marLeft w:val="0"/>
      <w:marRight w:val="0"/>
      <w:marTop w:val="0"/>
      <w:marBottom w:val="0"/>
      <w:divBdr>
        <w:top w:val="none" w:sz="0" w:space="0" w:color="auto"/>
        <w:left w:val="none" w:sz="0" w:space="0" w:color="auto"/>
        <w:bottom w:val="none" w:sz="0" w:space="0" w:color="auto"/>
        <w:right w:val="none" w:sz="0" w:space="0" w:color="auto"/>
      </w:divBdr>
    </w:div>
    <w:div w:id="381637342">
      <w:bodyDiv w:val="1"/>
      <w:marLeft w:val="0"/>
      <w:marRight w:val="0"/>
      <w:marTop w:val="0"/>
      <w:marBottom w:val="0"/>
      <w:divBdr>
        <w:top w:val="none" w:sz="0" w:space="0" w:color="auto"/>
        <w:left w:val="none" w:sz="0" w:space="0" w:color="auto"/>
        <w:bottom w:val="none" w:sz="0" w:space="0" w:color="auto"/>
        <w:right w:val="none" w:sz="0" w:space="0" w:color="auto"/>
      </w:divBdr>
    </w:div>
    <w:div w:id="381950854">
      <w:bodyDiv w:val="1"/>
      <w:marLeft w:val="0"/>
      <w:marRight w:val="0"/>
      <w:marTop w:val="0"/>
      <w:marBottom w:val="0"/>
      <w:divBdr>
        <w:top w:val="none" w:sz="0" w:space="0" w:color="auto"/>
        <w:left w:val="none" w:sz="0" w:space="0" w:color="auto"/>
        <w:bottom w:val="none" w:sz="0" w:space="0" w:color="auto"/>
        <w:right w:val="none" w:sz="0" w:space="0" w:color="auto"/>
      </w:divBdr>
    </w:div>
    <w:div w:id="385882599">
      <w:bodyDiv w:val="1"/>
      <w:marLeft w:val="0"/>
      <w:marRight w:val="0"/>
      <w:marTop w:val="0"/>
      <w:marBottom w:val="0"/>
      <w:divBdr>
        <w:top w:val="none" w:sz="0" w:space="0" w:color="auto"/>
        <w:left w:val="none" w:sz="0" w:space="0" w:color="auto"/>
        <w:bottom w:val="none" w:sz="0" w:space="0" w:color="auto"/>
        <w:right w:val="none" w:sz="0" w:space="0" w:color="auto"/>
      </w:divBdr>
    </w:div>
    <w:div w:id="387414868">
      <w:bodyDiv w:val="1"/>
      <w:marLeft w:val="0"/>
      <w:marRight w:val="0"/>
      <w:marTop w:val="0"/>
      <w:marBottom w:val="0"/>
      <w:divBdr>
        <w:top w:val="none" w:sz="0" w:space="0" w:color="auto"/>
        <w:left w:val="none" w:sz="0" w:space="0" w:color="auto"/>
        <w:bottom w:val="none" w:sz="0" w:space="0" w:color="auto"/>
        <w:right w:val="none" w:sz="0" w:space="0" w:color="auto"/>
      </w:divBdr>
    </w:div>
    <w:div w:id="387724832">
      <w:bodyDiv w:val="1"/>
      <w:marLeft w:val="0"/>
      <w:marRight w:val="0"/>
      <w:marTop w:val="0"/>
      <w:marBottom w:val="0"/>
      <w:divBdr>
        <w:top w:val="none" w:sz="0" w:space="0" w:color="auto"/>
        <w:left w:val="none" w:sz="0" w:space="0" w:color="auto"/>
        <w:bottom w:val="none" w:sz="0" w:space="0" w:color="auto"/>
        <w:right w:val="none" w:sz="0" w:space="0" w:color="auto"/>
      </w:divBdr>
    </w:div>
    <w:div w:id="390732076">
      <w:bodyDiv w:val="1"/>
      <w:marLeft w:val="0"/>
      <w:marRight w:val="0"/>
      <w:marTop w:val="0"/>
      <w:marBottom w:val="0"/>
      <w:divBdr>
        <w:top w:val="none" w:sz="0" w:space="0" w:color="auto"/>
        <w:left w:val="none" w:sz="0" w:space="0" w:color="auto"/>
        <w:bottom w:val="none" w:sz="0" w:space="0" w:color="auto"/>
        <w:right w:val="none" w:sz="0" w:space="0" w:color="auto"/>
      </w:divBdr>
    </w:div>
    <w:div w:id="390926541">
      <w:bodyDiv w:val="1"/>
      <w:marLeft w:val="0"/>
      <w:marRight w:val="0"/>
      <w:marTop w:val="0"/>
      <w:marBottom w:val="0"/>
      <w:divBdr>
        <w:top w:val="none" w:sz="0" w:space="0" w:color="auto"/>
        <w:left w:val="none" w:sz="0" w:space="0" w:color="auto"/>
        <w:bottom w:val="none" w:sz="0" w:space="0" w:color="auto"/>
        <w:right w:val="none" w:sz="0" w:space="0" w:color="auto"/>
      </w:divBdr>
    </w:div>
    <w:div w:id="391080203">
      <w:bodyDiv w:val="1"/>
      <w:marLeft w:val="0"/>
      <w:marRight w:val="0"/>
      <w:marTop w:val="0"/>
      <w:marBottom w:val="0"/>
      <w:divBdr>
        <w:top w:val="none" w:sz="0" w:space="0" w:color="auto"/>
        <w:left w:val="none" w:sz="0" w:space="0" w:color="auto"/>
        <w:bottom w:val="none" w:sz="0" w:space="0" w:color="auto"/>
        <w:right w:val="none" w:sz="0" w:space="0" w:color="auto"/>
      </w:divBdr>
    </w:div>
    <w:div w:id="392121812">
      <w:bodyDiv w:val="1"/>
      <w:marLeft w:val="0"/>
      <w:marRight w:val="0"/>
      <w:marTop w:val="0"/>
      <w:marBottom w:val="0"/>
      <w:divBdr>
        <w:top w:val="none" w:sz="0" w:space="0" w:color="auto"/>
        <w:left w:val="none" w:sz="0" w:space="0" w:color="auto"/>
        <w:bottom w:val="none" w:sz="0" w:space="0" w:color="auto"/>
        <w:right w:val="none" w:sz="0" w:space="0" w:color="auto"/>
      </w:divBdr>
    </w:div>
    <w:div w:id="395663920">
      <w:bodyDiv w:val="1"/>
      <w:marLeft w:val="0"/>
      <w:marRight w:val="0"/>
      <w:marTop w:val="0"/>
      <w:marBottom w:val="0"/>
      <w:divBdr>
        <w:top w:val="none" w:sz="0" w:space="0" w:color="auto"/>
        <w:left w:val="none" w:sz="0" w:space="0" w:color="auto"/>
        <w:bottom w:val="none" w:sz="0" w:space="0" w:color="auto"/>
        <w:right w:val="none" w:sz="0" w:space="0" w:color="auto"/>
      </w:divBdr>
    </w:div>
    <w:div w:id="396589748">
      <w:bodyDiv w:val="1"/>
      <w:marLeft w:val="0"/>
      <w:marRight w:val="0"/>
      <w:marTop w:val="0"/>
      <w:marBottom w:val="0"/>
      <w:divBdr>
        <w:top w:val="none" w:sz="0" w:space="0" w:color="auto"/>
        <w:left w:val="none" w:sz="0" w:space="0" w:color="auto"/>
        <w:bottom w:val="none" w:sz="0" w:space="0" w:color="auto"/>
        <w:right w:val="none" w:sz="0" w:space="0" w:color="auto"/>
      </w:divBdr>
    </w:div>
    <w:div w:id="397092435">
      <w:bodyDiv w:val="1"/>
      <w:marLeft w:val="0"/>
      <w:marRight w:val="0"/>
      <w:marTop w:val="0"/>
      <w:marBottom w:val="0"/>
      <w:divBdr>
        <w:top w:val="none" w:sz="0" w:space="0" w:color="auto"/>
        <w:left w:val="none" w:sz="0" w:space="0" w:color="auto"/>
        <w:bottom w:val="none" w:sz="0" w:space="0" w:color="auto"/>
        <w:right w:val="none" w:sz="0" w:space="0" w:color="auto"/>
      </w:divBdr>
    </w:div>
    <w:div w:id="397168872">
      <w:bodyDiv w:val="1"/>
      <w:marLeft w:val="0"/>
      <w:marRight w:val="0"/>
      <w:marTop w:val="0"/>
      <w:marBottom w:val="0"/>
      <w:divBdr>
        <w:top w:val="none" w:sz="0" w:space="0" w:color="auto"/>
        <w:left w:val="none" w:sz="0" w:space="0" w:color="auto"/>
        <w:bottom w:val="none" w:sz="0" w:space="0" w:color="auto"/>
        <w:right w:val="none" w:sz="0" w:space="0" w:color="auto"/>
      </w:divBdr>
    </w:div>
    <w:div w:id="397359420">
      <w:bodyDiv w:val="1"/>
      <w:marLeft w:val="0"/>
      <w:marRight w:val="0"/>
      <w:marTop w:val="0"/>
      <w:marBottom w:val="0"/>
      <w:divBdr>
        <w:top w:val="none" w:sz="0" w:space="0" w:color="auto"/>
        <w:left w:val="none" w:sz="0" w:space="0" w:color="auto"/>
        <w:bottom w:val="none" w:sz="0" w:space="0" w:color="auto"/>
        <w:right w:val="none" w:sz="0" w:space="0" w:color="auto"/>
      </w:divBdr>
    </w:div>
    <w:div w:id="397553576">
      <w:bodyDiv w:val="1"/>
      <w:marLeft w:val="0"/>
      <w:marRight w:val="0"/>
      <w:marTop w:val="0"/>
      <w:marBottom w:val="0"/>
      <w:divBdr>
        <w:top w:val="none" w:sz="0" w:space="0" w:color="auto"/>
        <w:left w:val="none" w:sz="0" w:space="0" w:color="auto"/>
        <w:bottom w:val="none" w:sz="0" w:space="0" w:color="auto"/>
        <w:right w:val="none" w:sz="0" w:space="0" w:color="auto"/>
      </w:divBdr>
    </w:div>
    <w:div w:id="398141456">
      <w:bodyDiv w:val="1"/>
      <w:marLeft w:val="0"/>
      <w:marRight w:val="0"/>
      <w:marTop w:val="0"/>
      <w:marBottom w:val="0"/>
      <w:divBdr>
        <w:top w:val="none" w:sz="0" w:space="0" w:color="auto"/>
        <w:left w:val="none" w:sz="0" w:space="0" w:color="auto"/>
        <w:bottom w:val="none" w:sz="0" w:space="0" w:color="auto"/>
        <w:right w:val="none" w:sz="0" w:space="0" w:color="auto"/>
      </w:divBdr>
    </w:div>
    <w:div w:id="398988482">
      <w:bodyDiv w:val="1"/>
      <w:marLeft w:val="0"/>
      <w:marRight w:val="0"/>
      <w:marTop w:val="0"/>
      <w:marBottom w:val="0"/>
      <w:divBdr>
        <w:top w:val="none" w:sz="0" w:space="0" w:color="auto"/>
        <w:left w:val="none" w:sz="0" w:space="0" w:color="auto"/>
        <w:bottom w:val="none" w:sz="0" w:space="0" w:color="auto"/>
        <w:right w:val="none" w:sz="0" w:space="0" w:color="auto"/>
      </w:divBdr>
    </w:div>
    <w:div w:id="400639923">
      <w:bodyDiv w:val="1"/>
      <w:marLeft w:val="0"/>
      <w:marRight w:val="0"/>
      <w:marTop w:val="0"/>
      <w:marBottom w:val="0"/>
      <w:divBdr>
        <w:top w:val="none" w:sz="0" w:space="0" w:color="auto"/>
        <w:left w:val="none" w:sz="0" w:space="0" w:color="auto"/>
        <w:bottom w:val="none" w:sz="0" w:space="0" w:color="auto"/>
        <w:right w:val="none" w:sz="0" w:space="0" w:color="auto"/>
      </w:divBdr>
    </w:div>
    <w:div w:id="400642027">
      <w:bodyDiv w:val="1"/>
      <w:marLeft w:val="0"/>
      <w:marRight w:val="0"/>
      <w:marTop w:val="0"/>
      <w:marBottom w:val="0"/>
      <w:divBdr>
        <w:top w:val="none" w:sz="0" w:space="0" w:color="auto"/>
        <w:left w:val="none" w:sz="0" w:space="0" w:color="auto"/>
        <w:bottom w:val="none" w:sz="0" w:space="0" w:color="auto"/>
        <w:right w:val="none" w:sz="0" w:space="0" w:color="auto"/>
      </w:divBdr>
    </w:div>
    <w:div w:id="402142310">
      <w:bodyDiv w:val="1"/>
      <w:marLeft w:val="0"/>
      <w:marRight w:val="0"/>
      <w:marTop w:val="0"/>
      <w:marBottom w:val="0"/>
      <w:divBdr>
        <w:top w:val="none" w:sz="0" w:space="0" w:color="auto"/>
        <w:left w:val="none" w:sz="0" w:space="0" w:color="auto"/>
        <w:bottom w:val="none" w:sz="0" w:space="0" w:color="auto"/>
        <w:right w:val="none" w:sz="0" w:space="0" w:color="auto"/>
      </w:divBdr>
    </w:div>
    <w:div w:id="403338790">
      <w:bodyDiv w:val="1"/>
      <w:marLeft w:val="0"/>
      <w:marRight w:val="0"/>
      <w:marTop w:val="0"/>
      <w:marBottom w:val="0"/>
      <w:divBdr>
        <w:top w:val="none" w:sz="0" w:space="0" w:color="auto"/>
        <w:left w:val="none" w:sz="0" w:space="0" w:color="auto"/>
        <w:bottom w:val="none" w:sz="0" w:space="0" w:color="auto"/>
        <w:right w:val="none" w:sz="0" w:space="0" w:color="auto"/>
      </w:divBdr>
    </w:div>
    <w:div w:id="403721651">
      <w:bodyDiv w:val="1"/>
      <w:marLeft w:val="0"/>
      <w:marRight w:val="0"/>
      <w:marTop w:val="0"/>
      <w:marBottom w:val="0"/>
      <w:divBdr>
        <w:top w:val="none" w:sz="0" w:space="0" w:color="auto"/>
        <w:left w:val="none" w:sz="0" w:space="0" w:color="auto"/>
        <w:bottom w:val="none" w:sz="0" w:space="0" w:color="auto"/>
        <w:right w:val="none" w:sz="0" w:space="0" w:color="auto"/>
      </w:divBdr>
    </w:div>
    <w:div w:id="405107739">
      <w:bodyDiv w:val="1"/>
      <w:marLeft w:val="0"/>
      <w:marRight w:val="0"/>
      <w:marTop w:val="0"/>
      <w:marBottom w:val="0"/>
      <w:divBdr>
        <w:top w:val="none" w:sz="0" w:space="0" w:color="auto"/>
        <w:left w:val="none" w:sz="0" w:space="0" w:color="auto"/>
        <w:bottom w:val="none" w:sz="0" w:space="0" w:color="auto"/>
        <w:right w:val="none" w:sz="0" w:space="0" w:color="auto"/>
      </w:divBdr>
    </w:div>
    <w:div w:id="405542701">
      <w:bodyDiv w:val="1"/>
      <w:marLeft w:val="0"/>
      <w:marRight w:val="0"/>
      <w:marTop w:val="0"/>
      <w:marBottom w:val="0"/>
      <w:divBdr>
        <w:top w:val="none" w:sz="0" w:space="0" w:color="auto"/>
        <w:left w:val="none" w:sz="0" w:space="0" w:color="auto"/>
        <w:bottom w:val="none" w:sz="0" w:space="0" w:color="auto"/>
        <w:right w:val="none" w:sz="0" w:space="0" w:color="auto"/>
      </w:divBdr>
    </w:div>
    <w:div w:id="407070228">
      <w:bodyDiv w:val="1"/>
      <w:marLeft w:val="0"/>
      <w:marRight w:val="0"/>
      <w:marTop w:val="0"/>
      <w:marBottom w:val="0"/>
      <w:divBdr>
        <w:top w:val="none" w:sz="0" w:space="0" w:color="auto"/>
        <w:left w:val="none" w:sz="0" w:space="0" w:color="auto"/>
        <w:bottom w:val="none" w:sz="0" w:space="0" w:color="auto"/>
        <w:right w:val="none" w:sz="0" w:space="0" w:color="auto"/>
      </w:divBdr>
    </w:div>
    <w:div w:id="407969738">
      <w:bodyDiv w:val="1"/>
      <w:marLeft w:val="0"/>
      <w:marRight w:val="0"/>
      <w:marTop w:val="0"/>
      <w:marBottom w:val="0"/>
      <w:divBdr>
        <w:top w:val="none" w:sz="0" w:space="0" w:color="auto"/>
        <w:left w:val="none" w:sz="0" w:space="0" w:color="auto"/>
        <w:bottom w:val="none" w:sz="0" w:space="0" w:color="auto"/>
        <w:right w:val="none" w:sz="0" w:space="0" w:color="auto"/>
      </w:divBdr>
    </w:div>
    <w:div w:id="410664480">
      <w:bodyDiv w:val="1"/>
      <w:marLeft w:val="0"/>
      <w:marRight w:val="0"/>
      <w:marTop w:val="0"/>
      <w:marBottom w:val="0"/>
      <w:divBdr>
        <w:top w:val="none" w:sz="0" w:space="0" w:color="auto"/>
        <w:left w:val="none" w:sz="0" w:space="0" w:color="auto"/>
        <w:bottom w:val="none" w:sz="0" w:space="0" w:color="auto"/>
        <w:right w:val="none" w:sz="0" w:space="0" w:color="auto"/>
      </w:divBdr>
    </w:div>
    <w:div w:id="413211289">
      <w:bodyDiv w:val="1"/>
      <w:marLeft w:val="0"/>
      <w:marRight w:val="0"/>
      <w:marTop w:val="0"/>
      <w:marBottom w:val="0"/>
      <w:divBdr>
        <w:top w:val="none" w:sz="0" w:space="0" w:color="auto"/>
        <w:left w:val="none" w:sz="0" w:space="0" w:color="auto"/>
        <w:bottom w:val="none" w:sz="0" w:space="0" w:color="auto"/>
        <w:right w:val="none" w:sz="0" w:space="0" w:color="auto"/>
      </w:divBdr>
    </w:div>
    <w:div w:id="413360397">
      <w:bodyDiv w:val="1"/>
      <w:marLeft w:val="0"/>
      <w:marRight w:val="0"/>
      <w:marTop w:val="0"/>
      <w:marBottom w:val="0"/>
      <w:divBdr>
        <w:top w:val="none" w:sz="0" w:space="0" w:color="auto"/>
        <w:left w:val="none" w:sz="0" w:space="0" w:color="auto"/>
        <w:bottom w:val="none" w:sz="0" w:space="0" w:color="auto"/>
        <w:right w:val="none" w:sz="0" w:space="0" w:color="auto"/>
      </w:divBdr>
    </w:div>
    <w:div w:id="414472461">
      <w:bodyDiv w:val="1"/>
      <w:marLeft w:val="0"/>
      <w:marRight w:val="0"/>
      <w:marTop w:val="0"/>
      <w:marBottom w:val="0"/>
      <w:divBdr>
        <w:top w:val="none" w:sz="0" w:space="0" w:color="auto"/>
        <w:left w:val="none" w:sz="0" w:space="0" w:color="auto"/>
        <w:bottom w:val="none" w:sz="0" w:space="0" w:color="auto"/>
        <w:right w:val="none" w:sz="0" w:space="0" w:color="auto"/>
      </w:divBdr>
    </w:div>
    <w:div w:id="414983325">
      <w:bodyDiv w:val="1"/>
      <w:marLeft w:val="0"/>
      <w:marRight w:val="0"/>
      <w:marTop w:val="0"/>
      <w:marBottom w:val="0"/>
      <w:divBdr>
        <w:top w:val="none" w:sz="0" w:space="0" w:color="auto"/>
        <w:left w:val="none" w:sz="0" w:space="0" w:color="auto"/>
        <w:bottom w:val="none" w:sz="0" w:space="0" w:color="auto"/>
        <w:right w:val="none" w:sz="0" w:space="0" w:color="auto"/>
      </w:divBdr>
    </w:div>
    <w:div w:id="415202969">
      <w:bodyDiv w:val="1"/>
      <w:marLeft w:val="0"/>
      <w:marRight w:val="0"/>
      <w:marTop w:val="0"/>
      <w:marBottom w:val="0"/>
      <w:divBdr>
        <w:top w:val="none" w:sz="0" w:space="0" w:color="auto"/>
        <w:left w:val="none" w:sz="0" w:space="0" w:color="auto"/>
        <w:bottom w:val="none" w:sz="0" w:space="0" w:color="auto"/>
        <w:right w:val="none" w:sz="0" w:space="0" w:color="auto"/>
      </w:divBdr>
    </w:div>
    <w:div w:id="415251531">
      <w:bodyDiv w:val="1"/>
      <w:marLeft w:val="0"/>
      <w:marRight w:val="0"/>
      <w:marTop w:val="0"/>
      <w:marBottom w:val="0"/>
      <w:divBdr>
        <w:top w:val="none" w:sz="0" w:space="0" w:color="auto"/>
        <w:left w:val="none" w:sz="0" w:space="0" w:color="auto"/>
        <w:bottom w:val="none" w:sz="0" w:space="0" w:color="auto"/>
        <w:right w:val="none" w:sz="0" w:space="0" w:color="auto"/>
      </w:divBdr>
    </w:div>
    <w:div w:id="415706318">
      <w:bodyDiv w:val="1"/>
      <w:marLeft w:val="0"/>
      <w:marRight w:val="0"/>
      <w:marTop w:val="0"/>
      <w:marBottom w:val="0"/>
      <w:divBdr>
        <w:top w:val="none" w:sz="0" w:space="0" w:color="auto"/>
        <w:left w:val="none" w:sz="0" w:space="0" w:color="auto"/>
        <w:bottom w:val="none" w:sz="0" w:space="0" w:color="auto"/>
        <w:right w:val="none" w:sz="0" w:space="0" w:color="auto"/>
      </w:divBdr>
    </w:div>
    <w:div w:id="416245118">
      <w:bodyDiv w:val="1"/>
      <w:marLeft w:val="0"/>
      <w:marRight w:val="0"/>
      <w:marTop w:val="0"/>
      <w:marBottom w:val="0"/>
      <w:divBdr>
        <w:top w:val="none" w:sz="0" w:space="0" w:color="auto"/>
        <w:left w:val="none" w:sz="0" w:space="0" w:color="auto"/>
        <w:bottom w:val="none" w:sz="0" w:space="0" w:color="auto"/>
        <w:right w:val="none" w:sz="0" w:space="0" w:color="auto"/>
      </w:divBdr>
    </w:div>
    <w:div w:id="417024661">
      <w:bodyDiv w:val="1"/>
      <w:marLeft w:val="0"/>
      <w:marRight w:val="0"/>
      <w:marTop w:val="0"/>
      <w:marBottom w:val="0"/>
      <w:divBdr>
        <w:top w:val="none" w:sz="0" w:space="0" w:color="auto"/>
        <w:left w:val="none" w:sz="0" w:space="0" w:color="auto"/>
        <w:bottom w:val="none" w:sz="0" w:space="0" w:color="auto"/>
        <w:right w:val="none" w:sz="0" w:space="0" w:color="auto"/>
      </w:divBdr>
    </w:div>
    <w:div w:id="417214920">
      <w:bodyDiv w:val="1"/>
      <w:marLeft w:val="0"/>
      <w:marRight w:val="0"/>
      <w:marTop w:val="0"/>
      <w:marBottom w:val="0"/>
      <w:divBdr>
        <w:top w:val="none" w:sz="0" w:space="0" w:color="auto"/>
        <w:left w:val="none" w:sz="0" w:space="0" w:color="auto"/>
        <w:bottom w:val="none" w:sz="0" w:space="0" w:color="auto"/>
        <w:right w:val="none" w:sz="0" w:space="0" w:color="auto"/>
      </w:divBdr>
    </w:div>
    <w:div w:id="418454388">
      <w:bodyDiv w:val="1"/>
      <w:marLeft w:val="0"/>
      <w:marRight w:val="0"/>
      <w:marTop w:val="0"/>
      <w:marBottom w:val="0"/>
      <w:divBdr>
        <w:top w:val="none" w:sz="0" w:space="0" w:color="auto"/>
        <w:left w:val="none" w:sz="0" w:space="0" w:color="auto"/>
        <w:bottom w:val="none" w:sz="0" w:space="0" w:color="auto"/>
        <w:right w:val="none" w:sz="0" w:space="0" w:color="auto"/>
      </w:divBdr>
    </w:div>
    <w:div w:id="418792534">
      <w:bodyDiv w:val="1"/>
      <w:marLeft w:val="0"/>
      <w:marRight w:val="0"/>
      <w:marTop w:val="0"/>
      <w:marBottom w:val="0"/>
      <w:divBdr>
        <w:top w:val="none" w:sz="0" w:space="0" w:color="auto"/>
        <w:left w:val="none" w:sz="0" w:space="0" w:color="auto"/>
        <w:bottom w:val="none" w:sz="0" w:space="0" w:color="auto"/>
        <w:right w:val="none" w:sz="0" w:space="0" w:color="auto"/>
      </w:divBdr>
    </w:div>
    <w:div w:id="422452875">
      <w:bodyDiv w:val="1"/>
      <w:marLeft w:val="0"/>
      <w:marRight w:val="0"/>
      <w:marTop w:val="0"/>
      <w:marBottom w:val="0"/>
      <w:divBdr>
        <w:top w:val="none" w:sz="0" w:space="0" w:color="auto"/>
        <w:left w:val="none" w:sz="0" w:space="0" w:color="auto"/>
        <w:bottom w:val="none" w:sz="0" w:space="0" w:color="auto"/>
        <w:right w:val="none" w:sz="0" w:space="0" w:color="auto"/>
      </w:divBdr>
    </w:div>
    <w:div w:id="424153450">
      <w:bodyDiv w:val="1"/>
      <w:marLeft w:val="0"/>
      <w:marRight w:val="0"/>
      <w:marTop w:val="0"/>
      <w:marBottom w:val="0"/>
      <w:divBdr>
        <w:top w:val="none" w:sz="0" w:space="0" w:color="auto"/>
        <w:left w:val="none" w:sz="0" w:space="0" w:color="auto"/>
        <w:bottom w:val="none" w:sz="0" w:space="0" w:color="auto"/>
        <w:right w:val="none" w:sz="0" w:space="0" w:color="auto"/>
      </w:divBdr>
    </w:div>
    <w:div w:id="424156152">
      <w:bodyDiv w:val="1"/>
      <w:marLeft w:val="0"/>
      <w:marRight w:val="0"/>
      <w:marTop w:val="0"/>
      <w:marBottom w:val="0"/>
      <w:divBdr>
        <w:top w:val="none" w:sz="0" w:space="0" w:color="auto"/>
        <w:left w:val="none" w:sz="0" w:space="0" w:color="auto"/>
        <w:bottom w:val="none" w:sz="0" w:space="0" w:color="auto"/>
        <w:right w:val="none" w:sz="0" w:space="0" w:color="auto"/>
      </w:divBdr>
    </w:div>
    <w:div w:id="425612982">
      <w:bodyDiv w:val="1"/>
      <w:marLeft w:val="0"/>
      <w:marRight w:val="0"/>
      <w:marTop w:val="0"/>
      <w:marBottom w:val="0"/>
      <w:divBdr>
        <w:top w:val="none" w:sz="0" w:space="0" w:color="auto"/>
        <w:left w:val="none" w:sz="0" w:space="0" w:color="auto"/>
        <w:bottom w:val="none" w:sz="0" w:space="0" w:color="auto"/>
        <w:right w:val="none" w:sz="0" w:space="0" w:color="auto"/>
      </w:divBdr>
    </w:div>
    <w:div w:id="426653867">
      <w:bodyDiv w:val="1"/>
      <w:marLeft w:val="0"/>
      <w:marRight w:val="0"/>
      <w:marTop w:val="0"/>
      <w:marBottom w:val="0"/>
      <w:divBdr>
        <w:top w:val="none" w:sz="0" w:space="0" w:color="auto"/>
        <w:left w:val="none" w:sz="0" w:space="0" w:color="auto"/>
        <w:bottom w:val="none" w:sz="0" w:space="0" w:color="auto"/>
        <w:right w:val="none" w:sz="0" w:space="0" w:color="auto"/>
      </w:divBdr>
    </w:div>
    <w:div w:id="427626272">
      <w:bodyDiv w:val="1"/>
      <w:marLeft w:val="0"/>
      <w:marRight w:val="0"/>
      <w:marTop w:val="0"/>
      <w:marBottom w:val="0"/>
      <w:divBdr>
        <w:top w:val="none" w:sz="0" w:space="0" w:color="auto"/>
        <w:left w:val="none" w:sz="0" w:space="0" w:color="auto"/>
        <w:bottom w:val="none" w:sz="0" w:space="0" w:color="auto"/>
        <w:right w:val="none" w:sz="0" w:space="0" w:color="auto"/>
      </w:divBdr>
    </w:div>
    <w:div w:id="428431030">
      <w:bodyDiv w:val="1"/>
      <w:marLeft w:val="0"/>
      <w:marRight w:val="0"/>
      <w:marTop w:val="0"/>
      <w:marBottom w:val="0"/>
      <w:divBdr>
        <w:top w:val="none" w:sz="0" w:space="0" w:color="auto"/>
        <w:left w:val="none" w:sz="0" w:space="0" w:color="auto"/>
        <w:bottom w:val="none" w:sz="0" w:space="0" w:color="auto"/>
        <w:right w:val="none" w:sz="0" w:space="0" w:color="auto"/>
      </w:divBdr>
    </w:div>
    <w:div w:id="428504972">
      <w:bodyDiv w:val="1"/>
      <w:marLeft w:val="0"/>
      <w:marRight w:val="0"/>
      <w:marTop w:val="0"/>
      <w:marBottom w:val="0"/>
      <w:divBdr>
        <w:top w:val="none" w:sz="0" w:space="0" w:color="auto"/>
        <w:left w:val="none" w:sz="0" w:space="0" w:color="auto"/>
        <w:bottom w:val="none" w:sz="0" w:space="0" w:color="auto"/>
        <w:right w:val="none" w:sz="0" w:space="0" w:color="auto"/>
      </w:divBdr>
    </w:div>
    <w:div w:id="429281291">
      <w:bodyDiv w:val="1"/>
      <w:marLeft w:val="0"/>
      <w:marRight w:val="0"/>
      <w:marTop w:val="0"/>
      <w:marBottom w:val="0"/>
      <w:divBdr>
        <w:top w:val="none" w:sz="0" w:space="0" w:color="auto"/>
        <w:left w:val="none" w:sz="0" w:space="0" w:color="auto"/>
        <w:bottom w:val="none" w:sz="0" w:space="0" w:color="auto"/>
        <w:right w:val="none" w:sz="0" w:space="0" w:color="auto"/>
      </w:divBdr>
    </w:div>
    <w:div w:id="429620370">
      <w:bodyDiv w:val="1"/>
      <w:marLeft w:val="0"/>
      <w:marRight w:val="0"/>
      <w:marTop w:val="0"/>
      <w:marBottom w:val="0"/>
      <w:divBdr>
        <w:top w:val="none" w:sz="0" w:space="0" w:color="auto"/>
        <w:left w:val="none" w:sz="0" w:space="0" w:color="auto"/>
        <w:bottom w:val="none" w:sz="0" w:space="0" w:color="auto"/>
        <w:right w:val="none" w:sz="0" w:space="0" w:color="auto"/>
      </w:divBdr>
    </w:div>
    <w:div w:id="430123438">
      <w:bodyDiv w:val="1"/>
      <w:marLeft w:val="0"/>
      <w:marRight w:val="0"/>
      <w:marTop w:val="0"/>
      <w:marBottom w:val="0"/>
      <w:divBdr>
        <w:top w:val="none" w:sz="0" w:space="0" w:color="auto"/>
        <w:left w:val="none" w:sz="0" w:space="0" w:color="auto"/>
        <w:bottom w:val="none" w:sz="0" w:space="0" w:color="auto"/>
        <w:right w:val="none" w:sz="0" w:space="0" w:color="auto"/>
      </w:divBdr>
    </w:div>
    <w:div w:id="430397314">
      <w:bodyDiv w:val="1"/>
      <w:marLeft w:val="0"/>
      <w:marRight w:val="0"/>
      <w:marTop w:val="0"/>
      <w:marBottom w:val="0"/>
      <w:divBdr>
        <w:top w:val="none" w:sz="0" w:space="0" w:color="auto"/>
        <w:left w:val="none" w:sz="0" w:space="0" w:color="auto"/>
        <w:bottom w:val="none" w:sz="0" w:space="0" w:color="auto"/>
        <w:right w:val="none" w:sz="0" w:space="0" w:color="auto"/>
      </w:divBdr>
    </w:div>
    <w:div w:id="430398020">
      <w:bodyDiv w:val="1"/>
      <w:marLeft w:val="0"/>
      <w:marRight w:val="0"/>
      <w:marTop w:val="0"/>
      <w:marBottom w:val="0"/>
      <w:divBdr>
        <w:top w:val="none" w:sz="0" w:space="0" w:color="auto"/>
        <w:left w:val="none" w:sz="0" w:space="0" w:color="auto"/>
        <w:bottom w:val="none" w:sz="0" w:space="0" w:color="auto"/>
        <w:right w:val="none" w:sz="0" w:space="0" w:color="auto"/>
      </w:divBdr>
    </w:div>
    <w:div w:id="431128305">
      <w:bodyDiv w:val="1"/>
      <w:marLeft w:val="0"/>
      <w:marRight w:val="0"/>
      <w:marTop w:val="0"/>
      <w:marBottom w:val="0"/>
      <w:divBdr>
        <w:top w:val="none" w:sz="0" w:space="0" w:color="auto"/>
        <w:left w:val="none" w:sz="0" w:space="0" w:color="auto"/>
        <w:bottom w:val="none" w:sz="0" w:space="0" w:color="auto"/>
        <w:right w:val="none" w:sz="0" w:space="0" w:color="auto"/>
      </w:divBdr>
    </w:div>
    <w:div w:id="432021452">
      <w:bodyDiv w:val="1"/>
      <w:marLeft w:val="0"/>
      <w:marRight w:val="0"/>
      <w:marTop w:val="0"/>
      <w:marBottom w:val="0"/>
      <w:divBdr>
        <w:top w:val="none" w:sz="0" w:space="0" w:color="auto"/>
        <w:left w:val="none" w:sz="0" w:space="0" w:color="auto"/>
        <w:bottom w:val="none" w:sz="0" w:space="0" w:color="auto"/>
        <w:right w:val="none" w:sz="0" w:space="0" w:color="auto"/>
      </w:divBdr>
    </w:div>
    <w:div w:id="432943064">
      <w:bodyDiv w:val="1"/>
      <w:marLeft w:val="0"/>
      <w:marRight w:val="0"/>
      <w:marTop w:val="0"/>
      <w:marBottom w:val="0"/>
      <w:divBdr>
        <w:top w:val="none" w:sz="0" w:space="0" w:color="auto"/>
        <w:left w:val="none" w:sz="0" w:space="0" w:color="auto"/>
        <w:bottom w:val="none" w:sz="0" w:space="0" w:color="auto"/>
        <w:right w:val="none" w:sz="0" w:space="0" w:color="auto"/>
      </w:divBdr>
    </w:div>
    <w:div w:id="435054074">
      <w:bodyDiv w:val="1"/>
      <w:marLeft w:val="0"/>
      <w:marRight w:val="0"/>
      <w:marTop w:val="0"/>
      <w:marBottom w:val="0"/>
      <w:divBdr>
        <w:top w:val="none" w:sz="0" w:space="0" w:color="auto"/>
        <w:left w:val="none" w:sz="0" w:space="0" w:color="auto"/>
        <w:bottom w:val="none" w:sz="0" w:space="0" w:color="auto"/>
        <w:right w:val="none" w:sz="0" w:space="0" w:color="auto"/>
      </w:divBdr>
    </w:div>
    <w:div w:id="435711977">
      <w:bodyDiv w:val="1"/>
      <w:marLeft w:val="0"/>
      <w:marRight w:val="0"/>
      <w:marTop w:val="0"/>
      <w:marBottom w:val="0"/>
      <w:divBdr>
        <w:top w:val="none" w:sz="0" w:space="0" w:color="auto"/>
        <w:left w:val="none" w:sz="0" w:space="0" w:color="auto"/>
        <w:bottom w:val="none" w:sz="0" w:space="0" w:color="auto"/>
        <w:right w:val="none" w:sz="0" w:space="0" w:color="auto"/>
      </w:divBdr>
    </w:div>
    <w:div w:id="437065890">
      <w:bodyDiv w:val="1"/>
      <w:marLeft w:val="0"/>
      <w:marRight w:val="0"/>
      <w:marTop w:val="0"/>
      <w:marBottom w:val="0"/>
      <w:divBdr>
        <w:top w:val="none" w:sz="0" w:space="0" w:color="auto"/>
        <w:left w:val="none" w:sz="0" w:space="0" w:color="auto"/>
        <w:bottom w:val="none" w:sz="0" w:space="0" w:color="auto"/>
        <w:right w:val="none" w:sz="0" w:space="0" w:color="auto"/>
      </w:divBdr>
    </w:div>
    <w:div w:id="437681704">
      <w:bodyDiv w:val="1"/>
      <w:marLeft w:val="0"/>
      <w:marRight w:val="0"/>
      <w:marTop w:val="0"/>
      <w:marBottom w:val="0"/>
      <w:divBdr>
        <w:top w:val="none" w:sz="0" w:space="0" w:color="auto"/>
        <w:left w:val="none" w:sz="0" w:space="0" w:color="auto"/>
        <w:bottom w:val="none" w:sz="0" w:space="0" w:color="auto"/>
        <w:right w:val="none" w:sz="0" w:space="0" w:color="auto"/>
      </w:divBdr>
    </w:div>
    <w:div w:id="439184198">
      <w:bodyDiv w:val="1"/>
      <w:marLeft w:val="0"/>
      <w:marRight w:val="0"/>
      <w:marTop w:val="0"/>
      <w:marBottom w:val="0"/>
      <w:divBdr>
        <w:top w:val="none" w:sz="0" w:space="0" w:color="auto"/>
        <w:left w:val="none" w:sz="0" w:space="0" w:color="auto"/>
        <w:bottom w:val="none" w:sz="0" w:space="0" w:color="auto"/>
        <w:right w:val="none" w:sz="0" w:space="0" w:color="auto"/>
      </w:divBdr>
    </w:div>
    <w:div w:id="440414282">
      <w:bodyDiv w:val="1"/>
      <w:marLeft w:val="0"/>
      <w:marRight w:val="0"/>
      <w:marTop w:val="0"/>
      <w:marBottom w:val="0"/>
      <w:divBdr>
        <w:top w:val="none" w:sz="0" w:space="0" w:color="auto"/>
        <w:left w:val="none" w:sz="0" w:space="0" w:color="auto"/>
        <w:bottom w:val="none" w:sz="0" w:space="0" w:color="auto"/>
        <w:right w:val="none" w:sz="0" w:space="0" w:color="auto"/>
      </w:divBdr>
    </w:div>
    <w:div w:id="440953013">
      <w:bodyDiv w:val="1"/>
      <w:marLeft w:val="0"/>
      <w:marRight w:val="0"/>
      <w:marTop w:val="0"/>
      <w:marBottom w:val="0"/>
      <w:divBdr>
        <w:top w:val="none" w:sz="0" w:space="0" w:color="auto"/>
        <w:left w:val="none" w:sz="0" w:space="0" w:color="auto"/>
        <w:bottom w:val="none" w:sz="0" w:space="0" w:color="auto"/>
        <w:right w:val="none" w:sz="0" w:space="0" w:color="auto"/>
      </w:divBdr>
    </w:div>
    <w:div w:id="441874951">
      <w:bodyDiv w:val="1"/>
      <w:marLeft w:val="0"/>
      <w:marRight w:val="0"/>
      <w:marTop w:val="0"/>
      <w:marBottom w:val="0"/>
      <w:divBdr>
        <w:top w:val="none" w:sz="0" w:space="0" w:color="auto"/>
        <w:left w:val="none" w:sz="0" w:space="0" w:color="auto"/>
        <w:bottom w:val="none" w:sz="0" w:space="0" w:color="auto"/>
        <w:right w:val="none" w:sz="0" w:space="0" w:color="auto"/>
      </w:divBdr>
    </w:div>
    <w:div w:id="442071860">
      <w:bodyDiv w:val="1"/>
      <w:marLeft w:val="0"/>
      <w:marRight w:val="0"/>
      <w:marTop w:val="0"/>
      <w:marBottom w:val="0"/>
      <w:divBdr>
        <w:top w:val="none" w:sz="0" w:space="0" w:color="auto"/>
        <w:left w:val="none" w:sz="0" w:space="0" w:color="auto"/>
        <w:bottom w:val="none" w:sz="0" w:space="0" w:color="auto"/>
        <w:right w:val="none" w:sz="0" w:space="0" w:color="auto"/>
      </w:divBdr>
    </w:div>
    <w:div w:id="442116275">
      <w:bodyDiv w:val="1"/>
      <w:marLeft w:val="0"/>
      <w:marRight w:val="0"/>
      <w:marTop w:val="0"/>
      <w:marBottom w:val="0"/>
      <w:divBdr>
        <w:top w:val="none" w:sz="0" w:space="0" w:color="auto"/>
        <w:left w:val="none" w:sz="0" w:space="0" w:color="auto"/>
        <w:bottom w:val="none" w:sz="0" w:space="0" w:color="auto"/>
        <w:right w:val="none" w:sz="0" w:space="0" w:color="auto"/>
      </w:divBdr>
    </w:div>
    <w:div w:id="443813177">
      <w:bodyDiv w:val="1"/>
      <w:marLeft w:val="0"/>
      <w:marRight w:val="0"/>
      <w:marTop w:val="0"/>
      <w:marBottom w:val="0"/>
      <w:divBdr>
        <w:top w:val="none" w:sz="0" w:space="0" w:color="auto"/>
        <w:left w:val="none" w:sz="0" w:space="0" w:color="auto"/>
        <w:bottom w:val="none" w:sz="0" w:space="0" w:color="auto"/>
        <w:right w:val="none" w:sz="0" w:space="0" w:color="auto"/>
      </w:divBdr>
    </w:div>
    <w:div w:id="444547046">
      <w:bodyDiv w:val="1"/>
      <w:marLeft w:val="0"/>
      <w:marRight w:val="0"/>
      <w:marTop w:val="0"/>
      <w:marBottom w:val="0"/>
      <w:divBdr>
        <w:top w:val="none" w:sz="0" w:space="0" w:color="auto"/>
        <w:left w:val="none" w:sz="0" w:space="0" w:color="auto"/>
        <w:bottom w:val="none" w:sz="0" w:space="0" w:color="auto"/>
        <w:right w:val="none" w:sz="0" w:space="0" w:color="auto"/>
      </w:divBdr>
    </w:div>
    <w:div w:id="445199062">
      <w:bodyDiv w:val="1"/>
      <w:marLeft w:val="0"/>
      <w:marRight w:val="0"/>
      <w:marTop w:val="0"/>
      <w:marBottom w:val="0"/>
      <w:divBdr>
        <w:top w:val="none" w:sz="0" w:space="0" w:color="auto"/>
        <w:left w:val="none" w:sz="0" w:space="0" w:color="auto"/>
        <w:bottom w:val="none" w:sz="0" w:space="0" w:color="auto"/>
        <w:right w:val="none" w:sz="0" w:space="0" w:color="auto"/>
      </w:divBdr>
    </w:div>
    <w:div w:id="445545559">
      <w:bodyDiv w:val="1"/>
      <w:marLeft w:val="0"/>
      <w:marRight w:val="0"/>
      <w:marTop w:val="0"/>
      <w:marBottom w:val="0"/>
      <w:divBdr>
        <w:top w:val="none" w:sz="0" w:space="0" w:color="auto"/>
        <w:left w:val="none" w:sz="0" w:space="0" w:color="auto"/>
        <w:bottom w:val="none" w:sz="0" w:space="0" w:color="auto"/>
        <w:right w:val="none" w:sz="0" w:space="0" w:color="auto"/>
      </w:divBdr>
    </w:div>
    <w:div w:id="445856512">
      <w:bodyDiv w:val="1"/>
      <w:marLeft w:val="0"/>
      <w:marRight w:val="0"/>
      <w:marTop w:val="0"/>
      <w:marBottom w:val="0"/>
      <w:divBdr>
        <w:top w:val="none" w:sz="0" w:space="0" w:color="auto"/>
        <w:left w:val="none" w:sz="0" w:space="0" w:color="auto"/>
        <w:bottom w:val="none" w:sz="0" w:space="0" w:color="auto"/>
        <w:right w:val="none" w:sz="0" w:space="0" w:color="auto"/>
      </w:divBdr>
    </w:div>
    <w:div w:id="446582933">
      <w:bodyDiv w:val="1"/>
      <w:marLeft w:val="0"/>
      <w:marRight w:val="0"/>
      <w:marTop w:val="0"/>
      <w:marBottom w:val="0"/>
      <w:divBdr>
        <w:top w:val="none" w:sz="0" w:space="0" w:color="auto"/>
        <w:left w:val="none" w:sz="0" w:space="0" w:color="auto"/>
        <w:bottom w:val="none" w:sz="0" w:space="0" w:color="auto"/>
        <w:right w:val="none" w:sz="0" w:space="0" w:color="auto"/>
      </w:divBdr>
    </w:div>
    <w:div w:id="447621997">
      <w:bodyDiv w:val="1"/>
      <w:marLeft w:val="0"/>
      <w:marRight w:val="0"/>
      <w:marTop w:val="0"/>
      <w:marBottom w:val="0"/>
      <w:divBdr>
        <w:top w:val="none" w:sz="0" w:space="0" w:color="auto"/>
        <w:left w:val="none" w:sz="0" w:space="0" w:color="auto"/>
        <w:bottom w:val="none" w:sz="0" w:space="0" w:color="auto"/>
        <w:right w:val="none" w:sz="0" w:space="0" w:color="auto"/>
      </w:divBdr>
    </w:div>
    <w:div w:id="447940377">
      <w:bodyDiv w:val="1"/>
      <w:marLeft w:val="0"/>
      <w:marRight w:val="0"/>
      <w:marTop w:val="0"/>
      <w:marBottom w:val="0"/>
      <w:divBdr>
        <w:top w:val="none" w:sz="0" w:space="0" w:color="auto"/>
        <w:left w:val="none" w:sz="0" w:space="0" w:color="auto"/>
        <w:bottom w:val="none" w:sz="0" w:space="0" w:color="auto"/>
        <w:right w:val="none" w:sz="0" w:space="0" w:color="auto"/>
      </w:divBdr>
    </w:div>
    <w:div w:id="448428824">
      <w:bodyDiv w:val="1"/>
      <w:marLeft w:val="0"/>
      <w:marRight w:val="0"/>
      <w:marTop w:val="0"/>
      <w:marBottom w:val="0"/>
      <w:divBdr>
        <w:top w:val="none" w:sz="0" w:space="0" w:color="auto"/>
        <w:left w:val="none" w:sz="0" w:space="0" w:color="auto"/>
        <w:bottom w:val="none" w:sz="0" w:space="0" w:color="auto"/>
        <w:right w:val="none" w:sz="0" w:space="0" w:color="auto"/>
      </w:divBdr>
    </w:div>
    <w:div w:id="449472601">
      <w:bodyDiv w:val="1"/>
      <w:marLeft w:val="0"/>
      <w:marRight w:val="0"/>
      <w:marTop w:val="0"/>
      <w:marBottom w:val="0"/>
      <w:divBdr>
        <w:top w:val="none" w:sz="0" w:space="0" w:color="auto"/>
        <w:left w:val="none" w:sz="0" w:space="0" w:color="auto"/>
        <w:bottom w:val="none" w:sz="0" w:space="0" w:color="auto"/>
        <w:right w:val="none" w:sz="0" w:space="0" w:color="auto"/>
      </w:divBdr>
      <w:divsChild>
        <w:div w:id="349187750">
          <w:marLeft w:val="0"/>
          <w:marRight w:val="0"/>
          <w:marTop w:val="0"/>
          <w:marBottom w:val="0"/>
          <w:divBdr>
            <w:top w:val="none" w:sz="0" w:space="0" w:color="auto"/>
            <w:left w:val="none" w:sz="0" w:space="0" w:color="auto"/>
            <w:bottom w:val="none" w:sz="0" w:space="0" w:color="auto"/>
            <w:right w:val="none" w:sz="0" w:space="0" w:color="auto"/>
          </w:divBdr>
        </w:div>
      </w:divsChild>
    </w:div>
    <w:div w:id="449474426">
      <w:bodyDiv w:val="1"/>
      <w:marLeft w:val="0"/>
      <w:marRight w:val="0"/>
      <w:marTop w:val="0"/>
      <w:marBottom w:val="0"/>
      <w:divBdr>
        <w:top w:val="none" w:sz="0" w:space="0" w:color="auto"/>
        <w:left w:val="none" w:sz="0" w:space="0" w:color="auto"/>
        <w:bottom w:val="none" w:sz="0" w:space="0" w:color="auto"/>
        <w:right w:val="none" w:sz="0" w:space="0" w:color="auto"/>
      </w:divBdr>
    </w:div>
    <w:div w:id="450706663">
      <w:bodyDiv w:val="1"/>
      <w:marLeft w:val="0"/>
      <w:marRight w:val="0"/>
      <w:marTop w:val="0"/>
      <w:marBottom w:val="0"/>
      <w:divBdr>
        <w:top w:val="none" w:sz="0" w:space="0" w:color="auto"/>
        <w:left w:val="none" w:sz="0" w:space="0" w:color="auto"/>
        <w:bottom w:val="none" w:sz="0" w:space="0" w:color="auto"/>
        <w:right w:val="none" w:sz="0" w:space="0" w:color="auto"/>
      </w:divBdr>
    </w:div>
    <w:div w:id="451560472">
      <w:bodyDiv w:val="1"/>
      <w:marLeft w:val="0"/>
      <w:marRight w:val="0"/>
      <w:marTop w:val="0"/>
      <w:marBottom w:val="0"/>
      <w:divBdr>
        <w:top w:val="none" w:sz="0" w:space="0" w:color="auto"/>
        <w:left w:val="none" w:sz="0" w:space="0" w:color="auto"/>
        <w:bottom w:val="none" w:sz="0" w:space="0" w:color="auto"/>
        <w:right w:val="none" w:sz="0" w:space="0" w:color="auto"/>
      </w:divBdr>
    </w:div>
    <w:div w:id="451939561">
      <w:bodyDiv w:val="1"/>
      <w:marLeft w:val="0"/>
      <w:marRight w:val="0"/>
      <w:marTop w:val="0"/>
      <w:marBottom w:val="0"/>
      <w:divBdr>
        <w:top w:val="none" w:sz="0" w:space="0" w:color="auto"/>
        <w:left w:val="none" w:sz="0" w:space="0" w:color="auto"/>
        <w:bottom w:val="none" w:sz="0" w:space="0" w:color="auto"/>
        <w:right w:val="none" w:sz="0" w:space="0" w:color="auto"/>
      </w:divBdr>
    </w:div>
    <w:div w:id="451945970">
      <w:bodyDiv w:val="1"/>
      <w:marLeft w:val="0"/>
      <w:marRight w:val="0"/>
      <w:marTop w:val="0"/>
      <w:marBottom w:val="0"/>
      <w:divBdr>
        <w:top w:val="none" w:sz="0" w:space="0" w:color="auto"/>
        <w:left w:val="none" w:sz="0" w:space="0" w:color="auto"/>
        <w:bottom w:val="none" w:sz="0" w:space="0" w:color="auto"/>
        <w:right w:val="none" w:sz="0" w:space="0" w:color="auto"/>
      </w:divBdr>
    </w:div>
    <w:div w:id="451948037">
      <w:bodyDiv w:val="1"/>
      <w:marLeft w:val="0"/>
      <w:marRight w:val="0"/>
      <w:marTop w:val="0"/>
      <w:marBottom w:val="0"/>
      <w:divBdr>
        <w:top w:val="none" w:sz="0" w:space="0" w:color="auto"/>
        <w:left w:val="none" w:sz="0" w:space="0" w:color="auto"/>
        <w:bottom w:val="none" w:sz="0" w:space="0" w:color="auto"/>
        <w:right w:val="none" w:sz="0" w:space="0" w:color="auto"/>
      </w:divBdr>
    </w:div>
    <w:div w:id="452217870">
      <w:bodyDiv w:val="1"/>
      <w:marLeft w:val="0"/>
      <w:marRight w:val="0"/>
      <w:marTop w:val="0"/>
      <w:marBottom w:val="0"/>
      <w:divBdr>
        <w:top w:val="none" w:sz="0" w:space="0" w:color="auto"/>
        <w:left w:val="none" w:sz="0" w:space="0" w:color="auto"/>
        <w:bottom w:val="none" w:sz="0" w:space="0" w:color="auto"/>
        <w:right w:val="none" w:sz="0" w:space="0" w:color="auto"/>
      </w:divBdr>
    </w:div>
    <w:div w:id="452483155">
      <w:bodyDiv w:val="1"/>
      <w:marLeft w:val="0"/>
      <w:marRight w:val="0"/>
      <w:marTop w:val="0"/>
      <w:marBottom w:val="0"/>
      <w:divBdr>
        <w:top w:val="none" w:sz="0" w:space="0" w:color="auto"/>
        <w:left w:val="none" w:sz="0" w:space="0" w:color="auto"/>
        <w:bottom w:val="none" w:sz="0" w:space="0" w:color="auto"/>
        <w:right w:val="none" w:sz="0" w:space="0" w:color="auto"/>
      </w:divBdr>
    </w:div>
    <w:div w:id="453057417">
      <w:bodyDiv w:val="1"/>
      <w:marLeft w:val="0"/>
      <w:marRight w:val="0"/>
      <w:marTop w:val="0"/>
      <w:marBottom w:val="0"/>
      <w:divBdr>
        <w:top w:val="none" w:sz="0" w:space="0" w:color="auto"/>
        <w:left w:val="none" w:sz="0" w:space="0" w:color="auto"/>
        <w:bottom w:val="none" w:sz="0" w:space="0" w:color="auto"/>
        <w:right w:val="none" w:sz="0" w:space="0" w:color="auto"/>
      </w:divBdr>
    </w:div>
    <w:div w:id="453136170">
      <w:bodyDiv w:val="1"/>
      <w:marLeft w:val="0"/>
      <w:marRight w:val="0"/>
      <w:marTop w:val="0"/>
      <w:marBottom w:val="0"/>
      <w:divBdr>
        <w:top w:val="none" w:sz="0" w:space="0" w:color="auto"/>
        <w:left w:val="none" w:sz="0" w:space="0" w:color="auto"/>
        <w:bottom w:val="none" w:sz="0" w:space="0" w:color="auto"/>
        <w:right w:val="none" w:sz="0" w:space="0" w:color="auto"/>
      </w:divBdr>
    </w:div>
    <w:div w:id="455030064">
      <w:bodyDiv w:val="1"/>
      <w:marLeft w:val="0"/>
      <w:marRight w:val="0"/>
      <w:marTop w:val="0"/>
      <w:marBottom w:val="0"/>
      <w:divBdr>
        <w:top w:val="none" w:sz="0" w:space="0" w:color="auto"/>
        <w:left w:val="none" w:sz="0" w:space="0" w:color="auto"/>
        <w:bottom w:val="none" w:sz="0" w:space="0" w:color="auto"/>
        <w:right w:val="none" w:sz="0" w:space="0" w:color="auto"/>
      </w:divBdr>
    </w:div>
    <w:div w:id="455098881">
      <w:bodyDiv w:val="1"/>
      <w:marLeft w:val="0"/>
      <w:marRight w:val="0"/>
      <w:marTop w:val="0"/>
      <w:marBottom w:val="0"/>
      <w:divBdr>
        <w:top w:val="none" w:sz="0" w:space="0" w:color="auto"/>
        <w:left w:val="none" w:sz="0" w:space="0" w:color="auto"/>
        <w:bottom w:val="none" w:sz="0" w:space="0" w:color="auto"/>
        <w:right w:val="none" w:sz="0" w:space="0" w:color="auto"/>
      </w:divBdr>
      <w:divsChild>
        <w:div w:id="189880578">
          <w:marLeft w:val="0"/>
          <w:marRight w:val="0"/>
          <w:marTop w:val="0"/>
          <w:marBottom w:val="360"/>
          <w:divBdr>
            <w:top w:val="none" w:sz="0" w:space="0" w:color="auto"/>
            <w:left w:val="none" w:sz="0" w:space="0" w:color="auto"/>
            <w:bottom w:val="none" w:sz="0" w:space="0" w:color="auto"/>
            <w:right w:val="none" w:sz="0" w:space="0" w:color="auto"/>
          </w:divBdr>
        </w:div>
      </w:divsChild>
    </w:div>
    <w:div w:id="455606629">
      <w:bodyDiv w:val="1"/>
      <w:marLeft w:val="0"/>
      <w:marRight w:val="0"/>
      <w:marTop w:val="0"/>
      <w:marBottom w:val="0"/>
      <w:divBdr>
        <w:top w:val="none" w:sz="0" w:space="0" w:color="auto"/>
        <w:left w:val="none" w:sz="0" w:space="0" w:color="auto"/>
        <w:bottom w:val="none" w:sz="0" w:space="0" w:color="auto"/>
        <w:right w:val="none" w:sz="0" w:space="0" w:color="auto"/>
      </w:divBdr>
    </w:div>
    <w:div w:id="456029039">
      <w:bodyDiv w:val="1"/>
      <w:marLeft w:val="0"/>
      <w:marRight w:val="0"/>
      <w:marTop w:val="0"/>
      <w:marBottom w:val="0"/>
      <w:divBdr>
        <w:top w:val="none" w:sz="0" w:space="0" w:color="auto"/>
        <w:left w:val="none" w:sz="0" w:space="0" w:color="auto"/>
        <w:bottom w:val="none" w:sz="0" w:space="0" w:color="auto"/>
        <w:right w:val="none" w:sz="0" w:space="0" w:color="auto"/>
      </w:divBdr>
    </w:div>
    <w:div w:id="456293907">
      <w:bodyDiv w:val="1"/>
      <w:marLeft w:val="0"/>
      <w:marRight w:val="0"/>
      <w:marTop w:val="0"/>
      <w:marBottom w:val="0"/>
      <w:divBdr>
        <w:top w:val="none" w:sz="0" w:space="0" w:color="auto"/>
        <w:left w:val="none" w:sz="0" w:space="0" w:color="auto"/>
        <w:bottom w:val="none" w:sz="0" w:space="0" w:color="auto"/>
        <w:right w:val="none" w:sz="0" w:space="0" w:color="auto"/>
      </w:divBdr>
    </w:div>
    <w:div w:id="458381507">
      <w:bodyDiv w:val="1"/>
      <w:marLeft w:val="0"/>
      <w:marRight w:val="0"/>
      <w:marTop w:val="0"/>
      <w:marBottom w:val="0"/>
      <w:divBdr>
        <w:top w:val="none" w:sz="0" w:space="0" w:color="auto"/>
        <w:left w:val="none" w:sz="0" w:space="0" w:color="auto"/>
        <w:bottom w:val="none" w:sz="0" w:space="0" w:color="auto"/>
        <w:right w:val="none" w:sz="0" w:space="0" w:color="auto"/>
      </w:divBdr>
    </w:div>
    <w:div w:id="458498792">
      <w:bodyDiv w:val="1"/>
      <w:marLeft w:val="0"/>
      <w:marRight w:val="0"/>
      <w:marTop w:val="0"/>
      <w:marBottom w:val="0"/>
      <w:divBdr>
        <w:top w:val="none" w:sz="0" w:space="0" w:color="auto"/>
        <w:left w:val="none" w:sz="0" w:space="0" w:color="auto"/>
        <w:bottom w:val="none" w:sz="0" w:space="0" w:color="auto"/>
        <w:right w:val="none" w:sz="0" w:space="0" w:color="auto"/>
      </w:divBdr>
    </w:div>
    <w:div w:id="459030314">
      <w:bodyDiv w:val="1"/>
      <w:marLeft w:val="0"/>
      <w:marRight w:val="0"/>
      <w:marTop w:val="0"/>
      <w:marBottom w:val="0"/>
      <w:divBdr>
        <w:top w:val="none" w:sz="0" w:space="0" w:color="auto"/>
        <w:left w:val="none" w:sz="0" w:space="0" w:color="auto"/>
        <w:bottom w:val="none" w:sz="0" w:space="0" w:color="auto"/>
        <w:right w:val="none" w:sz="0" w:space="0" w:color="auto"/>
      </w:divBdr>
    </w:div>
    <w:div w:id="459567098">
      <w:bodyDiv w:val="1"/>
      <w:marLeft w:val="0"/>
      <w:marRight w:val="0"/>
      <w:marTop w:val="0"/>
      <w:marBottom w:val="0"/>
      <w:divBdr>
        <w:top w:val="none" w:sz="0" w:space="0" w:color="auto"/>
        <w:left w:val="none" w:sz="0" w:space="0" w:color="auto"/>
        <w:bottom w:val="none" w:sz="0" w:space="0" w:color="auto"/>
        <w:right w:val="none" w:sz="0" w:space="0" w:color="auto"/>
      </w:divBdr>
    </w:div>
    <w:div w:id="460149597">
      <w:bodyDiv w:val="1"/>
      <w:marLeft w:val="0"/>
      <w:marRight w:val="0"/>
      <w:marTop w:val="0"/>
      <w:marBottom w:val="0"/>
      <w:divBdr>
        <w:top w:val="none" w:sz="0" w:space="0" w:color="auto"/>
        <w:left w:val="none" w:sz="0" w:space="0" w:color="auto"/>
        <w:bottom w:val="none" w:sz="0" w:space="0" w:color="auto"/>
        <w:right w:val="none" w:sz="0" w:space="0" w:color="auto"/>
      </w:divBdr>
    </w:div>
    <w:div w:id="460347978">
      <w:bodyDiv w:val="1"/>
      <w:marLeft w:val="0"/>
      <w:marRight w:val="0"/>
      <w:marTop w:val="0"/>
      <w:marBottom w:val="0"/>
      <w:divBdr>
        <w:top w:val="none" w:sz="0" w:space="0" w:color="auto"/>
        <w:left w:val="none" w:sz="0" w:space="0" w:color="auto"/>
        <w:bottom w:val="none" w:sz="0" w:space="0" w:color="auto"/>
        <w:right w:val="none" w:sz="0" w:space="0" w:color="auto"/>
      </w:divBdr>
    </w:div>
    <w:div w:id="461733292">
      <w:bodyDiv w:val="1"/>
      <w:marLeft w:val="0"/>
      <w:marRight w:val="0"/>
      <w:marTop w:val="0"/>
      <w:marBottom w:val="0"/>
      <w:divBdr>
        <w:top w:val="none" w:sz="0" w:space="0" w:color="auto"/>
        <w:left w:val="none" w:sz="0" w:space="0" w:color="auto"/>
        <w:bottom w:val="none" w:sz="0" w:space="0" w:color="auto"/>
        <w:right w:val="none" w:sz="0" w:space="0" w:color="auto"/>
      </w:divBdr>
    </w:div>
    <w:div w:id="462504570">
      <w:bodyDiv w:val="1"/>
      <w:marLeft w:val="0"/>
      <w:marRight w:val="0"/>
      <w:marTop w:val="0"/>
      <w:marBottom w:val="0"/>
      <w:divBdr>
        <w:top w:val="none" w:sz="0" w:space="0" w:color="auto"/>
        <w:left w:val="none" w:sz="0" w:space="0" w:color="auto"/>
        <w:bottom w:val="none" w:sz="0" w:space="0" w:color="auto"/>
        <w:right w:val="none" w:sz="0" w:space="0" w:color="auto"/>
      </w:divBdr>
    </w:div>
    <w:div w:id="464199484">
      <w:bodyDiv w:val="1"/>
      <w:marLeft w:val="0"/>
      <w:marRight w:val="0"/>
      <w:marTop w:val="0"/>
      <w:marBottom w:val="0"/>
      <w:divBdr>
        <w:top w:val="none" w:sz="0" w:space="0" w:color="auto"/>
        <w:left w:val="none" w:sz="0" w:space="0" w:color="auto"/>
        <w:bottom w:val="none" w:sz="0" w:space="0" w:color="auto"/>
        <w:right w:val="none" w:sz="0" w:space="0" w:color="auto"/>
      </w:divBdr>
    </w:div>
    <w:div w:id="465856986">
      <w:bodyDiv w:val="1"/>
      <w:marLeft w:val="0"/>
      <w:marRight w:val="0"/>
      <w:marTop w:val="0"/>
      <w:marBottom w:val="0"/>
      <w:divBdr>
        <w:top w:val="none" w:sz="0" w:space="0" w:color="auto"/>
        <w:left w:val="none" w:sz="0" w:space="0" w:color="auto"/>
        <w:bottom w:val="none" w:sz="0" w:space="0" w:color="auto"/>
        <w:right w:val="none" w:sz="0" w:space="0" w:color="auto"/>
      </w:divBdr>
    </w:div>
    <w:div w:id="465902659">
      <w:bodyDiv w:val="1"/>
      <w:marLeft w:val="0"/>
      <w:marRight w:val="0"/>
      <w:marTop w:val="0"/>
      <w:marBottom w:val="0"/>
      <w:divBdr>
        <w:top w:val="none" w:sz="0" w:space="0" w:color="auto"/>
        <w:left w:val="none" w:sz="0" w:space="0" w:color="auto"/>
        <w:bottom w:val="none" w:sz="0" w:space="0" w:color="auto"/>
        <w:right w:val="none" w:sz="0" w:space="0" w:color="auto"/>
      </w:divBdr>
    </w:div>
    <w:div w:id="467666404">
      <w:bodyDiv w:val="1"/>
      <w:marLeft w:val="0"/>
      <w:marRight w:val="0"/>
      <w:marTop w:val="0"/>
      <w:marBottom w:val="0"/>
      <w:divBdr>
        <w:top w:val="none" w:sz="0" w:space="0" w:color="auto"/>
        <w:left w:val="none" w:sz="0" w:space="0" w:color="auto"/>
        <w:bottom w:val="none" w:sz="0" w:space="0" w:color="auto"/>
        <w:right w:val="none" w:sz="0" w:space="0" w:color="auto"/>
      </w:divBdr>
    </w:div>
    <w:div w:id="468984387">
      <w:bodyDiv w:val="1"/>
      <w:marLeft w:val="0"/>
      <w:marRight w:val="0"/>
      <w:marTop w:val="0"/>
      <w:marBottom w:val="0"/>
      <w:divBdr>
        <w:top w:val="none" w:sz="0" w:space="0" w:color="auto"/>
        <w:left w:val="none" w:sz="0" w:space="0" w:color="auto"/>
        <w:bottom w:val="none" w:sz="0" w:space="0" w:color="auto"/>
        <w:right w:val="none" w:sz="0" w:space="0" w:color="auto"/>
      </w:divBdr>
    </w:div>
    <w:div w:id="470752488">
      <w:bodyDiv w:val="1"/>
      <w:marLeft w:val="0"/>
      <w:marRight w:val="0"/>
      <w:marTop w:val="0"/>
      <w:marBottom w:val="0"/>
      <w:divBdr>
        <w:top w:val="none" w:sz="0" w:space="0" w:color="auto"/>
        <w:left w:val="none" w:sz="0" w:space="0" w:color="auto"/>
        <w:bottom w:val="none" w:sz="0" w:space="0" w:color="auto"/>
        <w:right w:val="none" w:sz="0" w:space="0" w:color="auto"/>
      </w:divBdr>
    </w:div>
    <w:div w:id="471366396">
      <w:bodyDiv w:val="1"/>
      <w:marLeft w:val="0"/>
      <w:marRight w:val="0"/>
      <w:marTop w:val="0"/>
      <w:marBottom w:val="0"/>
      <w:divBdr>
        <w:top w:val="none" w:sz="0" w:space="0" w:color="auto"/>
        <w:left w:val="none" w:sz="0" w:space="0" w:color="auto"/>
        <w:bottom w:val="none" w:sz="0" w:space="0" w:color="auto"/>
        <w:right w:val="none" w:sz="0" w:space="0" w:color="auto"/>
      </w:divBdr>
    </w:div>
    <w:div w:id="471676447">
      <w:bodyDiv w:val="1"/>
      <w:marLeft w:val="0"/>
      <w:marRight w:val="0"/>
      <w:marTop w:val="0"/>
      <w:marBottom w:val="0"/>
      <w:divBdr>
        <w:top w:val="none" w:sz="0" w:space="0" w:color="auto"/>
        <w:left w:val="none" w:sz="0" w:space="0" w:color="auto"/>
        <w:bottom w:val="none" w:sz="0" w:space="0" w:color="auto"/>
        <w:right w:val="none" w:sz="0" w:space="0" w:color="auto"/>
      </w:divBdr>
      <w:divsChild>
        <w:div w:id="889265704">
          <w:marLeft w:val="0"/>
          <w:marRight w:val="0"/>
          <w:marTop w:val="0"/>
          <w:marBottom w:val="0"/>
          <w:divBdr>
            <w:top w:val="none" w:sz="0" w:space="0" w:color="auto"/>
            <w:left w:val="none" w:sz="0" w:space="0" w:color="auto"/>
            <w:bottom w:val="none" w:sz="0" w:space="0" w:color="auto"/>
            <w:right w:val="none" w:sz="0" w:space="0" w:color="auto"/>
          </w:divBdr>
        </w:div>
        <w:div w:id="1807237132">
          <w:marLeft w:val="0"/>
          <w:marRight w:val="0"/>
          <w:marTop w:val="0"/>
          <w:marBottom w:val="0"/>
          <w:divBdr>
            <w:top w:val="none" w:sz="0" w:space="0" w:color="auto"/>
            <w:left w:val="none" w:sz="0" w:space="0" w:color="auto"/>
            <w:bottom w:val="none" w:sz="0" w:space="0" w:color="auto"/>
            <w:right w:val="none" w:sz="0" w:space="0" w:color="auto"/>
          </w:divBdr>
        </w:div>
      </w:divsChild>
    </w:div>
    <w:div w:id="472647523">
      <w:bodyDiv w:val="1"/>
      <w:marLeft w:val="0"/>
      <w:marRight w:val="0"/>
      <w:marTop w:val="0"/>
      <w:marBottom w:val="0"/>
      <w:divBdr>
        <w:top w:val="none" w:sz="0" w:space="0" w:color="auto"/>
        <w:left w:val="none" w:sz="0" w:space="0" w:color="auto"/>
        <w:bottom w:val="none" w:sz="0" w:space="0" w:color="auto"/>
        <w:right w:val="none" w:sz="0" w:space="0" w:color="auto"/>
      </w:divBdr>
    </w:div>
    <w:div w:id="474572312">
      <w:bodyDiv w:val="1"/>
      <w:marLeft w:val="0"/>
      <w:marRight w:val="0"/>
      <w:marTop w:val="0"/>
      <w:marBottom w:val="0"/>
      <w:divBdr>
        <w:top w:val="none" w:sz="0" w:space="0" w:color="auto"/>
        <w:left w:val="none" w:sz="0" w:space="0" w:color="auto"/>
        <w:bottom w:val="none" w:sz="0" w:space="0" w:color="auto"/>
        <w:right w:val="none" w:sz="0" w:space="0" w:color="auto"/>
      </w:divBdr>
    </w:div>
    <w:div w:id="476268691">
      <w:bodyDiv w:val="1"/>
      <w:marLeft w:val="0"/>
      <w:marRight w:val="0"/>
      <w:marTop w:val="0"/>
      <w:marBottom w:val="0"/>
      <w:divBdr>
        <w:top w:val="none" w:sz="0" w:space="0" w:color="auto"/>
        <w:left w:val="none" w:sz="0" w:space="0" w:color="auto"/>
        <w:bottom w:val="none" w:sz="0" w:space="0" w:color="auto"/>
        <w:right w:val="none" w:sz="0" w:space="0" w:color="auto"/>
      </w:divBdr>
    </w:div>
    <w:div w:id="477722682">
      <w:bodyDiv w:val="1"/>
      <w:marLeft w:val="0"/>
      <w:marRight w:val="0"/>
      <w:marTop w:val="0"/>
      <w:marBottom w:val="0"/>
      <w:divBdr>
        <w:top w:val="none" w:sz="0" w:space="0" w:color="auto"/>
        <w:left w:val="none" w:sz="0" w:space="0" w:color="auto"/>
        <w:bottom w:val="none" w:sz="0" w:space="0" w:color="auto"/>
        <w:right w:val="none" w:sz="0" w:space="0" w:color="auto"/>
      </w:divBdr>
    </w:div>
    <w:div w:id="478772006">
      <w:bodyDiv w:val="1"/>
      <w:marLeft w:val="0"/>
      <w:marRight w:val="0"/>
      <w:marTop w:val="0"/>
      <w:marBottom w:val="0"/>
      <w:divBdr>
        <w:top w:val="none" w:sz="0" w:space="0" w:color="auto"/>
        <w:left w:val="none" w:sz="0" w:space="0" w:color="auto"/>
        <w:bottom w:val="none" w:sz="0" w:space="0" w:color="auto"/>
        <w:right w:val="none" w:sz="0" w:space="0" w:color="auto"/>
      </w:divBdr>
    </w:div>
    <w:div w:id="479464872">
      <w:bodyDiv w:val="1"/>
      <w:marLeft w:val="0"/>
      <w:marRight w:val="0"/>
      <w:marTop w:val="0"/>
      <w:marBottom w:val="0"/>
      <w:divBdr>
        <w:top w:val="none" w:sz="0" w:space="0" w:color="auto"/>
        <w:left w:val="none" w:sz="0" w:space="0" w:color="auto"/>
        <w:bottom w:val="none" w:sz="0" w:space="0" w:color="auto"/>
        <w:right w:val="none" w:sz="0" w:space="0" w:color="auto"/>
      </w:divBdr>
    </w:div>
    <w:div w:id="479730480">
      <w:bodyDiv w:val="1"/>
      <w:marLeft w:val="0"/>
      <w:marRight w:val="0"/>
      <w:marTop w:val="0"/>
      <w:marBottom w:val="0"/>
      <w:divBdr>
        <w:top w:val="none" w:sz="0" w:space="0" w:color="auto"/>
        <w:left w:val="none" w:sz="0" w:space="0" w:color="auto"/>
        <w:bottom w:val="none" w:sz="0" w:space="0" w:color="auto"/>
        <w:right w:val="none" w:sz="0" w:space="0" w:color="auto"/>
      </w:divBdr>
    </w:div>
    <w:div w:id="480192677">
      <w:bodyDiv w:val="1"/>
      <w:marLeft w:val="0"/>
      <w:marRight w:val="0"/>
      <w:marTop w:val="0"/>
      <w:marBottom w:val="0"/>
      <w:divBdr>
        <w:top w:val="none" w:sz="0" w:space="0" w:color="auto"/>
        <w:left w:val="none" w:sz="0" w:space="0" w:color="auto"/>
        <w:bottom w:val="none" w:sz="0" w:space="0" w:color="auto"/>
        <w:right w:val="none" w:sz="0" w:space="0" w:color="auto"/>
      </w:divBdr>
    </w:div>
    <w:div w:id="480272607">
      <w:bodyDiv w:val="1"/>
      <w:marLeft w:val="0"/>
      <w:marRight w:val="0"/>
      <w:marTop w:val="0"/>
      <w:marBottom w:val="0"/>
      <w:divBdr>
        <w:top w:val="none" w:sz="0" w:space="0" w:color="auto"/>
        <w:left w:val="none" w:sz="0" w:space="0" w:color="auto"/>
        <w:bottom w:val="none" w:sz="0" w:space="0" w:color="auto"/>
        <w:right w:val="none" w:sz="0" w:space="0" w:color="auto"/>
      </w:divBdr>
    </w:div>
    <w:div w:id="482476878">
      <w:bodyDiv w:val="1"/>
      <w:marLeft w:val="0"/>
      <w:marRight w:val="0"/>
      <w:marTop w:val="0"/>
      <w:marBottom w:val="0"/>
      <w:divBdr>
        <w:top w:val="none" w:sz="0" w:space="0" w:color="auto"/>
        <w:left w:val="none" w:sz="0" w:space="0" w:color="auto"/>
        <w:bottom w:val="none" w:sz="0" w:space="0" w:color="auto"/>
        <w:right w:val="none" w:sz="0" w:space="0" w:color="auto"/>
      </w:divBdr>
    </w:div>
    <w:div w:id="484198936">
      <w:bodyDiv w:val="1"/>
      <w:marLeft w:val="0"/>
      <w:marRight w:val="0"/>
      <w:marTop w:val="0"/>
      <w:marBottom w:val="0"/>
      <w:divBdr>
        <w:top w:val="none" w:sz="0" w:space="0" w:color="auto"/>
        <w:left w:val="none" w:sz="0" w:space="0" w:color="auto"/>
        <w:bottom w:val="none" w:sz="0" w:space="0" w:color="auto"/>
        <w:right w:val="none" w:sz="0" w:space="0" w:color="auto"/>
      </w:divBdr>
    </w:div>
    <w:div w:id="486170818">
      <w:bodyDiv w:val="1"/>
      <w:marLeft w:val="0"/>
      <w:marRight w:val="0"/>
      <w:marTop w:val="0"/>
      <w:marBottom w:val="0"/>
      <w:divBdr>
        <w:top w:val="none" w:sz="0" w:space="0" w:color="auto"/>
        <w:left w:val="none" w:sz="0" w:space="0" w:color="auto"/>
        <w:bottom w:val="none" w:sz="0" w:space="0" w:color="auto"/>
        <w:right w:val="none" w:sz="0" w:space="0" w:color="auto"/>
      </w:divBdr>
    </w:div>
    <w:div w:id="486678253">
      <w:bodyDiv w:val="1"/>
      <w:marLeft w:val="0"/>
      <w:marRight w:val="0"/>
      <w:marTop w:val="0"/>
      <w:marBottom w:val="0"/>
      <w:divBdr>
        <w:top w:val="none" w:sz="0" w:space="0" w:color="auto"/>
        <w:left w:val="none" w:sz="0" w:space="0" w:color="auto"/>
        <w:bottom w:val="none" w:sz="0" w:space="0" w:color="auto"/>
        <w:right w:val="none" w:sz="0" w:space="0" w:color="auto"/>
      </w:divBdr>
    </w:div>
    <w:div w:id="492457507">
      <w:bodyDiv w:val="1"/>
      <w:marLeft w:val="0"/>
      <w:marRight w:val="0"/>
      <w:marTop w:val="0"/>
      <w:marBottom w:val="0"/>
      <w:divBdr>
        <w:top w:val="none" w:sz="0" w:space="0" w:color="auto"/>
        <w:left w:val="none" w:sz="0" w:space="0" w:color="auto"/>
        <w:bottom w:val="none" w:sz="0" w:space="0" w:color="auto"/>
        <w:right w:val="none" w:sz="0" w:space="0" w:color="auto"/>
      </w:divBdr>
    </w:div>
    <w:div w:id="492523785">
      <w:bodyDiv w:val="1"/>
      <w:marLeft w:val="0"/>
      <w:marRight w:val="0"/>
      <w:marTop w:val="0"/>
      <w:marBottom w:val="0"/>
      <w:divBdr>
        <w:top w:val="none" w:sz="0" w:space="0" w:color="auto"/>
        <w:left w:val="none" w:sz="0" w:space="0" w:color="auto"/>
        <w:bottom w:val="none" w:sz="0" w:space="0" w:color="auto"/>
        <w:right w:val="none" w:sz="0" w:space="0" w:color="auto"/>
      </w:divBdr>
    </w:div>
    <w:div w:id="492599278">
      <w:bodyDiv w:val="1"/>
      <w:marLeft w:val="0"/>
      <w:marRight w:val="0"/>
      <w:marTop w:val="0"/>
      <w:marBottom w:val="0"/>
      <w:divBdr>
        <w:top w:val="none" w:sz="0" w:space="0" w:color="auto"/>
        <w:left w:val="none" w:sz="0" w:space="0" w:color="auto"/>
        <w:bottom w:val="none" w:sz="0" w:space="0" w:color="auto"/>
        <w:right w:val="none" w:sz="0" w:space="0" w:color="auto"/>
      </w:divBdr>
    </w:div>
    <w:div w:id="493179554">
      <w:bodyDiv w:val="1"/>
      <w:marLeft w:val="0"/>
      <w:marRight w:val="0"/>
      <w:marTop w:val="0"/>
      <w:marBottom w:val="0"/>
      <w:divBdr>
        <w:top w:val="none" w:sz="0" w:space="0" w:color="auto"/>
        <w:left w:val="none" w:sz="0" w:space="0" w:color="auto"/>
        <w:bottom w:val="none" w:sz="0" w:space="0" w:color="auto"/>
        <w:right w:val="none" w:sz="0" w:space="0" w:color="auto"/>
      </w:divBdr>
    </w:div>
    <w:div w:id="493572632">
      <w:bodyDiv w:val="1"/>
      <w:marLeft w:val="0"/>
      <w:marRight w:val="0"/>
      <w:marTop w:val="0"/>
      <w:marBottom w:val="0"/>
      <w:divBdr>
        <w:top w:val="none" w:sz="0" w:space="0" w:color="auto"/>
        <w:left w:val="none" w:sz="0" w:space="0" w:color="auto"/>
        <w:bottom w:val="none" w:sz="0" w:space="0" w:color="auto"/>
        <w:right w:val="none" w:sz="0" w:space="0" w:color="auto"/>
      </w:divBdr>
    </w:div>
    <w:div w:id="495346323">
      <w:bodyDiv w:val="1"/>
      <w:marLeft w:val="0"/>
      <w:marRight w:val="0"/>
      <w:marTop w:val="0"/>
      <w:marBottom w:val="0"/>
      <w:divBdr>
        <w:top w:val="none" w:sz="0" w:space="0" w:color="auto"/>
        <w:left w:val="none" w:sz="0" w:space="0" w:color="auto"/>
        <w:bottom w:val="none" w:sz="0" w:space="0" w:color="auto"/>
        <w:right w:val="none" w:sz="0" w:space="0" w:color="auto"/>
      </w:divBdr>
    </w:div>
    <w:div w:id="495653108">
      <w:bodyDiv w:val="1"/>
      <w:marLeft w:val="0"/>
      <w:marRight w:val="0"/>
      <w:marTop w:val="0"/>
      <w:marBottom w:val="0"/>
      <w:divBdr>
        <w:top w:val="none" w:sz="0" w:space="0" w:color="auto"/>
        <w:left w:val="none" w:sz="0" w:space="0" w:color="auto"/>
        <w:bottom w:val="none" w:sz="0" w:space="0" w:color="auto"/>
        <w:right w:val="none" w:sz="0" w:space="0" w:color="auto"/>
      </w:divBdr>
    </w:div>
    <w:div w:id="496313509">
      <w:bodyDiv w:val="1"/>
      <w:marLeft w:val="0"/>
      <w:marRight w:val="0"/>
      <w:marTop w:val="0"/>
      <w:marBottom w:val="0"/>
      <w:divBdr>
        <w:top w:val="none" w:sz="0" w:space="0" w:color="auto"/>
        <w:left w:val="none" w:sz="0" w:space="0" w:color="auto"/>
        <w:bottom w:val="none" w:sz="0" w:space="0" w:color="auto"/>
        <w:right w:val="none" w:sz="0" w:space="0" w:color="auto"/>
      </w:divBdr>
    </w:div>
    <w:div w:id="496504358">
      <w:bodyDiv w:val="1"/>
      <w:marLeft w:val="0"/>
      <w:marRight w:val="0"/>
      <w:marTop w:val="0"/>
      <w:marBottom w:val="0"/>
      <w:divBdr>
        <w:top w:val="none" w:sz="0" w:space="0" w:color="auto"/>
        <w:left w:val="none" w:sz="0" w:space="0" w:color="auto"/>
        <w:bottom w:val="none" w:sz="0" w:space="0" w:color="auto"/>
        <w:right w:val="none" w:sz="0" w:space="0" w:color="auto"/>
      </w:divBdr>
    </w:div>
    <w:div w:id="497041529">
      <w:bodyDiv w:val="1"/>
      <w:marLeft w:val="0"/>
      <w:marRight w:val="0"/>
      <w:marTop w:val="0"/>
      <w:marBottom w:val="0"/>
      <w:divBdr>
        <w:top w:val="none" w:sz="0" w:space="0" w:color="auto"/>
        <w:left w:val="none" w:sz="0" w:space="0" w:color="auto"/>
        <w:bottom w:val="none" w:sz="0" w:space="0" w:color="auto"/>
        <w:right w:val="none" w:sz="0" w:space="0" w:color="auto"/>
      </w:divBdr>
    </w:div>
    <w:div w:id="497814551">
      <w:bodyDiv w:val="1"/>
      <w:marLeft w:val="0"/>
      <w:marRight w:val="0"/>
      <w:marTop w:val="0"/>
      <w:marBottom w:val="0"/>
      <w:divBdr>
        <w:top w:val="none" w:sz="0" w:space="0" w:color="auto"/>
        <w:left w:val="none" w:sz="0" w:space="0" w:color="auto"/>
        <w:bottom w:val="none" w:sz="0" w:space="0" w:color="auto"/>
        <w:right w:val="none" w:sz="0" w:space="0" w:color="auto"/>
      </w:divBdr>
    </w:div>
    <w:div w:id="498352874">
      <w:bodyDiv w:val="1"/>
      <w:marLeft w:val="0"/>
      <w:marRight w:val="0"/>
      <w:marTop w:val="0"/>
      <w:marBottom w:val="0"/>
      <w:divBdr>
        <w:top w:val="none" w:sz="0" w:space="0" w:color="auto"/>
        <w:left w:val="none" w:sz="0" w:space="0" w:color="auto"/>
        <w:bottom w:val="none" w:sz="0" w:space="0" w:color="auto"/>
        <w:right w:val="none" w:sz="0" w:space="0" w:color="auto"/>
      </w:divBdr>
    </w:div>
    <w:div w:id="498883416">
      <w:bodyDiv w:val="1"/>
      <w:marLeft w:val="0"/>
      <w:marRight w:val="0"/>
      <w:marTop w:val="0"/>
      <w:marBottom w:val="0"/>
      <w:divBdr>
        <w:top w:val="none" w:sz="0" w:space="0" w:color="auto"/>
        <w:left w:val="none" w:sz="0" w:space="0" w:color="auto"/>
        <w:bottom w:val="none" w:sz="0" w:space="0" w:color="auto"/>
        <w:right w:val="none" w:sz="0" w:space="0" w:color="auto"/>
      </w:divBdr>
    </w:div>
    <w:div w:id="499275553">
      <w:bodyDiv w:val="1"/>
      <w:marLeft w:val="0"/>
      <w:marRight w:val="0"/>
      <w:marTop w:val="0"/>
      <w:marBottom w:val="0"/>
      <w:divBdr>
        <w:top w:val="none" w:sz="0" w:space="0" w:color="auto"/>
        <w:left w:val="none" w:sz="0" w:space="0" w:color="auto"/>
        <w:bottom w:val="none" w:sz="0" w:space="0" w:color="auto"/>
        <w:right w:val="none" w:sz="0" w:space="0" w:color="auto"/>
      </w:divBdr>
    </w:div>
    <w:div w:id="501821952">
      <w:bodyDiv w:val="1"/>
      <w:marLeft w:val="0"/>
      <w:marRight w:val="0"/>
      <w:marTop w:val="0"/>
      <w:marBottom w:val="0"/>
      <w:divBdr>
        <w:top w:val="none" w:sz="0" w:space="0" w:color="auto"/>
        <w:left w:val="none" w:sz="0" w:space="0" w:color="auto"/>
        <w:bottom w:val="none" w:sz="0" w:space="0" w:color="auto"/>
        <w:right w:val="none" w:sz="0" w:space="0" w:color="auto"/>
      </w:divBdr>
    </w:div>
    <w:div w:id="505167078">
      <w:bodyDiv w:val="1"/>
      <w:marLeft w:val="0"/>
      <w:marRight w:val="0"/>
      <w:marTop w:val="0"/>
      <w:marBottom w:val="0"/>
      <w:divBdr>
        <w:top w:val="none" w:sz="0" w:space="0" w:color="auto"/>
        <w:left w:val="none" w:sz="0" w:space="0" w:color="auto"/>
        <w:bottom w:val="none" w:sz="0" w:space="0" w:color="auto"/>
        <w:right w:val="none" w:sz="0" w:space="0" w:color="auto"/>
      </w:divBdr>
    </w:div>
    <w:div w:id="507645070">
      <w:bodyDiv w:val="1"/>
      <w:marLeft w:val="0"/>
      <w:marRight w:val="0"/>
      <w:marTop w:val="0"/>
      <w:marBottom w:val="0"/>
      <w:divBdr>
        <w:top w:val="none" w:sz="0" w:space="0" w:color="auto"/>
        <w:left w:val="none" w:sz="0" w:space="0" w:color="auto"/>
        <w:bottom w:val="none" w:sz="0" w:space="0" w:color="auto"/>
        <w:right w:val="none" w:sz="0" w:space="0" w:color="auto"/>
      </w:divBdr>
    </w:div>
    <w:div w:id="509686759">
      <w:bodyDiv w:val="1"/>
      <w:marLeft w:val="0"/>
      <w:marRight w:val="0"/>
      <w:marTop w:val="0"/>
      <w:marBottom w:val="0"/>
      <w:divBdr>
        <w:top w:val="none" w:sz="0" w:space="0" w:color="auto"/>
        <w:left w:val="none" w:sz="0" w:space="0" w:color="auto"/>
        <w:bottom w:val="none" w:sz="0" w:space="0" w:color="auto"/>
        <w:right w:val="none" w:sz="0" w:space="0" w:color="auto"/>
      </w:divBdr>
    </w:div>
    <w:div w:id="512650730">
      <w:bodyDiv w:val="1"/>
      <w:marLeft w:val="0"/>
      <w:marRight w:val="0"/>
      <w:marTop w:val="0"/>
      <w:marBottom w:val="0"/>
      <w:divBdr>
        <w:top w:val="none" w:sz="0" w:space="0" w:color="auto"/>
        <w:left w:val="none" w:sz="0" w:space="0" w:color="auto"/>
        <w:bottom w:val="none" w:sz="0" w:space="0" w:color="auto"/>
        <w:right w:val="none" w:sz="0" w:space="0" w:color="auto"/>
      </w:divBdr>
    </w:div>
    <w:div w:id="512719356">
      <w:bodyDiv w:val="1"/>
      <w:marLeft w:val="0"/>
      <w:marRight w:val="0"/>
      <w:marTop w:val="0"/>
      <w:marBottom w:val="0"/>
      <w:divBdr>
        <w:top w:val="none" w:sz="0" w:space="0" w:color="auto"/>
        <w:left w:val="none" w:sz="0" w:space="0" w:color="auto"/>
        <w:bottom w:val="none" w:sz="0" w:space="0" w:color="auto"/>
        <w:right w:val="none" w:sz="0" w:space="0" w:color="auto"/>
      </w:divBdr>
    </w:div>
    <w:div w:id="513688424">
      <w:bodyDiv w:val="1"/>
      <w:marLeft w:val="0"/>
      <w:marRight w:val="0"/>
      <w:marTop w:val="0"/>
      <w:marBottom w:val="0"/>
      <w:divBdr>
        <w:top w:val="none" w:sz="0" w:space="0" w:color="auto"/>
        <w:left w:val="none" w:sz="0" w:space="0" w:color="auto"/>
        <w:bottom w:val="none" w:sz="0" w:space="0" w:color="auto"/>
        <w:right w:val="none" w:sz="0" w:space="0" w:color="auto"/>
      </w:divBdr>
    </w:div>
    <w:div w:id="513810187">
      <w:bodyDiv w:val="1"/>
      <w:marLeft w:val="0"/>
      <w:marRight w:val="0"/>
      <w:marTop w:val="0"/>
      <w:marBottom w:val="0"/>
      <w:divBdr>
        <w:top w:val="none" w:sz="0" w:space="0" w:color="auto"/>
        <w:left w:val="none" w:sz="0" w:space="0" w:color="auto"/>
        <w:bottom w:val="none" w:sz="0" w:space="0" w:color="auto"/>
        <w:right w:val="none" w:sz="0" w:space="0" w:color="auto"/>
      </w:divBdr>
    </w:div>
    <w:div w:id="515002206">
      <w:bodyDiv w:val="1"/>
      <w:marLeft w:val="0"/>
      <w:marRight w:val="0"/>
      <w:marTop w:val="0"/>
      <w:marBottom w:val="0"/>
      <w:divBdr>
        <w:top w:val="none" w:sz="0" w:space="0" w:color="auto"/>
        <w:left w:val="none" w:sz="0" w:space="0" w:color="auto"/>
        <w:bottom w:val="none" w:sz="0" w:space="0" w:color="auto"/>
        <w:right w:val="none" w:sz="0" w:space="0" w:color="auto"/>
      </w:divBdr>
    </w:div>
    <w:div w:id="516231738">
      <w:bodyDiv w:val="1"/>
      <w:marLeft w:val="0"/>
      <w:marRight w:val="0"/>
      <w:marTop w:val="0"/>
      <w:marBottom w:val="0"/>
      <w:divBdr>
        <w:top w:val="none" w:sz="0" w:space="0" w:color="auto"/>
        <w:left w:val="none" w:sz="0" w:space="0" w:color="auto"/>
        <w:bottom w:val="none" w:sz="0" w:space="0" w:color="auto"/>
        <w:right w:val="none" w:sz="0" w:space="0" w:color="auto"/>
      </w:divBdr>
    </w:div>
    <w:div w:id="521944393">
      <w:bodyDiv w:val="1"/>
      <w:marLeft w:val="0"/>
      <w:marRight w:val="0"/>
      <w:marTop w:val="0"/>
      <w:marBottom w:val="0"/>
      <w:divBdr>
        <w:top w:val="none" w:sz="0" w:space="0" w:color="auto"/>
        <w:left w:val="none" w:sz="0" w:space="0" w:color="auto"/>
        <w:bottom w:val="none" w:sz="0" w:space="0" w:color="auto"/>
        <w:right w:val="none" w:sz="0" w:space="0" w:color="auto"/>
      </w:divBdr>
    </w:div>
    <w:div w:id="522940947">
      <w:bodyDiv w:val="1"/>
      <w:marLeft w:val="0"/>
      <w:marRight w:val="0"/>
      <w:marTop w:val="0"/>
      <w:marBottom w:val="0"/>
      <w:divBdr>
        <w:top w:val="none" w:sz="0" w:space="0" w:color="auto"/>
        <w:left w:val="none" w:sz="0" w:space="0" w:color="auto"/>
        <w:bottom w:val="none" w:sz="0" w:space="0" w:color="auto"/>
        <w:right w:val="none" w:sz="0" w:space="0" w:color="auto"/>
      </w:divBdr>
    </w:div>
    <w:div w:id="523399088">
      <w:bodyDiv w:val="1"/>
      <w:marLeft w:val="0"/>
      <w:marRight w:val="0"/>
      <w:marTop w:val="0"/>
      <w:marBottom w:val="0"/>
      <w:divBdr>
        <w:top w:val="none" w:sz="0" w:space="0" w:color="auto"/>
        <w:left w:val="none" w:sz="0" w:space="0" w:color="auto"/>
        <w:bottom w:val="none" w:sz="0" w:space="0" w:color="auto"/>
        <w:right w:val="none" w:sz="0" w:space="0" w:color="auto"/>
      </w:divBdr>
    </w:div>
    <w:div w:id="524682807">
      <w:bodyDiv w:val="1"/>
      <w:marLeft w:val="0"/>
      <w:marRight w:val="0"/>
      <w:marTop w:val="0"/>
      <w:marBottom w:val="0"/>
      <w:divBdr>
        <w:top w:val="none" w:sz="0" w:space="0" w:color="auto"/>
        <w:left w:val="none" w:sz="0" w:space="0" w:color="auto"/>
        <w:bottom w:val="none" w:sz="0" w:space="0" w:color="auto"/>
        <w:right w:val="none" w:sz="0" w:space="0" w:color="auto"/>
      </w:divBdr>
    </w:div>
    <w:div w:id="526139500">
      <w:bodyDiv w:val="1"/>
      <w:marLeft w:val="0"/>
      <w:marRight w:val="0"/>
      <w:marTop w:val="0"/>
      <w:marBottom w:val="0"/>
      <w:divBdr>
        <w:top w:val="none" w:sz="0" w:space="0" w:color="auto"/>
        <w:left w:val="none" w:sz="0" w:space="0" w:color="auto"/>
        <w:bottom w:val="none" w:sz="0" w:space="0" w:color="auto"/>
        <w:right w:val="none" w:sz="0" w:space="0" w:color="auto"/>
      </w:divBdr>
      <w:divsChild>
        <w:div w:id="2140568219">
          <w:marLeft w:val="0"/>
          <w:marRight w:val="0"/>
          <w:marTop w:val="0"/>
          <w:marBottom w:val="0"/>
          <w:divBdr>
            <w:top w:val="none" w:sz="0" w:space="0" w:color="auto"/>
            <w:left w:val="none" w:sz="0" w:space="0" w:color="auto"/>
            <w:bottom w:val="none" w:sz="0" w:space="0" w:color="auto"/>
            <w:right w:val="none" w:sz="0" w:space="0" w:color="auto"/>
          </w:divBdr>
        </w:div>
      </w:divsChild>
    </w:div>
    <w:div w:id="527836710">
      <w:bodyDiv w:val="1"/>
      <w:marLeft w:val="0"/>
      <w:marRight w:val="0"/>
      <w:marTop w:val="0"/>
      <w:marBottom w:val="0"/>
      <w:divBdr>
        <w:top w:val="none" w:sz="0" w:space="0" w:color="auto"/>
        <w:left w:val="none" w:sz="0" w:space="0" w:color="auto"/>
        <w:bottom w:val="none" w:sz="0" w:space="0" w:color="auto"/>
        <w:right w:val="none" w:sz="0" w:space="0" w:color="auto"/>
      </w:divBdr>
    </w:div>
    <w:div w:id="528422250">
      <w:bodyDiv w:val="1"/>
      <w:marLeft w:val="0"/>
      <w:marRight w:val="0"/>
      <w:marTop w:val="0"/>
      <w:marBottom w:val="0"/>
      <w:divBdr>
        <w:top w:val="none" w:sz="0" w:space="0" w:color="auto"/>
        <w:left w:val="none" w:sz="0" w:space="0" w:color="auto"/>
        <w:bottom w:val="none" w:sz="0" w:space="0" w:color="auto"/>
        <w:right w:val="none" w:sz="0" w:space="0" w:color="auto"/>
      </w:divBdr>
    </w:div>
    <w:div w:id="529150243">
      <w:bodyDiv w:val="1"/>
      <w:marLeft w:val="0"/>
      <w:marRight w:val="0"/>
      <w:marTop w:val="0"/>
      <w:marBottom w:val="0"/>
      <w:divBdr>
        <w:top w:val="none" w:sz="0" w:space="0" w:color="auto"/>
        <w:left w:val="none" w:sz="0" w:space="0" w:color="auto"/>
        <w:bottom w:val="none" w:sz="0" w:space="0" w:color="auto"/>
        <w:right w:val="none" w:sz="0" w:space="0" w:color="auto"/>
      </w:divBdr>
    </w:div>
    <w:div w:id="529338295">
      <w:bodyDiv w:val="1"/>
      <w:marLeft w:val="0"/>
      <w:marRight w:val="0"/>
      <w:marTop w:val="0"/>
      <w:marBottom w:val="0"/>
      <w:divBdr>
        <w:top w:val="none" w:sz="0" w:space="0" w:color="auto"/>
        <w:left w:val="none" w:sz="0" w:space="0" w:color="auto"/>
        <w:bottom w:val="none" w:sz="0" w:space="0" w:color="auto"/>
        <w:right w:val="none" w:sz="0" w:space="0" w:color="auto"/>
      </w:divBdr>
    </w:div>
    <w:div w:id="531186073">
      <w:bodyDiv w:val="1"/>
      <w:marLeft w:val="0"/>
      <w:marRight w:val="0"/>
      <w:marTop w:val="0"/>
      <w:marBottom w:val="0"/>
      <w:divBdr>
        <w:top w:val="none" w:sz="0" w:space="0" w:color="auto"/>
        <w:left w:val="none" w:sz="0" w:space="0" w:color="auto"/>
        <w:bottom w:val="none" w:sz="0" w:space="0" w:color="auto"/>
        <w:right w:val="none" w:sz="0" w:space="0" w:color="auto"/>
      </w:divBdr>
    </w:div>
    <w:div w:id="531528955">
      <w:bodyDiv w:val="1"/>
      <w:marLeft w:val="0"/>
      <w:marRight w:val="0"/>
      <w:marTop w:val="0"/>
      <w:marBottom w:val="0"/>
      <w:divBdr>
        <w:top w:val="none" w:sz="0" w:space="0" w:color="auto"/>
        <w:left w:val="none" w:sz="0" w:space="0" w:color="auto"/>
        <w:bottom w:val="none" w:sz="0" w:space="0" w:color="auto"/>
        <w:right w:val="none" w:sz="0" w:space="0" w:color="auto"/>
      </w:divBdr>
    </w:div>
    <w:div w:id="532035575">
      <w:bodyDiv w:val="1"/>
      <w:marLeft w:val="0"/>
      <w:marRight w:val="0"/>
      <w:marTop w:val="0"/>
      <w:marBottom w:val="0"/>
      <w:divBdr>
        <w:top w:val="none" w:sz="0" w:space="0" w:color="auto"/>
        <w:left w:val="none" w:sz="0" w:space="0" w:color="auto"/>
        <w:bottom w:val="none" w:sz="0" w:space="0" w:color="auto"/>
        <w:right w:val="none" w:sz="0" w:space="0" w:color="auto"/>
      </w:divBdr>
    </w:div>
    <w:div w:id="534078411">
      <w:bodyDiv w:val="1"/>
      <w:marLeft w:val="0"/>
      <w:marRight w:val="0"/>
      <w:marTop w:val="0"/>
      <w:marBottom w:val="0"/>
      <w:divBdr>
        <w:top w:val="none" w:sz="0" w:space="0" w:color="auto"/>
        <w:left w:val="none" w:sz="0" w:space="0" w:color="auto"/>
        <w:bottom w:val="none" w:sz="0" w:space="0" w:color="auto"/>
        <w:right w:val="none" w:sz="0" w:space="0" w:color="auto"/>
      </w:divBdr>
    </w:div>
    <w:div w:id="534579243">
      <w:bodyDiv w:val="1"/>
      <w:marLeft w:val="0"/>
      <w:marRight w:val="0"/>
      <w:marTop w:val="0"/>
      <w:marBottom w:val="0"/>
      <w:divBdr>
        <w:top w:val="none" w:sz="0" w:space="0" w:color="auto"/>
        <w:left w:val="none" w:sz="0" w:space="0" w:color="auto"/>
        <w:bottom w:val="none" w:sz="0" w:space="0" w:color="auto"/>
        <w:right w:val="none" w:sz="0" w:space="0" w:color="auto"/>
      </w:divBdr>
    </w:div>
    <w:div w:id="536964211">
      <w:bodyDiv w:val="1"/>
      <w:marLeft w:val="0"/>
      <w:marRight w:val="0"/>
      <w:marTop w:val="0"/>
      <w:marBottom w:val="0"/>
      <w:divBdr>
        <w:top w:val="none" w:sz="0" w:space="0" w:color="auto"/>
        <w:left w:val="none" w:sz="0" w:space="0" w:color="auto"/>
        <w:bottom w:val="none" w:sz="0" w:space="0" w:color="auto"/>
        <w:right w:val="none" w:sz="0" w:space="0" w:color="auto"/>
      </w:divBdr>
    </w:div>
    <w:div w:id="537008677">
      <w:bodyDiv w:val="1"/>
      <w:marLeft w:val="0"/>
      <w:marRight w:val="0"/>
      <w:marTop w:val="0"/>
      <w:marBottom w:val="0"/>
      <w:divBdr>
        <w:top w:val="none" w:sz="0" w:space="0" w:color="auto"/>
        <w:left w:val="none" w:sz="0" w:space="0" w:color="auto"/>
        <w:bottom w:val="none" w:sz="0" w:space="0" w:color="auto"/>
        <w:right w:val="none" w:sz="0" w:space="0" w:color="auto"/>
      </w:divBdr>
      <w:divsChild>
        <w:div w:id="107287428">
          <w:marLeft w:val="0"/>
          <w:marRight w:val="0"/>
          <w:marTop w:val="0"/>
          <w:marBottom w:val="0"/>
          <w:divBdr>
            <w:top w:val="none" w:sz="0" w:space="0" w:color="auto"/>
            <w:left w:val="none" w:sz="0" w:space="0" w:color="auto"/>
            <w:bottom w:val="none" w:sz="0" w:space="0" w:color="auto"/>
            <w:right w:val="none" w:sz="0" w:space="0" w:color="auto"/>
          </w:divBdr>
        </w:div>
        <w:div w:id="185601341">
          <w:marLeft w:val="0"/>
          <w:marRight w:val="0"/>
          <w:marTop w:val="0"/>
          <w:marBottom w:val="0"/>
          <w:divBdr>
            <w:top w:val="none" w:sz="0" w:space="0" w:color="auto"/>
            <w:left w:val="none" w:sz="0" w:space="0" w:color="auto"/>
            <w:bottom w:val="none" w:sz="0" w:space="0" w:color="auto"/>
            <w:right w:val="none" w:sz="0" w:space="0" w:color="auto"/>
          </w:divBdr>
        </w:div>
        <w:div w:id="686635911">
          <w:marLeft w:val="0"/>
          <w:marRight w:val="0"/>
          <w:marTop w:val="0"/>
          <w:marBottom w:val="0"/>
          <w:divBdr>
            <w:top w:val="none" w:sz="0" w:space="0" w:color="auto"/>
            <w:left w:val="none" w:sz="0" w:space="0" w:color="auto"/>
            <w:bottom w:val="none" w:sz="0" w:space="0" w:color="auto"/>
            <w:right w:val="none" w:sz="0" w:space="0" w:color="auto"/>
          </w:divBdr>
        </w:div>
        <w:div w:id="1580288546">
          <w:marLeft w:val="0"/>
          <w:marRight w:val="0"/>
          <w:marTop w:val="0"/>
          <w:marBottom w:val="0"/>
          <w:divBdr>
            <w:top w:val="none" w:sz="0" w:space="0" w:color="auto"/>
            <w:left w:val="none" w:sz="0" w:space="0" w:color="auto"/>
            <w:bottom w:val="none" w:sz="0" w:space="0" w:color="auto"/>
            <w:right w:val="none" w:sz="0" w:space="0" w:color="auto"/>
          </w:divBdr>
        </w:div>
      </w:divsChild>
    </w:div>
    <w:div w:id="538317749">
      <w:bodyDiv w:val="1"/>
      <w:marLeft w:val="0"/>
      <w:marRight w:val="0"/>
      <w:marTop w:val="0"/>
      <w:marBottom w:val="0"/>
      <w:divBdr>
        <w:top w:val="none" w:sz="0" w:space="0" w:color="auto"/>
        <w:left w:val="none" w:sz="0" w:space="0" w:color="auto"/>
        <w:bottom w:val="none" w:sz="0" w:space="0" w:color="auto"/>
        <w:right w:val="none" w:sz="0" w:space="0" w:color="auto"/>
      </w:divBdr>
    </w:div>
    <w:div w:id="538394428">
      <w:bodyDiv w:val="1"/>
      <w:marLeft w:val="0"/>
      <w:marRight w:val="0"/>
      <w:marTop w:val="0"/>
      <w:marBottom w:val="0"/>
      <w:divBdr>
        <w:top w:val="none" w:sz="0" w:space="0" w:color="auto"/>
        <w:left w:val="none" w:sz="0" w:space="0" w:color="auto"/>
        <w:bottom w:val="none" w:sz="0" w:space="0" w:color="auto"/>
        <w:right w:val="none" w:sz="0" w:space="0" w:color="auto"/>
      </w:divBdr>
    </w:div>
    <w:div w:id="538515134">
      <w:bodyDiv w:val="1"/>
      <w:marLeft w:val="0"/>
      <w:marRight w:val="0"/>
      <w:marTop w:val="0"/>
      <w:marBottom w:val="0"/>
      <w:divBdr>
        <w:top w:val="none" w:sz="0" w:space="0" w:color="auto"/>
        <w:left w:val="none" w:sz="0" w:space="0" w:color="auto"/>
        <w:bottom w:val="none" w:sz="0" w:space="0" w:color="auto"/>
        <w:right w:val="none" w:sz="0" w:space="0" w:color="auto"/>
      </w:divBdr>
    </w:div>
    <w:div w:id="538586691">
      <w:bodyDiv w:val="1"/>
      <w:marLeft w:val="0"/>
      <w:marRight w:val="0"/>
      <w:marTop w:val="0"/>
      <w:marBottom w:val="0"/>
      <w:divBdr>
        <w:top w:val="none" w:sz="0" w:space="0" w:color="auto"/>
        <w:left w:val="none" w:sz="0" w:space="0" w:color="auto"/>
        <w:bottom w:val="none" w:sz="0" w:space="0" w:color="auto"/>
        <w:right w:val="none" w:sz="0" w:space="0" w:color="auto"/>
      </w:divBdr>
    </w:div>
    <w:div w:id="542640362">
      <w:bodyDiv w:val="1"/>
      <w:marLeft w:val="0"/>
      <w:marRight w:val="0"/>
      <w:marTop w:val="0"/>
      <w:marBottom w:val="0"/>
      <w:divBdr>
        <w:top w:val="none" w:sz="0" w:space="0" w:color="auto"/>
        <w:left w:val="none" w:sz="0" w:space="0" w:color="auto"/>
        <w:bottom w:val="none" w:sz="0" w:space="0" w:color="auto"/>
        <w:right w:val="none" w:sz="0" w:space="0" w:color="auto"/>
      </w:divBdr>
    </w:div>
    <w:div w:id="545219720">
      <w:bodyDiv w:val="1"/>
      <w:marLeft w:val="0"/>
      <w:marRight w:val="0"/>
      <w:marTop w:val="0"/>
      <w:marBottom w:val="0"/>
      <w:divBdr>
        <w:top w:val="none" w:sz="0" w:space="0" w:color="auto"/>
        <w:left w:val="none" w:sz="0" w:space="0" w:color="auto"/>
        <w:bottom w:val="none" w:sz="0" w:space="0" w:color="auto"/>
        <w:right w:val="none" w:sz="0" w:space="0" w:color="auto"/>
      </w:divBdr>
    </w:div>
    <w:div w:id="545289421">
      <w:bodyDiv w:val="1"/>
      <w:marLeft w:val="0"/>
      <w:marRight w:val="0"/>
      <w:marTop w:val="0"/>
      <w:marBottom w:val="0"/>
      <w:divBdr>
        <w:top w:val="none" w:sz="0" w:space="0" w:color="auto"/>
        <w:left w:val="none" w:sz="0" w:space="0" w:color="auto"/>
        <w:bottom w:val="none" w:sz="0" w:space="0" w:color="auto"/>
        <w:right w:val="none" w:sz="0" w:space="0" w:color="auto"/>
      </w:divBdr>
    </w:div>
    <w:div w:id="547952718">
      <w:bodyDiv w:val="1"/>
      <w:marLeft w:val="0"/>
      <w:marRight w:val="0"/>
      <w:marTop w:val="0"/>
      <w:marBottom w:val="0"/>
      <w:divBdr>
        <w:top w:val="none" w:sz="0" w:space="0" w:color="auto"/>
        <w:left w:val="none" w:sz="0" w:space="0" w:color="auto"/>
        <w:bottom w:val="none" w:sz="0" w:space="0" w:color="auto"/>
        <w:right w:val="none" w:sz="0" w:space="0" w:color="auto"/>
      </w:divBdr>
    </w:div>
    <w:div w:id="548881205">
      <w:bodyDiv w:val="1"/>
      <w:marLeft w:val="0"/>
      <w:marRight w:val="0"/>
      <w:marTop w:val="0"/>
      <w:marBottom w:val="0"/>
      <w:divBdr>
        <w:top w:val="none" w:sz="0" w:space="0" w:color="auto"/>
        <w:left w:val="none" w:sz="0" w:space="0" w:color="auto"/>
        <w:bottom w:val="none" w:sz="0" w:space="0" w:color="auto"/>
        <w:right w:val="none" w:sz="0" w:space="0" w:color="auto"/>
      </w:divBdr>
    </w:div>
    <w:div w:id="549151968">
      <w:bodyDiv w:val="1"/>
      <w:marLeft w:val="0"/>
      <w:marRight w:val="0"/>
      <w:marTop w:val="0"/>
      <w:marBottom w:val="0"/>
      <w:divBdr>
        <w:top w:val="none" w:sz="0" w:space="0" w:color="auto"/>
        <w:left w:val="none" w:sz="0" w:space="0" w:color="auto"/>
        <w:bottom w:val="none" w:sz="0" w:space="0" w:color="auto"/>
        <w:right w:val="none" w:sz="0" w:space="0" w:color="auto"/>
      </w:divBdr>
    </w:div>
    <w:div w:id="549848447">
      <w:bodyDiv w:val="1"/>
      <w:marLeft w:val="0"/>
      <w:marRight w:val="0"/>
      <w:marTop w:val="0"/>
      <w:marBottom w:val="0"/>
      <w:divBdr>
        <w:top w:val="none" w:sz="0" w:space="0" w:color="auto"/>
        <w:left w:val="none" w:sz="0" w:space="0" w:color="auto"/>
        <w:bottom w:val="none" w:sz="0" w:space="0" w:color="auto"/>
        <w:right w:val="none" w:sz="0" w:space="0" w:color="auto"/>
      </w:divBdr>
    </w:div>
    <w:div w:id="550387225">
      <w:bodyDiv w:val="1"/>
      <w:marLeft w:val="0"/>
      <w:marRight w:val="0"/>
      <w:marTop w:val="0"/>
      <w:marBottom w:val="0"/>
      <w:divBdr>
        <w:top w:val="none" w:sz="0" w:space="0" w:color="auto"/>
        <w:left w:val="none" w:sz="0" w:space="0" w:color="auto"/>
        <w:bottom w:val="none" w:sz="0" w:space="0" w:color="auto"/>
        <w:right w:val="none" w:sz="0" w:space="0" w:color="auto"/>
      </w:divBdr>
    </w:div>
    <w:div w:id="550387913">
      <w:bodyDiv w:val="1"/>
      <w:marLeft w:val="0"/>
      <w:marRight w:val="0"/>
      <w:marTop w:val="0"/>
      <w:marBottom w:val="0"/>
      <w:divBdr>
        <w:top w:val="none" w:sz="0" w:space="0" w:color="auto"/>
        <w:left w:val="none" w:sz="0" w:space="0" w:color="auto"/>
        <w:bottom w:val="none" w:sz="0" w:space="0" w:color="auto"/>
        <w:right w:val="none" w:sz="0" w:space="0" w:color="auto"/>
      </w:divBdr>
    </w:div>
    <w:div w:id="551383671">
      <w:bodyDiv w:val="1"/>
      <w:marLeft w:val="0"/>
      <w:marRight w:val="0"/>
      <w:marTop w:val="0"/>
      <w:marBottom w:val="0"/>
      <w:divBdr>
        <w:top w:val="none" w:sz="0" w:space="0" w:color="auto"/>
        <w:left w:val="none" w:sz="0" w:space="0" w:color="auto"/>
        <w:bottom w:val="none" w:sz="0" w:space="0" w:color="auto"/>
        <w:right w:val="none" w:sz="0" w:space="0" w:color="auto"/>
      </w:divBdr>
    </w:div>
    <w:div w:id="556009793">
      <w:bodyDiv w:val="1"/>
      <w:marLeft w:val="0"/>
      <w:marRight w:val="0"/>
      <w:marTop w:val="0"/>
      <w:marBottom w:val="0"/>
      <w:divBdr>
        <w:top w:val="none" w:sz="0" w:space="0" w:color="auto"/>
        <w:left w:val="none" w:sz="0" w:space="0" w:color="auto"/>
        <w:bottom w:val="none" w:sz="0" w:space="0" w:color="auto"/>
        <w:right w:val="none" w:sz="0" w:space="0" w:color="auto"/>
      </w:divBdr>
    </w:div>
    <w:div w:id="556287493">
      <w:bodyDiv w:val="1"/>
      <w:marLeft w:val="0"/>
      <w:marRight w:val="0"/>
      <w:marTop w:val="0"/>
      <w:marBottom w:val="0"/>
      <w:divBdr>
        <w:top w:val="none" w:sz="0" w:space="0" w:color="auto"/>
        <w:left w:val="none" w:sz="0" w:space="0" w:color="auto"/>
        <w:bottom w:val="none" w:sz="0" w:space="0" w:color="auto"/>
        <w:right w:val="none" w:sz="0" w:space="0" w:color="auto"/>
      </w:divBdr>
    </w:div>
    <w:div w:id="557474801">
      <w:bodyDiv w:val="1"/>
      <w:marLeft w:val="0"/>
      <w:marRight w:val="0"/>
      <w:marTop w:val="0"/>
      <w:marBottom w:val="0"/>
      <w:divBdr>
        <w:top w:val="none" w:sz="0" w:space="0" w:color="auto"/>
        <w:left w:val="none" w:sz="0" w:space="0" w:color="auto"/>
        <w:bottom w:val="none" w:sz="0" w:space="0" w:color="auto"/>
        <w:right w:val="none" w:sz="0" w:space="0" w:color="auto"/>
      </w:divBdr>
    </w:div>
    <w:div w:id="559902659">
      <w:bodyDiv w:val="1"/>
      <w:marLeft w:val="0"/>
      <w:marRight w:val="0"/>
      <w:marTop w:val="0"/>
      <w:marBottom w:val="0"/>
      <w:divBdr>
        <w:top w:val="none" w:sz="0" w:space="0" w:color="auto"/>
        <w:left w:val="none" w:sz="0" w:space="0" w:color="auto"/>
        <w:bottom w:val="none" w:sz="0" w:space="0" w:color="auto"/>
        <w:right w:val="none" w:sz="0" w:space="0" w:color="auto"/>
      </w:divBdr>
    </w:div>
    <w:div w:id="560214023">
      <w:bodyDiv w:val="1"/>
      <w:marLeft w:val="0"/>
      <w:marRight w:val="0"/>
      <w:marTop w:val="0"/>
      <w:marBottom w:val="0"/>
      <w:divBdr>
        <w:top w:val="none" w:sz="0" w:space="0" w:color="auto"/>
        <w:left w:val="none" w:sz="0" w:space="0" w:color="auto"/>
        <w:bottom w:val="none" w:sz="0" w:space="0" w:color="auto"/>
        <w:right w:val="none" w:sz="0" w:space="0" w:color="auto"/>
      </w:divBdr>
    </w:div>
    <w:div w:id="561604623">
      <w:bodyDiv w:val="1"/>
      <w:marLeft w:val="0"/>
      <w:marRight w:val="0"/>
      <w:marTop w:val="0"/>
      <w:marBottom w:val="0"/>
      <w:divBdr>
        <w:top w:val="none" w:sz="0" w:space="0" w:color="auto"/>
        <w:left w:val="none" w:sz="0" w:space="0" w:color="auto"/>
        <w:bottom w:val="none" w:sz="0" w:space="0" w:color="auto"/>
        <w:right w:val="none" w:sz="0" w:space="0" w:color="auto"/>
      </w:divBdr>
    </w:div>
    <w:div w:id="562299975">
      <w:bodyDiv w:val="1"/>
      <w:marLeft w:val="0"/>
      <w:marRight w:val="0"/>
      <w:marTop w:val="0"/>
      <w:marBottom w:val="0"/>
      <w:divBdr>
        <w:top w:val="none" w:sz="0" w:space="0" w:color="auto"/>
        <w:left w:val="none" w:sz="0" w:space="0" w:color="auto"/>
        <w:bottom w:val="none" w:sz="0" w:space="0" w:color="auto"/>
        <w:right w:val="none" w:sz="0" w:space="0" w:color="auto"/>
      </w:divBdr>
    </w:div>
    <w:div w:id="562374672">
      <w:bodyDiv w:val="1"/>
      <w:marLeft w:val="0"/>
      <w:marRight w:val="0"/>
      <w:marTop w:val="0"/>
      <w:marBottom w:val="0"/>
      <w:divBdr>
        <w:top w:val="none" w:sz="0" w:space="0" w:color="auto"/>
        <w:left w:val="none" w:sz="0" w:space="0" w:color="auto"/>
        <w:bottom w:val="none" w:sz="0" w:space="0" w:color="auto"/>
        <w:right w:val="none" w:sz="0" w:space="0" w:color="auto"/>
      </w:divBdr>
    </w:div>
    <w:div w:id="562717167">
      <w:bodyDiv w:val="1"/>
      <w:marLeft w:val="0"/>
      <w:marRight w:val="0"/>
      <w:marTop w:val="0"/>
      <w:marBottom w:val="0"/>
      <w:divBdr>
        <w:top w:val="none" w:sz="0" w:space="0" w:color="auto"/>
        <w:left w:val="none" w:sz="0" w:space="0" w:color="auto"/>
        <w:bottom w:val="none" w:sz="0" w:space="0" w:color="auto"/>
        <w:right w:val="none" w:sz="0" w:space="0" w:color="auto"/>
      </w:divBdr>
    </w:div>
    <w:div w:id="564878451">
      <w:bodyDiv w:val="1"/>
      <w:marLeft w:val="0"/>
      <w:marRight w:val="0"/>
      <w:marTop w:val="0"/>
      <w:marBottom w:val="0"/>
      <w:divBdr>
        <w:top w:val="none" w:sz="0" w:space="0" w:color="auto"/>
        <w:left w:val="none" w:sz="0" w:space="0" w:color="auto"/>
        <w:bottom w:val="none" w:sz="0" w:space="0" w:color="auto"/>
        <w:right w:val="none" w:sz="0" w:space="0" w:color="auto"/>
      </w:divBdr>
    </w:div>
    <w:div w:id="565995093">
      <w:bodyDiv w:val="1"/>
      <w:marLeft w:val="0"/>
      <w:marRight w:val="0"/>
      <w:marTop w:val="0"/>
      <w:marBottom w:val="0"/>
      <w:divBdr>
        <w:top w:val="none" w:sz="0" w:space="0" w:color="auto"/>
        <w:left w:val="none" w:sz="0" w:space="0" w:color="auto"/>
        <w:bottom w:val="none" w:sz="0" w:space="0" w:color="auto"/>
        <w:right w:val="none" w:sz="0" w:space="0" w:color="auto"/>
      </w:divBdr>
    </w:div>
    <w:div w:id="566577664">
      <w:bodyDiv w:val="1"/>
      <w:marLeft w:val="0"/>
      <w:marRight w:val="0"/>
      <w:marTop w:val="0"/>
      <w:marBottom w:val="0"/>
      <w:divBdr>
        <w:top w:val="none" w:sz="0" w:space="0" w:color="auto"/>
        <w:left w:val="none" w:sz="0" w:space="0" w:color="auto"/>
        <w:bottom w:val="none" w:sz="0" w:space="0" w:color="auto"/>
        <w:right w:val="none" w:sz="0" w:space="0" w:color="auto"/>
      </w:divBdr>
    </w:div>
    <w:div w:id="567106385">
      <w:bodyDiv w:val="1"/>
      <w:marLeft w:val="0"/>
      <w:marRight w:val="0"/>
      <w:marTop w:val="0"/>
      <w:marBottom w:val="0"/>
      <w:divBdr>
        <w:top w:val="none" w:sz="0" w:space="0" w:color="auto"/>
        <w:left w:val="none" w:sz="0" w:space="0" w:color="auto"/>
        <w:bottom w:val="none" w:sz="0" w:space="0" w:color="auto"/>
        <w:right w:val="none" w:sz="0" w:space="0" w:color="auto"/>
      </w:divBdr>
    </w:div>
    <w:div w:id="567107482">
      <w:bodyDiv w:val="1"/>
      <w:marLeft w:val="0"/>
      <w:marRight w:val="0"/>
      <w:marTop w:val="0"/>
      <w:marBottom w:val="0"/>
      <w:divBdr>
        <w:top w:val="none" w:sz="0" w:space="0" w:color="auto"/>
        <w:left w:val="none" w:sz="0" w:space="0" w:color="auto"/>
        <w:bottom w:val="none" w:sz="0" w:space="0" w:color="auto"/>
        <w:right w:val="none" w:sz="0" w:space="0" w:color="auto"/>
      </w:divBdr>
    </w:div>
    <w:div w:id="567501173">
      <w:bodyDiv w:val="1"/>
      <w:marLeft w:val="0"/>
      <w:marRight w:val="0"/>
      <w:marTop w:val="0"/>
      <w:marBottom w:val="0"/>
      <w:divBdr>
        <w:top w:val="none" w:sz="0" w:space="0" w:color="auto"/>
        <w:left w:val="none" w:sz="0" w:space="0" w:color="auto"/>
        <w:bottom w:val="none" w:sz="0" w:space="0" w:color="auto"/>
        <w:right w:val="none" w:sz="0" w:space="0" w:color="auto"/>
      </w:divBdr>
    </w:div>
    <w:div w:id="568426089">
      <w:bodyDiv w:val="1"/>
      <w:marLeft w:val="0"/>
      <w:marRight w:val="0"/>
      <w:marTop w:val="0"/>
      <w:marBottom w:val="0"/>
      <w:divBdr>
        <w:top w:val="none" w:sz="0" w:space="0" w:color="auto"/>
        <w:left w:val="none" w:sz="0" w:space="0" w:color="auto"/>
        <w:bottom w:val="none" w:sz="0" w:space="0" w:color="auto"/>
        <w:right w:val="none" w:sz="0" w:space="0" w:color="auto"/>
      </w:divBdr>
    </w:div>
    <w:div w:id="569735784">
      <w:bodyDiv w:val="1"/>
      <w:marLeft w:val="0"/>
      <w:marRight w:val="0"/>
      <w:marTop w:val="0"/>
      <w:marBottom w:val="0"/>
      <w:divBdr>
        <w:top w:val="none" w:sz="0" w:space="0" w:color="auto"/>
        <w:left w:val="none" w:sz="0" w:space="0" w:color="auto"/>
        <w:bottom w:val="none" w:sz="0" w:space="0" w:color="auto"/>
        <w:right w:val="none" w:sz="0" w:space="0" w:color="auto"/>
      </w:divBdr>
    </w:div>
    <w:div w:id="570234730">
      <w:bodyDiv w:val="1"/>
      <w:marLeft w:val="0"/>
      <w:marRight w:val="0"/>
      <w:marTop w:val="0"/>
      <w:marBottom w:val="0"/>
      <w:divBdr>
        <w:top w:val="none" w:sz="0" w:space="0" w:color="auto"/>
        <w:left w:val="none" w:sz="0" w:space="0" w:color="auto"/>
        <w:bottom w:val="none" w:sz="0" w:space="0" w:color="auto"/>
        <w:right w:val="none" w:sz="0" w:space="0" w:color="auto"/>
      </w:divBdr>
    </w:div>
    <w:div w:id="570505210">
      <w:bodyDiv w:val="1"/>
      <w:marLeft w:val="0"/>
      <w:marRight w:val="0"/>
      <w:marTop w:val="0"/>
      <w:marBottom w:val="0"/>
      <w:divBdr>
        <w:top w:val="none" w:sz="0" w:space="0" w:color="auto"/>
        <w:left w:val="none" w:sz="0" w:space="0" w:color="auto"/>
        <w:bottom w:val="none" w:sz="0" w:space="0" w:color="auto"/>
        <w:right w:val="none" w:sz="0" w:space="0" w:color="auto"/>
      </w:divBdr>
    </w:div>
    <w:div w:id="570509664">
      <w:bodyDiv w:val="1"/>
      <w:marLeft w:val="0"/>
      <w:marRight w:val="0"/>
      <w:marTop w:val="0"/>
      <w:marBottom w:val="0"/>
      <w:divBdr>
        <w:top w:val="none" w:sz="0" w:space="0" w:color="auto"/>
        <w:left w:val="none" w:sz="0" w:space="0" w:color="auto"/>
        <w:bottom w:val="none" w:sz="0" w:space="0" w:color="auto"/>
        <w:right w:val="none" w:sz="0" w:space="0" w:color="auto"/>
      </w:divBdr>
    </w:div>
    <w:div w:id="570580912">
      <w:bodyDiv w:val="1"/>
      <w:marLeft w:val="0"/>
      <w:marRight w:val="0"/>
      <w:marTop w:val="0"/>
      <w:marBottom w:val="0"/>
      <w:divBdr>
        <w:top w:val="none" w:sz="0" w:space="0" w:color="auto"/>
        <w:left w:val="none" w:sz="0" w:space="0" w:color="auto"/>
        <w:bottom w:val="none" w:sz="0" w:space="0" w:color="auto"/>
        <w:right w:val="none" w:sz="0" w:space="0" w:color="auto"/>
      </w:divBdr>
    </w:div>
    <w:div w:id="570652520">
      <w:bodyDiv w:val="1"/>
      <w:marLeft w:val="0"/>
      <w:marRight w:val="0"/>
      <w:marTop w:val="0"/>
      <w:marBottom w:val="0"/>
      <w:divBdr>
        <w:top w:val="none" w:sz="0" w:space="0" w:color="auto"/>
        <w:left w:val="none" w:sz="0" w:space="0" w:color="auto"/>
        <w:bottom w:val="none" w:sz="0" w:space="0" w:color="auto"/>
        <w:right w:val="none" w:sz="0" w:space="0" w:color="auto"/>
      </w:divBdr>
    </w:div>
    <w:div w:id="572935408">
      <w:bodyDiv w:val="1"/>
      <w:marLeft w:val="0"/>
      <w:marRight w:val="0"/>
      <w:marTop w:val="0"/>
      <w:marBottom w:val="0"/>
      <w:divBdr>
        <w:top w:val="none" w:sz="0" w:space="0" w:color="auto"/>
        <w:left w:val="none" w:sz="0" w:space="0" w:color="auto"/>
        <w:bottom w:val="none" w:sz="0" w:space="0" w:color="auto"/>
        <w:right w:val="none" w:sz="0" w:space="0" w:color="auto"/>
      </w:divBdr>
    </w:div>
    <w:div w:id="573315291">
      <w:bodyDiv w:val="1"/>
      <w:marLeft w:val="0"/>
      <w:marRight w:val="0"/>
      <w:marTop w:val="0"/>
      <w:marBottom w:val="0"/>
      <w:divBdr>
        <w:top w:val="none" w:sz="0" w:space="0" w:color="auto"/>
        <w:left w:val="none" w:sz="0" w:space="0" w:color="auto"/>
        <w:bottom w:val="none" w:sz="0" w:space="0" w:color="auto"/>
        <w:right w:val="none" w:sz="0" w:space="0" w:color="auto"/>
      </w:divBdr>
    </w:div>
    <w:div w:id="574437065">
      <w:bodyDiv w:val="1"/>
      <w:marLeft w:val="0"/>
      <w:marRight w:val="0"/>
      <w:marTop w:val="0"/>
      <w:marBottom w:val="0"/>
      <w:divBdr>
        <w:top w:val="none" w:sz="0" w:space="0" w:color="auto"/>
        <w:left w:val="none" w:sz="0" w:space="0" w:color="auto"/>
        <w:bottom w:val="none" w:sz="0" w:space="0" w:color="auto"/>
        <w:right w:val="none" w:sz="0" w:space="0" w:color="auto"/>
      </w:divBdr>
    </w:div>
    <w:div w:id="576980515">
      <w:bodyDiv w:val="1"/>
      <w:marLeft w:val="0"/>
      <w:marRight w:val="0"/>
      <w:marTop w:val="0"/>
      <w:marBottom w:val="0"/>
      <w:divBdr>
        <w:top w:val="none" w:sz="0" w:space="0" w:color="auto"/>
        <w:left w:val="none" w:sz="0" w:space="0" w:color="auto"/>
        <w:bottom w:val="none" w:sz="0" w:space="0" w:color="auto"/>
        <w:right w:val="none" w:sz="0" w:space="0" w:color="auto"/>
      </w:divBdr>
    </w:div>
    <w:div w:id="578440459">
      <w:bodyDiv w:val="1"/>
      <w:marLeft w:val="0"/>
      <w:marRight w:val="0"/>
      <w:marTop w:val="0"/>
      <w:marBottom w:val="0"/>
      <w:divBdr>
        <w:top w:val="none" w:sz="0" w:space="0" w:color="auto"/>
        <w:left w:val="none" w:sz="0" w:space="0" w:color="auto"/>
        <w:bottom w:val="none" w:sz="0" w:space="0" w:color="auto"/>
        <w:right w:val="none" w:sz="0" w:space="0" w:color="auto"/>
      </w:divBdr>
    </w:div>
    <w:div w:id="578754837">
      <w:bodyDiv w:val="1"/>
      <w:marLeft w:val="0"/>
      <w:marRight w:val="0"/>
      <w:marTop w:val="0"/>
      <w:marBottom w:val="0"/>
      <w:divBdr>
        <w:top w:val="none" w:sz="0" w:space="0" w:color="auto"/>
        <w:left w:val="none" w:sz="0" w:space="0" w:color="auto"/>
        <w:bottom w:val="none" w:sz="0" w:space="0" w:color="auto"/>
        <w:right w:val="none" w:sz="0" w:space="0" w:color="auto"/>
      </w:divBdr>
      <w:divsChild>
        <w:div w:id="246229129">
          <w:marLeft w:val="0"/>
          <w:marRight w:val="0"/>
          <w:marTop w:val="0"/>
          <w:marBottom w:val="0"/>
          <w:divBdr>
            <w:top w:val="none" w:sz="0" w:space="0" w:color="auto"/>
            <w:left w:val="none" w:sz="0" w:space="0" w:color="auto"/>
            <w:bottom w:val="none" w:sz="0" w:space="0" w:color="auto"/>
            <w:right w:val="none" w:sz="0" w:space="0" w:color="auto"/>
          </w:divBdr>
        </w:div>
        <w:div w:id="1996957195">
          <w:marLeft w:val="0"/>
          <w:marRight w:val="0"/>
          <w:marTop w:val="0"/>
          <w:marBottom w:val="0"/>
          <w:divBdr>
            <w:top w:val="none" w:sz="0" w:space="0" w:color="auto"/>
            <w:left w:val="none" w:sz="0" w:space="0" w:color="auto"/>
            <w:bottom w:val="none" w:sz="0" w:space="0" w:color="auto"/>
            <w:right w:val="none" w:sz="0" w:space="0" w:color="auto"/>
          </w:divBdr>
        </w:div>
      </w:divsChild>
    </w:div>
    <w:div w:id="582641600">
      <w:bodyDiv w:val="1"/>
      <w:marLeft w:val="0"/>
      <w:marRight w:val="0"/>
      <w:marTop w:val="0"/>
      <w:marBottom w:val="0"/>
      <w:divBdr>
        <w:top w:val="none" w:sz="0" w:space="0" w:color="auto"/>
        <w:left w:val="none" w:sz="0" w:space="0" w:color="auto"/>
        <w:bottom w:val="none" w:sz="0" w:space="0" w:color="auto"/>
        <w:right w:val="none" w:sz="0" w:space="0" w:color="auto"/>
      </w:divBdr>
    </w:div>
    <w:div w:id="585072525">
      <w:bodyDiv w:val="1"/>
      <w:marLeft w:val="0"/>
      <w:marRight w:val="0"/>
      <w:marTop w:val="0"/>
      <w:marBottom w:val="0"/>
      <w:divBdr>
        <w:top w:val="none" w:sz="0" w:space="0" w:color="auto"/>
        <w:left w:val="none" w:sz="0" w:space="0" w:color="auto"/>
        <w:bottom w:val="none" w:sz="0" w:space="0" w:color="auto"/>
        <w:right w:val="none" w:sz="0" w:space="0" w:color="auto"/>
      </w:divBdr>
    </w:div>
    <w:div w:id="586423865">
      <w:bodyDiv w:val="1"/>
      <w:marLeft w:val="0"/>
      <w:marRight w:val="0"/>
      <w:marTop w:val="0"/>
      <w:marBottom w:val="0"/>
      <w:divBdr>
        <w:top w:val="none" w:sz="0" w:space="0" w:color="auto"/>
        <w:left w:val="none" w:sz="0" w:space="0" w:color="auto"/>
        <w:bottom w:val="none" w:sz="0" w:space="0" w:color="auto"/>
        <w:right w:val="none" w:sz="0" w:space="0" w:color="auto"/>
      </w:divBdr>
    </w:div>
    <w:div w:id="587080356">
      <w:bodyDiv w:val="1"/>
      <w:marLeft w:val="0"/>
      <w:marRight w:val="0"/>
      <w:marTop w:val="0"/>
      <w:marBottom w:val="0"/>
      <w:divBdr>
        <w:top w:val="none" w:sz="0" w:space="0" w:color="auto"/>
        <w:left w:val="none" w:sz="0" w:space="0" w:color="auto"/>
        <w:bottom w:val="none" w:sz="0" w:space="0" w:color="auto"/>
        <w:right w:val="none" w:sz="0" w:space="0" w:color="auto"/>
      </w:divBdr>
    </w:div>
    <w:div w:id="589436683">
      <w:bodyDiv w:val="1"/>
      <w:marLeft w:val="0"/>
      <w:marRight w:val="0"/>
      <w:marTop w:val="0"/>
      <w:marBottom w:val="0"/>
      <w:divBdr>
        <w:top w:val="none" w:sz="0" w:space="0" w:color="auto"/>
        <w:left w:val="none" w:sz="0" w:space="0" w:color="auto"/>
        <w:bottom w:val="none" w:sz="0" w:space="0" w:color="auto"/>
        <w:right w:val="none" w:sz="0" w:space="0" w:color="auto"/>
      </w:divBdr>
    </w:div>
    <w:div w:id="590048799">
      <w:bodyDiv w:val="1"/>
      <w:marLeft w:val="0"/>
      <w:marRight w:val="0"/>
      <w:marTop w:val="0"/>
      <w:marBottom w:val="0"/>
      <w:divBdr>
        <w:top w:val="none" w:sz="0" w:space="0" w:color="auto"/>
        <w:left w:val="none" w:sz="0" w:space="0" w:color="auto"/>
        <w:bottom w:val="none" w:sz="0" w:space="0" w:color="auto"/>
        <w:right w:val="none" w:sz="0" w:space="0" w:color="auto"/>
      </w:divBdr>
    </w:div>
    <w:div w:id="590747169">
      <w:bodyDiv w:val="1"/>
      <w:marLeft w:val="0"/>
      <w:marRight w:val="0"/>
      <w:marTop w:val="0"/>
      <w:marBottom w:val="0"/>
      <w:divBdr>
        <w:top w:val="none" w:sz="0" w:space="0" w:color="auto"/>
        <w:left w:val="none" w:sz="0" w:space="0" w:color="auto"/>
        <w:bottom w:val="none" w:sz="0" w:space="0" w:color="auto"/>
        <w:right w:val="none" w:sz="0" w:space="0" w:color="auto"/>
      </w:divBdr>
      <w:divsChild>
        <w:div w:id="434904647">
          <w:marLeft w:val="0"/>
          <w:marRight w:val="0"/>
          <w:marTop w:val="0"/>
          <w:marBottom w:val="0"/>
          <w:divBdr>
            <w:top w:val="none" w:sz="0" w:space="0" w:color="auto"/>
            <w:left w:val="none" w:sz="0" w:space="0" w:color="auto"/>
            <w:bottom w:val="none" w:sz="0" w:space="0" w:color="auto"/>
            <w:right w:val="none" w:sz="0" w:space="0" w:color="auto"/>
          </w:divBdr>
          <w:divsChild>
            <w:div w:id="208105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821714">
      <w:bodyDiv w:val="1"/>
      <w:marLeft w:val="0"/>
      <w:marRight w:val="0"/>
      <w:marTop w:val="0"/>
      <w:marBottom w:val="0"/>
      <w:divBdr>
        <w:top w:val="none" w:sz="0" w:space="0" w:color="auto"/>
        <w:left w:val="none" w:sz="0" w:space="0" w:color="auto"/>
        <w:bottom w:val="none" w:sz="0" w:space="0" w:color="auto"/>
        <w:right w:val="none" w:sz="0" w:space="0" w:color="auto"/>
      </w:divBdr>
    </w:div>
    <w:div w:id="592517853">
      <w:bodyDiv w:val="1"/>
      <w:marLeft w:val="0"/>
      <w:marRight w:val="0"/>
      <w:marTop w:val="0"/>
      <w:marBottom w:val="0"/>
      <w:divBdr>
        <w:top w:val="none" w:sz="0" w:space="0" w:color="auto"/>
        <w:left w:val="none" w:sz="0" w:space="0" w:color="auto"/>
        <w:bottom w:val="none" w:sz="0" w:space="0" w:color="auto"/>
        <w:right w:val="none" w:sz="0" w:space="0" w:color="auto"/>
      </w:divBdr>
    </w:div>
    <w:div w:id="593822863">
      <w:bodyDiv w:val="1"/>
      <w:marLeft w:val="0"/>
      <w:marRight w:val="0"/>
      <w:marTop w:val="0"/>
      <w:marBottom w:val="0"/>
      <w:divBdr>
        <w:top w:val="none" w:sz="0" w:space="0" w:color="auto"/>
        <w:left w:val="none" w:sz="0" w:space="0" w:color="auto"/>
        <w:bottom w:val="none" w:sz="0" w:space="0" w:color="auto"/>
        <w:right w:val="none" w:sz="0" w:space="0" w:color="auto"/>
      </w:divBdr>
    </w:div>
    <w:div w:id="594166505">
      <w:bodyDiv w:val="1"/>
      <w:marLeft w:val="0"/>
      <w:marRight w:val="0"/>
      <w:marTop w:val="0"/>
      <w:marBottom w:val="0"/>
      <w:divBdr>
        <w:top w:val="none" w:sz="0" w:space="0" w:color="auto"/>
        <w:left w:val="none" w:sz="0" w:space="0" w:color="auto"/>
        <w:bottom w:val="none" w:sz="0" w:space="0" w:color="auto"/>
        <w:right w:val="none" w:sz="0" w:space="0" w:color="auto"/>
      </w:divBdr>
    </w:div>
    <w:div w:id="596015878">
      <w:bodyDiv w:val="1"/>
      <w:marLeft w:val="0"/>
      <w:marRight w:val="0"/>
      <w:marTop w:val="0"/>
      <w:marBottom w:val="0"/>
      <w:divBdr>
        <w:top w:val="none" w:sz="0" w:space="0" w:color="auto"/>
        <w:left w:val="none" w:sz="0" w:space="0" w:color="auto"/>
        <w:bottom w:val="none" w:sz="0" w:space="0" w:color="auto"/>
        <w:right w:val="none" w:sz="0" w:space="0" w:color="auto"/>
      </w:divBdr>
    </w:div>
    <w:div w:id="597182193">
      <w:bodyDiv w:val="1"/>
      <w:marLeft w:val="0"/>
      <w:marRight w:val="0"/>
      <w:marTop w:val="0"/>
      <w:marBottom w:val="0"/>
      <w:divBdr>
        <w:top w:val="none" w:sz="0" w:space="0" w:color="auto"/>
        <w:left w:val="none" w:sz="0" w:space="0" w:color="auto"/>
        <w:bottom w:val="none" w:sz="0" w:space="0" w:color="auto"/>
        <w:right w:val="none" w:sz="0" w:space="0" w:color="auto"/>
      </w:divBdr>
    </w:div>
    <w:div w:id="597327402">
      <w:bodyDiv w:val="1"/>
      <w:marLeft w:val="0"/>
      <w:marRight w:val="0"/>
      <w:marTop w:val="0"/>
      <w:marBottom w:val="0"/>
      <w:divBdr>
        <w:top w:val="none" w:sz="0" w:space="0" w:color="auto"/>
        <w:left w:val="none" w:sz="0" w:space="0" w:color="auto"/>
        <w:bottom w:val="none" w:sz="0" w:space="0" w:color="auto"/>
        <w:right w:val="none" w:sz="0" w:space="0" w:color="auto"/>
      </w:divBdr>
    </w:div>
    <w:div w:id="598368027">
      <w:bodyDiv w:val="1"/>
      <w:marLeft w:val="0"/>
      <w:marRight w:val="0"/>
      <w:marTop w:val="0"/>
      <w:marBottom w:val="0"/>
      <w:divBdr>
        <w:top w:val="none" w:sz="0" w:space="0" w:color="auto"/>
        <w:left w:val="none" w:sz="0" w:space="0" w:color="auto"/>
        <w:bottom w:val="none" w:sz="0" w:space="0" w:color="auto"/>
        <w:right w:val="none" w:sz="0" w:space="0" w:color="auto"/>
      </w:divBdr>
    </w:div>
    <w:div w:id="601642953">
      <w:bodyDiv w:val="1"/>
      <w:marLeft w:val="0"/>
      <w:marRight w:val="0"/>
      <w:marTop w:val="0"/>
      <w:marBottom w:val="0"/>
      <w:divBdr>
        <w:top w:val="none" w:sz="0" w:space="0" w:color="auto"/>
        <w:left w:val="none" w:sz="0" w:space="0" w:color="auto"/>
        <w:bottom w:val="none" w:sz="0" w:space="0" w:color="auto"/>
        <w:right w:val="none" w:sz="0" w:space="0" w:color="auto"/>
      </w:divBdr>
    </w:div>
    <w:div w:id="601649296">
      <w:bodyDiv w:val="1"/>
      <w:marLeft w:val="0"/>
      <w:marRight w:val="0"/>
      <w:marTop w:val="0"/>
      <w:marBottom w:val="0"/>
      <w:divBdr>
        <w:top w:val="none" w:sz="0" w:space="0" w:color="auto"/>
        <w:left w:val="none" w:sz="0" w:space="0" w:color="auto"/>
        <w:bottom w:val="none" w:sz="0" w:space="0" w:color="auto"/>
        <w:right w:val="none" w:sz="0" w:space="0" w:color="auto"/>
      </w:divBdr>
    </w:div>
    <w:div w:id="601957220">
      <w:bodyDiv w:val="1"/>
      <w:marLeft w:val="0"/>
      <w:marRight w:val="0"/>
      <w:marTop w:val="0"/>
      <w:marBottom w:val="0"/>
      <w:divBdr>
        <w:top w:val="none" w:sz="0" w:space="0" w:color="auto"/>
        <w:left w:val="none" w:sz="0" w:space="0" w:color="auto"/>
        <w:bottom w:val="none" w:sz="0" w:space="0" w:color="auto"/>
        <w:right w:val="none" w:sz="0" w:space="0" w:color="auto"/>
      </w:divBdr>
    </w:div>
    <w:div w:id="602609380">
      <w:bodyDiv w:val="1"/>
      <w:marLeft w:val="0"/>
      <w:marRight w:val="0"/>
      <w:marTop w:val="0"/>
      <w:marBottom w:val="0"/>
      <w:divBdr>
        <w:top w:val="none" w:sz="0" w:space="0" w:color="auto"/>
        <w:left w:val="none" w:sz="0" w:space="0" w:color="auto"/>
        <w:bottom w:val="none" w:sz="0" w:space="0" w:color="auto"/>
        <w:right w:val="none" w:sz="0" w:space="0" w:color="auto"/>
      </w:divBdr>
    </w:div>
    <w:div w:id="603267105">
      <w:bodyDiv w:val="1"/>
      <w:marLeft w:val="0"/>
      <w:marRight w:val="0"/>
      <w:marTop w:val="0"/>
      <w:marBottom w:val="0"/>
      <w:divBdr>
        <w:top w:val="none" w:sz="0" w:space="0" w:color="auto"/>
        <w:left w:val="none" w:sz="0" w:space="0" w:color="auto"/>
        <w:bottom w:val="none" w:sz="0" w:space="0" w:color="auto"/>
        <w:right w:val="none" w:sz="0" w:space="0" w:color="auto"/>
      </w:divBdr>
    </w:div>
    <w:div w:id="603851571">
      <w:bodyDiv w:val="1"/>
      <w:marLeft w:val="0"/>
      <w:marRight w:val="0"/>
      <w:marTop w:val="0"/>
      <w:marBottom w:val="0"/>
      <w:divBdr>
        <w:top w:val="none" w:sz="0" w:space="0" w:color="auto"/>
        <w:left w:val="none" w:sz="0" w:space="0" w:color="auto"/>
        <w:bottom w:val="none" w:sz="0" w:space="0" w:color="auto"/>
        <w:right w:val="none" w:sz="0" w:space="0" w:color="auto"/>
      </w:divBdr>
    </w:div>
    <w:div w:id="604196343">
      <w:bodyDiv w:val="1"/>
      <w:marLeft w:val="0"/>
      <w:marRight w:val="0"/>
      <w:marTop w:val="0"/>
      <w:marBottom w:val="0"/>
      <w:divBdr>
        <w:top w:val="none" w:sz="0" w:space="0" w:color="auto"/>
        <w:left w:val="none" w:sz="0" w:space="0" w:color="auto"/>
        <w:bottom w:val="none" w:sz="0" w:space="0" w:color="auto"/>
        <w:right w:val="none" w:sz="0" w:space="0" w:color="auto"/>
      </w:divBdr>
    </w:div>
    <w:div w:id="604969504">
      <w:bodyDiv w:val="1"/>
      <w:marLeft w:val="0"/>
      <w:marRight w:val="0"/>
      <w:marTop w:val="0"/>
      <w:marBottom w:val="0"/>
      <w:divBdr>
        <w:top w:val="none" w:sz="0" w:space="0" w:color="auto"/>
        <w:left w:val="none" w:sz="0" w:space="0" w:color="auto"/>
        <w:bottom w:val="none" w:sz="0" w:space="0" w:color="auto"/>
        <w:right w:val="none" w:sz="0" w:space="0" w:color="auto"/>
      </w:divBdr>
    </w:div>
    <w:div w:id="605623299">
      <w:bodyDiv w:val="1"/>
      <w:marLeft w:val="0"/>
      <w:marRight w:val="0"/>
      <w:marTop w:val="0"/>
      <w:marBottom w:val="0"/>
      <w:divBdr>
        <w:top w:val="none" w:sz="0" w:space="0" w:color="auto"/>
        <w:left w:val="none" w:sz="0" w:space="0" w:color="auto"/>
        <w:bottom w:val="none" w:sz="0" w:space="0" w:color="auto"/>
        <w:right w:val="none" w:sz="0" w:space="0" w:color="auto"/>
      </w:divBdr>
    </w:div>
    <w:div w:id="607080948">
      <w:bodyDiv w:val="1"/>
      <w:marLeft w:val="0"/>
      <w:marRight w:val="0"/>
      <w:marTop w:val="0"/>
      <w:marBottom w:val="0"/>
      <w:divBdr>
        <w:top w:val="none" w:sz="0" w:space="0" w:color="auto"/>
        <w:left w:val="none" w:sz="0" w:space="0" w:color="auto"/>
        <w:bottom w:val="none" w:sz="0" w:space="0" w:color="auto"/>
        <w:right w:val="none" w:sz="0" w:space="0" w:color="auto"/>
      </w:divBdr>
    </w:div>
    <w:div w:id="609777212">
      <w:bodyDiv w:val="1"/>
      <w:marLeft w:val="0"/>
      <w:marRight w:val="0"/>
      <w:marTop w:val="0"/>
      <w:marBottom w:val="0"/>
      <w:divBdr>
        <w:top w:val="none" w:sz="0" w:space="0" w:color="auto"/>
        <w:left w:val="none" w:sz="0" w:space="0" w:color="auto"/>
        <w:bottom w:val="none" w:sz="0" w:space="0" w:color="auto"/>
        <w:right w:val="none" w:sz="0" w:space="0" w:color="auto"/>
      </w:divBdr>
    </w:div>
    <w:div w:id="611590847">
      <w:bodyDiv w:val="1"/>
      <w:marLeft w:val="0"/>
      <w:marRight w:val="0"/>
      <w:marTop w:val="0"/>
      <w:marBottom w:val="0"/>
      <w:divBdr>
        <w:top w:val="none" w:sz="0" w:space="0" w:color="auto"/>
        <w:left w:val="none" w:sz="0" w:space="0" w:color="auto"/>
        <w:bottom w:val="none" w:sz="0" w:space="0" w:color="auto"/>
        <w:right w:val="none" w:sz="0" w:space="0" w:color="auto"/>
      </w:divBdr>
    </w:div>
    <w:div w:id="612441916">
      <w:bodyDiv w:val="1"/>
      <w:marLeft w:val="0"/>
      <w:marRight w:val="0"/>
      <w:marTop w:val="0"/>
      <w:marBottom w:val="0"/>
      <w:divBdr>
        <w:top w:val="none" w:sz="0" w:space="0" w:color="auto"/>
        <w:left w:val="none" w:sz="0" w:space="0" w:color="auto"/>
        <w:bottom w:val="none" w:sz="0" w:space="0" w:color="auto"/>
        <w:right w:val="none" w:sz="0" w:space="0" w:color="auto"/>
      </w:divBdr>
    </w:div>
    <w:div w:id="612522412">
      <w:bodyDiv w:val="1"/>
      <w:marLeft w:val="0"/>
      <w:marRight w:val="0"/>
      <w:marTop w:val="0"/>
      <w:marBottom w:val="0"/>
      <w:divBdr>
        <w:top w:val="none" w:sz="0" w:space="0" w:color="auto"/>
        <w:left w:val="none" w:sz="0" w:space="0" w:color="auto"/>
        <w:bottom w:val="none" w:sz="0" w:space="0" w:color="auto"/>
        <w:right w:val="none" w:sz="0" w:space="0" w:color="auto"/>
      </w:divBdr>
    </w:div>
    <w:div w:id="615067919">
      <w:bodyDiv w:val="1"/>
      <w:marLeft w:val="0"/>
      <w:marRight w:val="0"/>
      <w:marTop w:val="0"/>
      <w:marBottom w:val="0"/>
      <w:divBdr>
        <w:top w:val="none" w:sz="0" w:space="0" w:color="auto"/>
        <w:left w:val="none" w:sz="0" w:space="0" w:color="auto"/>
        <w:bottom w:val="none" w:sz="0" w:space="0" w:color="auto"/>
        <w:right w:val="none" w:sz="0" w:space="0" w:color="auto"/>
      </w:divBdr>
    </w:div>
    <w:div w:id="615647754">
      <w:bodyDiv w:val="1"/>
      <w:marLeft w:val="0"/>
      <w:marRight w:val="0"/>
      <w:marTop w:val="0"/>
      <w:marBottom w:val="0"/>
      <w:divBdr>
        <w:top w:val="none" w:sz="0" w:space="0" w:color="auto"/>
        <w:left w:val="none" w:sz="0" w:space="0" w:color="auto"/>
        <w:bottom w:val="none" w:sz="0" w:space="0" w:color="auto"/>
        <w:right w:val="none" w:sz="0" w:space="0" w:color="auto"/>
      </w:divBdr>
    </w:div>
    <w:div w:id="617102987">
      <w:bodyDiv w:val="1"/>
      <w:marLeft w:val="0"/>
      <w:marRight w:val="0"/>
      <w:marTop w:val="0"/>
      <w:marBottom w:val="0"/>
      <w:divBdr>
        <w:top w:val="none" w:sz="0" w:space="0" w:color="auto"/>
        <w:left w:val="none" w:sz="0" w:space="0" w:color="auto"/>
        <w:bottom w:val="none" w:sz="0" w:space="0" w:color="auto"/>
        <w:right w:val="none" w:sz="0" w:space="0" w:color="auto"/>
      </w:divBdr>
    </w:div>
    <w:div w:id="617224030">
      <w:bodyDiv w:val="1"/>
      <w:marLeft w:val="0"/>
      <w:marRight w:val="0"/>
      <w:marTop w:val="0"/>
      <w:marBottom w:val="0"/>
      <w:divBdr>
        <w:top w:val="none" w:sz="0" w:space="0" w:color="auto"/>
        <w:left w:val="none" w:sz="0" w:space="0" w:color="auto"/>
        <w:bottom w:val="none" w:sz="0" w:space="0" w:color="auto"/>
        <w:right w:val="none" w:sz="0" w:space="0" w:color="auto"/>
      </w:divBdr>
    </w:div>
    <w:div w:id="618027969">
      <w:bodyDiv w:val="1"/>
      <w:marLeft w:val="0"/>
      <w:marRight w:val="0"/>
      <w:marTop w:val="0"/>
      <w:marBottom w:val="0"/>
      <w:divBdr>
        <w:top w:val="none" w:sz="0" w:space="0" w:color="auto"/>
        <w:left w:val="none" w:sz="0" w:space="0" w:color="auto"/>
        <w:bottom w:val="none" w:sz="0" w:space="0" w:color="auto"/>
        <w:right w:val="none" w:sz="0" w:space="0" w:color="auto"/>
      </w:divBdr>
    </w:div>
    <w:div w:id="618336931">
      <w:bodyDiv w:val="1"/>
      <w:marLeft w:val="0"/>
      <w:marRight w:val="0"/>
      <w:marTop w:val="0"/>
      <w:marBottom w:val="0"/>
      <w:divBdr>
        <w:top w:val="none" w:sz="0" w:space="0" w:color="auto"/>
        <w:left w:val="none" w:sz="0" w:space="0" w:color="auto"/>
        <w:bottom w:val="none" w:sz="0" w:space="0" w:color="auto"/>
        <w:right w:val="none" w:sz="0" w:space="0" w:color="auto"/>
      </w:divBdr>
    </w:div>
    <w:div w:id="618343086">
      <w:bodyDiv w:val="1"/>
      <w:marLeft w:val="0"/>
      <w:marRight w:val="0"/>
      <w:marTop w:val="0"/>
      <w:marBottom w:val="0"/>
      <w:divBdr>
        <w:top w:val="none" w:sz="0" w:space="0" w:color="auto"/>
        <w:left w:val="none" w:sz="0" w:space="0" w:color="auto"/>
        <w:bottom w:val="none" w:sz="0" w:space="0" w:color="auto"/>
        <w:right w:val="none" w:sz="0" w:space="0" w:color="auto"/>
      </w:divBdr>
    </w:div>
    <w:div w:id="620184981">
      <w:bodyDiv w:val="1"/>
      <w:marLeft w:val="0"/>
      <w:marRight w:val="0"/>
      <w:marTop w:val="0"/>
      <w:marBottom w:val="0"/>
      <w:divBdr>
        <w:top w:val="none" w:sz="0" w:space="0" w:color="auto"/>
        <w:left w:val="none" w:sz="0" w:space="0" w:color="auto"/>
        <w:bottom w:val="none" w:sz="0" w:space="0" w:color="auto"/>
        <w:right w:val="none" w:sz="0" w:space="0" w:color="auto"/>
      </w:divBdr>
    </w:div>
    <w:div w:id="621155289">
      <w:bodyDiv w:val="1"/>
      <w:marLeft w:val="0"/>
      <w:marRight w:val="0"/>
      <w:marTop w:val="0"/>
      <w:marBottom w:val="0"/>
      <w:divBdr>
        <w:top w:val="none" w:sz="0" w:space="0" w:color="auto"/>
        <w:left w:val="none" w:sz="0" w:space="0" w:color="auto"/>
        <w:bottom w:val="none" w:sz="0" w:space="0" w:color="auto"/>
        <w:right w:val="none" w:sz="0" w:space="0" w:color="auto"/>
      </w:divBdr>
    </w:div>
    <w:div w:id="621309078">
      <w:bodyDiv w:val="1"/>
      <w:marLeft w:val="0"/>
      <w:marRight w:val="0"/>
      <w:marTop w:val="0"/>
      <w:marBottom w:val="0"/>
      <w:divBdr>
        <w:top w:val="none" w:sz="0" w:space="0" w:color="auto"/>
        <w:left w:val="none" w:sz="0" w:space="0" w:color="auto"/>
        <w:bottom w:val="none" w:sz="0" w:space="0" w:color="auto"/>
        <w:right w:val="none" w:sz="0" w:space="0" w:color="auto"/>
      </w:divBdr>
    </w:div>
    <w:div w:id="622661609">
      <w:bodyDiv w:val="1"/>
      <w:marLeft w:val="0"/>
      <w:marRight w:val="0"/>
      <w:marTop w:val="0"/>
      <w:marBottom w:val="0"/>
      <w:divBdr>
        <w:top w:val="none" w:sz="0" w:space="0" w:color="auto"/>
        <w:left w:val="none" w:sz="0" w:space="0" w:color="auto"/>
        <w:bottom w:val="none" w:sz="0" w:space="0" w:color="auto"/>
        <w:right w:val="none" w:sz="0" w:space="0" w:color="auto"/>
      </w:divBdr>
    </w:div>
    <w:div w:id="622735445">
      <w:bodyDiv w:val="1"/>
      <w:marLeft w:val="0"/>
      <w:marRight w:val="0"/>
      <w:marTop w:val="0"/>
      <w:marBottom w:val="0"/>
      <w:divBdr>
        <w:top w:val="none" w:sz="0" w:space="0" w:color="auto"/>
        <w:left w:val="none" w:sz="0" w:space="0" w:color="auto"/>
        <w:bottom w:val="none" w:sz="0" w:space="0" w:color="auto"/>
        <w:right w:val="none" w:sz="0" w:space="0" w:color="auto"/>
      </w:divBdr>
      <w:divsChild>
        <w:div w:id="1425147060">
          <w:marLeft w:val="0"/>
          <w:marRight w:val="0"/>
          <w:marTop w:val="0"/>
          <w:marBottom w:val="0"/>
          <w:divBdr>
            <w:top w:val="none" w:sz="0" w:space="0" w:color="auto"/>
            <w:left w:val="none" w:sz="0" w:space="0" w:color="auto"/>
            <w:bottom w:val="none" w:sz="0" w:space="0" w:color="auto"/>
            <w:right w:val="none" w:sz="0" w:space="0" w:color="auto"/>
          </w:divBdr>
        </w:div>
      </w:divsChild>
    </w:div>
    <w:div w:id="624040672">
      <w:bodyDiv w:val="1"/>
      <w:marLeft w:val="0"/>
      <w:marRight w:val="0"/>
      <w:marTop w:val="0"/>
      <w:marBottom w:val="0"/>
      <w:divBdr>
        <w:top w:val="none" w:sz="0" w:space="0" w:color="auto"/>
        <w:left w:val="none" w:sz="0" w:space="0" w:color="auto"/>
        <w:bottom w:val="none" w:sz="0" w:space="0" w:color="auto"/>
        <w:right w:val="none" w:sz="0" w:space="0" w:color="auto"/>
      </w:divBdr>
    </w:div>
    <w:div w:id="627008018">
      <w:bodyDiv w:val="1"/>
      <w:marLeft w:val="0"/>
      <w:marRight w:val="0"/>
      <w:marTop w:val="0"/>
      <w:marBottom w:val="0"/>
      <w:divBdr>
        <w:top w:val="none" w:sz="0" w:space="0" w:color="auto"/>
        <w:left w:val="none" w:sz="0" w:space="0" w:color="auto"/>
        <w:bottom w:val="none" w:sz="0" w:space="0" w:color="auto"/>
        <w:right w:val="none" w:sz="0" w:space="0" w:color="auto"/>
      </w:divBdr>
    </w:div>
    <w:div w:id="627319935">
      <w:bodyDiv w:val="1"/>
      <w:marLeft w:val="0"/>
      <w:marRight w:val="0"/>
      <w:marTop w:val="0"/>
      <w:marBottom w:val="0"/>
      <w:divBdr>
        <w:top w:val="none" w:sz="0" w:space="0" w:color="auto"/>
        <w:left w:val="none" w:sz="0" w:space="0" w:color="auto"/>
        <w:bottom w:val="none" w:sz="0" w:space="0" w:color="auto"/>
        <w:right w:val="none" w:sz="0" w:space="0" w:color="auto"/>
      </w:divBdr>
    </w:div>
    <w:div w:id="627859527">
      <w:bodyDiv w:val="1"/>
      <w:marLeft w:val="0"/>
      <w:marRight w:val="0"/>
      <w:marTop w:val="0"/>
      <w:marBottom w:val="0"/>
      <w:divBdr>
        <w:top w:val="none" w:sz="0" w:space="0" w:color="auto"/>
        <w:left w:val="none" w:sz="0" w:space="0" w:color="auto"/>
        <w:bottom w:val="none" w:sz="0" w:space="0" w:color="auto"/>
        <w:right w:val="none" w:sz="0" w:space="0" w:color="auto"/>
      </w:divBdr>
    </w:div>
    <w:div w:id="628359822">
      <w:bodyDiv w:val="1"/>
      <w:marLeft w:val="0"/>
      <w:marRight w:val="0"/>
      <w:marTop w:val="0"/>
      <w:marBottom w:val="0"/>
      <w:divBdr>
        <w:top w:val="none" w:sz="0" w:space="0" w:color="auto"/>
        <w:left w:val="none" w:sz="0" w:space="0" w:color="auto"/>
        <w:bottom w:val="none" w:sz="0" w:space="0" w:color="auto"/>
        <w:right w:val="none" w:sz="0" w:space="0" w:color="auto"/>
      </w:divBdr>
    </w:div>
    <w:div w:id="628898829">
      <w:bodyDiv w:val="1"/>
      <w:marLeft w:val="0"/>
      <w:marRight w:val="0"/>
      <w:marTop w:val="0"/>
      <w:marBottom w:val="0"/>
      <w:divBdr>
        <w:top w:val="none" w:sz="0" w:space="0" w:color="auto"/>
        <w:left w:val="none" w:sz="0" w:space="0" w:color="auto"/>
        <w:bottom w:val="none" w:sz="0" w:space="0" w:color="auto"/>
        <w:right w:val="none" w:sz="0" w:space="0" w:color="auto"/>
      </w:divBdr>
    </w:div>
    <w:div w:id="630091849">
      <w:bodyDiv w:val="1"/>
      <w:marLeft w:val="0"/>
      <w:marRight w:val="0"/>
      <w:marTop w:val="0"/>
      <w:marBottom w:val="0"/>
      <w:divBdr>
        <w:top w:val="none" w:sz="0" w:space="0" w:color="auto"/>
        <w:left w:val="none" w:sz="0" w:space="0" w:color="auto"/>
        <w:bottom w:val="none" w:sz="0" w:space="0" w:color="auto"/>
        <w:right w:val="none" w:sz="0" w:space="0" w:color="auto"/>
      </w:divBdr>
    </w:div>
    <w:div w:id="631059758">
      <w:bodyDiv w:val="1"/>
      <w:marLeft w:val="0"/>
      <w:marRight w:val="0"/>
      <w:marTop w:val="0"/>
      <w:marBottom w:val="0"/>
      <w:divBdr>
        <w:top w:val="none" w:sz="0" w:space="0" w:color="auto"/>
        <w:left w:val="none" w:sz="0" w:space="0" w:color="auto"/>
        <w:bottom w:val="none" w:sz="0" w:space="0" w:color="auto"/>
        <w:right w:val="none" w:sz="0" w:space="0" w:color="auto"/>
      </w:divBdr>
    </w:div>
    <w:div w:id="631206423">
      <w:bodyDiv w:val="1"/>
      <w:marLeft w:val="0"/>
      <w:marRight w:val="0"/>
      <w:marTop w:val="0"/>
      <w:marBottom w:val="0"/>
      <w:divBdr>
        <w:top w:val="none" w:sz="0" w:space="0" w:color="auto"/>
        <w:left w:val="none" w:sz="0" w:space="0" w:color="auto"/>
        <w:bottom w:val="none" w:sz="0" w:space="0" w:color="auto"/>
        <w:right w:val="none" w:sz="0" w:space="0" w:color="auto"/>
      </w:divBdr>
    </w:div>
    <w:div w:id="631978033">
      <w:bodyDiv w:val="1"/>
      <w:marLeft w:val="0"/>
      <w:marRight w:val="0"/>
      <w:marTop w:val="0"/>
      <w:marBottom w:val="0"/>
      <w:divBdr>
        <w:top w:val="none" w:sz="0" w:space="0" w:color="auto"/>
        <w:left w:val="none" w:sz="0" w:space="0" w:color="auto"/>
        <w:bottom w:val="none" w:sz="0" w:space="0" w:color="auto"/>
        <w:right w:val="none" w:sz="0" w:space="0" w:color="auto"/>
      </w:divBdr>
    </w:div>
    <w:div w:id="633222646">
      <w:bodyDiv w:val="1"/>
      <w:marLeft w:val="0"/>
      <w:marRight w:val="0"/>
      <w:marTop w:val="0"/>
      <w:marBottom w:val="0"/>
      <w:divBdr>
        <w:top w:val="none" w:sz="0" w:space="0" w:color="auto"/>
        <w:left w:val="none" w:sz="0" w:space="0" w:color="auto"/>
        <w:bottom w:val="none" w:sz="0" w:space="0" w:color="auto"/>
        <w:right w:val="none" w:sz="0" w:space="0" w:color="auto"/>
      </w:divBdr>
    </w:div>
    <w:div w:id="633680004">
      <w:bodyDiv w:val="1"/>
      <w:marLeft w:val="0"/>
      <w:marRight w:val="0"/>
      <w:marTop w:val="0"/>
      <w:marBottom w:val="0"/>
      <w:divBdr>
        <w:top w:val="none" w:sz="0" w:space="0" w:color="auto"/>
        <w:left w:val="none" w:sz="0" w:space="0" w:color="auto"/>
        <w:bottom w:val="none" w:sz="0" w:space="0" w:color="auto"/>
        <w:right w:val="none" w:sz="0" w:space="0" w:color="auto"/>
      </w:divBdr>
    </w:div>
    <w:div w:id="634216250">
      <w:bodyDiv w:val="1"/>
      <w:marLeft w:val="0"/>
      <w:marRight w:val="0"/>
      <w:marTop w:val="0"/>
      <w:marBottom w:val="0"/>
      <w:divBdr>
        <w:top w:val="none" w:sz="0" w:space="0" w:color="auto"/>
        <w:left w:val="none" w:sz="0" w:space="0" w:color="auto"/>
        <w:bottom w:val="none" w:sz="0" w:space="0" w:color="auto"/>
        <w:right w:val="none" w:sz="0" w:space="0" w:color="auto"/>
      </w:divBdr>
    </w:div>
    <w:div w:id="636490221">
      <w:bodyDiv w:val="1"/>
      <w:marLeft w:val="0"/>
      <w:marRight w:val="0"/>
      <w:marTop w:val="0"/>
      <w:marBottom w:val="0"/>
      <w:divBdr>
        <w:top w:val="none" w:sz="0" w:space="0" w:color="auto"/>
        <w:left w:val="none" w:sz="0" w:space="0" w:color="auto"/>
        <w:bottom w:val="none" w:sz="0" w:space="0" w:color="auto"/>
        <w:right w:val="none" w:sz="0" w:space="0" w:color="auto"/>
      </w:divBdr>
    </w:div>
    <w:div w:id="637540343">
      <w:bodyDiv w:val="1"/>
      <w:marLeft w:val="0"/>
      <w:marRight w:val="0"/>
      <w:marTop w:val="0"/>
      <w:marBottom w:val="0"/>
      <w:divBdr>
        <w:top w:val="none" w:sz="0" w:space="0" w:color="auto"/>
        <w:left w:val="none" w:sz="0" w:space="0" w:color="auto"/>
        <w:bottom w:val="none" w:sz="0" w:space="0" w:color="auto"/>
        <w:right w:val="none" w:sz="0" w:space="0" w:color="auto"/>
      </w:divBdr>
    </w:div>
    <w:div w:id="638418801">
      <w:bodyDiv w:val="1"/>
      <w:marLeft w:val="0"/>
      <w:marRight w:val="0"/>
      <w:marTop w:val="0"/>
      <w:marBottom w:val="0"/>
      <w:divBdr>
        <w:top w:val="none" w:sz="0" w:space="0" w:color="auto"/>
        <w:left w:val="none" w:sz="0" w:space="0" w:color="auto"/>
        <w:bottom w:val="none" w:sz="0" w:space="0" w:color="auto"/>
        <w:right w:val="none" w:sz="0" w:space="0" w:color="auto"/>
      </w:divBdr>
      <w:divsChild>
        <w:div w:id="1632397794">
          <w:marLeft w:val="0"/>
          <w:marRight w:val="0"/>
          <w:marTop w:val="0"/>
          <w:marBottom w:val="0"/>
          <w:divBdr>
            <w:top w:val="none" w:sz="0" w:space="0" w:color="auto"/>
            <w:left w:val="none" w:sz="0" w:space="0" w:color="auto"/>
            <w:bottom w:val="none" w:sz="0" w:space="0" w:color="auto"/>
            <w:right w:val="none" w:sz="0" w:space="0" w:color="auto"/>
          </w:divBdr>
          <w:divsChild>
            <w:div w:id="1602837002">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845697">
      <w:bodyDiv w:val="1"/>
      <w:marLeft w:val="0"/>
      <w:marRight w:val="0"/>
      <w:marTop w:val="0"/>
      <w:marBottom w:val="0"/>
      <w:divBdr>
        <w:top w:val="none" w:sz="0" w:space="0" w:color="auto"/>
        <w:left w:val="none" w:sz="0" w:space="0" w:color="auto"/>
        <w:bottom w:val="none" w:sz="0" w:space="0" w:color="auto"/>
        <w:right w:val="none" w:sz="0" w:space="0" w:color="auto"/>
      </w:divBdr>
    </w:div>
    <w:div w:id="640037130">
      <w:bodyDiv w:val="1"/>
      <w:marLeft w:val="0"/>
      <w:marRight w:val="0"/>
      <w:marTop w:val="0"/>
      <w:marBottom w:val="0"/>
      <w:divBdr>
        <w:top w:val="none" w:sz="0" w:space="0" w:color="auto"/>
        <w:left w:val="none" w:sz="0" w:space="0" w:color="auto"/>
        <w:bottom w:val="none" w:sz="0" w:space="0" w:color="auto"/>
        <w:right w:val="none" w:sz="0" w:space="0" w:color="auto"/>
      </w:divBdr>
    </w:div>
    <w:div w:id="640187094">
      <w:bodyDiv w:val="1"/>
      <w:marLeft w:val="0"/>
      <w:marRight w:val="0"/>
      <w:marTop w:val="0"/>
      <w:marBottom w:val="0"/>
      <w:divBdr>
        <w:top w:val="none" w:sz="0" w:space="0" w:color="auto"/>
        <w:left w:val="none" w:sz="0" w:space="0" w:color="auto"/>
        <w:bottom w:val="none" w:sz="0" w:space="0" w:color="auto"/>
        <w:right w:val="none" w:sz="0" w:space="0" w:color="auto"/>
      </w:divBdr>
    </w:div>
    <w:div w:id="642740229">
      <w:bodyDiv w:val="1"/>
      <w:marLeft w:val="0"/>
      <w:marRight w:val="0"/>
      <w:marTop w:val="0"/>
      <w:marBottom w:val="0"/>
      <w:divBdr>
        <w:top w:val="none" w:sz="0" w:space="0" w:color="auto"/>
        <w:left w:val="none" w:sz="0" w:space="0" w:color="auto"/>
        <w:bottom w:val="none" w:sz="0" w:space="0" w:color="auto"/>
        <w:right w:val="none" w:sz="0" w:space="0" w:color="auto"/>
      </w:divBdr>
    </w:div>
    <w:div w:id="643655876">
      <w:bodyDiv w:val="1"/>
      <w:marLeft w:val="0"/>
      <w:marRight w:val="0"/>
      <w:marTop w:val="0"/>
      <w:marBottom w:val="0"/>
      <w:divBdr>
        <w:top w:val="none" w:sz="0" w:space="0" w:color="auto"/>
        <w:left w:val="none" w:sz="0" w:space="0" w:color="auto"/>
        <w:bottom w:val="none" w:sz="0" w:space="0" w:color="auto"/>
        <w:right w:val="none" w:sz="0" w:space="0" w:color="auto"/>
      </w:divBdr>
      <w:divsChild>
        <w:div w:id="1900092344">
          <w:marLeft w:val="0"/>
          <w:marRight w:val="0"/>
          <w:marTop w:val="0"/>
          <w:marBottom w:val="0"/>
          <w:divBdr>
            <w:top w:val="none" w:sz="0" w:space="0" w:color="auto"/>
            <w:left w:val="none" w:sz="0" w:space="0" w:color="auto"/>
            <w:bottom w:val="none" w:sz="0" w:space="0" w:color="auto"/>
            <w:right w:val="none" w:sz="0" w:space="0" w:color="auto"/>
          </w:divBdr>
        </w:div>
      </w:divsChild>
    </w:div>
    <w:div w:id="643849117">
      <w:bodyDiv w:val="1"/>
      <w:marLeft w:val="0"/>
      <w:marRight w:val="0"/>
      <w:marTop w:val="0"/>
      <w:marBottom w:val="0"/>
      <w:divBdr>
        <w:top w:val="none" w:sz="0" w:space="0" w:color="auto"/>
        <w:left w:val="none" w:sz="0" w:space="0" w:color="auto"/>
        <w:bottom w:val="none" w:sz="0" w:space="0" w:color="auto"/>
        <w:right w:val="none" w:sz="0" w:space="0" w:color="auto"/>
      </w:divBdr>
    </w:div>
    <w:div w:id="645017330">
      <w:bodyDiv w:val="1"/>
      <w:marLeft w:val="0"/>
      <w:marRight w:val="0"/>
      <w:marTop w:val="0"/>
      <w:marBottom w:val="0"/>
      <w:divBdr>
        <w:top w:val="none" w:sz="0" w:space="0" w:color="auto"/>
        <w:left w:val="none" w:sz="0" w:space="0" w:color="auto"/>
        <w:bottom w:val="none" w:sz="0" w:space="0" w:color="auto"/>
        <w:right w:val="none" w:sz="0" w:space="0" w:color="auto"/>
      </w:divBdr>
    </w:div>
    <w:div w:id="645091964">
      <w:bodyDiv w:val="1"/>
      <w:marLeft w:val="0"/>
      <w:marRight w:val="0"/>
      <w:marTop w:val="0"/>
      <w:marBottom w:val="0"/>
      <w:divBdr>
        <w:top w:val="none" w:sz="0" w:space="0" w:color="auto"/>
        <w:left w:val="none" w:sz="0" w:space="0" w:color="auto"/>
        <w:bottom w:val="none" w:sz="0" w:space="0" w:color="auto"/>
        <w:right w:val="none" w:sz="0" w:space="0" w:color="auto"/>
      </w:divBdr>
    </w:div>
    <w:div w:id="645934206">
      <w:bodyDiv w:val="1"/>
      <w:marLeft w:val="0"/>
      <w:marRight w:val="0"/>
      <w:marTop w:val="0"/>
      <w:marBottom w:val="0"/>
      <w:divBdr>
        <w:top w:val="none" w:sz="0" w:space="0" w:color="auto"/>
        <w:left w:val="none" w:sz="0" w:space="0" w:color="auto"/>
        <w:bottom w:val="none" w:sz="0" w:space="0" w:color="auto"/>
        <w:right w:val="none" w:sz="0" w:space="0" w:color="auto"/>
      </w:divBdr>
    </w:div>
    <w:div w:id="647050441">
      <w:bodyDiv w:val="1"/>
      <w:marLeft w:val="0"/>
      <w:marRight w:val="0"/>
      <w:marTop w:val="0"/>
      <w:marBottom w:val="0"/>
      <w:divBdr>
        <w:top w:val="none" w:sz="0" w:space="0" w:color="auto"/>
        <w:left w:val="none" w:sz="0" w:space="0" w:color="auto"/>
        <w:bottom w:val="none" w:sz="0" w:space="0" w:color="auto"/>
        <w:right w:val="none" w:sz="0" w:space="0" w:color="auto"/>
      </w:divBdr>
    </w:div>
    <w:div w:id="647053020">
      <w:bodyDiv w:val="1"/>
      <w:marLeft w:val="0"/>
      <w:marRight w:val="0"/>
      <w:marTop w:val="0"/>
      <w:marBottom w:val="0"/>
      <w:divBdr>
        <w:top w:val="none" w:sz="0" w:space="0" w:color="auto"/>
        <w:left w:val="none" w:sz="0" w:space="0" w:color="auto"/>
        <w:bottom w:val="none" w:sz="0" w:space="0" w:color="auto"/>
        <w:right w:val="none" w:sz="0" w:space="0" w:color="auto"/>
      </w:divBdr>
    </w:div>
    <w:div w:id="647831938">
      <w:bodyDiv w:val="1"/>
      <w:marLeft w:val="0"/>
      <w:marRight w:val="0"/>
      <w:marTop w:val="0"/>
      <w:marBottom w:val="0"/>
      <w:divBdr>
        <w:top w:val="none" w:sz="0" w:space="0" w:color="auto"/>
        <w:left w:val="none" w:sz="0" w:space="0" w:color="auto"/>
        <w:bottom w:val="none" w:sz="0" w:space="0" w:color="auto"/>
        <w:right w:val="none" w:sz="0" w:space="0" w:color="auto"/>
      </w:divBdr>
    </w:div>
    <w:div w:id="649140947">
      <w:bodyDiv w:val="1"/>
      <w:marLeft w:val="0"/>
      <w:marRight w:val="0"/>
      <w:marTop w:val="0"/>
      <w:marBottom w:val="0"/>
      <w:divBdr>
        <w:top w:val="none" w:sz="0" w:space="0" w:color="auto"/>
        <w:left w:val="none" w:sz="0" w:space="0" w:color="auto"/>
        <w:bottom w:val="none" w:sz="0" w:space="0" w:color="auto"/>
        <w:right w:val="none" w:sz="0" w:space="0" w:color="auto"/>
      </w:divBdr>
    </w:div>
    <w:div w:id="649213308">
      <w:bodyDiv w:val="1"/>
      <w:marLeft w:val="0"/>
      <w:marRight w:val="0"/>
      <w:marTop w:val="0"/>
      <w:marBottom w:val="0"/>
      <w:divBdr>
        <w:top w:val="none" w:sz="0" w:space="0" w:color="auto"/>
        <w:left w:val="none" w:sz="0" w:space="0" w:color="auto"/>
        <w:bottom w:val="none" w:sz="0" w:space="0" w:color="auto"/>
        <w:right w:val="none" w:sz="0" w:space="0" w:color="auto"/>
      </w:divBdr>
    </w:div>
    <w:div w:id="650250514">
      <w:bodyDiv w:val="1"/>
      <w:marLeft w:val="0"/>
      <w:marRight w:val="0"/>
      <w:marTop w:val="0"/>
      <w:marBottom w:val="0"/>
      <w:divBdr>
        <w:top w:val="none" w:sz="0" w:space="0" w:color="auto"/>
        <w:left w:val="none" w:sz="0" w:space="0" w:color="auto"/>
        <w:bottom w:val="none" w:sz="0" w:space="0" w:color="auto"/>
        <w:right w:val="none" w:sz="0" w:space="0" w:color="auto"/>
      </w:divBdr>
    </w:div>
    <w:div w:id="651132390">
      <w:bodyDiv w:val="1"/>
      <w:marLeft w:val="0"/>
      <w:marRight w:val="0"/>
      <w:marTop w:val="0"/>
      <w:marBottom w:val="0"/>
      <w:divBdr>
        <w:top w:val="none" w:sz="0" w:space="0" w:color="auto"/>
        <w:left w:val="none" w:sz="0" w:space="0" w:color="auto"/>
        <w:bottom w:val="none" w:sz="0" w:space="0" w:color="auto"/>
        <w:right w:val="none" w:sz="0" w:space="0" w:color="auto"/>
      </w:divBdr>
    </w:div>
    <w:div w:id="651522355">
      <w:bodyDiv w:val="1"/>
      <w:marLeft w:val="0"/>
      <w:marRight w:val="0"/>
      <w:marTop w:val="0"/>
      <w:marBottom w:val="0"/>
      <w:divBdr>
        <w:top w:val="none" w:sz="0" w:space="0" w:color="auto"/>
        <w:left w:val="none" w:sz="0" w:space="0" w:color="auto"/>
        <w:bottom w:val="none" w:sz="0" w:space="0" w:color="auto"/>
        <w:right w:val="none" w:sz="0" w:space="0" w:color="auto"/>
      </w:divBdr>
    </w:div>
    <w:div w:id="653030183">
      <w:bodyDiv w:val="1"/>
      <w:marLeft w:val="0"/>
      <w:marRight w:val="0"/>
      <w:marTop w:val="0"/>
      <w:marBottom w:val="0"/>
      <w:divBdr>
        <w:top w:val="none" w:sz="0" w:space="0" w:color="auto"/>
        <w:left w:val="none" w:sz="0" w:space="0" w:color="auto"/>
        <w:bottom w:val="none" w:sz="0" w:space="0" w:color="auto"/>
        <w:right w:val="none" w:sz="0" w:space="0" w:color="auto"/>
      </w:divBdr>
    </w:div>
    <w:div w:id="653264611">
      <w:bodyDiv w:val="1"/>
      <w:marLeft w:val="0"/>
      <w:marRight w:val="0"/>
      <w:marTop w:val="0"/>
      <w:marBottom w:val="0"/>
      <w:divBdr>
        <w:top w:val="none" w:sz="0" w:space="0" w:color="auto"/>
        <w:left w:val="none" w:sz="0" w:space="0" w:color="auto"/>
        <w:bottom w:val="none" w:sz="0" w:space="0" w:color="auto"/>
        <w:right w:val="none" w:sz="0" w:space="0" w:color="auto"/>
      </w:divBdr>
    </w:div>
    <w:div w:id="653685764">
      <w:bodyDiv w:val="1"/>
      <w:marLeft w:val="0"/>
      <w:marRight w:val="0"/>
      <w:marTop w:val="0"/>
      <w:marBottom w:val="0"/>
      <w:divBdr>
        <w:top w:val="none" w:sz="0" w:space="0" w:color="auto"/>
        <w:left w:val="none" w:sz="0" w:space="0" w:color="auto"/>
        <w:bottom w:val="none" w:sz="0" w:space="0" w:color="auto"/>
        <w:right w:val="none" w:sz="0" w:space="0" w:color="auto"/>
      </w:divBdr>
    </w:div>
    <w:div w:id="653996419">
      <w:bodyDiv w:val="1"/>
      <w:marLeft w:val="0"/>
      <w:marRight w:val="0"/>
      <w:marTop w:val="0"/>
      <w:marBottom w:val="0"/>
      <w:divBdr>
        <w:top w:val="none" w:sz="0" w:space="0" w:color="auto"/>
        <w:left w:val="none" w:sz="0" w:space="0" w:color="auto"/>
        <w:bottom w:val="none" w:sz="0" w:space="0" w:color="auto"/>
        <w:right w:val="none" w:sz="0" w:space="0" w:color="auto"/>
      </w:divBdr>
    </w:div>
    <w:div w:id="654066819">
      <w:bodyDiv w:val="1"/>
      <w:marLeft w:val="0"/>
      <w:marRight w:val="0"/>
      <w:marTop w:val="0"/>
      <w:marBottom w:val="0"/>
      <w:divBdr>
        <w:top w:val="none" w:sz="0" w:space="0" w:color="auto"/>
        <w:left w:val="none" w:sz="0" w:space="0" w:color="auto"/>
        <w:bottom w:val="none" w:sz="0" w:space="0" w:color="auto"/>
        <w:right w:val="none" w:sz="0" w:space="0" w:color="auto"/>
      </w:divBdr>
    </w:div>
    <w:div w:id="656614161">
      <w:bodyDiv w:val="1"/>
      <w:marLeft w:val="0"/>
      <w:marRight w:val="0"/>
      <w:marTop w:val="0"/>
      <w:marBottom w:val="0"/>
      <w:divBdr>
        <w:top w:val="none" w:sz="0" w:space="0" w:color="auto"/>
        <w:left w:val="none" w:sz="0" w:space="0" w:color="auto"/>
        <w:bottom w:val="none" w:sz="0" w:space="0" w:color="auto"/>
        <w:right w:val="none" w:sz="0" w:space="0" w:color="auto"/>
      </w:divBdr>
    </w:div>
    <w:div w:id="659887985">
      <w:bodyDiv w:val="1"/>
      <w:marLeft w:val="0"/>
      <w:marRight w:val="0"/>
      <w:marTop w:val="0"/>
      <w:marBottom w:val="0"/>
      <w:divBdr>
        <w:top w:val="none" w:sz="0" w:space="0" w:color="auto"/>
        <w:left w:val="none" w:sz="0" w:space="0" w:color="auto"/>
        <w:bottom w:val="none" w:sz="0" w:space="0" w:color="auto"/>
        <w:right w:val="none" w:sz="0" w:space="0" w:color="auto"/>
      </w:divBdr>
    </w:div>
    <w:div w:id="661391893">
      <w:bodyDiv w:val="1"/>
      <w:marLeft w:val="0"/>
      <w:marRight w:val="0"/>
      <w:marTop w:val="0"/>
      <w:marBottom w:val="0"/>
      <w:divBdr>
        <w:top w:val="none" w:sz="0" w:space="0" w:color="auto"/>
        <w:left w:val="none" w:sz="0" w:space="0" w:color="auto"/>
        <w:bottom w:val="none" w:sz="0" w:space="0" w:color="auto"/>
        <w:right w:val="none" w:sz="0" w:space="0" w:color="auto"/>
      </w:divBdr>
    </w:div>
    <w:div w:id="661395087">
      <w:bodyDiv w:val="1"/>
      <w:marLeft w:val="0"/>
      <w:marRight w:val="0"/>
      <w:marTop w:val="0"/>
      <w:marBottom w:val="0"/>
      <w:divBdr>
        <w:top w:val="none" w:sz="0" w:space="0" w:color="auto"/>
        <w:left w:val="none" w:sz="0" w:space="0" w:color="auto"/>
        <w:bottom w:val="none" w:sz="0" w:space="0" w:color="auto"/>
        <w:right w:val="none" w:sz="0" w:space="0" w:color="auto"/>
      </w:divBdr>
    </w:div>
    <w:div w:id="661547012">
      <w:bodyDiv w:val="1"/>
      <w:marLeft w:val="0"/>
      <w:marRight w:val="0"/>
      <w:marTop w:val="0"/>
      <w:marBottom w:val="0"/>
      <w:divBdr>
        <w:top w:val="none" w:sz="0" w:space="0" w:color="auto"/>
        <w:left w:val="none" w:sz="0" w:space="0" w:color="auto"/>
        <w:bottom w:val="none" w:sz="0" w:space="0" w:color="auto"/>
        <w:right w:val="none" w:sz="0" w:space="0" w:color="auto"/>
      </w:divBdr>
    </w:div>
    <w:div w:id="663357618">
      <w:bodyDiv w:val="1"/>
      <w:marLeft w:val="0"/>
      <w:marRight w:val="0"/>
      <w:marTop w:val="0"/>
      <w:marBottom w:val="0"/>
      <w:divBdr>
        <w:top w:val="none" w:sz="0" w:space="0" w:color="auto"/>
        <w:left w:val="none" w:sz="0" w:space="0" w:color="auto"/>
        <w:bottom w:val="none" w:sz="0" w:space="0" w:color="auto"/>
        <w:right w:val="none" w:sz="0" w:space="0" w:color="auto"/>
      </w:divBdr>
    </w:div>
    <w:div w:id="663438971">
      <w:bodyDiv w:val="1"/>
      <w:marLeft w:val="0"/>
      <w:marRight w:val="0"/>
      <w:marTop w:val="0"/>
      <w:marBottom w:val="0"/>
      <w:divBdr>
        <w:top w:val="none" w:sz="0" w:space="0" w:color="auto"/>
        <w:left w:val="none" w:sz="0" w:space="0" w:color="auto"/>
        <w:bottom w:val="none" w:sz="0" w:space="0" w:color="auto"/>
        <w:right w:val="none" w:sz="0" w:space="0" w:color="auto"/>
      </w:divBdr>
    </w:div>
    <w:div w:id="663511907">
      <w:bodyDiv w:val="1"/>
      <w:marLeft w:val="0"/>
      <w:marRight w:val="0"/>
      <w:marTop w:val="0"/>
      <w:marBottom w:val="0"/>
      <w:divBdr>
        <w:top w:val="none" w:sz="0" w:space="0" w:color="auto"/>
        <w:left w:val="none" w:sz="0" w:space="0" w:color="auto"/>
        <w:bottom w:val="none" w:sz="0" w:space="0" w:color="auto"/>
        <w:right w:val="none" w:sz="0" w:space="0" w:color="auto"/>
      </w:divBdr>
    </w:div>
    <w:div w:id="664675227">
      <w:bodyDiv w:val="1"/>
      <w:marLeft w:val="0"/>
      <w:marRight w:val="0"/>
      <w:marTop w:val="0"/>
      <w:marBottom w:val="0"/>
      <w:divBdr>
        <w:top w:val="none" w:sz="0" w:space="0" w:color="auto"/>
        <w:left w:val="none" w:sz="0" w:space="0" w:color="auto"/>
        <w:bottom w:val="none" w:sz="0" w:space="0" w:color="auto"/>
        <w:right w:val="none" w:sz="0" w:space="0" w:color="auto"/>
      </w:divBdr>
    </w:div>
    <w:div w:id="665671463">
      <w:bodyDiv w:val="1"/>
      <w:marLeft w:val="0"/>
      <w:marRight w:val="0"/>
      <w:marTop w:val="0"/>
      <w:marBottom w:val="0"/>
      <w:divBdr>
        <w:top w:val="none" w:sz="0" w:space="0" w:color="auto"/>
        <w:left w:val="none" w:sz="0" w:space="0" w:color="auto"/>
        <w:bottom w:val="none" w:sz="0" w:space="0" w:color="auto"/>
        <w:right w:val="none" w:sz="0" w:space="0" w:color="auto"/>
      </w:divBdr>
    </w:div>
    <w:div w:id="666175666">
      <w:bodyDiv w:val="1"/>
      <w:marLeft w:val="0"/>
      <w:marRight w:val="0"/>
      <w:marTop w:val="0"/>
      <w:marBottom w:val="0"/>
      <w:divBdr>
        <w:top w:val="none" w:sz="0" w:space="0" w:color="auto"/>
        <w:left w:val="none" w:sz="0" w:space="0" w:color="auto"/>
        <w:bottom w:val="none" w:sz="0" w:space="0" w:color="auto"/>
        <w:right w:val="none" w:sz="0" w:space="0" w:color="auto"/>
      </w:divBdr>
    </w:div>
    <w:div w:id="667364136">
      <w:bodyDiv w:val="1"/>
      <w:marLeft w:val="0"/>
      <w:marRight w:val="0"/>
      <w:marTop w:val="0"/>
      <w:marBottom w:val="0"/>
      <w:divBdr>
        <w:top w:val="none" w:sz="0" w:space="0" w:color="auto"/>
        <w:left w:val="none" w:sz="0" w:space="0" w:color="auto"/>
        <w:bottom w:val="none" w:sz="0" w:space="0" w:color="auto"/>
        <w:right w:val="none" w:sz="0" w:space="0" w:color="auto"/>
      </w:divBdr>
    </w:div>
    <w:div w:id="667639637">
      <w:bodyDiv w:val="1"/>
      <w:marLeft w:val="0"/>
      <w:marRight w:val="0"/>
      <w:marTop w:val="0"/>
      <w:marBottom w:val="0"/>
      <w:divBdr>
        <w:top w:val="none" w:sz="0" w:space="0" w:color="auto"/>
        <w:left w:val="none" w:sz="0" w:space="0" w:color="auto"/>
        <w:bottom w:val="none" w:sz="0" w:space="0" w:color="auto"/>
        <w:right w:val="none" w:sz="0" w:space="0" w:color="auto"/>
      </w:divBdr>
    </w:div>
    <w:div w:id="669062082">
      <w:bodyDiv w:val="1"/>
      <w:marLeft w:val="0"/>
      <w:marRight w:val="0"/>
      <w:marTop w:val="0"/>
      <w:marBottom w:val="0"/>
      <w:divBdr>
        <w:top w:val="none" w:sz="0" w:space="0" w:color="auto"/>
        <w:left w:val="none" w:sz="0" w:space="0" w:color="auto"/>
        <w:bottom w:val="none" w:sz="0" w:space="0" w:color="auto"/>
        <w:right w:val="none" w:sz="0" w:space="0" w:color="auto"/>
      </w:divBdr>
    </w:div>
    <w:div w:id="669526535">
      <w:bodyDiv w:val="1"/>
      <w:marLeft w:val="0"/>
      <w:marRight w:val="0"/>
      <w:marTop w:val="0"/>
      <w:marBottom w:val="0"/>
      <w:divBdr>
        <w:top w:val="none" w:sz="0" w:space="0" w:color="auto"/>
        <w:left w:val="none" w:sz="0" w:space="0" w:color="auto"/>
        <w:bottom w:val="none" w:sz="0" w:space="0" w:color="auto"/>
        <w:right w:val="none" w:sz="0" w:space="0" w:color="auto"/>
      </w:divBdr>
    </w:div>
    <w:div w:id="670639052">
      <w:bodyDiv w:val="1"/>
      <w:marLeft w:val="0"/>
      <w:marRight w:val="0"/>
      <w:marTop w:val="0"/>
      <w:marBottom w:val="0"/>
      <w:divBdr>
        <w:top w:val="none" w:sz="0" w:space="0" w:color="auto"/>
        <w:left w:val="none" w:sz="0" w:space="0" w:color="auto"/>
        <w:bottom w:val="none" w:sz="0" w:space="0" w:color="auto"/>
        <w:right w:val="none" w:sz="0" w:space="0" w:color="auto"/>
      </w:divBdr>
    </w:div>
    <w:div w:id="671228123">
      <w:bodyDiv w:val="1"/>
      <w:marLeft w:val="0"/>
      <w:marRight w:val="0"/>
      <w:marTop w:val="0"/>
      <w:marBottom w:val="0"/>
      <w:divBdr>
        <w:top w:val="none" w:sz="0" w:space="0" w:color="auto"/>
        <w:left w:val="none" w:sz="0" w:space="0" w:color="auto"/>
        <w:bottom w:val="none" w:sz="0" w:space="0" w:color="auto"/>
        <w:right w:val="none" w:sz="0" w:space="0" w:color="auto"/>
      </w:divBdr>
    </w:div>
    <w:div w:id="672031053">
      <w:bodyDiv w:val="1"/>
      <w:marLeft w:val="0"/>
      <w:marRight w:val="0"/>
      <w:marTop w:val="0"/>
      <w:marBottom w:val="0"/>
      <w:divBdr>
        <w:top w:val="none" w:sz="0" w:space="0" w:color="auto"/>
        <w:left w:val="none" w:sz="0" w:space="0" w:color="auto"/>
        <w:bottom w:val="none" w:sz="0" w:space="0" w:color="auto"/>
        <w:right w:val="none" w:sz="0" w:space="0" w:color="auto"/>
      </w:divBdr>
    </w:div>
    <w:div w:id="672688182">
      <w:bodyDiv w:val="1"/>
      <w:marLeft w:val="0"/>
      <w:marRight w:val="0"/>
      <w:marTop w:val="0"/>
      <w:marBottom w:val="0"/>
      <w:divBdr>
        <w:top w:val="none" w:sz="0" w:space="0" w:color="auto"/>
        <w:left w:val="none" w:sz="0" w:space="0" w:color="auto"/>
        <w:bottom w:val="none" w:sz="0" w:space="0" w:color="auto"/>
        <w:right w:val="none" w:sz="0" w:space="0" w:color="auto"/>
      </w:divBdr>
    </w:div>
    <w:div w:id="673150548">
      <w:bodyDiv w:val="1"/>
      <w:marLeft w:val="0"/>
      <w:marRight w:val="0"/>
      <w:marTop w:val="0"/>
      <w:marBottom w:val="0"/>
      <w:divBdr>
        <w:top w:val="none" w:sz="0" w:space="0" w:color="auto"/>
        <w:left w:val="none" w:sz="0" w:space="0" w:color="auto"/>
        <w:bottom w:val="none" w:sz="0" w:space="0" w:color="auto"/>
        <w:right w:val="none" w:sz="0" w:space="0" w:color="auto"/>
      </w:divBdr>
    </w:div>
    <w:div w:id="675115884">
      <w:bodyDiv w:val="1"/>
      <w:marLeft w:val="0"/>
      <w:marRight w:val="0"/>
      <w:marTop w:val="0"/>
      <w:marBottom w:val="0"/>
      <w:divBdr>
        <w:top w:val="none" w:sz="0" w:space="0" w:color="auto"/>
        <w:left w:val="none" w:sz="0" w:space="0" w:color="auto"/>
        <w:bottom w:val="none" w:sz="0" w:space="0" w:color="auto"/>
        <w:right w:val="none" w:sz="0" w:space="0" w:color="auto"/>
      </w:divBdr>
    </w:div>
    <w:div w:id="675616472">
      <w:bodyDiv w:val="1"/>
      <w:marLeft w:val="0"/>
      <w:marRight w:val="0"/>
      <w:marTop w:val="0"/>
      <w:marBottom w:val="0"/>
      <w:divBdr>
        <w:top w:val="none" w:sz="0" w:space="0" w:color="auto"/>
        <w:left w:val="none" w:sz="0" w:space="0" w:color="auto"/>
        <w:bottom w:val="none" w:sz="0" w:space="0" w:color="auto"/>
        <w:right w:val="none" w:sz="0" w:space="0" w:color="auto"/>
      </w:divBdr>
    </w:div>
    <w:div w:id="677118640">
      <w:bodyDiv w:val="1"/>
      <w:marLeft w:val="0"/>
      <w:marRight w:val="0"/>
      <w:marTop w:val="0"/>
      <w:marBottom w:val="0"/>
      <w:divBdr>
        <w:top w:val="none" w:sz="0" w:space="0" w:color="auto"/>
        <w:left w:val="none" w:sz="0" w:space="0" w:color="auto"/>
        <w:bottom w:val="none" w:sz="0" w:space="0" w:color="auto"/>
        <w:right w:val="none" w:sz="0" w:space="0" w:color="auto"/>
      </w:divBdr>
    </w:div>
    <w:div w:id="678120982">
      <w:bodyDiv w:val="1"/>
      <w:marLeft w:val="0"/>
      <w:marRight w:val="0"/>
      <w:marTop w:val="0"/>
      <w:marBottom w:val="0"/>
      <w:divBdr>
        <w:top w:val="none" w:sz="0" w:space="0" w:color="auto"/>
        <w:left w:val="none" w:sz="0" w:space="0" w:color="auto"/>
        <w:bottom w:val="none" w:sz="0" w:space="0" w:color="auto"/>
        <w:right w:val="none" w:sz="0" w:space="0" w:color="auto"/>
      </w:divBdr>
    </w:div>
    <w:div w:id="678626334">
      <w:bodyDiv w:val="1"/>
      <w:marLeft w:val="0"/>
      <w:marRight w:val="0"/>
      <w:marTop w:val="0"/>
      <w:marBottom w:val="0"/>
      <w:divBdr>
        <w:top w:val="none" w:sz="0" w:space="0" w:color="auto"/>
        <w:left w:val="none" w:sz="0" w:space="0" w:color="auto"/>
        <w:bottom w:val="none" w:sz="0" w:space="0" w:color="auto"/>
        <w:right w:val="none" w:sz="0" w:space="0" w:color="auto"/>
      </w:divBdr>
    </w:div>
    <w:div w:id="678772233">
      <w:bodyDiv w:val="1"/>
      <w:marLeft w:val="0"/>
      <w:marRight w:val="0"/>
      <w:marTop w:val="0"/>
      <w:marBottom w:val="0"/>
      <w:divBdr>
        <w:top w:val="none" w:sz="0" w:space="0" w:color="auto"/>
        <w:left w:val="none" w:sz="0" w:space="0" w:color="auto"/>
        <w:bottom w:val="none" w:sz="0" w:space="0" w:color="auto"/>
        <w:right w:val="none" w:sz="0" w:space="0" w:color="auto"/>
      </w:divBdr>
    </w:div>
    <w:div w:id="678822392">
      <w:bodyDiv w:val="1"/>
      <w:marLeft w:val="0"/>
      <w:marRight w:val="0"/>
      <w:marTop w:val="0"/>
      <w:marBottom w:val="0"/>
      <w:divBdr>
        <w:top w:val="none" w:sz="0" w:space="0" w:color="auto"/>
        <w:left w:val="none" w:sz="0" w:space="0" w:color="auto"/>
        <w:bottom w:val="none" w:sz="0" w:space="0" w:color="auto"/>
        <w:right w:val="none" w:sz="0" w:space="0" w:color="auto"/>
      </w:divBdr>
    </w:div>
    <w:div w:id="679354921">
      <w:bodyDiv w:val="1"/>
      <w:marLeft w:val="0"/>
      <w:marRight w:val="0"/>
      <w:marTop w:val="0"/>
      <w:marBottom w:val="0"/>
      <w:divBdr>
        <w:top w:val="none" w:sz="0" w:space="0" w:color="auto"/>
        <w:left w:val="none" w:sz="0" w:space="0" w:color="auto"/>
        <w:bottom w:val="none" w:sz="0" w:space="0" w:color="auto"/>
        <w:right w:val="none" w:sz="0" w:space="0" w:color="auto"/>
      </w:divBdr>
    </w:div>
    <w:div w:id="680005945">
      <w:bodyDiv w:val="1"/>
      <w:marLeft w:val="0"/>
      <w:marRight w:val="0"/>
      <w:marTop w:val="0"/>
      <w:marBottom w:val="0"/>
      <w:divBdr>
        <w:top w:val="none" w:sz="0" w:space="0" w:color="auto"/>
        <w:left w:val="none" w:sz="0" w:space="0" w:color="auto"/>
        <w:bottom w:val="none" w:sz="0" w:space="0" w:color="auto"/>
        <w:right w:val="none" w:sz="0" w:space="0" w:color="auto"/>
      </w:divBdr>
    </w:div>
    <w:div w:id="687294169">
      <w:bodyDiv w:val="1"/>
      <w:marLeft w:val="0"/>
      <w:marRight w:val="0"/>
      <w:marTop w:val="0"/>
      <w:marBottom w:val="0"/>
      <w:divBdr>
        <w:top w:val="none" w:sz="0" w:space="0" w:color="auto"/>
        <w:left w:val="none" w:sz="0" w:space="0" w:color="auto"/>
        <w:bottom w:val="none" w:sz="0" w:space="0" w:color="auto"/>
        <w:right w:val="none" w:sz="0" w:space="0" w:color="auto"/>
      </w:divBdr>
    </w:div>
    <w:div w:id="688721374">
      <w:bodyDiv w:val="1"/>
      <w:marLeft w:val="0"/>
      <w:marRight w:val="0"/>
      <w:marTop w:val="0"/>
      <w:marBottom w:val="0"/>
      <w:divBdr>
        <w:top w:val="none" w:sz="0" w:space="0" w:color="auto"/>
        <w:left w:val="none" w:sz="0" w:space="0" w:color="auto"/>
        <w:bottom w:val="none" w:sz="0" w:space="0" w:color="auto"/>
        <w:right w:val="none" w:sz="0" w:space="0" w:color="auto"/>
      </w:divBdr>
    </w:div>
    <w:div w:id="689336524">
      <w:bodyDiv w:val="1"/>
      <w:marLeft w:val="0"/>
      <w:marRight w:val="0"/>
      <w:marTop w:val="0"/>
      <w:marBottom w:val="0"/>
      <w:divBdr>
        <w:top w:val="none" w:sz="0" w:space="0" w:color="auto"/>
        <w:left w:val="none" w:sz="0" w:space="0" w:color="auto"/>
        <w:bottom w:val="none" w:sz="0" w:space="0" w:color="auto"/>
        <w:right w:val="none" w:sz="0" w:space="0" w:color="auto"/>
      </w:divBdr>
    </w:div>
    <w:div w:id="692413878">
      <w:bodyDiv w:val="1"/>
      <w:marLeft w:val="0"/>
      <w:marRight w:val="0"/>
      <w:marTop w:val="0"/>
      <w:marBottom w:val="0"/>
      <w:divBdr>
        <w:top w:val="none" w:sz="0" w:space="0" w:color="auto"/>
        <w:left w:val="none" w:sz="0" w:space="0" w:color="auto"/>
        <w:bottom w:val="none" w:sz="0" w:space="0" w:color="auto"/>
        <w:right w:val="none" w:sz="0" w:space="0" w:color="auto"/>
      </w:divBdr>
    </w:div>
    <w:div w:id="692800813">
      <w:bodyDiv w:val="1"/>
      <w:marLeft w:val="0"/>
      <w:marRight w:val="0"/>
      <w:marTop w:val="0"/>
      <w:marBottom w:val="0"/>
      <w:divBdr>
        <w:top w:val="none" w:sz="0" w:space="0" w:color="auto"/>
        <w:left w:val="none" w:sz="0" w:space="0" w:color="auto"/>
        <w:bottom w:val="none" w:sz="0" w:space="0" w:color="auto"/>
        <w:right w:val="none" w:sz="0" w:space="0" w:color="auto"/>
      </w:divBdr>
    </w:div>
    <w:div w:id="697045409">
      <w:bodyDiv w:val="1"/>
      <w:marLeft w:val="0"/>
      <w:marRight w:val="0"/>
      <w:marTop w:val="0"/>
      <w:marBottom w:val="0"/>
      <w:divBdr>
        <w:top w:val="none" w:sz="0" w:space="0" w:color="auto"/>
        <w:left w:val="none" w:sz="0" w:space="0" w:color="auto"/>
        <w:bottom w:val="none" w:sz="0" w:space="0" w:color="auto"/>
        <w:right w:val="none" w:sz="0" w:space="0" w:color="auto"/>
      </w:divBdr>
    </w:div>
    <w:div w:id="697506580">
      <w:bodyDiv w:val="1"/>
      <w:marLeft w:val="0"/>
      <w:marRight w:val="0"/>
      <w:marTop w:val="0"/>
      <w:marBottom w:val="0"/>
      <w:divBdr>
        <w:top w:val="none" w:sz="0" w:space="0" w:color="auto"/>
        <w:left w:val="none" w:sz="0" w:space="0" w:color="auto"/>
        <w:bottom w:val="none" w:sz="0" w:space="0" w:color="auto"/>
        <w:right w:val="none" w:sz="0" w:space="0" w:color="auto"/>
      </w:divBdr>
    </w:div>
    <w:div w:id="698353924">
      <w:bodyDiv w:val="1"/>
      <w:marLeft w:val="0"/>
      <w:marRight w:val="0"/>
      <w:marTop w:val="0"/>
      <w:marBottom w:val="0"/>
      <w:divBdr>
        <w:top w:val="none" w:sz="0" w:space="0" w:color="auto"/>
        <w:left w:val="none" w:sz="0" w:space="0" w:color="auto"/>
        <w:bottom w:val="none" w:sz="0" w:space="0" w:color="auto"/>
        <w:right w:val="none" w:sz="0" w:space="0" w:color="auto"/>
      </w:divBdr>
    </w:div>
    <w:div w:id="700858953">
      <w:bodyDiv w:val="1"/>
      <w:marLeft w:val="0"/>
      <w:marRight w:val="0"/>
      <w:marTop w:val="0"/>
      <w:marBottom w:val="0"/>
      <w:divBdr>
        <w:top w:val="none" w:sz="0" w:space="0" w:color="auto"/>
        <w:left w:val="none" w:sz="0" w:space="0" w:color="auto"/>
        <w:bottom w:val="none" w:sz="0" w:space="0" w:color="auto"/>
        <w:right w:val="none" w:sz="0" w:space="0" w:color="auto"/>
      </w:divBdr>
    </w:div>
    <w:div w:id="702443503">
      <w:bodyDiv w:val="1"/>
      <w:marLeft w:val="0"/>
      <w:marRight w:val="0"/>
      <w:marTop w:val="0"/>
      <w:marBottom w:val="0"/>
      <w:divBdr>
        <w:top w:val="none" w:sz="0" w:space="0" w:color="auto"/>
        <w:left w:val="none" w:sz="0" w:space="0" w:color="auto"/>
        <w:bottom w:val="none" w:sz="0" w:space="0" w:color="auto"/>
        <w:right w:val="none" w:sz="0" w:space="0" w:color="auto"/>
      </w:divBdr>
    </w:div>
    <w:div w:id="703333344">
      <w:bodyDiv w:val="1"/>
      <w:marLeft w:val="0"/>
      <w:marRight w:val="0"/>
      <w:marTop w:val="0"/>
      <w:marBottom w:val="0"/>
      <w:divBdr>
        <w:top w:val="none" w:sz="0" w:space="0" w:color="auto"/>
        <w:left w:val="none" w:sz="0" w:space="0" w:color="auto"/>
        <w:bottom w:val="none" w:sz="0" w:space="0" w:color="auto"/>
        <w:right w:val="none" w:sz="0" w:space="0" w:color="auto"/>
      </w:divBdr>
    </w:div>
    <w:div w:id="703555456">
      <w:bodyDiv w:val="1"/>
      <w:marLeft w:val="0"/>
      <w:marRight w:val="0"/>
      <w:marTop w:val="0"/>
      <w:marBottom w:val="0"/>
      <w:divBdr>
        <w:top w:val="none" w:sz="0" w:space="0" w:color="auto"/>
        <w:left w:val="none" w:sz="0" w:space="0" w:color="auto"/>
        <w:bottom w:val="none" w:sz="0" w:space="0" w:color="auto"/>
        <w:right w:val="none" w:sz="0" w:space="0" w:color="auto"/>
      </w:divBdr>
    </w:div>
    <w:div w:id="704910927">
      <w:bodyDiv w:val="1"/>
      <w:marLeft w:val="0"/>
      <w:marRight w:val="0"/>
      <w:marTop w:val="0"/>
      <w:marBottom w:val="0"/>
      <w:divBdr>
        <w:top w:val="none" w:sz="0" w:space="0" w:color="auto"/>
        <w:left w:val="none" w:sz="0" w:space="0" w:color="auto"/>
        <w:bottom w:val="none" w:sz="0" w:space="0" w:color="auto"/>
        <w:right w:val="none" w:sz="0" w:space="0" w:color="auto"/>
      </w:divBdr>
    </w:div>
    <w:div w:id="705326683">
      <w:bodyDiv w:val="1"/>
      <w:marLeft w:val="0"/>
      <w:marRight w:val="0"/>
      <w:marTop w:val="0"/>
      <w:marBottom w:val="0"/>
      <w:divBdr>
        <w:top w:val="none" w:sz="0" w:space="0" w:color="auto"/>
        <w:left w:val="none" w:sz="0" w:space="0" w:color="auto"/>
        <w:bottom w:val="none" w:sz="0" w:space="0" w:color="auto"/>
        <w:right w:val="none" w:sz="0" w:space="0" w:color="auto"/>
      </w:divBdr>
    </w:div>
    <w:div w:id="706030682">
      <w:bodyDiv w:val="1"/>
      <w:marLeft w:val="0"/>
      <w:marRight w:val="0"/>
      <w:marTop w:val="0"/>
      <w:marBottom w:val="0"/>
      <w:divBdr>
        <w:top w:val="none" w:sz="0" w:space="0" w:color="auto"/>
        <w:left w:val="none" w:sz="0" w:space="0" w:color="auto"/>
        <w:bottom w:val="none" w:sz="0" w:space="0" w:color="auto"/>
        <w:right w:val="none" w:sz="0" w:space="0" w:color="auto"/>
      </w:divBdr>
    </w:div>
    <w:div w:id="706419331">
      <w:bodyDiv w:val="1"/>
      <w:marLeft w:val="0"/>
      <w:marRight w:val="0"/>
      <w:marTop w:val="0"/>
      <w:marBottom w:val="0"/>
      <w:divBdr>
        <w:top w:val="none" w:sz="0" w:space="0" w:color="auto"/>
        <w:left w:val="none" w:sz="0" w:space="0" w:color="auto"/>
        <w:bottom w:val="none" w:sz="0" w:space="0" w:color="auto"/>
        <w:right w:val="none" w:sz="0" w:space="0" w:color="auto"/>
      </w:divBdr>
    </w:div>
    <w:div w:id="708071717">
      <w:bodyDiv w:val="1"/>
      <w:marLeft w:val="0"/>
      <w:marRight w:val="0"/>
      <w:marTop w:val="0"/>
      <w:marBottom w:val="0"/>
      <w:divBdr>
        <w:top w:val="none" w:sz="0" w:space="0" w:color="auto"/>
        <w:left w:val="none" w:sz="0" w:space="0" w:color="auto"/>
        <w:bottom w:val="none" w:sz="0" w:space="0" w:color="auto"/>
        <w:right w:val="none" w:sz="0" w:space="0" w:color="auto"/>
      </w:divBdr>
    </w:div>
    <w:div w:id="708649811">
      <w:bodyDiv w:val="1"/>
      <w:marLeft w:val="0"/>
      <w:marRight w:val="0"/>
      <w:marTop w:val="0"/>
      <w:marBottom w:val="0"/>
      <w:divBdr>
        <w:top w:val="none" w:sz="0" w:space="0" w:color="auto"/>
        <w:left w:val="none" w:sz="0" w:space="0" w:color="auto"/>
        <w:bottom w:val="none" w:sz="0" w:space="0" w:color="auto"/>
        <w:right w:val="none" w:sz="0" w:space="0" w:color="auto"/>
      </w:divBdr>
    </w:div>
    <w:div w:id="708914114">
      <w:bodyDiv w:val="1"/>
      <w:marLeft w:val="0"/>
      <w:marRight w:val="0"/>
      <w:marTop w:val="0"/>
      <w:marBottom w:val="0"/>
      <w:divBdr>
        <w:top w:val="none" w:sz="0" w:space="0" w:color="auto"/>
        <w:left w:val="none" w:sz="0" w:space="0" w:color="auto"/>
        <w:bottom w:val="none" w:sz="0" w:space="0" w:color="auto"/>
        <w:right w:val="none" w:sz="0" w:space="0" w:color="auto"/>
      </w:divBdr>
    </w:div>
    <w:div w:id="710039201">
      <w:bodyDiv w:val="1"/>
      <w:marLeft w:val="0"/>
      <w:marRight w:val="0"/>
      <w:marTop w:val="0"/>
      <w:marBottom w:val="0"/>
      <w:divBdr>
        <w:top w:val="none" w:sz="0" w:space="0" w:color="auto"/>
        <w:left w:val="none" w:sz="0" w:space="0" w:color="auto"/>
        <w:bottom w:val="none" w:sz="0" w:space="0" w:color="auto"/>
        <w:right w:val="none" w:sz="0" w:space="0" w:color="auto"/>
      </w:divBdr>
    </w:div>
    <w:div w:id="711152090">
      <w:bodyDiv w:val="1"/>
      <w:marLeft w:val="0"/>
      <w:marRight w:val="0"/>
      <w:marTop w:val="0"/>
      <w:marBottom w:val="0"/>
      <w:divBdr>
        <w:top w:val="none" w:sz="0" w:space="0" w:color="auto"/>
        <w:left w:val="none" w:sz="0" w:space="0" w:color="auto"/>
        <w:bottom w:val="none" w:sz="0" w:space="0" w:color="auto"/>
        <w:right w:val="none" w:sz="0" w:space="0" w:color="auto"/>
      </w:divBdr>
    </w:div>
    <w:div w:id="711804867">
      <w:bodyDiv w:val="1"/>
      <w:marLeft w:val="0"/>
      <w:marRight w:val="0"/>
      <w:marTop w:val="0"/>
      <w:marBottom w:val="0"/>
      <w:divBdr>
        <w:top w:val="none" w:sz="0" w:space="0" w:color="auto"/>
        <w:left w:val="none" w:sz="0" w:space="0" w:color="auto"/>
        <w:bottom w:val="none" w:sz="0" w:space="0" w:color="auto"/>
        <w:right w:val="none" w:sz="0" w:space="0" w:color="auto"/>
      </w:divBdr>
    </w:div>
    <w:div w:id="712076750">
      <w:bodyDiv w:val="1"/>
      <w:marLeft w:val="0"/>
      <w:marRight w:val="0"/>
      <w:marTop w:val="0"/>
      <w:marBottom w:val="0"/>
      <w:divBdr>
        <w:top w:val="none" w:sz="0" w:space="0" w:color="auto"/>
        <w:left w:val="none" w:sz="0" w:space="0" w:color="auto"/>
        <w:bottom w:val="none" w:sz="0" w:space="0" w:color="auto"/>
        <w:right w:val="none" w:sz="0" w:space="0" w:color="auto"/>
      </w:divBdr>
    </w:div>
    <w:div w:id="712463016">
      <w:bodyDiv w:val="1"/>
      <w:marLeft w:val="0"/>
      <w:marRight w:val="0"/>
      <w:marTop w:val="0"/>
      <w:marBottom w:val="0"/>
      <w:divBdr>
        <w:top w:val="none" w:sz="0" w:space="0" w:color="auto"/>
        <w:left w:val="none" w:sz="0" w:space="0" w:color="auto"/>
        <w:bottom w:val="none" w:sz="0" w:space="0" w:color="auto"/>
        <w:right w:val="none" w:sz="0" w:space="0" w:color="auto"/>
      </w:divBdr>
    </w:div>
    <w:div w:id="712853118">
      <w:bodyDiv w:val="1"/>
      <w:marLeft w:val="0"/>
      <w:marRight w:val="0"/>
      <w:marTop w:val="0"/>
      <w:marBottom w:val="0"/>
      <w:divBdr>
        <w:top w:val="none" w:sz="0" w:space="0" w:color="auto"/>
        <w:left w:val="none" w:sz="0" w:space="0" w:color="auto"/>
        <w:bottom w:val="none" w:sz="0" w:space="0" w:color="auto"/>
        <w:right w:val="none" w:sz="0" w:space="0" w:color="auto"/>
      </w:divBdr>
    </w:div>
    <w:div w:id="713888481">
      <w:bodyDiv w:val="1"/>
      <w:marLeft w:val="0"/>
      <w:marRight w:val="0"/>
      <w:marTop w:val="0"/>
      <w:marBottom w:val="0"/>
      <w:divBdr>
        <w:top w:val="none" w:sz="0" w:space="0" w:color="auto"/>
        <w:left w:val="none" w:sz="0" w:space="0" w:color="auto"/>
        <w:bottom w:val="none" w:sz="0" w:space="0" w:color="auto"/>
        <w:right w:val="none" w:sz="0" w:space="0" w:color="auto"/>
      </w:divBdr>
    </w:div>
    <w:div w:id="715398283">
      <w:bodyDiv w:val="1"/>
      <w:marLeft w:val="0"/>
      <w:marRight w:val="0"/>
      <w:marTop w:val="0"/>
      <w:marBottom w:val="0"/>
      <w:divBdr>
        <w:top w:val="none" w:sz="0" w:space="0" w:color="auto"/>
        <w:left w:val="none" w:sz="0" w:space="0" w:color="auto"/>
        <w:bottom w:val="none" w:sz="0" w:space="0" w:color="auto"/>
        <w:right w:val="none" w:sz="0" w:space="0" w:color="auto"/>
      </w:divBdr>
    </w:div>
    <w:div w:id="716667312">
      <w:bodyDiv w:val="1"/>
      <w:marLeft w:val="0"/>
      <w:marRight w:val="0"/>
      <w:marTop w:val="0"/>
      <w:marBottom w:val="0"/>
      <w:divBdr>
        <w:top w:val="none" w:sz="0" w:space="0" w:color="auto"/>
        <w:left w:val="none" w:sz="0" w:space="0" w:color="auto"/>
        <w:bottom w:val="none" w:sz="0" w:space="0" w:color="auto"/>
        <w:right w:val="none" w:sz="0" w:space="0" w:color="auto"/>
      </w:divBdr>
    </w:div>
    <w:div w:id="717902938">
      <w:bodyDiv w:val="1"/>
      <w:marLeft w:val="0"/>
      <w:marRight w:val="0"/>
      <w:marTop w:val="0"/>
      <w:marBottom w:val="0"/>
      <w:divBdr>
        <w:top w:val="none" w:sz="0" w:space="0" w:color="auto"/>
        <w:left w:val="none" w:sz="0" w:space="0" w:color="auto"/>
        <w:bottom w:val="none" w:sz="0" w:space="0" w:color="auto"/>
        <w:right w:val="none" w:sz="0" w:space="0" w:color="auto"/>
      </w:divBdr>
    </w:div>
    <w:div w:id="718018891">
      <w:bodyDiv w:val="1"/>
      <w:marLeft w:val="0"/>
      <w:marRight w:val="0"/>
      <w:marTop w:val="0"/>
      <w:marBottom w:val="0"/>
      <w:divBdr>
        <w:top w:val="none" w:sz="0" w:space="0" w:color="auto"/>
        <w:left w:val="none" w:sz="0" w:space="0" w:color="auto"/>
        <w:bottom w:val="none" w:sz="0" w:space="0" w:color="auto"/>
        <w:right w:val="none" w:sz="0" w:space="0" w:color="auto"/>
      </w:divBdr>
    </w:div>
    <w:div w:id="721100036">
      <w:bodyDiv w:val="1"/>
      <w:marLeft w:val="0"/>
      <w:marRight w:val="0"/>
      <w:marTop w:val="0"/>
      <w:marBottom w:val="0"/>
      <w:divBdr>
        <w:top w:val="none" w:sz="0" w:space="0" w:color="auto"/>
        <w:left w:val="none" w:sz="0" w:space="0" w:color="auto"/>
        <w:bottom w:val="none" w:sz="0" w:space="0" w:color="auto"/>
        <w:right w:val="none" w:sz="0" w:space="0" w:color="auto"/>
      </w:divBdr>
    </w:div>
    <w:div w:id="722366549">
      <w:bodyDiv w:val="1"/>
      <w:marLeft w:val="0"/>
      <w:marRight w:val="0"/>
      <w:marTop w:val="0"/>
      <w:marBottom w:val="0"/>
      <w:divBdr>
        <w:top w:val="none" w:sz="0" w:space="0" w:color="auto"/>
        <w:left w:val="none" w:sz="0" w:space="0" w:color="auto"/>
        <w:bottom w:val="none" w:sz="0" w:space="0" w:color="auto"/>
        <w:right w:val="none" w:sz="0" w:space="0" w:color="auto"/>
      </w:divBdr>
    </w:div>
    <w:div w:id="722412475">
      <w:bodyDiv w:val="1"/>
      <w:marLeft w:val="0"/>
      <w:marRight w:val="0"/>
      <w:marTop w:val="0"/>
      <w:marBottom w:val="0"/>
      <w:divBdr>
        <w:top w:val="none" w:sz="0" w:space="0" w:color="auto"/>
        <w:left w:val="none" w:sz="0" w:space="0" w:color="auto"/>
        <w:bottom w:val="none" w:sz="0" w:space="0" w:color="auto"/>
        <w:right w:val="none" w:sz="0" w:space="0" w:color="auto"/>
      </w:divBdr>
    </w:div>
    <w:div w:id="723330395">
      <w:bodyDiv w:val="1"/>
      <w:marLeft w:val="0"/>
      <w:marRight w:val="0"/>
      <w:marTop w:val="0"/>
      <w:marBottom w:val="0"/>
      <w:divBdr>
        <w:top w:val="none" w:sz="0" w:space="0" w:color="auto"/>
        <w:left w:val="none" w:sz="0" w:space="0" w:color="auto"/>
        <w:bottom w:val="none" w:sz="0" w:space="0" w:color="auto"/>
        <w:right w:val="none" w:sz="0" w:space="0" w:color="auto"/>
      </w:divBdr>
    </w:div>
    <w:div w:id="723990302">
      <w:bodyDiv w:val="1"/>
      <w:marLeft w:val="0"/>
      <w:marRight w:val="0"/>
      <w:marTop w:val="0"/>
      <w:marBottom w:val="0"/>
      <w:divBdr>
        <w:top w:val="none" w:sz="0" w:space="0" w:color="auto"/>
        <w:left w:val="none" w:sz="0" w:space="0" w:color="auto"/>
        <w:bottom w:val="none" w:sz="0" w:space="0" w:color="auto"/>
        <w:right w:val="none" w:sz="0" w:space="0" w:color="auto"/>
      </w:divBdr>
    </w:div>
    <w:div w:id="725227539">
      <w:bodyDiv w:val="1"/>
      <w:marLeft w:val="0"/>
      <w:marRight w:val="0"/>
      <w:marTop w:val="0"/>
      <w:marBottom w:val="0"/>
      <w:divBdr>
        <w:top w:val="none" w:sz="0" w:space="0" w:color="auto"/>
        <w:left w:val="none" w:sz="0" w:space="0" w:color="auto"/>
        <w:bottom w:val="none" w:sz="0" w:space="0" w:color="auto"/>
        <w:right w:val="none" w:sz="0" w:space="0" w:color="auto"/>
      </w:divBdr>
    </w:div>
    <w:div w:id="725572054">
      <w:bodyDiv w:val="1"/>
      <w:marLeft w:val="0"/>
      <w:marRight w:val="0"/>
      <w:marTop w:val="0"/>
      <w:marBottom w:val="0"/>
      <w:divBdr>
        <w:top w:val="none" w:sz="0" w:space="0" w:color="auto"/>
        <w:left w:val="none" w:sz="0" w:space="0" w:color="auto"/>
        <w:bottom w:val="none" w:sz="0" w:space="0" w:color="auto"/>
        <w:right w:val="none" w:sz="0" w:space="0" w:color="auto"/>
      </w:divBdr>
    </w:div>
    <w:div w:id="725646384">
      <w:bodyDiv w:val="1"/>
      <w:marLeft w:val="0"/>
      <w:marRight w:val="0"/>
      <w:marTop w:val="0"/>
      <w:marBottom w:val="0"/>
      <w:divBdr>
        <w:top w:val="none" w:sz="0" w:space="0" w:color="auto"/>
        <w:left w:val="none" w:sz="0" w:space="0" w:color="auto"/>
        <w:bottom w:val="none" w:sz="0" w:space="0" w:color="auto"/>
        <w:right w:val="none" w:sz="0" w:space="0" w:color="auto"/>
      </w:divBdr>
    </w:div>
    <w:div w:id="726494910">
      <w:bodyDiv w:val="1"/>
      <w:marLeft w:val="0"/>
      <w:marRight w:val="0"/>
      <w:marTop w:val="0"/>
      <w:marBottom w:val="0"/>
      <w:divBdr>
        <w:top w:val="none" w:sz="0" w:space="0" w:color="auto"/>
        <w:left w:val="none" w:sz="0" w:space="0" w:color="auto"/>
        <w:bottom w:val="none" w:sz="0" w:space="0" w:color="auto"/>
        <w:right w:val="none" w:sz="0" w:space="0" w:color="auto"/>
      </w:divBdr>
    </w:div>
    <w:div w:id="730270766">
      <w:bodyDiv w:val="1"/>
      <w:marLeft w:val="0"/>
      <w:marRight w:val="0"/>
      <w:marTop w:val="0"/>
      <w:marBottom w:val="0"/>
      <w:divBdr>
        <w:top w:val="none" w:sz="0" w:space="0" w:color="auto"/>
        <w:left w:val="none" w:sz="0" w:space="0" w:color="auto"/>
        <w:bottom w:val="none" w:sz="0" w:space="0" w:color="auto"/>
        <w:right w:val="none" w:sz="0" w:space="0" w:color="auto"/>
      </w:divBdr>
    </w:div>
    <w:div w:id="730348398">
      <w:bodyDiv w:val="1"/>
      <w:marLeft w:val="0"/>
      <w:marRight w:val="0"/>
      <w:marTop w:val="0"/>
      <w:marBottom w:val="0"/>
      <w:divBdr>
        <w:top w:val="none" w:sz="0" w:space="0" w:color="auto"/>
        <w:left w:val="none" w:sz="0" w:space="0" w:color="auto"/>
        <w:bottom w:val="none" w:sz="0" w:space="0" w:color="auto"/>
        <w:right w:val="none" w:sz="0" w:space="0" w:color="auto"/>
      </w:divBdr>
    </w:div>
    <w:div w:id="730350245">
      <w:bodyDiv w:val="1"/>
      <w:marLeft w:val="0"/>
      <w:marRight w:val="0"/>
      <w:marTop w:val="0"/>
      <w:marBottom w:val="0"/>
      <w:divBdr>
        <w:top w:val="none" w:sz="0" w:space="0" w:color="auto"/>
        <w:left w:val="none" w:sz="0" w:space="0" w:color="auto"/>
        <w:bottom w:val="none" w:sz="0" w:space="0" w:color="auto"/>
        <w:right w:val="none" w:sz="0" w:space="0" w:color="auto"/>
      </w:divBdr>
    </w:div>
    <w:div w:id="732847380">
      <w:bodyDiv w:val="1"/>
      <w:marLeft w:val="0"/>
      <w:marRight w:val="0"/>
      <w:marTop w:val="0"/>
      <w:marBottom w:val="0"/>
      <w:divBdr>
        <w:top w:val="none" w:sz="0" w:space="0" w:color="auto"/>
        <w:left w:val="none" w:sz="0" w:space="0" w:color="auto"/>
        <w:bottom w:val="none" w:sz="0" w:space="0" w:color="auto"/>
        <w:right w:val="none" w:sz="0" w:space="0" w:color="auto"/>
      </w:divBdr>
    </w:div>
    <w:div w:id="734426301">
      <w:bodyDiv w:val="1"/>
      <w:marLeft w:val="0"/>
      <w:marRight w:val="0"/>
      <w:marTop w:val="0"/>
      <w:marBottom w:val="0"/>
      <w:divBdr>
        <w:top w:val="none" w:sz="0" w:space="0" w:color="auto"/>
        <w:left w:val="none" w:sz="0" w:space="0" w:color="auto"/>
        <w:bottom w:val="none" w:sz="0" w:space="0" w:color="auto"/>
        <w:right w:val="none" w:sz="0" w:space="0" w:color="auto"/>
      </w:divBdr>
    </w:div>
    <w:div w:id="736132420">
      <w:bodyDiv w:val="1"/>
      <w:marLeft w:val="0"/>
      <w:marRight w:val="0"/>
      <w:marTop w:val="0"/>
      <w:marBottom w:val="0"/>
      <w:divBdr>
        <w:top w:val="none" w:sz="0" w:space="0" w:color="auto"/>
        <w:left w:val="none" w:sz="0" w:space="0" w:color="auto"/>
        <w:bottom w:val="none" w:sz="0" w:space="0" w:color="auto"/>
        <w:right w:val="none" w:sz="0" w:space="0" w:color="auto"/>
      </w:divBdr>
    </w:div>
    <w:div w:id="736780567">
      <w:bodyDiv w:val="1"/>
      <w:marLeft w:val="0"/>
      <w:marRight w:val="0"/>
      <w:marTop w:val="0"/>
      <w:marBottom w:val="0"/>
      <w:divBdr>
        <w:top w:val="none" w:sz="0" w:space="0" w:color="auto"/>
        <w:left w:val="none" w:sz="0" w:space="0" w:color="auto"/>
        <w:bottom w:val="none" w:sz="0" w:space="0" w:color="auto"/>
        <w:right w:val="none" w:sz="0" w:space="0" w:color="auto"/>
      </w:divBdr>
    </w:div>
    <w:div w:id="736786937">
      <w:bodyDiv w:val="1"/>
      <w:marLeft w:val="0"/>
      <w:marRight w:val="0"/>
      <w:marTop w:val="0"/>
      <w:marBottom w:val="0"/>
      <w:divBdr>
        <w:top w:val="none" w:sz="0" w:space="0" w:color="auto"/>
        <w:left w:val="none" w:sz="0" w:space="0" w:color="auto"/>
        <w:bottom w:val="none" w:sz="0" w:space="0" w:color="auto"/>
        <w:right w:val="none" w:sz="0" w:space="0" w:color="auto"/>
      </w:divBdr>
    </w:div>
    <w:div w:id="736976724">
      <w:bodyDiv w:val="1"/>
      <w:marLeft w:val="0"/>
      <w:marRight w:val="0"/>
      <w:marTop w:val="0"/>
      <w:marBottom w:val="0"/>
      <w:divBdr>
        <w:top w:val="none" w:sz="0" w:space="0" w:color="auto"/>
        <w:left w:val="none" w:sz="0" w:space="0" w:color="auto"/>
        <w:bottom w:val="none" w:sz="0" w:space="0" w:color="auto"/>
        <w:right w:val="none" w:sz="0" w:space="0" w:color="auto"/>
      </w:divBdr>
    </w:div>
    <w:div w:id="738287827">
      <w:bodyDiv w:val="1"/>
      <w:marLeft w:val="0"/>
      <w:marRight w:val="0"/>
      <w:marTop w:val="0"/>
      <w:marBottom w:val="0"/>
      <w:divBdr>
        <w:top w:val="none" w:sz="0" w:space="0" w:color="auto"/>
        <w:left w:val="none" w:sz="0" w:space="0" w:color="auto"/>
        <w:bottom w:val="none" w:sz="0" w:space="0" w:color="auto"/>
        <w:right w:val="none" w:sz="0" w:space="0" w:color="auto"/>
      </w:divBdr>
    </w:div>
    <w:div w:id="738677154">
      <w:bodyDiv w:val="1"/>
      <w:marLeft w:val="0"/>
      <w:marRight w:val="0"/>
      <w:marTop w:val="0"/>
      <w:marBottom w:val="0"/>
      <w:divBdr>
        <w:top w:val="none" w:sz="0" w:space="0" w:color="auto"/>
        <w:left w:val="none" w:sz="0" w:space="0" w:color="auto"/>
        <w:bottom w:val="none" w:sz="0" w:space="0" w:color="auto"/>
        <w:right w:val="none" w:sz="0" w:space="0" w:color="auto"/>
      </w:divBdr>
    </w:div>
    <w:div w:id="739448369">
      <w:bodyDiv w:val="1"/>
      <w:marLeft w:val="0"/>
      <w:marRight w:val="0"/>
      <w:marTop w:val="0"/>
      <w:marBottom w:val="0"/>
      <w:divBdr>
        <w:top w:val="none" w:sz="0" w:space="0" w:color="auto"/>
        <w:left w:val="none" w:sz="0" w:space="0" w:color="auto"/>
        <w:bottom w:val="none" w:sz="0" w:space="0" w:color="auto"/>
        <w:right w:val="none" w:sz="0" w:space="0" w:color="auto"/>
      </w:divBdr>
    </w:div>
    <w:div w:id="739593887">
      <w:bodyDiv w:val="1"/>
      <w:marLeft w:val="0"/>
      <w:marRight w:val="0"/>
      <w:marTop w:val="0"/>
      <w:marBottom w:val="0"/>
      <w:divBdr>
        <w:top w:val="none" w:sz="0" w:space="0" w:color="auto"/>
        <w:left w:val="none" w:sz="0" w:space="0" w:color="auto"/>
        <w:bottom w:val="none" w:sz="0" w:space="0" w:color="auto"/>
        <w:right w:val="none" w:sz="0" w:space="0" w:color="auto"/>
      </w:divBdr>
    </w:div>
    <w:div w:id="743843992">
      <w:bodyDiv w:val="1"/>
      <w:marLeft w:val="0"/>
      <w:marRight w:val="0"/>
      <w:marTop w:val="0"/>
      <w:marBottom w:val="0"/>
      <w:divBdr>
        <w:top w:val="none" w:sz="0" w:space="0" w:color="auto"/>
        <w:left w:val="none" w:sz="0" w:space="0" w:color="auto"/>
        <w:bottom w:val="none" w:sz="0" w:space="0" w:color="auto"/>
        <w:right w:val="none" w:sz="0" w:space="0" w:color="auto"/>
      </w:divBdr>
    </w:div>
    <w:div w:id="744642838">
      <w:bodyDiv w:val="1"/>
      <w:marLeft w:val="0"/>
      <w:marRight w:val="0"/>
      <w:marTop w:val="0"/>
      <w:marBottom w:val="0"/>
      <w:divBdr>
        <w:top w:val="none" w:sz="0" w:space="0" w:color="auto"/>
        <w:left w:val="none" w:sz="0" w:space="0" w:color="auto"/>
        <w:bottom w:val="none" w:sz="0" w:space="0" w:color="auto"/>
        <w:right w:val="none" w:sz="0" w:space="0" w:color="auto"/>
      </w:divBdr>
    </w:div>
    <w:div w:id="745227377">
      <w:bodyDiv w:val="1"/>
      <w:marLeft w:val="0"/>
      <w:marRight w:val="0"/>
      <w:marTop w:val="0"/>
      <w:marBottom w:val="0"/>
      <w:divBdr>
        <w:top w:val="none" w:sz="0" w:space="0" w:color="auto"/>
        <w:left w:val="none" w:sz="0" w:space="0" w:color="auto"/>
        <w:bottom w:val="none" w:sz="0" w:space="0" w:color="auto"/>
        <w:right w:val="none" w:sz="0" w:space="0" w:color="auto"/>
      </w:divBdr>
    </w:div>
    <w:div w:id="745494980">
      <w:bodyDiv w:val="1"/>
      <w:marLeft w:val="0"/>
      <w:marRight w:val="0"/>
      <w:marTop w:val="0"/>
      <w:marBottom w:val="0"/>
      <w:divBdr>
        <w:top w:val="none" w:sz="0" w:space="0" w:color="auto"/>
        <w:left w:val="none" w:sz="0" w:space="0" w:color="auto"/>
        <w:bottom w:val="none" w:sz="0" w:space="0" w:color="auto"/>
        <w:right w:val="none" w:sz="0" w:space="0" w:color="auto"/>
      </w:divBdr>
    </w:div>
    <w:div w:id="746728346">
      <w:bodyDiv w:val="1"/>
      <w:marLeft w:val="0"/>
      <w:marRight w:val="0"/>
      <w:marTop w:val="0"/>
      <w:marBottom w:val="0"/>
      <w:divBdr>
        <w:top w:val="none" w:sz="0" w:space="0" w:color="auto"/>
        <w:left w:val="none" w:sz="0" w:space="0" w:color="auto"/>
        <w:bottom w:val="none" w:sz="0" w:space="0" w:color="auto"/>
        <w:right w:val="none" w:sz="0" w:space="0" w:color="auto"/>
      </w:divBdr>
    </w:div>
    <w:div w:id="747118752">
      <w:bodyDiv w:val="1"/>
      <w:marLeft w:val="0"/>
      <w:marRight w:val="0"/>
      <w:marTop w:val="0"/>
      <w:marBottom w:val="0"/>
      <w:divBdr>
        <w:top w:val="none" w:sz="0" w:space="0" w:color="auto"/>
        <w:left w:val="none" w:sz="0" w:space="0" w:color="auto"/>
        <w:bottom w:val="none" w:sz="0" w:space="0" w:color="auto"/>
        <w:right w:val="none" w:sz="0" w:space="0" w:color="auto"/>
      </w:divBdr>
    </w:div>
    <w:div w:id="748388226">
      <w:bodyDiv w:val="1"/>
      <w:marLeft w:val="0"/>
      <w:marRight w:val="0"/>
      <w:marTop w:val="0"/>
      <w:marBottom w:val="0"/>
      <w:divBdr>
        <w:top w:val="none" w:sz="0" w:space="0" w:color="auto"/>
        <w:left w:val="none" w:sz="0" w:space="0" w:color="auto"/>
        <w:bottom w:val="none" w:sz="0" w:space="0" w:color="auto"/>
        <w:right w:val="none" w:sz="0" w:space="0" w:color="auto"/>
      </w:divBdr>
    </w:div>
    <w:div w:id="748969566">
      <w:bodyDiv w:val="1"/>
      <w:marLeft w:val="0"/>
      <w:marRight w:val="0"/>
      <w:marTop w:val="0"/>
      <w:marBottom w:val="0"/>
      <w:divBdr>
        <w:top w:val="none" w:sz="0" w:space="0" w:color="auto"/>
        <w:left w:val="none" w:sz="0" w:space="0" w:color="auto"/>
        <w:bottom w:val="none" w:sz="0" w:space="0" w:color="auto"/>
        <w:right w:val="none" w:sz="0" w:space="0" w:color="auto"/>
      </w:divBdr>
    </w:div>
    <w:div w:id="750198182">
      <w:bodyDiv w:val="1"/>
      <w:marLeft w:val="0"/>
      <w:marRight w:val="0"/>
      <w:marTop w:val="0"/>
      <w:marBottom w:val="0"/>
      <w:divBdr>
        <w:top w:val="none" w:sz="0" w:space="0" w:color="auto"/>
        <w:left w:val="none" w:sz="0" w:space="0" w:color="auto"/>
        <w:bottom w:val="none" w:sz="0" w:space="0" w:color="auto"/>
        <w:right w:val="none" w:sz="0" w:space="0" w:color="auto"/>
      </w:divBdr>
    </w:div>
    <w:div w:id="751659285">
      <w:bodyDiv w:val="1"/>
      <w:marLeft w:val="0"/>
      <w:marRight w:val="0"/>
      <w:marTop w:val="0"/>
      <w:marBottom w:val="0"/>
      <w:divBdr>
        <w:top w:val="none" w:sz="0" w:space="0" w:color="auto"/>
        <w:left w:val="none" w:sz="0" w:space="0" w:color="auto"/>
        <w:bottom w:val="none" w:sz="0" w:space="0" w:color="auto"/>
        <w:right w:val="none" w:sz="0" w:space="0" w:color="auto"/>
      </w:divBdr>
    </w:div>
    <w:div w:id="756757343">
      <w:bodyDiv w:val="1"/>
      <w:marLeft w:val="0"/>
      <w:marRight w:val="0"/>
      <w:marTop w:val="0"/>
      <w:marBottom w:val="0"/>
      <w:divBdr>
        <w:top w:val="none" w:sz="0" w:space="0" w:color="auto"/>
        <w:left w:val="none" w:sz="0" w:space="0" w:color="auto"/>
        <w:bottom w:val="none" w:sz="0" w:space="0" w:color="auto"/>
        <w:right w:val="none" w:sz="0" w:space="0" w:color="auto"/>
      </w:divBdr>
    </w:div>
    <w:div w:id="759837684">
      <w:bodyDiv w:val="1"/>
      <w:marLeft w:val="0"/>
      <w:marRight w:val="0"/>
      <w:marTop w:val="0"/>
      <w:marBottom w:val="0"/>
      <w:divBdr>
        <w:top w:val="none" w:sz="0" w:space="0" w:color="auto"/>
        <w:left w:val="none" w:sz="0" w:space="0" w:color="auto"/>
        <w:bottom w:val="none" w:sz="0" w:space="0" w:color="auto"/>
        <w:right w:val="none" w:sz="0" w:space="0" w:color="auto"/>
      </w:divBdr>
    </w:div>
    <w:div w:id="761489604">
      <w:bodyDiv w:val="1"/>
      <w:marLeft w:val="0"/>
      <w:marRight w:val="0"/>
      <w:marTop w:val="0"/>
      <w:marBottom w:val="0"/>
      <w:divBdr>
        <w:top w:val="none" w:sz="0" w:space="0" w:color="auto"/>
        <w:left w:val="none" w:sz="0" w:space="0" w:color="auto"/>
        <w:bottom w:val="none" w:sz="0" w:space="0" w:color="auto"/>
        <w:right w:val="none" w:sz="0" w:space="0" w:color="auto"/>
      </w:divBdr>
    </w:div>
    <w:div w:id="765612161">
      <w:bodyDiv w:val="1"/>
      <w:marLeft w:val="0"/>
      <w:marRight w:val="0"/>
      <w:marTop w:val="0"/>
      <w:marBottom w:val="0"/>
      <w:divBdr>
        <w:top w:val="none" w:sz="0" w:space="0" w:color="auto"/>
        <w:left w:val="none" w:sz="0" w:space="0" w:color="auto"/>
        <w:bottom w:val="none" w:sz="0" w:space="0" w:color="auto"/>
        <w:right w:val="none" w:sz="0" w:space="0" w:color="auto"/>
      </w:divBdr>
    </w:div>
    <w:div w:id="768236204">
      <w:bodyDiv w:val="1"/>
      <w:marLeft w:val="0"/>
      <w:marRight w:val="0"/>
      <w:marTop w:val="0"/>
      <w:marBottom w:val="0"/>
      <w:divBdr>
        <w:top w:val="none" w:sz="0" w:space="0" w:color="auto"/>
        <w:left w:val="none" w:sz="0" w:space="0" w:color="auto"/>
        <w:bottom w:val="none" w:sz="0" w:space="0" w:color="auto"/>
        <w:right w:val="none" w:sz="0" w:space="0" w:color="auto"/>
      </w:divBdr>
    </w:div>
    <w:div w:id="768475203">
      <w:bodyDiv w:val="1"/>
      <w:marLeft w:val="0"/>
      <w:marRight w:val="0"/>
      <w:marTop w:val="0"/>
      <w:marBottom w:val="0"/>
      <w:divBdr>
        <w:top w:val="none" w:sz="0" w:space="0" w:color="auto"/>
        <w:left w:val="none" w:sz="0" w:space="0" w:color="auto"/>
        <w:bottom w:val="none" w:sz="0" w:space="0" w:color="auto"/>
        <w:right w:val="none" w:sz="0" w:space="0" w:color="auto"/>
      </w:divBdr>
    </w:div>
    <w:div w:id="768507160">
      <w:bodyDiv w:val="1"/>
      <w:marLeft w:val="0"/>
      <w:marRight w:val="0"/>
      <w:marTop w:val="0"/>
      <w:marBottom w:val="0"/>
      <w:divBdr>
        <w:top w:val="none" w:sz="0" w:space="0" w:color="auto"/>
        <w:left w:val="none" w:sz="0" w:space="0" w:color="auto"/>
        <w:bottom w:val="none" w:sz="0" w:space="0" w:color="auto"/>
        <w:right w:val="none" w:sz="0" w:space="0" w:color="auto"/>
      </w:divBdr>
    </w:div>
    <w:div w:id="769281636">
      <w:bodyDiv w:val="1"/>
      <w:marLeft w:val="0"/>
      <w:marRight w:val="0"/>
      <w:marTop w:val="0"/>
      <w:marBottom w:val="0"/>
      <w:divBdr>
        <w:top w:val="none" w:sz="0" w:space="0" w:color="auto"/>
        <w:left w:val="none" w:sz="0" w:space="0" w:color="auto"/>
        <w:bottom w:val="none" w:sz="0" w:space="0" w:color="auto"/>
        <w:right w:val="none" w:sz="0" w:space="0" w:color="auto"/>
      </w:divBdr>
    </w:div>
    <w:div w:id="769541876">
      <w:bodyDiv w:val="1"/>
      <w:marLeft w:val="0"/>
      <w:marRight w:val="0"/>
      <w:marTop w:val="0"/>
      <w:marBottom w:val="0"/>
      <w:divBdr>
        <w:top w:val="none" w:sz="0" w:space="0" w:color="auto"/>
        <w:left w:val="none" w:sz="0" w:space="0" w:color="auto"/>
        <w:bottom w:val="none" w:sz="0" w:space="0" w:color="auto"/>
        <w:right w:val="none" w:sz="0" w:space="0" w:color="auto"/>
      </w:divBdr>
    </w:div>
    <w:div w:id="771633929">
      <w:bodyDiv w:val="1"/>
      <w:marLeft w:val="0"/>
      <w:marRight w:val="0"/>
      <w:marTop w:val="0"/>
      <w:marBottom w:val="0"/>
      <w:divBdr>
        <w:top w:val="none" w:sz="0" w:space="0" w:color="auto"/>
        <w:left w:val="none" w:sz="0" w:space="0" w:color="auto"/>
        <w:bottom w:val="none" w:sz="0" w:space="0" w:color="auto"/>
        <w:right w:val="none" w:sz="0" w:space="0" w:color="auto"/>
      </w:divBdr>
    </w:div>
    <w:div w:id="773330016">
      <w:bodyDiv w:val="1"/>
      <w:marLeft w:val="0"/>
      <w:marRight w:val="0"/>
      <w:marTop w:val="0"/>
      <w:marBottom w:val="0"/>
      <w:divBdr>
        <w:top w:val="none" w:sz="0" w:space="0" w:color="auto"/>
        <w:left w:val="none" w:sz="0" w:space="0" w:color="auto"/>
        <w:bottom w:val="none" w:sz="0" w:space="0" w:color="auto"/>
        <w:right w:val="none" w:sz="0" w:space="0" w:color="auto"/>
      </w:divBdr>
    </w:div>
    <w:div w:id="773862934">
      <w:bodyDiv w:val="1"/>
      <w:marLeft w:val="0"/>
      <w:marRight w:val="0"/>
      <w:marTop w:val="0"/>
      <w:marBottom w:val="0"/>
      <w:divBdr>
        <w:top w:val="none" w:sz="0" w:space="0" w:color="auto"/>
        <w:left w:val="none" w:sz="0" w:space="0" w:color="auto"/>
        <w:bottom w:val="none" w:sz="0" w:space="0" w:color="auto"/>
        <w:right w:val="none" w:sz="0" w:space="0" w:color="auto"/>
      </w:divBdr>
    </w:div>
    <w:div w:id="774788654">
      <w:bodyDiv w:val="1"/>
      <w:marLeft w:val="0"/>
      <w:marRight w:val="0"/>
      <w:marTop w:val="0"/>
      <w:marBottom w:val="0"/>
      <w:divBdr>
        <w:top w:val="none" w:sz="0" w:space="0" w:color="auto"/>
        <w:left w:val="none" w:sz="0" w:space="0" w:color="auto"/>
        <w:bottom w:val="none" w:sz="0" w:space="0" w:color="auto"/>
        <w:right w:val="none" w:sz="0" w:space="0" w:color="auto"/>
      </w:divBdr>
    </w:div>
    <w:div w:id="774834999">
      <w:bodyDiv w:val="1"/>
      <w:marLeft w:val="0"/>
      <w:marRight w:val="0"/>
      <w:marTop w:val="0"/>
      <w:marBottom w:val="0"/>
      <w:divBdr>
        <w:top w:val="none" w:sz="0" w:space="0" w:color="auto"/>
        <w:left w:val="none" w:sz="0" w:space="0" w:color="auto"/>
        <w:bottom w:val="none" w:sz="0" w:space="0" w:color="auto"/>
        <w:right w:val="none" w:sz="0" w:space="0" w:color="auto"/>
      </w:divBdr>
    </w:div>
    <w:div w:id="777485054">
      <w:bodyDiv w:val="1"/>
      <w:marLeft w:val="0"/>
      <w:marRight w:val="0"/>
      <w:marTop w:val="0"/>
      <w:marBottom w:val="0"/>
      <w:divBdr>
        <w:top w:val="none" w:sz="0" w:space="0" w:color="auto"/>
        <w:left w:val="none" w:sz="0" w:space="0" w:color="auto"/>
        <w:bottom w:val="none" w:sz="0" w:space="0" w:color="auto"/>
        <w:right w:val="none" w:sz="0" w:space="0" w:color="auto"/>
      </w:divBdr>
    </w:div>
    <w:div w:id="777530409">
      <w:bodyDiv w:val="1"/>
      <w:marLeft w:val="0"/>
      <w:marRight w:val="0"/>
      <w:marTop w:val="0"/>
      <w:marBottom w:val="0"/>
      <w:divBdr>
        <w:top w:val="none" w:sz="0" w:space="0" w:color="auto"/>
        <w:left w:val="none" w:sz="0" w:space="0" w:color="auto"/>
        <w:bottom w:val="none" w:sz="0" w:space="0" w:color="auto"/>
        <w:right w:val="none" w:sz="0" w:space="0" w:color="auto"/>
      </w:divBdr>
    </w:div>
    <w:div w:id="777871240">
      <w:bodyDiv w:val="1"/>
      <w:marLeft w:val="0"/>
      <w:marRight w:val="0"/>
      <w:marTop w:val="0"/>
      <w:marBottom w:val="0"/>
      <w:divBdr>
        <w:top w:val="none" w:sz="0" w:space="0" w:color="auto"/>
        <w:left w:val="none" w:sz="0" w:space="0" w:color="auto"/>
        <w:bottom w:val="none" w:sz="0" w:space="0" w:color="auto"/>
        <w:right w:val="none" w:sz="0" w:space="0" w:color="auto"/>
      </w:divBdr>
    </w:div>
    <w:div w:id="778069476">
      <w:bodyDiv w:val="1"/>
      <w:marLeft w:val="0"/>
      <w:marRight w:val="0"/>
      <w:marTop w:val="0"/>
      <w:marBottom w:val="0"/>
      <w:divBdr>
        <w:top w:val="none" w:sz="0" w:space="0" w:color="auto"/>
        <w:left w:val="none" w:sz="0" w:space="0" w:color="auto"/>
        <w:bottom w:val="none" w:sz="0" w:space="0" w:color="auto"/>
        <w:right w:val="none" w:sz="0" w:space="0" w:color="auto"/>
      </w:divBdr>
    </w:div>
    <w:div w:id="779567144">
      <w:bodyDiv w:val="1"/>
      <w:marLeft w:val="0"/>
      <w:marRight w:val="0"/>
      <w:marTop w:val="0"/>
      <w:marBottom w:val="0"/>
      <w:divBdr>
        <w:top w:val="none" w:sz="0" w:space="0" w:color="auto"/>
        <w:left w:val="none" w:sz="0" w:space="0" w:color="auto"/>
        <w:bottom w:val="none" w:sz="0" w:space="0" w:color="auto"/>
        <w:right w:val="none" w:sz="0" w:space="0" w:color="auto"/>
      </w:divBdr>
    </w:div>
    <w:div w:id="780299717">
      <w:bodyDiv w:val="1"/>
      <w:marLeft w:val="0"/>
      <w:marRight w:val="0"/>
      <w:marTop w:val="0"/>
      <w:marBottom w:val="0"/>
      <w:divBdr>
        <w:top w:val="none" w:sz="0" w:space="0" w:color="auto"/>
        <w:left w:val="none" w:sz="0" w:space="0" w:color="auto"/>
        <w:bottom w:val="none" w:sz="0" w:space="0" w:color="auto"/>
        <w:right w:val="none" w:sz="0" w:space="0" w:color="auto"/>
      </w:divBdr>
    </w:div>
    <w:div w:id="780606791">
      <w:bodyDiv w:val="1"/>
      <w:marLeft w:val="0"/>
      <w:marRight w:val="0"/>
      <w:marTop w:val="0"/>
      <w:marBottom w:val="0"/>
      <w:divBdr>
        <w:top w:val="none" w:sz="0" w:space="0" w:color="auto"/>
        <w:left w:val="none" w:sz="0" w:space="0" w:color="auto"/>
        <w:bottom w:val="none" w:sz="0" w:space="0" w:color="auto"/>
        <w:right w:val="none" w:sz="0" w:space="0" w:color="auto"/>
      </w:divBdr>
    </w:div>
    <w:div w:id="780883743">
      <w:bodyDiv w:val="1"/>
      <w:marLeft w:val="0"/>
      <w:marRight w:val="0"/>
      <w:marTop w:val="0"/>
      <w:marBottom w:val="0"/>
      <w:divBdr>
        <w:top w:val="none" w:sz="0" w:space="0" w:color="auto"/>
        <w:left w:val="none" w:sz="0" w:space="0" w:color="auto"/>
        <w:bottom w:val="none" w:sz="0" w:space="0" w:color="auto"/>
        <w:right w:val="none" w:sz="0" w:space="0" w:color="auto"/>
      </w:divBdr>
    </w:div>
    <w:div w:id="781607695">
      <w:bodyDiv w:val="1"/>
      <w:marLeft w:val="0"/>
      <w:marRight w:val="0"/>
      <w:marTop w:val="0"/>
      <w:marBottom w:val="0"/>
      <w:divBdr>
        <w:top w:val="none" w:sz="0" w:space="0" w:color="auto"/>
        <w:left w:val="none" w:sz="0" w:space="0" w:color="auto"/>
        <w:bottom w:val="none" w:sz="0" w:space="0" w:color="auto"/>
        <w:right w:val="none" w:sz="0" w:space="0" w:color="auto"/>
      </w:divBdr>
    </w:div>
    <w:div w:id="781919575">
      <w:bodyDiv w:val="1"/>
      <w:marLeft w:val="0"/>
      <w:marRight w:val="0"/>
      <w:marTop w:val="0"/>
      <w:marBottom w:val="0"/>
      <w:divBdr>
        <w:top w:val="none" w:sz="0" w:space="0" w:color="auto"/>
        <w:left w:val="none" w:sz="0" w:space="0" w:color="auto"/>
        <w:bottom w:val="none" w:sz="0" w:space="0" w:color="auto"/>
        <w:right w:val="none" w:sz="0" w:space="0" w:color="auto"/>
      </w:divBdr>
    </w:div>
    <w:div w:id="782461101">
      <w:bodyDiv w:val="1"/>
      <w:marLeft w:val="0"/>
      <w:marRight w:val="0"/>
      <w:marTop w:val="0"/>
      <w:marBottom w:val="0"/>
      <w:divBdr>
        <w:top w:val="none" w:sz="0" w:space="0" w:color="auto"/>
        <w:left w:val="none" w:sz="0" w:space="0" w:color="auto"/>
        <w:bottom w:val="none" w:sz="0" w:space="0" w:color="auto"/>
        <w:right w:val="none" w:sz="0" w:space="0" w:color="auto"/>
      </w:divBdr>
    </w:div>
    <w:div w:id="783772689">
      <w:bodyDiv w:val="1"/>
      <w:marLeft w:val="0"/>
      <w:marRight w:val="0"/>
      <w:marTop w:val="0"/>
      <w:marBottom w:val="0"/>
      <w:divBdr>
        <w:top w:val="none" w:sz="0" w:space="0" w:color="auto"/>
        <w:left w:val="none" w:sz="0" w:space="0" w:color="auto"/>
        <w:bottom w:val="none" w:sz="0" w:space="0" w:color="auto"/>
        <w:right w:val="none" w:sz="0" w:space="0" w:color="auto"/>
      </w:divBdr>
    </w:div>
    <w:div w:id="783888769">
      <w:bodyDiv w:val="1"/>
      <w:marLeft w:val="0"/>
      <w:marRight w:val="0"/>
      <w:marTop w:val="0"/>
      <w:marBottom w:val="0"/>
      <w:divBdr>
        <w:top w:val="none" w:sz="0" w:space="0" w:color="auto"/>
        <w:left w:val="none" w:sz="0" w:space="0" w:color="auto"/>
        <w:bottom w:val="none" w:sz="0" w:space="0" w:color="auto"/>
        <w:right w:val="none" w:sz="0" w:space="0" w:color="auto"/>
      </w:divBdr>
    </w:div>
    <w:div w:id="785391077">
      <w:bodyDiv w:val="1"/>
      <w:marLeft w:val="0"/>
      <w:marRight w:val="0"/>
      <w:marTop w:val="0"/>
      <w:marBottom w:val="0"/>
      <w:divBdr>
        <w:top w:val="none" w:sz="0" w:space="0" w:color="auto"/>
        <w:left w:val="none" w:sz="0" w:space="0" w:color="auto"/>
        <w:bottom w:val="none" w:sz="0" w:space="0" w:color="auto"/>
        <w:right w:val="none" w:sz="0" w:space="0" w:color="auto"/>
      </w:divBdr>
    </w:div>
    <w:div w:id="786631122">
      <w:bodyDiv w:val="1"/>
      <w:marLeft w:val="0"/>
      <w:marRight w:val="0"/>
      <w:marTop w:val="0"/>
      <w:marBottom w:val="0"/>
      <w:divBdr>
        <w:top w:val="none" w:sz="0" w:space="0" w:color="auto"/>
        <w:left w:val="none" w:sz="0" w:space="0" w:color="auto"/>
        <w:bottom w:val="none" w:sz="0" w:space="0" w:color="auto"/>
        <w:right w:val="none" w:sz="0" w:space="0" w:color="auto"/>
      </w:divBdr>
    </w:div>
    <w:div w:id="787358304">
      <w:bodyDiv w:val="1"/>
      <w:marLeft w:val="0"/>
      <w:marRight w:val="0"/>
      <w:marTop w:val="0"/>
      <w:marBottom w:val="0"/>
      <w:divBdr>
        <w:top w:val="none" w:sz="0" w:space="0" w:color="auto"/>
        <w:left w:val="none" w:sz="0" w:space="0" w:color="auto"/>
        <w:bottom w:val="none" w:sz="0" w:space="0" w:color="auto"/>
        <w:right w:val="none" w:sz="0" w:space="0" w:color="auto"/>
      </w:divBdr>
    </w:div>
    <w:div w:id="787773747">
      <w:bodyDiv w:val="1"/>
      <w:marLeft w:val="0"/>
      <w:marRight w:val="0"/>
      <w:marTop w:val="0"/>
      <w:marBottom w:val="0"/>
      <w:divBdr>
        <w:top w:val="none" w:sz="0" w:space="0" w:color="auto"/>
        <w:left w:val="none" w:sz="0" w:space="0" w:color="auto"/>
        <w:bottom w:val="none" w:sz="0" w:space="0" w:color="auto"/>
        <w:right w:val="none" w:sz="0" w:space="0" w:color="auto"/>
      </w:divBdr>
    </w:div>
    <w:div w:id="788158619">
      <w:bodyDiv w:val="1"/>
      <w:marLeft w:val="0"/>
      <w:marRight w:val="0"/>
      <w:marTop w:val="0"/>
      <w:marBottom w:val="0"/>
      <w:divBdr>
        <w:top w:val="none" w:sz="0" w:space="0" w:color="auto"/>
        <w:left w:val="none" w:sz="0" w:space="0" w:color="auto"/>
        <w:bottom w:val="none" w:sz="0" w:space="0" w:color="auto"/>
        <w:right w:val="none" w:sz="0" w:space="0" w:color="auto"/>
      </w:divBdr>
      <w:divsChild>
        <w:div w:id="107044506">
          <w:blockQuote w:val="1"/>
          <w:marLeft w:val="0"/>
          <w:marRight w:val="0"/>
          <w:marTop w:val="0"/>
          <w:marBottom w:val="300"/>
          <w:divBdr>
            <w:top w:val="none" w:sz="0" w:space="0" w:color="auto"/>
            <w:left w:val="single" w:sz="36" w:space="15" w:color="EEEEEE"/>
            <w:bottom w:val="none" w:sz="0" w:space="0" w:color="auto"/>
            <w:right w:val="none" w:sz="0" w:space="0" w:color="auto"/>
          </w:divBdr>
        </w:div>
        <w:div w:id="1214586091">
          <w:blockQuote w:val="1"/>
          <w:marLeft w:val="0"/>
          <w:marRight w:val="0"/>
          <w:marTop w:val="0"/>
          <w:marBottom w:val="300"/>
          <w:divBdr>
            <w:top w:val="none" w:sz="0" w:space="0" w:color="auto"/>
            <w:left w:val="single" w:sz="36" w:space="15" w:color="EEEEEE"/>
            <w:bottom w:val="none" w:sz="0" w:space="0" w:color="auto"/>
            <w:right w:val="none" w:sz="0" w:space="0" w:color="auto"/>
          </w:divBdr>
        </w:div>
        <w:div w:id="18001088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88204757">
      <w:bodyDiv w:val="1"/>
      <w:marLeft w:val="0"/>
      <w:marRight w:val="0"/>
      <w:marTop w:val="0"/>
      <w:marBottom w:val="0"/>
      <w:divBdr>
        <w:top w:val="none" w:sz="0" w:space="0" w:color="auto"/>
        <w:left w:val="none" w:sz="0" w:space="0" w:color="auto"/>
        <w:bottom w:val="none" w:sz="0" w:space="0" w:color="auto"/>
        <w:right w:val="none" w:sz="0" w:space="0" w:color="auto"/>
      </w:divBdr>
    </w:div>
    <w:div w:id="788281648">
      <w:bodyDiv w:val="1"/>
      <w:marLeft w:val="0"/>
      <w:marRight w:val="0"/>
      <w:marTop w:val="0"/>
      <w:marBottom w:val="0"/>
      <w:divBdr>
        <w:top w:val="none" w:sz="0" w:space="0" w:color="auto"/>
        <w:left w:val="none" w:sz="0" w:space="0" w:color="auto"/>
        <w:bottom w:val="none" w:sz="0" w:space="0" w:color="auto"/>
        <w:right w:val="none" w:sz="0" w:space="0" w:color="auto"/>
      </w:divBdr>
    </w:div>
    <w:div w:id="788429973">
      <w:bodyDiv w:val="1"/>
      <w:marLeft w:val="0"/>
      <w:marRight w:val="0"/>
      <w:marTop w:val="0"/>
      <w:marBottom w:val="0"/>
      <w:divBdr>
        <w:top w:val="none" w:sz="0" w:space="0" w:color="auto"/>
        <w:left w:val="none" w:sz="0" w:space="0" w:color="auto"/>
        <w:bottom w:val="none" w:sz="0" w:space="0" w:color="auto"/>
        <w:right w:val="none" w:sz="0" w:space="0" w:color="auto"/>
      </w:divBdr>
    </w:div>
    <w:div w:id="791365314">
      <w:bodyDiv w:val="1"/>
      <w:marLeft w:val="0"/>
      <w:marRight w:val="0"/>
      <w:marTop w:val="0"/>
      <w:marBottom w:val="0"/>
      <w:divBdr>
        <w:top w:val="none" w:sz="0" w:space="0" w:color="auto"/>
        <w:left w:val="none" w:sz="0" w:space="0" w:color="auto"/>
        <w:bottom w:val="none" w:sz="0" w:space="0" w:color="auto"/>
        <w:right w:val="none" w:sz="0" w:space="0" w:color="auto"/>
      </w:divBdr>
    </w:div>
    <w:div w:id="792558350">
      <w:bodyDiv w:val="1"/>
      <w:marLeft w:val="0"/>
      <w:marRight w:val="0"/>
      <w:marTop w:val="0"/>
      <w:marBottom w:val="0"/>
      <w:divBdr>
        <w:top w:val="none" w:sz="0" w:space="0" w:color="auto"/>
        <w:left w:val="none" w:sz="0" w:space="0" w:color="auto"/>
        <w:bottom w:val="none" w:sz="0" w:space="0" w:color="auto"/>
        <w:right w:val="none" w:sz="0" w:space="0" w:color="auto"/>
      </w:divBdr>
    </w:div>
    <w:div w:id="792676185">
      <w:bodyDiv w:val="1"/>
      <w:marLeft w:val="0"/>
      <w:marRight w:val="0"/>
      <w:marTop w:val="0"/>
      <w:marBottom w:val="0"/>
      <w:divBdr>
        <w:top w:val="none" w:sz="0" w:space="0" w:color="auto"/>
        <w:left w:val="none" w:sz="0" w:space="0" w:color="auto"/>
        <w:bottom w:val="none" w:sz="0" w:space="0" w:color="auto"/>
        <w:right w:val="none" w:sz="0" w:space="0" w:color="auto"/>
      </w:divBdr>
    </w:div>
    <w:div w:id="793258617">
      <w:bodyDiv w:val="1"/>
      <w:marLeft w:val="0"/>
      <w:marRight w:val="0"/>
      <w:marTop w:val="0"/>
      <w:marBottom w:val="0"/>
      <w:divBdr>
        <w:top w:val="none" w:sz="0" w:space="0" w:color="auto"/>
        <w:left w:val="none" w:sz="0" w:space="0" w:color="auto"/>
        <w:bottom w:val="none" w:sz="0" w:space="0" w:color="auto"/>
        <w:right w:val="none" w:sz="0" w:space="0" w:color="auto"/>
      </w:divBdr>
    </w:div>
    <w:div w:id="793334351">
      <w:bodyDiv w:val="1"/>
      <w:marLeft w:val="0"/>
      <w:marRight w:val="0"/>
      <w:marTop w:val="0"/>
      <w:marBottom w:val="0"/>
      <w:divBdr>
        <w:top w:val="none" w:sz="0" w:space="0" w:color="auto"/>
        <w:left w:val="none" w:sz="0" w:space="0" w:color="auto"/>
        <w:bottom w:val="none" w:sz="0" w:space="0" w:color="auto"/>
        <w:right w:val="none" w:sz="0" w:space="0" w:color="auto"/>
      </w:divBdr>
    </w:div>
    <w:div w:id="794131271">
      <w:bodyDiv w:val="1"/>
      <w:marLeft w:val="0"/>
      <w:marRight w:val="0"/>
      <w:marTop w:val="0"/>
      <w:marBottom w:val="0"/>
      <w:divBdr>
        <w:top w:val="none" w:sz="0" w:space="0" w:color="auto"/>
        <w:left w:val="none" w:sz="0" w:space="0" w:color="auto"/>
        <w:bottom w:val="none" w:sz="0" w:space="0" w:color="auto"/>
        <w:right w:val="none" w:sz="0" w:space="0" w:color="auto"/>
      </w:divBdr>
      <w:divsChild>
        <w:div w:id="1061178607">
          <w:marLeft w:val="0"/>
          <w:marRight w:val="0"/>
          <w:marTop w:val="0"/>
          <w:marBottom w:val="0"/>
          <w:divBdr>
            <w:top w:val="none" w:sz="0" w:space="0" w:color="auto"/>
            <w:left w:val="none" w:sz="0" w:space="0" w:color="auto"/>
            <w:bottom w:val="none" w:sz="0" w:space="0" w:color="auto"/>
            <w:right w:val="none" w:sz="0" w:space="0" w:color="auto"/>
          </w:divBdr>
          <w:divsChild>
            <w:div w:id="94519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44587">
      <w:bodyDiv w:val="1"/>
      <w:marLeft w:val="0"/>
      <w:marRight w:val="0"/>
      <w:marTop w:val="0"/>
      <w:marBottom w:val="0"/>
      <w:divBdr>
        <w:top w:val="none" w:sz="0" w:space="0" w:color="auto"/>
        <w:left w:val="none" w:sz="0" w:space="0" w:color="auto"/>
        <w:bottom w:val="none" w:sz="0" w:space="0" w:color="auto"/>
        <w:right w:val="none" w:sz="0" w:space="0" w:color="auto"/>
      </w:divBdr>
      <w:divsChild>
        <w:div w:id="494806273">
          <w:marLeft w:val="0"/>
          <w:marRight w:val="0"/>
          <w:marTop w:val="0"/>
          <w:marBottom w:val="0"/>
          <w:divBdr>
            <w:top w:val="none" w:sz="0" w:space="0" w:color="auto"/>
            <w:left w:val="none" w:sz="0" w:space="0" w:color="auto"/>
            <w:bottom w:val="none" w:sz="0" w:space="0" w:color="auto"/>
            <w:right w:val="none" w:sz="0" w:space="0" w:color="auto"/>
          </w:divBdr>
        </w:div>
      </w:divsChild>
    </w:div>
    <w:div w:id="797529823">
      <w:bodyDiv w:val="1"/>
      <w:marLeft w:val="0"/>
      <w:marRight w:val="0"/>
      <w:marTop w:val="0"/>
      <w:marBottom w:val="0"/>
      <w:divBdr>
        <w:top w:val="none" w:sz="0" w:space="0" w:color="auto"/>
        <w:left w:val="none" w:sz="0" w:space="0" w:color="auto"/>
        <w:bottom w:val="none" w:sz="0" w:space="0" w:color="auto"/>
        <w:right w:val="none" w:sz="0" w:space="0" w:color="auto"/>
      </w:divBdr>
    </w:div>
    <w:div w:id="798305062">
      <w:bodyDiv w:val="1"/>
      <w:marLeft w:val="0"/>
      <w:marRight w:val="0"/>
      <w:marTop w:val="0"/>
      <w:marBottom w:val="0"/>
      <w:divBdr>
        <w:top w:val="none" w:sz="0" w:space="0" w:color="auto"/>
        <w:left w:val="none" w:sz="0" w:space="0" w:color="auto"/>
        <w:bottom w:val="none" w:sz="0" w:space="0" w:color="auto"/>
        <w:right w:val="none" w:sz="0" w:space="0" w:color="auto"/>
      </w:divBdr>
    </w:div>
    <w:div w:id="801848542">
      <w:bodyDiv w:val="1"/>
      <w:marLeft w:val="0"/>
      <w:marRight w:val="0"/>
      <w:marTop w:val="0"/>
      <w:marBottom w:val="0"/>
      <w:divBdr>
        <w:top w:val="none" w:sz="0" w:space="0" w:color="auto"/>
        <w:left w:val="none" w:sz="0" w:space="0" w:color="auto"/>
        <w:bottom w:val="none" w:sz="0" w:space="0" w:color="auto"/>
        <w:right w:val="none" w:sz="0" w:space="0" w:color="auto"/>
      </w:divBdr>
    </w:div>
    <w:div w:id="802773580">
      <w:bodyDiv w:val="1"/>
      <w:marLeft w:val="0"/>
      <w:marRight w:val="0"/>
      <w:marTop w:val="0"/>
      <w:marBottom w:val="0"/>
      <w:divBdr>
        <w:top w:val="none" w:sz="0" w:space="0" w:color="auto"/>
        <w:left w:val="none" w:sz="0" w:space="0" w:color="auto"/>
        <w:bottom w:val="none" w:sz="0" w:space="0" w:color="auto"/>
        <w:right w:val="none" w:sz="0" w:space="0" w:color="auto"/>
      </w:divBdr>
    </w:div>
    <w:div w:id="803699628">
      <w:bodyDiv w:val="1"/>
      <w:marLeft w:val="0"/>
      <w:marRight w:val="0"/>
      <w:marTop w:val="0"/>
      <w:marBottom w:val="0"/>
      <w:divBdr>
        <w:top w:val="none" w:sz="0" w:space="0" w:color="auto"/>
        <w:left w:val="none" w:sz="0" w:space="0" w:color="auto"/>
        <w:bottom w:val="none" w:sz="0" w:space="0" w:color="auto"/>
        <w:right w:val="none" w:sz="0" w:space="0" w:color="auto"/>
      </w:divBdr>
    </w:div>
    <w:div w:id="803889202">
      <w:bodyDiv w:val="1"/>
      <w:marLeft w:val="0"/>
      <w:marRight w:val="0"/>
      <w:marTop w:val="0"/>
      <w:marBottom w:val="0"/>
      <w:divBdr>
        <w:top w:val="none" w:sz="0" w:space="0" w:color="auto"/>
        <w:left w:val="none" w:sz="0" w:space="0" w:color="auto"/>
        <w:bottom w:val="none" w:sz="0" w:space="0" w:color="auto"/>
        <w:right w:val="none" w:sz="0" w:space="0" w:color="auto"/>
      </w:divBdr>
    </w:div>
    <w:div w:id="803932025">
      <w:bodyDiv w:val="1"/>
      <w:marLeft w:val="0"/>
      <w:marRight w:val="0"/>
      <w:marTop w:val="0"/>
      <w:marBottom w:val="0"/>
      <w:divBdr>
        <w:top w:val="none" w:sz="0" w:space="0" w:color="auto"/>
        <w:left w:val="none" w:sz="0" w:space="0" w:color="auto"/>
        <w:bottom w:val="none" w:sz="0" w:space="0" w:color="auto"/>
        <w:right w:val="none" w:sz="0" w:space="0" w:color="auto"/>
      </w:divBdr>
    </w:div>
    <w:div w:id="804658411">
      <w:bodyDiv w:val="1"/>
      <w:marLeft w:val="0"/>
      <w:marRight w:val="0"/>
      <w:marTop w:val="0"/>
      <w:marBottom w:val="0"/>
      <w:divBdr>
        <w:top w:val="none" w:sz="0" w:space="0" w:color="auto"/>
        <w:left w:val="none" w:sz="0" w:space="0" w:color="auto"/>
        <w:bottom w:val="none" w:sz="0" w:space="0" w:color="auto"/>
        <w:right w:val="none" w:sz="0" w:space="0" w:color="auto"/>
      </w:divBdr>
      <w:divsChild>
        <w:div w:id="226887981">
          <w:marLeft w:val="0"/>
          <w:marRight w:val="0"/>
          <w:marTop w:val="0"/>
          <w:marBottom w:val="0"/>
          <w:divBdr>
            <w:top w:val="none" w:sz="0" w:space="0" w:color="auto"/>
            <w:left w:val="none" w:sz="0" w:space="0" w:color="auto"/>
            <w:bottom w:val="none" w:sz="0" w:space="0" w:color="auto"/>
            <w:right w:val="none" w:sz="0" w:space="0" w:color="auto"/>
          </w:divBdr>
        </w:div>
      </w:divsChild>
    </w:div>
    <w:div w:id="806123617">
      <w:bodyDiv w:val="1"/>
      <w:marLeft w:val="0"/>
      <w:marRight w:val="0"/>
      <w:marTop w:val="0"/>
      <w:marBottom w:val="0"/>
      <w:divBdr>
        <w:top w:val="none" w:sz="0" w:space="0" w:color="auto"/>
        <w:left w:val="none" w:sz="0" w:space="0" w:color="auto"/>
        <w:bottom w:val="none" w:sz="0" w:space="0" w:color="auto"/>
        <w:right w:val="none" w:sz="0" w:space="0" w:color="auto"/>
      </w:divBdr>
    </w:div>
    <w:div w:id="806315812">
      <w:bodyDiv w:val="1"/>
      <w:marLeft w:val="0"/>
      <w:marRight w:val="0"/>
      <w:marTop w:val="0"/>
      <w:marBottom w:val="0"/>
      <w:divBdr>
        <w:top w:val="none" w:sz="0" w:space="0" w:color="auto"/>
        <w:left w:val="none" w:sz="0" w:space="0" w:color="auto"/>
        <w:bottom w:val="none" w:sz="0" w:space="0" w:color="auto"/>
        <w:right w:val="none" w:sz="0" w:space="0" w:color="auto"/>
      </w:divBdr>
    </w:div>
    <w:div w:id="807630124">
      <w:bodyDiv w:val="1"/>
      <w:marLeft w:val="0"/>
      <w:marRight w:val="0"/>
      <w:marTop w:val="0"/>
      <w:marBottom w:val="0"/>
      <w:divBdr>
        <w:top w:val="none" w:sz="0" w:space="0" w:color="auto"/>
        <w:left w:val="none" w:sz="0" w:space="0" w:color="auto"/>
        <w:bottom w:val="none" w:sz="0" w:space="0" w:color="auto"/>
        <w:right w:val="none" w:sz="0" w:space="0" w:color="auto"/>
      </w:divBdr>
    </w:div>
    <w:div w:id="810245729">
      <w:bodyDiv w:val="1"/>
      <w:marLeft w:val="0"/>
      <w:marRight w:val="0"/>
      <w:marTop w:val="0"/>
      <w:marBottom w:val="0"/>
      <w:divBdr>
        <w:top w:val="none" w:sz="0" w:space="0" w:color="auto"/>
        <w:left w:val="none" w:sz="0" w:space="0" w:color="auto"/>
        <w:bottom w:val="none" w:sz="0" w:space="0" w:color="auto"/>
        <w:right w:val="none" w:sz="0" w:space="0" w:color="auto"/>
      </w:divBdr>
    </w:div>
    <w:div w:id="811557765">
      <w:bodyDiv w:val="1"/>
      <w:marLeft w:val="0"/>
      <w:marRight w:val="0"/>
      <w:marTop w:val="0"/>
      <w:marBottom w:val="0"/>
      <w:divBdr>
        <w:top w:val="none" w:sz="0" w:space="0" w:color="auto"/>
        <w:left w:val="none" w:sz="0" w:space="0" w:color="auto"/>
        <w:bottom w:val="none" w:sz="0" w:space="0" w:color="auto"/>
        <w:right w:val="none" w:sz="0" w:space="0" w:color="auto"/>
      </w:divBdr>
    </w:div>
    <w:div w:id="811797285">
      <w:bodyDiv w:val="1"/>
      <w:marLeft w:val="0"/>
      <w:marRight w:val="0"/>
      <w:marTop w:val="0"/>
      <w:marBottom w:val="0"/>
      <w:divBdr>
        <w:top w:val="none" w:sz="0" w:space="0" w:color="auto"/>
        <w:left w:val="none" w:sz="0" w:space="0" w:color="auto"/>
        <w:bottom w:val="none" w:sz="0" w:space="0" w:color="auto"/>
        <w:right w:val="none" w:sz="0" w:space="0" w:color="auto"/>
      </w:divBdr>
    </w:div>
    <w:div w:id="814906676">
      <w:bodyDiv w:val="1"/>
      <w:marLeft w:val="0"/>
      <w:marRight w:val="0"/>
      <w:marTop w:val="0"/>
      <w:marBottom w:val="0"/>
      <w:divBdr>
        <w:top w:val="none" w:sz="0" w:space="0" w:color="auto"/>
        <w:left w:val="none" w:sz="0" w:space="0" w:color="auto"/>
        <w:bottom w:val="none" w:sz="0" w:space="0" w:color="auto"/>
        <w:right w:val="none" w:sz="0" w:space="0" w:color="auto"/>
      </w:divBdr>
    </w:div>
    <w:div w:id="817696258">
      <w:bodyDiv w:val="1"/>
      <w:marLeft w:val="0"/>
      <w:marRight w:val="0"/>
      <w:marTop w:val="0"/>
      <w:marBottom w:val="0"/>
      <w:divBdr>
        <w:top w:val="none" w:sz="0" w:space="0" w:color="auto"/>
        <w:left w:val="none" w:sz="0" w:space="0" w:color="auto"/>
        <w:bottom w:val="none" w:sz="0" w:space="0" w:color="auto"/>
        <w:right w:val="none" w:sz="0" w:space="0" w:color="auto"/>
      </w:divBdr>
    </w:div>
    <w:div w:id="819077020">
      <w:bodyDiv w:val="1"/>
      <w:marLeft w:val="0"/>
      <w:marRight w:val="0"/>
      <w:marTop w:val="0"/>
      <w:marBottom w:val="0"/>
      <w:divBdr>
        <w:top w:val="none" w:sz="0" w:space="0" w:color="auto"/>
        <w:left w:val="none" w:sz="0" w:space="0" w:color="auto"/>
        <w:bottom w:val="none" w:sz="0" w:space="0" w:color="auto"/>
        <w:right w:val="none" w:sz="0" w:space="0" w:color="auto"/>
      </w:divBdr>
    </w:div>
    <w:div w:id="821893388">
      <w:bodyDiv w:val="1"/>
      <w:marLeft w:val="0"/>
      <w:marRight w:val="0"/>
      <w:marTop w:val="0"/>
      <w:marBottom w:val="0"/>
      <w:divBdr>
        <w:top w:val="none" w:sz="0" w:space="0" w:color="auto"/>
        <w:left w:val="none" w:sz="0" w:space="0" w:color="auto"/>
        <w:bottom w:val="none" w:sz="0" w:space="0" w:color="auto"/>
        <w:right w:val="none" w:sz="0" w:space="0" w:color="auto"/>
      </w:divBdr>
    </w:div>
    <w:div w:id="822621357">
      <w:bodyDiv w:val="1"/>
      <w:marLeft w:val="0"/>
      <w:marRight w:val="0"/>
      <w:marTop w:val="0"/>
      <w:marBottom w:val="0"/>
      <w:divBdr>
        <w:top w:val="none" w:sz="0" w:space="0" w:color="auto"/>
        <w:left w:val="none" w:sz="0" w:space="0" w:color="auto"/>
        <w:bottom w:val="none" w:sz="0" w:space="0" w:color="auto"/>
        <w:right w:val="none" w:sz="0" w:space="0" w:color="auto"/>
      </w:divBdr>
    </w:div>
    <w:div w:id="822740165">
      <w:bodyDiv w:val="1"/>
      <w:marLeft w:val="0"/>
      <w:marRight w:val="0"/>
      <w:marTop w:val="0"/>
      <w:marBottom w:val="0"/>
      <w:divBdr>
        <w:top w:val="none" w:sz="0" w:space="0" w:color="auto"/>
        <w:left w:val="none" w:sz="0" w:space="0" w:color="auto"/>
        <w:bottom w:val="none" w:sz="0" w:space="0" w:color="auto"/>
        <w:right w:val="none" w:sz="0" w:space="0" w:color="auto"/>
      </w:divBdr>
    </w:div>
    <w:div w:id="827329217">
      <w:bodyDiv w:val="1"/>
      <w:marLeft w:val="0"/>
      <w:marRight w:val="0"/>
      <w:marTop w:val="0"/>
      <w:marBottom w:val="0"/>
      <w:divBdr>
        <w:top w:val="none" w:sz="0" w:space="0" w:color="auto"/>
        <w:left w:val="none" w:sz="0" w:space="0" w:color="auto"/>
        <w:bottom w:val="none" w:sz="0" w:space="0" w:color="auto"/>
        <w:right w:val="none" w:sz="0" w:space="0" w:color="auto"/>
      </w:divBdr>
    </w:div>
    <w:div w:id="829250170">
      <w:bodyDiv w:val="1"/>
      <w:marLeft w:val="0"/>
      <w:marRight w:val="0"/>
      <w:marTop w:val="0"/>
      <w:marBottom w:val="0"/>
      <w:divBdr>
        <w:top w:val="none" w:sz="0" w:space="0" w:color="auto"/>
        <w:left w:val="none" w:sz="0" w:space="0" w:color="auto"/>
        <w:bottom w:val="none" w:sz="0" w:space="0" w:color="auto"/>
        <w:right w:val="none" w:sz="0" w:space="0" w:color="auto"/>
      </w:divBdr>
    </w:div>
    <w:div w:id="829903542">
      <w:bodyDiv w:val="1"/>
      <w:marLeft w:val="0"/>
      <w:marRight w:val="0"/>
      <w:marTop w:val="0"/>
      <w:marBottom w:val="0"/>
      <w:divBdr>
        <w:top w:val="none" w:sz="0" w:space="0" w:color="auto"/>
        <w:left w:val="none" w:sz="0" w:space="0" w:color="auto"/>
        <w:bottom w:val="none" w:sz="0" w:space="0" w:color="auto"/>
        <w:right w:val="none" w:sz="0" w:space="0" w:color="auto"/>
      </w:divBdr>
    </w:div>
    <w:div w:id="830296373">
      <w:bodyDiv w:val="1"/>
      <w:marLeft w:val="0"/>
      <w:marRight w:val="0"/>
      <w:marTop w:val="0"/>
      <w:marBottom w:val="0"/>
      <w:divBdr>
        <w:top w:val="none" w:sz="0" w:space="0" w:color="auto"/>
        <w:left w:val="none" w:sz="0" w:space="0" w:color="auto"/>
        <w:bottom w:val="none" w:sz="0" w:space="0" w:color="auto"/>
        <w:right w:val="none" w:sz="0" w:space="0" w:color="auto"/>
      </w:divBdr>
    </w:div>
    <w:div w:id="831481596">
      <w:bodyDiv w:val="1"/>
      <w:marLeft w:val="0"/>
      <w:marRight w:val="0"/>
      <w:marTop w:val="0"/>
      <w:marBottom w:val="0"/>
      <w:divBdr>
        <w:top w:val="none" w:sz="0" w:space="0" w:color="auto"/>
        <w:left w:val="none" w:sz="0" w:space="0" w:color="auto"/>
        <w:bottom w:val="none" w:sz="0" w:space="0" w:color="auto"/>
        <w:right w:val="none" w:sz="0" w:space="0" w:color="auto"/>
      </w:divBdr>
    </w:div>
    <w:div w:id="832381384">
      <w:bodyDiv w:val="1"/>
      <w:marLeft w:val="0"/>
      <w:marRight w:val="0"/>
      <w:marTop w:val="0"/>
      <w:marBottom w:val="0"/>
      <w:divBdr>
        <w:top w:val="none" w:sz="0" w:space="0" w:color="auto"/>
        <w:left w:val="none" w:sz="0" w:space="0" w:color="auto"/>
        <w:bottom w:val="none" w:sz="0" w:space="0" w:color="auto"/>
        <w:right w:val="none" w:sz="0" w:space="0" w:color="auto"/>
      </w:divBdr>
    </w:div>
    <w:div w:id="832453648">
      <w:bodyDiv w:val="1"/>
      <w:marLeft w:val="0"/>
      <w:marRight w:val="0"/>
      <w:marTop w:val="0"/>
      <w:marBottom w:val="0"/>
      <w:divBdr>
        <w:top w:val="none" w:sz="0" w:space="0" w:color="auto"/>
        <w:left w:val="none" w:sz="0" w:space="0" w:color="auto"/>
        <w:bottom w:val="none" w:sz="0" w:space="0" w:color="auto"/>
        <w:right w:val="none" w:sz="0" w:space="0" w:color="auto"/>
      </w:divBdr>
    </w:div>
    <w:div w:id="832454835">
      <w:bodyDiv w:val="1"/>
      <w:marLeft w:val="0"/>
      <w:marRight w:val="0"/>
      <w:marTop w:val="0"/>
      <w:marBottom w:val="0"/>
      <w:divBdr>
        <w:top w:val="none" w:sz="0" w:space="0" w:color="auto"/>
        <w:left w:val="none" w:sz="0" w:space="0" w:color="auto"/>
        <w:bottom w:val="none" w:sz="0" w:space="0" w:color="auto"/>
        <w:right w:val="none" w:sz="0" w:space="0" w:color="auto"/>
      </w:divBdr>
    </w:div>
    <w:div w:id="832648410">
      <w:bodyDiv w:val="1"/>
      <w:marLeft w:val="0"/>
      <w:marRight w:val="0"/>
      <w:marTop w:val="0"/>
      <w:marBottom w:val="0"/>
      <w:divBdr>
        <w:top w:val="none" w:sz="0" w:space="0" w:color="auto"/>
        <w:left w:val="none" w:sz="0" w:space="0" w:color="auto"/>
        <w:bottom w:val="none" w:sz="0" w:space="0" w:color="auto"/>
        <w:right w:val="none" w:sz="0" w:space="0" w:color="auto"/>
      </w:divBdr>
    </w:div>
    <w:div w:id="834612197">
      <w:bodyDiv w:val="1"/>
      <w:marLeft w:val="0"/>
      <w:marRight w:val="0"/>
      <w:marTop w:val="0"/>
      <w:marBottom w:val="0"/>
      <w:divBdr>
        <w:top w:val="none" w:sz="0" w:space="0" w:color="auto"/>
        <w:left w:val="none" w:sz="0" w:space="0" w:color="auto"/>
        <w:bottom w:val="none" w:sz="0" w:space="0" w:color="auto"/>
        <w:right w:val="none" w:sz="0" w:space="0" w:color="auto"/>
      </w:divBdr>
    </w:div>
    <w:div w:id="835926377">
      <w:bodyDiv w:val="1"/>
      <w:marLeft w:val="0"/>
      <w:marRight w:val="0"/>
      <w:marTop w:val="0"/>
      <w:marBottom w:val="0"/>
      <w:divBdr>
        <w:top w:val="none" w:sz="0" w:space="0" w:color="auto"/>
        <w:left w:val="none" w:sz="0" w:space="0" w:color="auto"/>
        <w:bottom w:val="none" w:sz="0" w:space="0" w:color="auto"/>
        <w:right w:val="none" w:sz="0" w:space="0" w:color="auto"/>
      </w:divBdr>
    </w:div>
    <w:div w:id="838040179">
      <w:bodyDiv w:val="1"/>
      <w:marLeft w:val="0"/>
      <w:marRight w:val="0"/>
      <w:marTop w:val="0"/>
      <w:marBottom w:val="0"/>
      <w:divBdr>
        <w:top w:val="none" w:sz="0" w:space="0" w:color="auto"/>
        <w:left w:val="none" w:sz="0" w:space="0" w:color="auto"/>
        <w:bottom w:val="none" w:sz="0" w:space="0" w:color="auto"/>
        <w:right w:val="none" w:sz="0" w:space="0" w:color="auto"/>
      </w:divBdr>
    </w:div>
    <w:div w:id="838467984">
      <w:bodyDiv w:val="1"/>
      <w:marLeft w:val="0"/>
      <w:marRight w:val="0"/>
      <w:marTop w:val="0"/>
      <w:marBottom w:val="0"/>
      <w:divBdr>
        <w:top w:val="none" w:sz="0" w:space="0" w:color="auto"/>
        <w:left w:val="none" w:sz="0" w:space="0" w:color="auto"/>
        <w:bottom w:val="none" w:sz="0" w:space="0" w:color="auto"/>
        <w:right w:val="none" w:sz="0" w:space="0" w:color="auto"/>
      </w:divBdr>
    </w:div>
    <w:div w:id="839657922">
      <w:bodyDiv w:val="1"/>
      <w:marLeft w:val="0"/>
      <w:marRight w:val="0"/>
      <w:marTop w:val="0"/>
      <w:marBottom w:val="0"/>
      <w:divBdr>
        <w:top w:val="none" w:sz="0" w:space="0" w:color="auto"/>
        <w:left w:val="none" w:sz="0" w:space="0" w:color="auto"/>
        <w:bottom w:val="none" w:sz="0" w:space="0" w:color="auto"/>
        <w:right w:val="none" w:sz="0" w:space="0" w:color="auto"/>
      </w:divBdr>
    </w:div>
    <w:div w:id="841354400">
      <w:bodyDiv w:val="1"/>
      <w:marLeft w:val="0"/>
      <w:marRight w:val="0"/>
      <w:marTop w:val="0"/>
      <w:marBottom w:val="0"/>
      <w:divBdr>
        <w:top w:val="none" w:sz="0" w:space="0" w:color="auto"/>
        <w:left w:val="none" w:sz="0" w:space="0" w:color="auto"/>
        <w:bottom w:val="none" w:sz="0" w:space="0" w:color="auto"/>
        <w:right w:val="none" w:sz="0" w:space="0" w:color="auto"/>
      </w:divBdr>
    </w:div>
    <w:div w:id="841436360">
      <w:bodyDiv w:val="1"/>
      <w:marLeft w:val="0"/>
      <w:marRight w:val="0"/>
      <w:marTop w:val="0"/>
      <w:marBottom w:val="0"/>
      <w:divBdr>
        <w:top w:val="none" w:sz="0" w:space="0" w:color="auto"/>
        <w:left w:val="none" w:sz="0" w:space="0" w:color="auto"/>
        <w:bottom w:val="none" w:sz="0" w:space="0" w:color="auto"/>
        <w:right w:val="none" w:sz="0" w:space="0" w:color="auto"/>
      </w:divBdr>
    </w:div>
    <w:div w:id="842281420">
      <w:bodyDiv w:val="1"/>
      <w:marLeft w:val="0"/>
      <w:marRight w:val="0"/>
      <w:marTop w:val="0"/>
      <w:marBottom w:val="0"/>
      <w:divBdr>
        <w:top w:val="none" w:sz="0" w:space="0" w:color="auto"/>
        <w:left w:val="none" w:sz="0" w:space="0" w:color="auto"/>
        <w:bottom w:val="none" w:sz="0" w:space="0" w:color="auto"/>
        <w:right w:val="none" w:sz="0" w:space="0" w:color="auto"/>
      </w:divBdr>
      <w:divsChild>
        <w:div w:id="107892091">
          <w:marLeft w:val="0"/>
          <w:marRight w:val="0"/>
          <w:marTop w:val="0"/>
          <w:marBottom w:val="0"/>
          <w:divBdr>
            <w:top w:val="none" w:sz="0" w:space="0" w:color="auto"/>
            <w:left w:val="none" w:sz="0" w:space="0" w:color="auto"/>
            <w:bottom w:val="none" w:sz="0" w:space="0" w:color="auto"/>
            <w:right w:val="none" w:sz="0" w:space="0" w:color="auto"/>
          </w:divBdr>
        </w:div>
      </w:divsChild>
    </w:div>
    <w:div w:id="843469645">
      <w:bodyDiv w:val="1"/>
      <w:marLeft w:val="0"/>
      <w:marRight w:val="0"/>
      <w:marTop w:val="0"/>
      <w:marBottom w:val="0"/>
      <w:divBdr>
        <w:top w:val="none" w:sz="0" w:space="0" w:color="auto"/>
        <w:left w:val="none" w:sz="0" w:space="0" w:color="auto"/>
        <w:bottom w:val="none" w:sz="0" w:space="0" w:color="auto"/>
        <w:right w:val="none" w:sz="0" w:space="0" w:color="auto"/>
      </w:divBdr>
    </w:div>
    <w:div w:id="845173929">
      <w:bodyDiv w:val="1"/>
      <w:marLeft w:val="0"/>
      <w:marRight w:val="0"/>
      <w:marTop w:val="0"/>
      <w:marBottom w:val="0"/>
      <w:divBdr>
        <w:top w:val="none" w:sz="0" w:space="0" w:color="auto"/>
        <w:left w:val="none" w:sz="0" w:space="0" w:color="auto"/>
        <w:bottom w:val="none" w:sz="0" w:space="0" w:color="auto"/>
        <w:right w:val="none" w:sz="0" w:space="0" w:color="auto"/>
      </w:divBdr>
    </w:div>
    <w:div w:id="846022886">
      <w:bodyDiv w:val="1"/>
      <w:marLeft w:val="0"/>
      <w:marRight w:val="0"/>
      <w:marTop w:val="0"/>
      <w:marBottom w:val="0"/>
      <w:divBdr>
        <w:top w:val="none" w:sz="0" w:space="0" w:color="auto"/>
        <w:left w:val="none" w:sz="0" w:space="0" w:color="auto"/>
        <w:bottom w:val="none" w:sz="0" w:space="0" w:color="auto"/>
        <w:right w:val="none" w:sz="0" w:space="0" w:color="auto"/>
      </w:divBdr>
    </w:div>
    <w:div w:id="846478632">
      <w:bodyDiv w:val="1"/>
      <w:marLeft w:val="0"/>
      <w:marRight w:val="0"/>
      <w:marTop w:val="0"/>
      <w:marBottom w:val="0"/>
      <w:divBdr>
        <w:top w:val="none" w:sz="0" w:space="0" w:color="auto"/>
        <w:left w:val="none" w:sz="0" w:space="0" w:color="auto"/>
        <w:bottom w:val="none" w:sz="0" w:space="0" w:color="auto"/>
        <w:right w:val="none" w:sz="0" w:space="0" w:color="auto"/>
      </w:divBdr>
    </w:div>
    <w:div w:id="847331703">
      <w:bodyDiv w:val="1"/>
      <w:marLeft w:val="0"/>
      <w:marRight w:val="0"/>
      <w:marTop w:val="0"/>
      <w:marBottom w:val="0"/>
      <w:divBdr>
        <w:top w:val="none" w:sz="0" w:space="0" w:color="auto"/>
        <w:left w:val="none" w:sz="0" w:space="0" w:color="auto"/>
        <w:bottom w:val="none" w:sz="0" w:space="0" w:color="auto"/>
        <w:right w:val="none" w:sz="0" w:space="0" w:color="auto"/>
      </w:divBdr>
    </w:div>
    <w:div w:id="847601758">
      <w:bodyDiv w:val="1"/>
      <w:marLeft w:val="0"/>
      <w:marRight w:val="0"/>
      <w:marTop w:val="0"/>
      <w:marBottom w:val="0"/>
      <w:divBdr>
        <w:top w:val="none" w:sz="0" w:space="0" w:color="auto"/>
        <w:left w:val="none" w:sz="0" w:space="0" w:color="auto"/>
        <w:bottom w:val="none" w:sz="0" w:space="0" w:color="auto"/>
        <w:right w:val="none" w:sz="0" w:space="0" w:color="auto"/>
      </w:divBdr>
    </w:div>
    <w:div w:id="850023638">
      <w:bodyDiv w:val="1"/>
      <w:marLeft w:val="0"/>
      <w:marRight w:val="0"/>
      <w:marTop w:val="0"/>
      <w:marBottom w:val="0"/>
      <w:divBdr>
        <w:top w:val="none" w:sz="0" w:space="0" w:color="auto"/>
        <w:left w:val="none" w:sz="0" w:space="0" w:color="auto"/>
        <w:bottom w:val="none" w:sz="0" w:space="0" w:color="auto"/>
        <w:right w:val="none" w:sz="0" w:space="0" w:color="auto"/>
      </w:divBdr>
    </w:div>
    <w:div w:id="852181187">
      <w:bodyDiv w:val="1"/>
      <w:marLeft w:val="0"/>
      <w:marRight w:val="0"/>
      <w:marTop w:val="0"/>
      <w:marBottom w:val="0"/>
      <w:divBdr>
        <w:top w:val="none" w:sz="0" w:space="0" w:color="auto"/>
        <w:left w:val="none" w:sz="0" w:space="0" w:color="auto"/>
        <w:bottom w:val="none" w:sz="0" w:space="0" w:color="auto"/>
        <w:right w:val="none" w:sz="0" w:space="0" w:color="auto"/>
      </w:divBdr>
    </w:div>
    <w:div w:id="852842919">
      <w:bodyDiv w:val="1"/>
      <w:marLeft w:val="0"/>
      <w:marRight w:val="0"/>
      <w:marTop w:val="0"/>
      <w:marBottom w:val="0"/>
      <w:divBdr>
        <w:top w:val="none" w:sz="0" w:space="0" w:color="auto"/>
        <w:left w:val="none" w:sz="0" w:space="0" w:color="auto"/>
        <w:bottom w:val="none" w:sz="0" w:space="0" w:color="auto"/>
        <w:right w:val="none" w:sz="0" w:space="0" w:color="auto"/>
      </w:divBdr>
      <w:divsChild>
        <w:div w:id="754860097">
          <w:marLeft w:val="-225"/>
          <w:marRight w:val="-225"/>
          <w:marTop w:val="0"/>
          <w:marBottom w:val="0"/>
          <w:divBdr>
            <w:top w:val="none" w:sz="0" w:space="0" w:color="auto"/>
            <w:left w:val="none" w:sz="0" w:space="0" w:color="auto"/>
            <w:bottom w:val="none" w:sz="0" w:space="0" w:color="auto"/>
            <w:right w:val="none" w:sz="0" w:space="0" w:color="auto"/>
          </w:divBdr>
          <w:divsChild>
            <w:div w:id="1844121045">
              <w:marLeft w:val="0"/>
              <w:marRight w:val="0"/>
              <w:marTop w:val="0"/>
              <w:marBottom w:val="0"/>
              <w:divBdr>
                <w:top w:val="none" w:sz="0" w:space="0" w:color="auto"/>
                <w:left w:val="none" w:sz="0" w:space="0" w:color="auto"/>
                <w:bottom w:val="none" w:sz="0" w:space="0" w:color="auto"/>
                <w:right w:val="none" w:sz="0" w:space="0" w:color="auto"/>
              </w:divBdr>
              <w:divsChild>
                <w:div w:id="946618452">
                  <w:marLeft w:val="0"/>
                  <w:marRight w:val="0"/>
                  <w:marTop w:val="0"/>
                  <w:marBottom w:val="0"/>
                  <w:divBdr>
                    <w:top w:val="none" w:sz="0" w:space="0" w:color="auto"/>
                    <w:left w:val="none" w:sz="0" w:space="0" w:color="auto"/>
                    <w:bottom w:val="none" w:sz="0" w:space="0" w:color="auto"/>
                    <w:right w:val="none" w:sz="0" w:space="0" w:color="auto"/>
                  </w:divBdr>
                  <w:divsChild>
                    <w:div w:id="17723863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11504725">
          <w:marLeft w:val="-225"/>
          <w:marRight w:val="-225"/>
          <w:marTop w:val="0"/>
          <w:marBottom w:val="0"/>
          <w:divBdr>
            <w:top w:val="none" w:sz="0" w:space="0" w:color="auto"/>
            <w:left w:val="none" w:sz="0" w:space="0" w:color="auto"/>
            <w:bottom w:val="none" w:sz="0" w:space="0" w:color="auto"/>
            <w:right w:val="none" w:sz="0" w:space="0" w:color="auto"/>
          </w:divBdr>
          <w:divsChild>
            <w:div w:id="779295729">
              <w:marLeft w:val="0"/>
              <w:marRight w:val="0"/>
              <w:marTop w:val="0"/>
              <w:marBottom w:val="0"/>
              <w:divBdr>
                <w:top w:val="none" w:sz="0" w:space="0" w:color="auto"/>
                <w:left w:val="none" w:sz="0" w:space="0" w:color="auto"/>
                <w:bottom w:val="none" w:sz="0" w:space="0" w:color="auto"/>
                <w:right w:val="none" w:sz="0" w:space="0" w:color="auto"/>
              </w:divBdr>
              <w:divsChild>
                <w:div w:id="53550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3513">
      <w:bodyDiv w:val="1"/>
      <w:marLeft w:val="0"/>
      <w:marRight w:val="0"/>
      <w:marTop w:val="0"/>
      <w:marBottom w:val="0"/>
      <w:divBdr>
        <w:top w:val="none" w:sz="0" w:space="0" w:color="auto"/>
        <w:left w:val="none" w:sz="0" w:space="0" w:color="auto"/>
        <w:bottom w:val="none" w:sz="0" w:space="0" w:color="auto"/>
        <w:right w:val="none" w:sz="0" w:space="0" w:color="auto"/>
      </w:divBdr>
    </w:div>
    <w:div w:id="853492398">
      <w:bodyDiv w:val="1"/>
      <w:marLeft w:val="0"/>
      <w:marRight w:val="0"/>
      <w:marTop w:val="0"/>
      <w:marBottom w:val="0"/>
      <w:divBdr>
        <w:top w:val="none" w:sz="0" w:space="0" w:color="auto"/>
        <w:left w:val="none" w:sz="0" w:space="0" w:color="auto"/>
        <w:bottom w:val="none" w:sz="0" w:space="0" w:color="auto"/>
        <w:right w:val="none" w:sz="0" w:space="0" w:color="auto"/>
      </w:divBdr>
    </w:div>
    <w:div w:id="854807456">
      <w:bodyDiv w:val="1"/>
      <w:marLeft w:val="0"/>
      <w:marRight w:val="0"/>
      <w:marTop w:val="0"/>
      <w:marBottom w:val="0"/>
      <w:divBdr>
        <w:top w:val="none" w:sz="0" w:space="0" w:color="auto"/>
        <w:left w:val="none" w:sz="0" w:space="0" w:color="auto"/>
        <w:bottom w:val="none" w:sz="0" w:space="0" w:color="auto"/>
        <w:right w:val="none" w:sz="0" w:space="0" w:color="auto"/>
      </w:divBdr>
    </w:div>
    <w:div w:id="855266248">
      <w:bodyDiv w:val="1"/>
      <w:marLeft w:val="0"/>
      <w:marRight w:val="0"/>
      <w:marTop w:val="0"/>
      <w:marBottom w:val="0"/>
      <w:divBdr>
        <w:top w:val="none" w:sz="0" w:space="0" w:color="auto"/>
        <w:left w:val="none" w:sz="0" w:space="0" w:color="auto"/>
        <w:bottom w:val="none" w:sz="0" w:space="0" w:color="auto"/>
        <w:right w:val="none" w:sz="0" w:space="0" w:color="auto"/>
      </w:divBdr>
    </w:div>
    <w:div w:id="857740110">
      <w:bodyDiv w:val="1"/>
      <w:marLeft w:val="0"/>
      <w:marRight w:val="0"/>
      <w:marTop w:val="0"/>
      <w:marBottom w:val="0"/>
      <w:divBdr>
        <w:top w:val="none" w:sz="0" w:space="0" w:color="auto"/>
        <w:left w:val="none" w:sz="0" w:space="0" w:color="auto"/>
        <w:bottom w:val="none" w:sz="0" w:space="0" w:color="auto"/>
        <w:right w:val="none" w:sz="0" w:space="0" w:color="auto"/>
      </w:divBdr>
    </w:div>
    <w:div w:id="858742417">
      <w:bodyDiv w:val="1"/>
      <w:marLeft w:val="0"/>
      <w:marRight w:val="0"/>
      <w:marTop w:val="0"/>
      <w:marBottom w:val="0"/>
      <w:divBdr>
        <w:top w:val="none" w:sz="0" w:space="0" w:color="auto"/>
        <w:left w:val="none" w:sz="0" w:space="0" w:color="auto"/>
        <w:bottom w:val="none" w:sz="0" w:space="0" w:color="auto"/>
        <w:right w:val="none" w:sz="0" w:space="0" w:color="auto"/>
      </w:divBdr>
    </w:div>
    <w:div w:id="859439861">
      <w:bodyDiv w:val="1"/>
      <w:marLeft w:val="0"/>
      <w:marRight w:val="0"/>
      <w:marTop w:val="0"/>
      <w:marBottom w:val="0"/>
      <w:divBdr>
        <w:top w:val="none" w:sz="0" w:space="0" w:color="auto"/>
        <w:left w:val="none" w:sz="0" w:space="0" w:color="auto"/>
        <w:bottom w:val="none" w:sz="0" w:space="0" w:color="auto"/>
        <w:right w:val="none" w:sz="0" w:space="0" w:color="auto"/>
      </w:divBdr>
    </w:div>
    <w:div w:id="859470970">
      <w:bodyDiv w:val="1"/>
      <w:marLeft w:val="0"/>
      <w:marRight w:val="0"/>
      <w:marTop w:val="0"/>
      <w:marBottom w:val="0"/>
      <w:divBdr>
        <w:top w:val="none" w:sz="0" w:space="0" w:color="auto"/>
        <w:left w:val="none" w:sz="0" w:space="0" w:color="auto"/>
        <w:bottom w:val="none" w:sz="0" w:space="0" w:color="auto"/>
        <w:right w:val="none" w:sz="0" w:space="0" w:color="auto"/>
      </w:divBdr>
    </w:div>
    <w:div w:id="860558135">
      <w:bodyDiv w:val="1"/>
      <w:marLeft w:val="0"/>
      <w:marRight w:val="0"/>
      <w:marTop w:val="0"/>
      <w:marBottom w:val="0"/>
      <w:divBdr>
        <w:top w:val="none" w:sz="0" w:space="0" w:color="auto"/>
        <w:left w:val="none" w:sz="0" w:space="0" w:color="auto"/>
        <w:bottom w:val="none" w:sz="0" w:space="0" w:color="auto"/>
        <w:right w:val="none" w:sz="0" w:space="0" w:color="auto"/>
      </w:divBdr>
    </w:div>
    <w:div w:id="860901782">
      <w:bodyDiv w:val="1"/>
      <w:marLeft w:val="0"/>
      <w:marRight w:val="0"/>
      <w:marTop w:val="0"/>
      <w:marBottom w:val="0"/>
      <w:divBdr>
        <w:top w:val="none" w:sz="0" w:space="0" w:color="auto"/>
        <w:left w:val="none" w:sz="0" w:space="0" w:color="auto"/>
        <w:bottom w:val="none" w:sz="0" w:space="0" w:color="auto"/>
        <w:right w:val="none" w:sz="0" w:space="0" w:color="auto"/>
      </w:divBdr>
    </w:div>
    <w:div w:id="861817497">
      <w:bodyDiv w:val="1"/>
      <w:marLeft w:val="0"/>
      <w:marRight w:val="0"/>
      <w:marTop w:val="0"/>
      <w:marBottom w:val="0"/>
      <w:divBdr>
        <w:top w:val="none" w:sz="0" w:space="0" w:color="auto"/>
        <w:left w:val="none" w:sz="0" w:space="0" w:color="auto"/>
        <w:bottom w:val="none" w:sz="0" w:space="0" w:color="auto"/>
        <w:right w:val="none" w:sz="0" w:space="0" w:color="auto"/>
      </w:divBdr>
    </w:div>
    <w:div w:id="862716466">
      <w:bodyDiv w:val="1"/>
      <w:marLeft w:val="0"/>
      <w:marRight w:val="0"/>
      <w:marTop w:val="0"/>
      <w:marBottom w:val="0"/>
      <w:divBdr>
        <w:top w:val="none" w:sz="0" w:space="0" w:color="auto"/>
        <w:left w:val="none" w:sz="0" w:space="0" w:color="auto"/>
        <w:bottom w:val="none" w:sz="0" w:space="0" w:color="auto"/>
        <w:right w:val="none" w:sz="0" w:space="0" w:color="auto"/>
      </w:divBdr>
    </w:div>
    <w:div w:id="862868017">
      <w:bodyDiv w:val="1"/>
      <w:marLeft w:val="0"/>
      <w:marRight w:val="0"/>
      <w:marTop w:val="0"/>
      <w:marBottom w:val="0"/>
      <w:divBdr>
        <w:top w:val="none" w:sz="0" w:space="0" w:color="auto"/>
        <w:left w:val="none" w:sz="0" w:space="0" w:color="auto"/>
        <w:bottom w:val="none" w:sz="0" w:space="0" w:color="auto"/>
        <w:right w:val="none" w:sz="0" w:space="0" w:color="auto"/>
      </w:divBdr>
    </w:div>
    <w:div w:id="862979632">
      <w:bodyDiv w:val="1"/>
      <w:marLeft w:val="0"/>
      <w:marRight w:val="0"/>
      <w:marTop w:val="0"/>
      <w:marBottom w:val="0"/>
      <w:divBdr>
        <w:top w:val="none" w:sz="0" w:space="0" w:color="auto"/>
        <w:left w:val="none" w:sz="0" w:space="0" w:color="auto"/>
        <w:bottom w:val="none" w:sz="0" w:space="0" w:color="auto"/>
        <w:right w:val="none" w:sz="0" w:space="0" w:color="auto"/>
      </w:divBdr>
      <w:divsChild>
        <w:div w:id="1735667040">
          <w:marLeft w:val="0"/>
          <w:marRight w:val="0"/>
          <w:marTop w:val="0"/>
          <w:marBottom w:val="0"/>
          <w:divBdr>
            <w:top w:val="none" w:sz="0" w:space="0" w:color="auto"/>
            <w:left w:val="none" w:sz="0" w:space="0" w:color="auto"/>
            <w:bottom w:val="none" w:sz="0" w:space="0" w:color="auto"/>
            <w:right w:val="none" w:sz="0" w:space="0" w:color="auto"/>
          </w:divBdr>
        </w:div>
      </w:divsChild>
    </w:div>
    <w:div w:id="864051784">
      <w:bodyDiv w:val="1"/>
      <w:marLeft w:val="0"/>
      <w:marRight w:val="0"/>
      <w:marTop w:val="0"/>
      <w:marBottom w:val="0"/>
      <w:divBdr>
        <w:top w:val="none" w:sz="0" w:space="0" w:color="auto"/>
        <w:left w:val="none" w:sz="0" w:space="0" w:color="auto"/>
        <w:bottom w:val="none" w:sz="0" w:space="0" w:color="auto"/>
        <w:right w:val="none" w:sz="0" w:space="0" w:color="auto"/>
      </w:divBdr>
    </w:div>
    <w:div w:id="866022320">
      <w:bodyDiv w:val="1"/>
      <w:marLeft w:val="0"/>
      <w:marRight w:val="0"/>
      <w:marTop w:val="0"/>
      <w:marBottom w:val="0"/>
      <w:divBdr>
        <w:top w:val="none" w:sz="0" w:space="0" w:color="auto"/>
        <w:left w:val="none" w:sz="0" w:space="0" w:color="auto"/>
        <w:bottom w:val="none" w:sz="0" w:space="0" w:color="auto"/>
        <w:right w:val="none" w:sz="0" w:space="0" w:color="auto"/>
      </w:divBdr>
    </w:div>
    <w:div w:id="869336766">
      <w:bodyDiv w:val="1"/>
      <w:marLeft w:val="0"/>
      <w:marRight w:val="0"/>
      <w:marTop w:val="0"/>
      <w:marBottom w:val="0"/>
      <w:divBdr>
        <w:top w:val="none" w:sz="0" w:space="0" w:color="auto"/>
        <w:left w:val="none" w:sz="0" w:space="0" w:color="auto"/>
        <w:bottom w:val="none" w:sz="0" w:space="0" w:color="auto"/>
        <w:right w:val="none" w:sz="0" w:space="0" w:color="auto"/>
      </w:divBdr>
    </w:div>
    <w:div w:id="870335307">
      <w:bodyDiv w:val="1"/>
      <w:marLeft w:val="0"/>
      <w:marRight w:val="0"/>
      <w:marTop w:val="0"/>
      <w:marBottom w:val="0"/>
      <w:divBdr>
        <w:top w:val="none" w:sz="0" w:space="0" w:color="auto"/>
        <w:left w:val="none" w:sz="0" w:space="0" w:color="auto"/>
        <w:bottom w:val="none" w:sz="0" w:space="0" w:color="auto"/>
        <w:right w:val="none" w:sz="0" w:space="0" w:color="auto"/>
      </w:divBdr>
    </w:div>
    <w:div w:id="870533918">
      <w:bodyDiv w:val="1"/>
      <w:marLeft w:val="0"/>
      <w:marRight w:val="0"/>
      <w:marTop w:val="0"/>
      <w:marBottom w:val="0"/>
      <w:divBdr>
        <w:top w:val="none" w:sz="0" w:space="0" w:color="auto"/>
        <w:left w:val="none" w:sz="0" w:space="0" w:color="auto"/>
        <w:bottom w:val="none" w:sz="0" w:space="0" w:color="auto"/>
        <w:right w:val="none" w:sz="0" w:space="0" w:color="auto"/>
      </w:divBdr>
    </w:div>
    <w:div w:id="871572030">
      <w:bodyDiv w:val="1"/>
      <w:marLeft w:val="0"/>
      <w:marRight w:val="0"/>
      <w:marTop w:val="0"/>
      <w:marBottom w:val="0"/>
      <w:divBdr>
        <w:top w:val="none" w:sz="0" w:space="0" w:color="auto"/>
        <w:left w:val="none" w:sz="0" w:space="0" w:color="auto"/>
        <w:bottom w:val="none" w:sz="0" w:space="0" w:color="auto"/>
        <w:right w:val="none" w:sz="0" w:space="0" w:color="auto"/>
      </w:divBdr>
    </w:div>
    <w:div w:id="872303652">
      <w:bodyDiv w:val="1"/>
      <w:marLeft w:val="0"/>
      <w:marRight w:val="0"/>
      <w:marTop w:val="0"/>
      <w:marBottom w:val="0"/>
      <w:divBdr>
        <w:top w:val="none" w:sz="0" w:space="0" w:color="auto"/>
        <w:left w:val="none" w:sz="0" w:space="0" w:color="auto"/>
        <w:bottom w:val="none" w:sz="0" w:space="0" w:color="auto"/>
        <w:right w:val="none" w:sz="0" w:space="0" w:color="auto"/>
      </w:divBdr>
    </w:div>
    <w:div w:id="874345680">
      <w:bodyDiv w:val="1"/>
      <w:marLeft w:val="0"/>
      <w:marRight w:val="0"/>
      <w:marTop w:val="0"/>
      <w:marBottom w:val="0"/>
      <w:divBdr>
        <w:top w:val="none" w:sz="0" w:space="0" w:color="auto"/>
        <w:left w:val="none" w:sz="0" w:space="0" w:color="auto"/>
        <w:bottom w:val="none" w:sz="0" w:space="0" w:color="auto"/>
        <w:right w:val="none" w:sz="0" w:space="0" w:color="auto"/>
      </w:divBdr>
    </w:div>
    <w:div w:id="876160213">
      <w:bodyDiv w:val="1"/>
      <w:marLeft w:val="0"/>
      <w:marRight w:val="0"/>
      <w:marTop w:val="0"/>
      <w:marBottom w:val="0"/>
      <w:divBdr>
        <w:top w:val="none" w:sz="0" w:space="0" w:color="auto"/>
        <w:left w:val="none" w:sz="0" w:space="0" w:color="auto"/>
        <w:bottom w:val="none" w:sz="0" w:space="0" w:color="auto"/>
        <w:right w:val="none" w:sz="0" w:space="0" w:color="auto"/>
      </w:divBdr>
    </w:div>
    <w:div w:id="877081234">
      <w:bodyDiv w:val="1"/>
      <w:marLeft w:val="0"/>
      <w:marRight w:val="0"/>
      <w:marTop w:val="0"/>
      <w:marBottom w:val="0"/>
      <w:divBdr>
        <w:top w:val="none" w:sz="0" w:space="0" w:color="auto"/>
        <w:left w:val="none" w:sz="0" w:space="0" w:color="auto"/>
        <w:bottom w:val="none" w:sz="0" w:space="0" w:color="auto"/>
        <w:right w:val="none" w:sz="0" w:space="0" w:color="auto"/>
      </w:divBdr>
    </w:div>
    <w:div w:id="881089694">
      <w:bodyDiv w:val="1"/>
      <w:marLeft w:val="0"/>
      <w:marRight w:val="0"/>
      <w:marTop w:val="0"/>
      <w:marBottom w:val="0"/>
      <w:divBdr>
        <w:top w:val="none" w:sz="0" w:space="0" w:color="auto"/>
        <w:left w:val="none" w:sz="0" w:space="0" w:color="auto"/>
        <w:bottom w:val="none" w:sz="0" w:space="0" w:color="auto"/>
        <w:right w:val="none" w:sz="0" w:space="0" w:color="auto"/>
      </w:divBdr>
    </w:div>
    <w:div w:id="882015603">
      <w:bodyDiv w:val="1"/>
      <w:marLeft w:val="0"/>
      <w:marRight w:val="0"/>
      <w:marTop w:val="0"/>
      <w:marBottom w:val="0"/>
      <w:divBdr>
        <w:top w:val="none" w:sz="0" w:space="0" w:color="auto"/>
        <w:left w:val="none" w:sz="0" w:space="0" w:color="auto"/>
        <w:bottom w:val="none" w:sz="0" w:space="0" w:color="auto"/>
        <w:right w:val="none" w:sz="0" w:space="0" w:color="auto"/>
      </w:divBdr>
    </w:div>
    <w:div w:id="883563385">
      <w:bodyDiv w:val="1"/>
      <w:marLeft w:val="0"/>
      <w:marRight w:val="0"/>
      <w:marTop w:val="0"/>
      <w:marBottom w:val="0"/>
      <w:divBdr>
        <w:top w:val="none" w:sz="0" w:space="0" w:color="auto"/>
        <w:left w:val="none" w:sz="0" w:space="0" w:color="auto"/>
        <w:bottom w:val="none" w:sz="0" w:space="0" w:color="auto"/>
        <w:right w:val="none" w:sz="0" w:space="0" w:color="auto"/>
      </w:divBdr>
    </w:div>
    <w:div w:id="884415655">
      <w:bodyDiv w:val="1"/>
      <w:marLeft w:val="0"/>
      <w:marRight w:val="0"/>
      <w:marTop w:val="0"/>
      <w:marBottom w:val="0"/>
      <w:divBdr>
        <w:top w:val="none" w:sz="0" w:space="0" w:color="auto"/>
        <w:left w:val="none" w:sz="0" w:space="0" w:color="auto"/>
        <w:bottom w:val="none" w:sz="0" w:space="0" w:color="auto"/>
        <w:right w:val="none" w:sz="0" w:space="0" w:color="auto"/>
      </w:divBdr>
    </w:div>
    <w:div w:id="884870604">
      <w:bodyDiv w:val="1"/>
      <w:marLeft w:val="0"/>
      <w:marRight w:val="0"/>
      <w:marTop w:val="0"/>
      <w:marBottom w:val="0"/>
      <w:divBdr>
        <w:top w:val="none" w:sz="0" w:space="0" w:color="auto"/>
        <w:left w:val="none" w:sz="0" w:space="0" w:color="auto"/>
        <w:bottom w:val="none" w:sz="0" w:space="0" w:color="auto"/>
        <w:right w:val="none" w:sz="0" w:space="0" w:color="auto"/>
      </w:divBdr>
    </w:div>
    <w:div w:id="885529205">
      <w:bodyDiv w:val="1"/>
      <w:marLeft w:val="0"/>
      <w:marRight w:val="0"/>
      <w:marTop w:val="0"/>
      <w:marBottom w:val="0"/>
      <w:divBdr>
        <w:top w:val="none" w:sz="0" w:space="0" w:color="auto"/>
        <w:left w:val="none" w:sz="0" w:space="0" w:color="auto"/>
        <w:bottom w:val="none" w:sz="0" w:space="0" w:color="auto"/>
        <w:right w:val="none" w:sz="0" w:space="0" w:color="auto"/>
      </w:divBdr>
    </w:div>
    <w:div w:id="885995958">
      <w:bodyDiv w:val="1"/>
      <w:marLeft w:val="0"/>
      <w:marRight w:val="0"/>
      <w:marTop w:val="0"/>
      <w:marBottom w:val="0"/>
      <w:divBdr>
        <w:top w:val="none" w:sz="0" w:space="0" w:color="auto"/>
        <w:left w:val="none" w:sz="0" w:space="0" w:color="auto"/>
        <w:bottom w:val="none" w:sz="0" w:space="0" w:color="auto"/>
        <w:right w:val="none" w:sz="0" w:space="0" w:color="auto"/>
      </w:divBdr>
    </w:div>
    <w:div w:id="886646289">
      <w:bodyDiv w:val="1"/>
      <w:marLeft w:val="0"/>
      <w:marRight w:val="0"/>
      <w:marTop w:val="0"/>
      <w:marBottom w:val="0"/>
      <w:divBdr>
        <w:top w:val="none" w:sz="0" w:space="0" w:color="auto"/>
        <w:left w:val="none" w:sz="0" w:space="0" w:color="auto"/>
        <w:bottom w:val="none" w:sz="0" w:space="0" w:color="auto"/>
        <w:right w:val="none" w:sz="0" w:space="0" w:color="auto"/>
      </w:divBdr>
    </w:div>
    <w:div w:id="887186280">
      <w:bodyDiv w:val="1"/>
      <w:marLeft w:val="0"/>
      <w:marRight w:val="0"/>
      <w:marTop w:val="0"/>
      <w:marBottom w:val="0"/>
      <w:divBdr>
        <w:top w:val="none" w:sz="0" w:space="0" w:color="auto"/>
        <w:left w:val="none" w:sz="0" w:space="0" w:color="auto"/>
        <w:bottom w:val="none" w:sz="0" w:space="0" w:color="auto"/>
        <w:right w:val="none" w:sz="0" w:space="0" w:color="auto"/>
      </w:divBdr>
      <w:divsChild>
        <w:div w:id="93093425">
          <w:marLeft w:val="0"/>
          <w:marRight w:val="0"/>
          <w:marTop w:val="0"/>
          <w:marBottom w:val="0"/>
          <w:divBdr>
            <w:top w:val="none" w:sz="0" w:space="0" w:color="auto"/>
            <w:left w:val="none" w:sz="0" w:space="0" w:color="auto"/>
            <w:bottom w:val="none" w:sz="0" w:space="0" w:color="auto"/>
            <w:right w:val="none" w:sz="0" w:space="0" w:color="auto"/>
          </w:divBdr>
        </w:div>
        <w:div w:id="336857227">
          <w:marLeft w:val="0"/>
          <w:marRight w:val="0"/>
          <w:marTop w:val="0"/>
          <w:marBottom w:val="0"/>
          <w:divBdr>
            <w:top w:val="none" w:sz="0" w:space="0" w:color="auto"/>
            <w:left w:val="none" w:sz="0" w:space="0" w:color="auto"/>
            <w:bottom w:val="none" w:sz="0" w:space="0" w:color="auto"/>
            <w:right w:val="none" w:sz="0" w:space="0" w:color="auto"/>
          </w:divBdr>
        </w:div>
        <w:div w:id="1036932612">
          <w:marLeft w:val="0"/>
          <w:marRight w:val="0"/>
          <w:marTop w:val="0"/>
          <w:marBottom w:val="0"/>
          <w:divBdr>
            <w:top w:val="none" w:sz="0" w:space="0" w:color="auto"/>
            <w:left w:val="none" w:sz="0" w:space="0" w:color="auto"/>
            <w:bottom w:val="none" w:sz="0" w:space="0" w:color="auto"/>
            <w:right w:val="none" w:sz="0" w:space="0" w:color="auto"/>
          </w:divBdr>
        </w:div>
        <w:div w:id="1760634519">
          <w:marLeft w:val="0"/>
          <w:marRight w:val="0"/>
          <w:marTop w:val="0"/>
          <w:marBottom w:val="0"/>
          <w:divBdr>
            <w:top w:val="none" w:sz="0" w:space="0" w:color="auto"/>
            <w:left w:val="none" w:sz="0" w:space="0" w:color="auto"/>
            <w:bottom w:val="none" w:sz="0" w:space="0" w:color="auto"/>
            <w:right w:val="none" w:sz="0" w:space="0" w:color="auto"/>
          </w:divBdr>
        </w:div>
      </w:divsChild>
    </w:div>
    <w:div w:id="888148747">
      <w:bodyDiv w:val="1"/>
      <w:marLeft w:val="0"/>
      <w:marRight w:val="0"/>
      <w:marTop w:val="0"/>
      <w:marBottom w:val="0"/>
      <w:divBdr>
        <w:top w:val="none" w:sz="0" w:space="0" w:color="auto"/>
        <w:left w:val="none" w:sz="0" w:space="0" w:color="auto"/>
        <w:bottom w:val="none" w:sz="0" w:space="0" w:color="auto"/>
        <w:right w:val="none" w:sz="0" w:space="0" w:color="auto"/>
      </w:divBdr>
    </w:div>
    <w:div w:id="888758673">
      <w:bodyDiv w:val="1"/>
      <w:marLeft w:val="0"/>
      <w:marRight w:val="0"/>
      <w:marTop w:val="0"/>
      <w:marBottom w:val="0"/>
      <w:divBdr>
        <w:top w:val="none" w:sz="0" w:space="0" w:color="auto"/>
        <w:left w:val="none" w:sz="0" w:space="0" w:color="auto"/>
        <w:bottom w:val="none" w:sz="0" w:space="0" w:color="auto"/>
        <w:right w:val="none" w:sz="0" w:space="0" w:color="auto"/>
      </w:divBdr>
    </w:div>
    <w:div w:id="888764614">
      <w:bodyDiv w:val="1"/>
      <w:marLeft w:val="0"/>
      <w:marRight w:val="0"/>
      <w:marTop w:val="0"/>
      <w:marBottom w:val="0"/>
      <w:divBdr>
        <w:top w:val="none" w:sz="0" w:space="0" w:color="auto"/>
        <w:left w:val="none" w:sz="0" w:space="0" w:color="auto"/>
        <w:bottom w:val="none" w:sz="0" w:space="0" w:color="auto"/>
        <w:right w:val="none" w:sz="0" w:space="0" w:color="auto"/>
      </w:divBdr>
    </w:div>
    <w:div w:id="889270298">
      <w:bodyDiv w:val="1"/>
      <w:marLeft w:val="0"/>
      <w:marRight w:val="0"/>
      <w:marTop w:val="0"/>
      <w:marBottom w:val="0"/>
      <w:divBdr>
        <w:top w:val="none" w:sz="0" w:space="0" w:color="auto"/>
        <w:left w:val="none" w:sz="0" w:space="0" w:color="auto"/>
        <w:bottom w:val="none" w:sz="0" w:space="0" w:color="auto"/>
        <w:right w:val="none" w:sz="0" w:space="0" w:color="auto"/>
      </w:divBdr>
    </w:div>
    <w:div w:id="891622814">
      <w:bodyDiv w:val="1"/>
      <w:marLeft w:val="0"/>
      <w:marRight w:val="0"/>
      <w:marTop w:val="0"/>
      <w:marBottom w:val="0"/>
      <w:divBdr>
        <w:top w:val="none" w:sz="0" w:space="0" w:color="auto"/>
        <w:left w:val="none" w:sz="0" w:space="0" w:color="auto"/>
        <w:bottom w:val="none" w:sz="0" w:space="0" w:color="auto"/>
        <w:right w:val="none" w:sz="0" w:space="0" w:color="auto"/>
      </w:divBdr>
    </w:div>
    <w:div w:id="892618061">
      <w:bodyDiv w:val="1"/>
      <w:marLeft w:val="0"/>
      <w:marRight w:val="0"/>
      <w:marTop w:val="0"/>
      <w:marBottom w:val="0"/>
      <w:divBdr>
        <w:top w:val="none" w:sz="0" w:space="0" w:color="auto"/>
        <w:left w:val="none" w:sz="0" w:space="0" w:color="auto"/>
        <w:bottom w:val="none" w:sz="0" w:space="0" w:color="auto"/>
        <w:right w:val="none" w:sz="0" w:space="0" w:color="auto"/>
      </w:divBdr>
    </w:div>
    <w:div w:id="892735753">
      <w:bodyDiv w:val="1"/>
      <w:marLeft w:val="0"/>
      <w:marRight w:val="0"/>
      <w:marTop w:val="0"/>
      <w:marBottom w:val="0"/>
      <w:divBdr>
        <w:top w:val="none" w:sz="0" w:space="0" w:color="auto"/>
        <w:left w:val="none" w:sz="0" w:space="0" w:color="auto"/>
        <w:bottom w:val="none" w:sz="0" w:space="0" w:color="auto"/>
        <w:right w:val="none" w:sz="0" w:space="0" w:color="auto"/>
      </w:divBdr>
    </w:div>
    <w:div w:id="894435805">
      <w:bodyDiv w:val="1"/>
      <w:marLeft w:val="0"/>
      <w:marRight w:val="0"/>
      <w:marTop w:val="0"/>
      <w:marBottom w:val="0"/>
      <w:divBdr>
        <w:top w:val="none" w:sz="0" w:space="0" w:color="auto"/>
        <w:left w:val="none" w:sz="0" w:space="0" w:color="auto"/>
        <w:bottom w:val="none" w:sz="0" w:space="0" w:color="auto"/>
        <w:right w:val="none" w:sz="0" w:space="0" w:color="auto"/>
      </w:divBdr>
    </w:div>
    <w:div w:id="895092053">
      <w:bodyDiv w:val="1"/>
      <w:marLeft w:val="0"/>
      <w:marRight w:val="0"/>
      <w:marTop w:val="0"/>
      <w:marBottom w:val="0"/>
      <w:divBdr>
        <w:top w:val="none" w:sz="0" w:space="0" w:color="auto"/>
        <w:left w:val="none" w:sz="0" w:space="0" w:color="auto"/>
        <w:bottom w:val="none" w:sz="0" w:space="0" w:color="auto"/>
        <w:right w:val="none" w:sz="0" w:space="0" w:color="auto"/>
      </w:divBdr>
    </w:div>
    <w:div w:id="896623462">
      <w:bodyDiv w:val="1"/>
      <w:marLeft w:val="0"/>
      <w:marRight w:val="0"/>
      <w:marTop w:val="0"/>
      <w:marBottom w:val="0"/>
      <w:divBdr>
        <w:top w:val="none" w:sz="0" w:space="0" w:color="auto"/>
        <w:left w:val="none" w:sz="0" w:space="0" w:color="auto"/>
        <w:bottom w:val="none" w:sz="0" w:space="0" w:color="auto"/>
        <w:right w:val="none" w:sz="0" w:space="0" w:color="auto"/>
      </w:divBdr>
    </w:div>
    <w:div w:id="899243242">
      <w:bodyDiv w:val="1"/>
      <w:marLeft w:val="0"/>
      <w:marRight w:val="0"/>
      <w:marTop w:val="0"/>
      <w:marBottom w:val="0"/>
      <w:divBdr>
        <w:top w:val="none" w:sz="0" w:space="0" w:color="auto"/>
        <w:left w:val="none" w:sz="0" w:space="0" w:color="auto"/>
        <w:bottom w:val="none" w:sz="0" w:space="0" w:color="auto"/>
        <w:right w:val="none" w:sz="0" w:space="0" w:color="auto"/>
      </w:divBdr>
    </w:div>
    <w:div w:id="900409476">
      <w:bodyDiv w:val="1"/>
      <w:marLeft w:val="0"/>
      <w:marRight w:val="0"/>
      <w:marTop w:val="0"/>
      <w:marBottom w:val="0"/>
      <w:divBdr>
        <w:top w:val="none" w:sz="0" w:space="0" w:color="auto"/>
        <w:left w:val="none" w:sz="0" w:space="0" w:color="auto"/>
        <w:bottom w:val="none" w:sz="0" w:space="0" w:color="auto"/>
        <w:right w:val="none" w:sz="0" w:space="0" w:color="auto"/>
      </w:divBdr>
    </w:div>
    <w:div w:id="901866304">
      <w:bodyDiv w:val="1"/>
      <w:marLeft w:val="0"/>
      <w:marRight w:val="0"/>
      <w:marTop w:val="0"/>
      <w:marBottom w:val="0"/>
      <w:divBdr>
        <w:top w:val="none" w:sz="0" w:space="0" w:color="auto"/>
        <w:left w:val="none" w:sz="0" w:space="0" w:color="auto"/>
        <w:bottom w:val="none" w:sz="0" w:space="0" w:color="auto"/>
        <w:right w:val="none" w:sz="0" w:space="0" w:color="auto"/>
      </w:divBdr>
    </w:div>
    <w:div w:id="901990426">
      <w:bodyDiv w:val="1"/>
      <w:marLeft w:val="0"/>
      <w:marRight w:val="0"/>
      <w:marTop w:val="0"/>
      <w:marBottom w:val="0"/>
      <w:divBdr>
        <w:top w:val="none" w:sz="0" w:space="0" w:color="auto"/>
        <w:left w:val="none" w:sz="0" w:space="0" w:color="auto"/>
        <w:bottom w:val="none" w:sz="0" w:space="0" w:color="auto"/>
        <w:right w:val="none" w:sz="0" w:space="0" w:color="auto"/>
      </w:divBdr>
    </w:div>
    <w:div w:id="902444077">
      <w:bodyDiv w:val="1"/>
      <w:marLeft w:val="0"/>
      <w:marRight w:val="0"/>
      <w:marTop w:val="0"/>
      <w:marBottom w:val="0"/>
      <w:divBdr>
        <w:top w:val="none" w:sz="0" w:space="0" w:color="auto"/>
        <w:left w:val="none" w:sz="0" w:space="0" w:color="auto"/>
        <w:bottom w:val="none" w:sz="0" w:space="0" w:color="auto"/>
        <w:right w:val="none" w:sz="0" w:space="0" w:color="auto"/>
      </w:divBdr>
    </w:div>
    <w:div w:id="904493954">
      <w:bodyDiv w:val="1"/>
      <w:marLeft w:val="0"/>
      <w:marRight w:val="0"/>
      <w:marTop w:val="0"/>
      <w:marBottom w:val="0"/>
      <w:divBdr>
        <w:top w:val="none" w:sz="0" w:space="0" w:color="auto"/>
        <w:left w:val="none" w:sz="0" w:space="0" w:color="auto"/>
        <w:bottom w:val="none" w:sz="0" w:space="0" w:color="auto"/>
        <w:right w:val="none" w:sz="0" w:space="0" w:color="auto"/>
      </w:divBdr>
    </w:div>
    <w:div w:id="906497017">
      <w:bodyDiv w:val="1"/>
      <w:marLeft w:val="0"/>
      <w:marRight w:val="0"/>
      <w:marTop w:val="0"/>
      <w:marBottom w:val="0"/>
      <w:divBdr>
        <w:top w:val="none" w:sz="0" w:space="0" w:color="auto"/>
        <w:left w:val="none" w:sz="0" w:space="0" w:color="auto"/>
        <w:bottom w:val="none" w:sz="0" w:space="0" w:color="auto"/>
        <w:right w:val="none" w:sz="0" w:space="0" w:color="auto"/>
      </w:divBdr>
    </w:div>
    <w:div w:id="906916431">
      <w:bodyDiv w:val="1"/>
      <w:marLeft w:val="0"/>
      <w:marRight w:val="0"/>
      <w:marTop w:val="0"/>
      <w:marBottom w:val="0"/>
      <w:divBdr>
        <w:top w:val="none" w:sz="0" w:space="0" w:color="auto"/>
        <w:left w:val="none" w:sz="0" w:space="0" w:color="auto"/>
        <w:bottom w:val="none" w:sz="0" w:space="0" w:color="auto"/>
        <w:right w:val="none" w:sz="0" w:space="0" w:color="auto"/>
      </w:divBdr>
    </w:div>
    <w:div w:id="911046345">
      <w:bodyDiv w:val="1"/>
      <w:marLeft w:val="0"/>
      <w:marRight w:val="0"/>
      <w:marTop w:val="0"/>
      <w:marBottom w:val="0"/>
      <w:divBdr>
        <w:top w:val="none" w:sz="0" w:space="0" w:color="auto"/>
        <w:left w:val="none" w:sz="0" w:space="0" w:color="auto"/>
        <w:bottom w:val="none" w:sz="0" w:space="0" w:color="auto"/>
        <w:right w:val="none" w:sz="0" w:space="0" w:color="auto"/>
      </w:divBdr>
    </w:div>
    <w:div w:id="912004061">
      <w:bodyDiv w:val="1"/>
      <w:marLeft w:val="0"/>
      <w:marRight w:val="0"/>
      <w:marTop w:val="0"/>
      <w:marBottom w:val="0"/>
      <w:divBdr>
        <w:top w:val="none" w:sz="0" w:space="0" w:color="auto"/>
        <w:left w:val="none" w:sz="0" w:space="0" w:color="auto"/>
        <w:bottom w:val="none" w:sz="0" w:space="0" w:color="auto"/>
        <w:right w:val="none" w:sz="0" w:space="0" w:color="auto"/>
      </w:divBdr>
    </w:div>
    <w:div w:id="912812759">
      <w:bodyDiv w:val="1"/>
      <w:marLeft w:val="0"/>
      <w:marRight w:val="0"/>
      <w:marTop w:val="0"/>
      <w:marBottom w:val="0"/>
      <w:divBdr>
        <w:top w:val="none" w:sz="0" w:space="0" w:color="auto"/>
        <w:left w:val="none" w:sz="0" w:space="0" w:color="auto"/>
        <w:bottom w:val="none" w:sz="0" w:space="0" w:color="auto"/>
        <w:right w:val="none" w:sz="0" w:space="0" w:color="auto"/>
      </w:divBdr>
    </w:div>
    <w:div w:id="912853228">
      <w:bodyDiv w:val="1"/>
      <w:marLeft w:val="0"/>
      <w:marRight w:val="0"/>
      <w:marTop w:val="0"/>
      <w:marBottom w:val="0"/>
      <w:divBdr>
        <w:top w:val="none" w:sz="0" w:space="0" w:color="auto"/>
        <w:left w:val="none" w:sz="0" w:space="0" w:color="auto"/>
        <w:bottom w:val="none" w:sz="0" w:space="0" w:color="auto"/>
        <w:right w:val="none" w:sz="0" w:space="0" w:color="auto"/>
      </w:divBdr>
    </w:div>
    <w:div w:id="913274435">
      <w:bodyDiv w:val="1"/>
      <w:marLeft w:val="0"/>
      <w:marRight w:val="0"/>
      <w:marTop w:val="0"/>
      <w:marBottom w:val="0"/>
      <w:divBdr>
        <w:top w:val="none" w:sz="0" w:space="0" w:color="auto"/>
        <w:left w:val="none" w:sz="0" w:space="0" w:color="auto"/>
        <w:bottom w:val="none" w:sz="0" w:space="0" w:color="auto"/>
        <w:right w:val="none" w:sz="0" w:space="0" w:color="auto"/>
      </w:divBdr>
    </w:div>
    <w:div w:id="913779538">
      <w:bodyDiv w:val="1"/>
      <w:marLeft w:val="0"/>
      <w:marRight w:val="0"/>
      <w:marTop w:val="0"/>
      <w:marBottom w:val="0"/>
      <w:divBdr>
        <w:top w:val="none" w:sz="0" w:space="0" w:color="auto"/>
        <w:left w:val="none" w:sz="0" w:space="0" w:color="auto"/>
        <w:bottom w:val="none" w:sz="0" w:space="0" w:color="auto"/>
        <w:right w:val="none" w:sz="0" w:space="0" w:color="auto"/>
      </w:divBdr>
    </w:div>
    <w:div w:id="914826267">
      <w:bodyDiv w:val="1"/>
      <w:marLeft w:val="0"/>
      <w:marRight w:val="0"/>
      <w:marTop w:val="0"/>
      <w:marBottom w:val="0"/>
      <w:divBdr>
        <w:top w:val="none" w:sz="0" w:space="0" w:color="auto"/>
        <w:left w:val="none" w:sz="0" w:space="0" w:color="auto"/>
        <w:bottom w:val="none" w:sz="0" w:space="0" w:color="auto"/>
        <w:right w:val="none" w:sz="0" w:space="0" w:color="auto"/>
      </w:divBdr>
    </w:div>
    <w:div w:id="915942141">
      <w:bodyDiv w:val="1"/>
      <w:marLeft w:val="0"/>
      <w:marRight w:val="0"/>
      <w:marTop w:val="0"/>
      <w:marBottom w:val="0"/>
      <w:divBdr>
        <w:top w:val="none" w:sz="0" w:space="0" w:color="auto"/>
        <w:left w:val="none" w:sz="0" w:space="0" w:color="auto"/>
        <w:bottom w:val="none" w:sz="0" w:space="0" w:color="auto"/>
        <w:right w:val="none" w:sz="0" w:space="0" w:color="auto"/>
      </w:divBdr>
    </w:div>
    <w:div w:id="918173611">
      <w:bodyDiv w:val="1"/>
      <w:marLeft w:val="0"/>
      <w:marRight w:val="0"/>
      <w:marTop w:val="0"/>
      <w:marBottom w:val="0"/>
      <w:divBdr>
        <w:top w:val="none" w:sz="0" w:space="0" w:color="auto"/>
        <w:left w:val="none" w:sz="0" w:space="0" w:color="auto"/>
        <w:bottom w:val="none" w:sz="0" w:space="0" w:color="auto"/>
        <w:right w:val="none" w:sz="0" w:space="0" w:color="auto"/>
      </w:divBdr>
    </w:div>
    <w:div w:id="918447652">
      <w:bodyDiv w:val="1"/>
      <w:marLeft w:val="0"/>
      <w:marRight w:val="0"/>
      <w:marTop w:val="0"/>
      <w:marBottom w:val="0"/>
      <w:divBdr>
        <w:top w:val="none" w:sz="0" w:space="0" w:color="auto"/>
        <w:left w:val="none" w:sz="0" w:space="0" w:color="auto"/>
        <w:bottom w:val="none" w:sz="0" w:space="0" w:color="auto"/>
        <w:right w:val="none" w:sz="0" w:space="0" w:color="auto"/>
      </w:divBdr>
    </w:div>
    <w:div w:id="918759386">
      <w:bodyDiv w:val="1"/>
      <w:marLeft w:val="0"/>
      <w:marRight w:val="0"/>
      <w:marTop w:val="0"/>
      <w:marBottom w:val="0"/>
      <w:divBdr>
        <w:top w:val="none" w:sz="0" w:space="0" w:color="auto"/>
        <w:left w:val="none" w:sz="0" w:space="0" w:color="auto"/>
        <w:bottom w:val="none" w:sz="0" w:space="0" w:color="auto"/>
        <w:right w:val="none" w:sz="0" w:space="0" w:color="auto"/>
      </w:divBdr>
    </w:div>
    <w:div w:id="922228631">
      <w:bodyDiv w:val="1"/>
      <w:marLeft w:val="0"/>
      <w:marRight w:val="0"/>
      <w:marTop w:val="0"/>
      <w:marBottom w:val="0"/>
      <w:divBdr>
        <w:top w:val="none" w:sz="0" w:space="0" w:color="auto"/>
        <w:left w:val="none" w:sz="0" w:space="0" w:color="auto"/>
        <w:bottom w:val="none" w:sz="0" w:space="0" w:color="auto"/>
        <w:right w:val="none" w:sz="0" w:space="0" w:color="auto"/>
      </w:divBdr>
    </w:div>
    <w:div w:id="922761184">
      <w:bodyDiv w:val="1"/>
      <w:marLeft w:val="0"/>
      <w:marRight w:val="0"/>
      <w:marTop w:val="0"/>
      <w:marBottom w:val="0"/>
      <w:divBdr>
        <w:top w:val="none" w:sz="0" w:space="0" w:color="auto"/>
        <w:left w:val="none" w:sz="0" w:space="0" w:color="auto"/>
        <w:bottom w:val="none" w:sz="0" w:space="0" w:color="auto"/>
        <w:right w:val="none" w:sz="0" w:space="0" w:color="auto"/>
      </w:divBdr>
    </w:div>
    <w:div w:id="923029579">
      <w:bodyDiv w:val="1"/>
      <w:marLeft w:val="0"/>
      <w:marRight w:val="0"/>
      <w:marTop w:val="0"/>
      <w:marBottom w:val="0"/>
      <w:divBdr>
        <w:top w:val="none" w:sz="0" w:space="0" w:color="auto"/>
        <w:left w:val="none" w:sz="0" w:space="0" w:color="auto"/>
        <w:bottom w:val="none" w:sz="0" w:space="0" w:color="auto"/>
        <w:right w:val="none" w:sz="0" w:space="0" w:color="auto"/>
      </w:divBdr>
    </w:div>
    <w:div w:id="925073158">
      <w:bodyDiv w:val="1"/>
      <w:marLeft w:val="0"/>
      <w:marRight w:val="0"/>
      <w:marTop w:val="0"/>
      <w:marBottom w:val="0"/>
      <w:divBdr>
        <w:top w:val="none" w:sz="0" w:space="0" w:color="auto"/>
        <w:left w:val="none" w:sz="0" w:space="0" w:color="auto"/>
        <w:bottom w:val="none" w:sz="0" w:space="0" w:color="auto"/>
        <w:right w:val="none" w:sz="0" w:space="0" w:color="auto"/>
      </w:divBdr>
    </w:div>
    <w:div w:id="925962958">
      <w:bodyDiv w:val="1"/>
      <w:marLeft w:val="0"/>
      <w:marRight w:val="0"/>
      <w:marTop w:val="0"/>
      <w:marBottom w:val="0"/>
      <w:divBdr>
        <w:top w:val="none" w:sz="0" w:space="0" w:color="auto"/>
        <w:left w:val="none" w:sz="0" w:space="0" w:color="auto"/>
        <w:bottom w:val="none" w:sz="0" w:space="0" w:color="auto"/>
        <w:right w:val="none" w:sz="0" w:space="0" w:color="auto"/>
      </w:divBdr>
    </w:div>
    <w:div w:id="927931595">
      <w:bodyDiv w:val="1"/>
      <w:marLeft w:val="0"/>
      <w:marRight w:val="0"/>
      <w:marTop w:val="0"/>
      <w:marBottom w:val="0"/>
      <w:divBdr>
        <w:top w:val="none" w:sz="0" w:space="0" w:color="auto"/>
        <w:left w:val="none" w:sz="0" w:space="0" w:color="auto"/>
        <w:bottom w:val="none" w:sz="0" w:space="0" w:color="auto"/>
        <w:right w:val="none" w:sz="0" w:space="0" w:color="auto"/>
      </w:divBdr>
    </w:div>
    <w:div w:id="928005396">
      <w:bodyDiv w:val="1"/>
      <w:marLeft w:val="0"/>
      <w:marRight w:val="0"/>
      <w:marTop w:val="0"/>
      <w:marBottom w:val="0"/>
      <w:divBdr>
        <w:top w:val="none" w:sz="0" w:space="0" w:color="auto"/>
        <w:left w:val="none" w:sz="0" w:space="0" w:color="auto"/>
        <w:bottom w:val="none" w:sz="0" w:space="0" w:color="auto"/>
        <w:right w:val="none" w:sz="0" w:space="0" w:color="auto"/>
      </w:divBdr>
    </w:div>
    <w:div w:id="931469796">
      <w:bodyDiv w:val="1"/>
      <w:marLeft w:val="0"/>
      <w:marRight w:val="0"/>
      <w:marTop w:val="0"/>
      <w:marBottom w:val="0"/>
      <w:divBdr>
        <w:top w:val="none" w:sz="0" w:space="0" w:color="auto"/>
        <w:left w:val="none" w:sz="0" w:space="0" w:color="auto"/>
        <w:bottom w:val="none" w:sz="0" w:space="0" w:color="auto"/>
        <w:right w:val="none" w:sz="0" w:space="0" w:color="auto"/>
      </w:divBdr>
    </w:div>
    <w:div w:id="933056672">
      <w:bodyDiv w:val="1"/>
      <w:marLeft w:val="0"/>
      <w:marRight w:val="0"/>
      <w:marTop w:val="0"/>
      <w:marBottom w:val="0"/>
      <w:divBdr>
        <w:top w:val="none" w:sz="0" w:space="0" w:color="auto"/>
        <w:left w:val="none" w:sz="0" w:space="0" w:color="auto"/>
        <w:bottom w:val="none" w:sz="0" w:space="0" w:color="auto"/>
        <w:right w:val="none" w:sz="0" w:space="0" w:color="auto"/>
      </w:divBdr>
    </w:div>
    <w:div w:id="933318622">
      <w:bodyDiv w:val="1"/>
      <w:marLeft w:val="0"/>
      <w:marRight w:val="0"/>
      <w:marTop w:val="0"/>
      <w:marBottom w:val="0"/>
      <w:divBdr>
        <w:top w:val="none" w:sz="0" w:space="0" w:color="auto"/>
        <w:left w:val="none" w:sz="0" w:space="0" w:color="auto"/>
        <w:bottom w:val="none" w:sz="0" w:space="0" w:color="auto"/>
        <w:right w:val="none" w:sz="0" w:space="0" w:color="auto"/>
      </w:divBdr>
    </w:div>
    <w:div w:id="934510086">
      <w:bodyDiv w:val="1"/>
      <w:marLeft w:val="0"/>
      <w:marRight w:val="0"/>
      <w:marTop w:val="0"/>
      <w:marBottom w:val="0"/>
      <w:divBdr>
        <w:top w:val="none" w:sz="0" w:space="0" w:color="auto"/>
        <w:left w:val="none" w:sz="0" w:space="0" w:color="auto"/>
        <w:bottom w:val="none" w:sz="0" w:space="0" w:color="auto"/>
        <w:right w:val="none" w:sz="0" w:space="0" w:color="auto"/>
      </w:divBdr>
    </w:div>
    <w:div w:id="935478862">
      <w:bodyDiv w:val="1"/>
      <w:marLeft w:val="0"/>
      <w:marRight w:val="0"/>
      <w:marTop w:val="0"/>
      <w:marBottom w:val="0"/>
      <w:divBdr>
        <w:top w:val="none" w:sz="0" w:space="0" w:color="auto"/>
        <w:left w:val="none" w:sz="0" w:space="0" w:color="auto"/>
        <w:bottom w:val="none" w:sz="0" w:space="0" w:color="auto"/>
        <w:right w:val="none" w:sz="0" w:space="0" w:color="auto"/>
      </w:divBdr>
    </w:div>
    <w:div w:id="936598845">
      <w:bodyDiv w:val="1"/>
      <w:marLeft w:val="0"/>
      <w:marRight w:val="0"/>
      <w:marTop w:val="0"/>
      <w:marBottom w:val="0"/>
      <w:divBdr>
        <w:top w:val="none" w:sz="0" w:space="0" w:color="auto"/>
        <w:left w:val="none" w:sz="0" w:space="0" w:color="auto"/>
        <w:bottom w:val="none" w:sz="0" w:space="0" w:color="auto"/>
        <w:right w:val="none" w:sz="0" w:space="0" w:color="auto"/>
      </w:divBdr>
    </w:div>
    <w:div w:id="937177663">
      <w:bodyDiv w:val="1"/>
      <w:marLeft w:val="0"/>
      <w:marRight w:val="0"/>
      <w:marTop w:val="0"/>
      <w:marBottom w:val="0"/>
      <w:divBdr>
        <w:top w:val="none" w:sz="0" w:space="0" w:color="auto"/>
        <w:left w:val="none" w:sz="0" w:space="0" w:color="auto"/>
        <w:bottom w:val="none" w:sz="0" w:space="0" w:color="auto"/>
        <w:right w:val="none" w:sz="0" w:space="0" w:color="auto"/>
      </w:divBdr>
    </w:div>
    <w:div w:id="938366621">
      <w:bodyDiv w:val="1"/>
      <w:marLeft w:val="0"/>
      <w:marRight w:val="0"/>
      <w:marTop w:val="0"/>
      <w:marBottom w:val="0"/>
      <w:divBdr>
        <w:top w:val="none" w:sz="0" w:space="0" w:color="auto"/>
        <w:left w:val="none" w:sz="0" w:space="0" w:color="auto"/>
        <w:bottom w:val="none" w:sz="0" w:space="0" w:color="auto"/>
        <w:right w:val="none" w:sz="0" w:space="0" w:color="auto"/>
      </w:divBdr>
    </w:div>
    <w:div w:id="940800142">
      <w:bodyDiv w:val="1"/>
      <w:marLeft w:val="0"/>
      <w:marRight w:val="0"/>
      <w:marTop w:val="0"/>
      <w:marBottom w:val="0"/>
      <w:divBdr>
        <w:top w:val="none" w:sz="0" w:space="0" w:color="auto"/>
        <w:left w:val="none" w:sz="0" w:space="0" w:color="auto"/>
        <w:bottom w:val="none" w:sz="0" w:space="0" w:color="auto"/>
        <w:right w:val="none" w:sz="0" w:space="0" w:color="auto"/>
      </w:divBdr>
    </w:div>
    <w:div w:id="941180262">
      <w:bodyDiv w:val="1"/>
      <w:marLeft w:val="0"/>
      <w:marRight w:val="0"/>
      <w:marTop w:val="0"/>
      <w:marBottom w:val="0"/>
      <w:divBdr>
        <w:top w:val="none" w:sz="0" w:space="0" w:color="auto"/>
        <w:left w:val="none" w:sz="0" w:space="0" w:color="auto"/>
        <w:bottom w:val="none" w:sz="0" w:space="0" w:color="auto"/>
        <w:right w:val="none" w:sz="0" w:space="0" w:color="auto"/>
      </w:divBdr>
    </w:div>
    <w:div w:id="943070181">
      <w:bodyDiv w:val="1"/>
      <w:marLeft w:val="0"/>
      <w:marRight w:val="0"/>
      <w:marTop w:val="0"/>
      <w:marBottom w:val="0"/>
      <w:divBdr>
        <w:top w:val="none" w:sz="0" w:space="0" w:color="auto"/>
        <w:left w:val="none" w:sz="0" w:space="0" w:color="auto"/>
        <w:bottom w:val="none" w:sz="0" w:space="0" w:color="auto"/>
        <w:right w:val="none" w:sz="0" w:space="0" w:color="auto"/>
      </w:divBdr>
    </w:div>
    <w:div w:id="943683071">
      <w:bodyDiv w:val="1"/>
      <w:marLeft w:val="0"/>
      <w:marRight w:val="0"/>
      <w:marTop w:val="0"/>
      <w:marBottom w:val="0"/>
      <w:divBdr>
        <w:top w:val="none" w:sz="0" w:space="0" w:color="auto"/>
        <w:left w:val="none" w:sz="0" w:space="0" w:color="auto"/>
        <w:bottom w:val="none" w:sz="0" w:space="0" w:color="auto"/>
        <w:right w:val="none" w:sz="0" w:space="0" w:color="auto"/>
      </w:divBdr>
    </w:div>
    <w:div w:id="943683891">
      <w:bodyDiv w:val="1"/>
      <w:marLeft w:val="0"/>
      <w:marRight w:val="0"/>
      <w:marTop w:val="0"/>
      <w:marBottom w:val="0"/>
      <w:divBdr>
        <w:top w:val="none" w:sz="0" w:space="0" w:color="auto"/>
        <w:left w:val="none" w:sz="0" w:space="0" w:color="auto"/>
        <w:bottom w:val="none" w:sz="0" w:space="0" w:color="auto"/>
        <w:right w:val="none" w:sz="0" w:space="0" w:color="auto"/>
      </w:divBdr>
    </w:div>
    <w:div w:id="944460764">
      <w:bodyDiv w:val="1"/>
      <w:marLeft w:val="0"/>
      <w:marRight w:val="0"/>
      <w:marTop w:val="0"/>
      <w:marBottom w:val="0"/>
      <w:divBdr>
        <w:top w:val="none" w:sz="0" w:space="0" w:color="auto"/>
        <w:left w:val="none" w:sz="0" w:space="0" w:color="auto"/>
        <w:bottom w:val="none" w:sz="0" w:space="0" w:color="auto"/>
        <w:right w:val="none" w:sz="0" w:space="0" w:color="auto"/>
      </w:divBdr>
    </w:div>
    <w:div w:id="945192811">
      <w:bodyDiv w:val="1"/>
      <w:marLeft w:val="0"/>
      <w:marRight w:val="0"/>
      <w:marTop w:val="0"/>
      <w:marBottom w:val="0"/>
      <w:divBdr>
        <w:top w:val="none" w:sz="0" w:space="0" w:color="auto"/>
        <w:left w:val="none" w:sz="0" w:space="0" w:color="auto"/>
        <w:bottom w:val="none" w:sz="0" w:space="0" w:color="auto"/>
        <w:right w:val="none" w:sz="0" w:space="0" w:color="auto"/>
      </w:divBdr>
    </w:div>
    <w:div w:id="945235883">
      <w:bodyDiv w:val="1"/>
      <w:marLeft w:val="0"/>
      <w:marRight w:val="0"/>
      <w:marTop w:val="0"/>
      <w:marBottom w:val="0"/>
      <w:divBdr>
        <w:top w:val="none" w:sz="0" w:space="0" w:color="auto"/>
        <w:left w:val="none" w:sz="0" w:space="0" w:color="auto"/>
        <w:bottom w:val="none" w:sz="0" w:space="0" w:color="auto"/>
        <w:right w:val="none" w:sz="0" w:space="0" w:color="auto"/>
      </w:divBdr>
      <w:divsChild>
        <w:div w:id="796991317">
          <w:marLeft w:val="0"/>
          <w:marRight w:val="0"/>
          <w:marTop w:val="0"/>
          <w:marBottom w:val="0"/>
          <w:divBdr>
            <w:top w:val="none" w:sz="0" w:space="0" w:color="auto"/>
            <w:left w:val="none" w:sz="0" w:space="0" w:color="auto"/>
            <w:bottom w:val="none" w:sz="0" w:space="0" w:color="auto"/>
            <w:right w:val="none" w:sz="0" w:space="0" w:color="auto"/>
          </w:divBdr>
        </w:div>
      </w:divsChild>
    </w:div>
    <w:div w:id="947198554">
      <w:bodyDiv w:val="1"/>
      <w:marLeft w:val="0"/>
      <w:marRight w:val="0"/>
      <w:marTop w:val="0"/>
      <w:marBottom w:val="0"/>
      <w:divBdr>
        <w:top w:val="none" w:sz="0" w:space="0" w:color="auto"/>
        <w:left w:val="none" w:sz="0" w:space="0" w:color="auto"/>
        <w:bottom w:val="none" w:sz="0" w:space="0" w:color="auto"/>
        <w:right w:val="none" w:sz="0" w:space="0" w:color="auto"/>
      </w:divBdr>
    </w:div>
    <w:div w:id="947467021">
      <w:bodyDiv w:val="1"/>
      <w:marLeft w:val="0"/>
      <w:marRight w:val="0"/>
      <w:marTop w:val="0"/>
      <w:marBottom w:val="0"/>
      <w:divBdr>
        <w:top w:val="none" w:sz="0" w:space="0" w:color="auto"/>
        <w:left w:val="none" w:sz="0" w:space="0" w:color="auto"/>
        <w:bottom w:val="none" w:sz="0" w:space="0" w:color="auto"/>
        <w:right w:val="none" w:sz="0" w:space="0" w:color="auto"/>
      </w:divBdr>
    </w:div>
    <w:div w:id="948315698">
      <w:bodyDiv w:val="1"/>
      <w:marLeft w:val="0"/>
      <w:marRight w:val="0"/>
      <w:marTop w:val="0"/>
      <w:marBottom w:val="0"/>
      <w:divBdr>
        <w:top w:val="none" w:sz="0" w:space="0" w:color="auto"/>
        <w:left w:val="none" w:sz="0" w:space="0" w:color="auto"/>
        <w:bottom w:val="none" w:sz="0" w:space="0" w:color="auto"/>
        <w:right w:val="none" w:sz="0" w:space="0" w:color="auto"/>
      </w:divBdr>
    </w:div>
    <w:div w:id="950548240">
      <w:bodyDiv w:val="1"/>
      <w:marLeft w:val="0"/>
      <w:marRight w:val="0"/>
      <w:marTop w:val="0"/>
      <w:marBottom w:val="0"/>
      <w:divBdr>
        <w:top w:val="none" w:sz="0" w:space="0" w:color="auto"/>
        <w:left w:val="none" w:sz="0" w:space="0" w:color="auto"/>
        <w:bottom w:val="none" w:sz="0" w:space="0" w:color="auto"/>
        <w:right w:val="none" w:sz="0" w:space="0" w:color="auto"/>
      </w:divBdr>
    </w:div>
    <w:div w:id="950631859">
      <w:bodyDiv w:val="1"/>
      <w:marLeft w:val="0"/>
      <w:marRight w:val="0"/>
      <w:marTop w:val="0"/>
      <w:marBottom w:val="0"/>
      <w:divBdr>
        <w:top w:val="none" w:sz="0" w:space="0" w:color="auto"/>
        <w:left w:val="none" w:sz="0" w:space="0" w:color="auto"/>
        <w:bottom w:val="none" w:sz="0" w:space="0" w:color="auto"/>
        <w:right w:val="none" w:sz="0" w:space="0" w:color="auto"/>
      </w:divBdr>
    </w:div>
    <w:div w:id="951940844">
      <w:bodyDiv w:val="1"/>
      <w:marLeft w:val="0"/>
      <w:marRight w:val="0"/>
      <w:marTop w:val="0"/>
      <w:marBottom w:val="0"/>
      <w:divBdr>
        <w:top w:val="none" w:sz="0" w:space="0" w:color="auto"/>
        <w:left w:val="none" w:sz="0" w:space="0" w:color="auto"/>
        <w:bottom w:val="none" w:sz="0" w:space="0" w:color="auto"/>
        <w:right w:val="none" w:sz="0" w:space="0" w:color="auto"/>
      </w:divBdr>
      <w:divsChild>
        <w:div w:id="932124735">
          <w:marLeft w:val="0"/>
          <w:marRight w:val="0"/>
          <w:marTop w:val="0"/>
          <w:marBottom w:val="0"/>
          <w:divBdr>
            <w:top w:val="none" w:sz="0" w:space="0" w:color="auto"/>
            <w:left w:val="none" w:sz="0" w:space="0" w:color="auto"/>
            <w:bottom w:val="none" w:sz="0" w:space="0" w:color="auto"/>
            <w:right w:val="none" w:sz="0" w:space="0" w:color="auto"/>
          </w:divBdr>
          <w:divsChild>
            <w:div w:id="250706263">
              <w:marLeft w:val="0"/>
              <w:marRight w:val="0"/>
              <w:marTop w:val="0"/>
              <w:marBottom w:val="0"/>
              <w:divBdr>
                <w:top w:val="none" w:sz="0" w:space="0" w:color="auto"/>
                <w:left w:val="none" w:sz="0" w:space="0" w:color="auto"/>
                <w:bottom w:val="none" w:sz="0" w:space="0" w:color="auto"/>
                <w:right w:val="none" w:sz="0" w:space="0" w:color="auto"/>
              </w:divBdr>
              <w:divsChild>
                <w:div w:id="545869236">
                  <w:marLeft w:val="0"/>
                  <w:marRight w:val="0"/>
                  <w:marTop w:val="0"/>
                  <w:marBottom w:val="0"/>
                  <w:divBdr>
                    <w:top w:val="none" w:sz="0" w:space="0" w:color="auto"/>
                    <w:left w:val="none" w:sz="0" w:space="0" w:color="auto"/>
                    <w:bottom w:val="none" w:sz="0" w:space="0" w:color="auto"/>
                    <w:right w:val="none" w:sz="0" w:space="0" w:color="auto"/>
                  </w:divBdr>
                </w:div>
                <w:div w:id="147551854">
                  <w:marLeft w:val="0"/>
                  <w:marRight w:val="0"/>
                  <w:marTop w:val="0"/>
                  <w:marBottom w:val="0"/>
                  <w:divBdr>
                    <w:top w:val="none" w:sz="0" w:space="0" w:color="auto"/>
                    <w:left w:val="none" w:sz="0" w:space="0" w:color="auto"/>
                    <w:bottom w:val="none" w:sz="0" w:space="0" w:color="auto"/>
                    <w:right w:val="none" w:sz="0" w:space="0" w:color="auto"/>
                  </w:divBdr>
                </w:div>
                <w:div w:id="349063894">
                  <w:marLeft w:val="0"/>
                  <w:marRight w:val="0"/>
                  <w:marTop w:val="0"/>
                  <w:marBottom w:val="0"/>
                  <w:divBdr>
                    <w:top w:val="none" w:sz="0" w:space="0" w:color="auto"/>
                    <w:left w:val="none" w:sz="0" w:space="0" w:color="auto"/>
                    <w:bottom w:val="none" w:sz="0" w:space="0" w:color="auto"/>
                    <w:right w:val="none" w:sz="0" w:space="0" w:color="auto"/>
                  </w:divBdr>
                </w:div>
                <w:div w:id="588850500">
                  <w:marLeft w:val="0"/>
                  <w:marRight w:val="0"/>
                  <w:marTop w:val="0"/>
                  <w:marBottom w:val="0"/>
                  <w:divBdr>
                    <w:top w:val="none" w:sz="0" w:space="0" w:color="auto"/>
                    <w:left w:val="none" w:sz="0" w:space="0" w:color="auto"/>
                    <w:bottom w:val="none" w:sz="0" w:space="0" w:color="auto"/>
                    <w:right w:val="none" w:sz="0" w:space="0" w:color="auto"/>
                  </w:divBdr>
                </w:div>
                <w:div w:id="1532960532">
                  <w:marLeft w:val="0"/>
                  <w:marRight w:val="0"/>
                  <w:marTop w:val="0"/>
                  <w:marBottom w:val="0"/>
                  <w:divBdr>
                    <w:top w:val="none" w:sz="0" w:space="0" w:color="auto"/>
                    <w:left w:val="none" w:sz="0" w:space="0" w:color="auto"/>
                    <w:bottom w:val="none" w:sz="0" w:space="0" w:color="auto"/>
                    <w:right w:val="none" w:sz="0" w:space="0" w:color="auto"/>
                  </w:divBdr>
                  <w:divsChild>
                    <w:div w:id="1089038352">
                      <w:marLeft w:val="0"/>
                      <w:marRight w:val="0"/>
                      <w:marTop w:val="0"/>
                      <w:marBottom w:val="0"/>
                      <w:divBdr>
                        <w:top w:val="none" w:sz="0" w:space="0" w:color="auto"/>
                        <w:left w:val="none" w:sz="0" w:space="0" w:color="auto"/>
                        <w:bottom w:val="none" w:sz="0" w:space="0" w:color="auto"/>
                        <w:right w:val="none" w:sz="0" w:space="0" w:color="auto"/>
                      </w:divBdr>
                    </w:div>
                  </w:divsChild>
                </w:div>
                <w:div w:id="6712516">
                  <w:marLeft w:val="0"/>
                  <w:marRight w:val="0"/>
                  <w:marTop w:val="0"/>
                  <w:marBottom w:val="0"/>
                  <w:divBdr>
                    <w:top w:val="none" w:sz="0" w:space="0" w:color="auto"/>
                    <w:left w:val="none" w:sz="0" w:space="0" w:color="auto"/>
                    <w:bottom w:val="none" w:sz="0" w:space="0" w:color="auto"/>
                    <w:right w:val="none" w:sz="0" w:space="0" w:color="auto"/>
                  </w:divBdr>
                  <w:divsChild>
                    <w:div w:id="1520117109">
                      <w:marLeft w:val="0"/>
                      <w:marRight w:val="0"/>
                      <w:marTop w:val="0"/>
                      <w:marBottom w:val="0"/>
                      <w:divBdr>
                        <w:top w:val="none" w:sz="0" w:space="0" w:color="auto"/>
                        <w:left w:val="none" w:sz="0" w:space="0" w:color="auto"/>
                        <w:bottom w:val="none" w:sz="0" w:space="0" w:color="auto"/>
                        <w:right w:val="none" w:sz="0" w:space="0" w:color="auto"/>
                      </w:divBdr>
                    </w:div>
                  </w:divsChild>
                </w:div>
                <w:div w:id="1645500706">
                  <w:marLeft w:val="0"/>
                  <w:marRight w:val="0"/>
                  <w:marTop w:val="0"/>
                  <w:marBottom w:val="0"/>
                  <w:divBdr>
                    <w:top w:val="none" w:sz="0" w:space="0" w:color="auto"/>
                    <w:left w:val="none" w:sz="0" w:space="0" w:color="auto"/>
                    <w:bottom w:val="none" w:sz="0" w:space="0" w:color="auto"/>
                    <w:right w:val="none" w:sz="0" w:space="0" w:color="auto"/>
                  </w:divBdr>
                  <w:divsChild>
                    <w:div w:id="1221676637">
                      <w:marLeft w:val="0"/>
                      <w:marRight w:val="0"/>
                      <w:marTop w:val="0"/>
                      <w:marBottom w:val="0"/>
                      <w:divBdr>
                        <w:top w:val="none" w:sz="0" w:space="0" w:color="auto"/>
                        <w:left w:val="none" w:sz="0" w:space="0" w:color="auto"/>
                        <w:bottom w:val="none" w:sz="0" w:space="0" w:color="auto"/>
                        <w:right w:val="none" w:sz="0" w:space="0" w:color="auto"/>
                      </w:divBdr>
                    </w:div>
                  </w:divsChild>
                </w:div>
                <w:div w:id="1907952329">
                  <w:marLeft w:val="0"/>
                  <w:marRight w:val="0"/>
                  <w:marTop w:val="0"/>
                  <w:marBottom w:val="0"/>
                  <w:divBdr>
                    <w:top w:val="none" w:sz="0" w:space="0" w:color="auto"/>
                    <w:left w:val="none" w:sz="0" w:space="0" w:color="auto"/>
                    <w:bottom w:val="none" w:sz="0" w:space="0" w:color="auto"/>
                    <w:right w:val="none" w:sz="0" w:space="0" w:color="auto"/>
                  </w:divBdr>
                  <w:divsChild>
                    <w:div w:id="2104954120">
                      <w:marLeft w:val="0"/>
                      <w:marRight w:val="0"/>
                      <w:marTop w:val="0"/>
                      <w:marBottom w:val="0"/>
                      <w:divBdr>
                        <w:top w:val="none" w:sz="0" w:space="0" w:color="auto"/>
                        <w:left w:val="none" w:sz="0" w:space="0" w:color="auto"/>
                        <w:bottom w:val="none" w:sz="0" w:space="0" w:color="auto"/>
                        <w:right w:val="none" w:sz="0" w:space="0" w:color="auto"/>
                      </w:divBdr>
                    </w:div>
                  </w:divsChild>
                </w:div>
                <w:div w:id="1776904037">
                  <w:marLeft w:val="0"/>
                  <w:marRight w:val="0"/>
                  <w:marTop w:val="0"/>
                  <w:marBottom w:val="0"/>
                  <w:divBdr>
                    <w:top w:val="none" w:sz="0" w:space="0" w:color="auto"/>
                    <w:left w:val="none" w:sz="0" w:space="0" w:color="auto"/>
                    <w:bottom w:val="none" w:sz="0" w:space="0" w:color="auto"/>
                    <w:right w:val="none" w:sz="0" w:space="0" w:color="auto"/>
                  </w:divBdr>
                  <w:divsChild>
                    <w:div w:id="1065228322">
                      <w:marLeft w:val="0"/>
                      <w:marRight w:val="0"/>
                      <w:marTop w:val="0"/>
                      <w:marBottom w:val="0"/>
                      <w:divBdr>
                        <w:top w:val="none" w:sz="0" w:space="0" w:color="auto"/>
                        <w:left w:val="none" w:sz="0" w:space="0" w:color="auto"/>
                        <w:bottom w:val="none" w:sz="0" w:space="0" w:color="auto"/>
                        <w:right w:val="none" w:sz="0" w:space="0" w:color="auto"/>
                      </w:divBdr>
                    </w:div>
                  </w:divsChild>
                </w:div>
                <w:div w:id="1165320174">
                  <w:marLeft w:val="0"/>
                  <w:marRight w:val="0"/>
                  <w:marTop w:val="0"/>
                  <w:marBottom w:val="0"/>
                  <w:divBdr>
                    <w:top w:val="none" w:sz="0" w:space="0" w:color="auto"/>
                    <w:left w:val="none" w:sz="0" w:space="0" w:color="auto"/>
                    <w:bottom w:val="none" w:sz="0" w:space="0" w:color="auto"/>
                    <w:right w:val="none" w:sz="0" w:space="0" w:color="auto"/>
                  </w:divBdr>
                  <w:divsChild>
                    <w:div w:id="980892127">
                      <w:marLeft w:val="0"/>
                      <w:marRight w:val="0"/>
                      <w:marTop w:val="0"/>
                      <w:marBottom w:val="0"/>
                      <w:divBdr>
                        <w:top w:val="none" w:sz="0" w:space="0" w:color="auto"/>
                        <w:left w:val="none" w:sz="0" w:space="0" w:color="auto"/>
                        <w:bottom w:val="none" w:sz="0" w:space="0" w:color="auto"/>
                        <w:right w:val="none" w:sz="0" w:space="0" w:color="auto"/>
                      </w:divBdr>
                    </w:div>
                  </w:divsChild>
                </w:div>
                <w:div w:id="1833325128">
                  <w:marLeft w:val="0"/>
                  <w:marRight w:val="0"/>
                  <w:marTop w:val="0"/>
                  <w:marBottom w:val="0"/>
                  <w:divBdr>
                    <w:top w:val="none" w:sz="0" w:space="0" w:color="auto"/>
                    <w:left w:val="none" w:sz="0" w:space="0" w:color="auto"/>
                    <w:bottom w:val="none" w:sz="0" w:space="0" w:color="auto"/>
                    <w:right w:val="none" w:sz="0" w:space="0" w:color="auto"/>
                  </w:divBdr>
                  <w:divsChild>
                    <w:div w:id="1562599537">
                      <w:marLeft w:val="0"/>
                      <w:marRight w:val="0"/>
                      <w:marTop w:val="0"/>
                      <w:marBottom w:val="0"/>
                      <w:divBdr>
                        <w:top w:val="none" w:sz="0" w:space="0" w:color="auto"/>
                        <w:left w:val="none" w:sz="0" w:space="0" w:color="auto"/>
                        <w:bottom w:val="none" w:sz="0" w:space="0" w:color="auto"/>
                        <w:right w:val="none" w:sz="0" w:space="0" w:color="auto"/>
                      </w:divBdr>
                    </w:div>
                  </w:divsChild>
                </w:div>
                <w:div w:id="897742342">
                  <w:marLeft w:val="0"/>
                  <w:marRight w:val="0"/>
                  <w:marTop w:val="0"/>
                  <w:marBottom w:val="0"/>
                  <w:divBdr>
                    <w:top w:val="none" w:sz="0" w:space="0" w:color="auto"/>
                    <w:left w:val="none" w:sz="0" w:space="0" w:color="auto"/>
                    <w:bottom w:val="none" w:sz="0" w:space="0" w:color="auto"/>
                    <w:right w:val="none" w:sz="0" w:space="0" w:color="auto"/>
                  </w:divBdr>
                  <w:divsChild>
                    <w:div w:id="714081558">
                      <w:marLeft w:val="0"/>
                      <w:marRight w:val="0"/>
                      <w:marTop w:val="0"/>
                      <w:marBottom w:val="0"/>
                      <w:divBdr>
                        <w:top w:val="none" w:sz="0" w:space="0" w:color="auto"/>
                        <w:left w:val="none" w:sz="0" w:space="0" w:color="auto"/>
                        <w:bottom w:val="none" w:sz="0" w:space="0" w:color="auto"/>
                        <w:right w:val="none" w:sz="0" w:space="0" w:color="auto"/>
                      </w:divBdr>
                    </w:div>
                  </w:divsChild>
                </w:div>
                <w:div w:id="2017491336">
                  <w:marLeft w:val="0"/>
                  <w:marRight w:val="0"/>
                  <w:marTop w:val="0"/>
                  <w:marBottom w:val="0"/>
                  <w:divBdr>
                    <w:top w:val="none" w:sz="0" w:space="0" w:color="auto"/>
                    <w:left w:val="none" w:sz="0" w:space="0" w:color="auto"/>
                    <w:bottom w:val="none" w:sz="0" w:space="0" w:color="auto"/>
                    <w:right w:val="none" w:sz="0" w:space="0" w:color="auto"/>
                  </w:divBdr>
                  <w:divsChild>
                    <w:div w:id="1694499453">
                      <w:marLeft w:val="0"/>
                      <w:marRight w:val="0"/>
                      <w:marTop w:val="0"/>
                      <w:marBottom w:val="0"/>
                      <w:divBdr>
                        <w:top w:val="none" w:sz="0" w:space="0" w:color="auto"/>
                        <w:left w:val="none" w:sz="0" w:space="0" w:color="auto"/>
                        <w:bottom w:val="none" w:sz="0" w:space="0" w:color="auto"/>
                        <w:right w:val="none" w:sz="0" w:space="0" w:color="auto"/>
                      </w:divBdr>
                    </w:div>
                  </w:divsChild>
                </w:div>
                <w:div w:id="1191841112">
                  <w:marLeft w:val="0"/>
                  <w:marRight w:val="0"/>
                  <w:marTop w:val="0"/>
                  <w:marBottom w:val="0"/>
                  <w:divBdr>
                    <w:top w:val="none" w:sz="0" w:space="0" w:color="auto"/>
                    <w:left w:val="none" w:sz="0" w:space="0" w:color="auto"/>
                    <w:bottom w:val="none" w:sz="0" w:space="0" w:color="auto"/>
                    <w:right w:val="none" w:sz="0" w:space="0" w:color="auto"/>
                  </w:divBdr>
                  <w:divsChild>
                    <w:div w:id="291331711">
                      <w:marLeft w:val="0"/>
                      <w:marRight w:val="0"/>
                      <w:marTop w:val="0"/>
                      <w:marBottom w:val="0"/>
                      <w:divBdr>
                        <w:top w:val="none" w:sz="0" w:space="0" w:color="auto"/>
                        <w:left w:val="none" w:sz="0" w:space="0" w:color="auto"/>
                        <w:bottom w:val="none" w:sz="0" w:space="0" w:color="auto"/>
                        <w:right w:val="none" w:sz="0" w:space="0" w:color="auto"/>
                      </w:divBdr>
                    </w:div>
                  </w:divsChild>
                </w:div>
                <w:div w:id="482166194">
                  <w:marLeft w:val="0"/>
                  <w:marRight w:val="0"/>
                  <w:marTop w:val="0"/>
                  <w:marBottom w:val="0"/>
                  <w:divBdr>
                    <w:top w:val="none" w:sz="0" w:space="0" w:color="auto"/>
                    <w:left w:val="none" w:sz="0" w:space="0" w:color="auto"/>
                    <w:bottom w:val="none" w:sz="0" w:space="0" w:color="auto"/>
                    <w:right w:val="none" w:sz="0" w:space="0" w:color="auto"/>
                  </w:divBdr>
                  <w:divsChild>
                    <w:div w:id="1732846011">
                      <w:marLeft w:val="0"/>
                      <w:marRight w:val="0"/>
                      <w:marTop w:val="0"/>
                      <w:marBottom w:val="0"/>
                      <w:divBdr>
                        <w:top w:val="none" w:sz="0" w:space="0" w:color="auto"/>
                        <w:left w:val="none" w:sz="0" w:space="0" w:color="auto"/>
                        <w:bottom w:val="none" w:sz="0" w:space="0" w:color="auto"/>
                        <w:right w:val="none" w:sz="0" w:space="0" w:color="auto"/>
                      </w:divBdr>
                    </w:div>
                  </w:divsChild>
                </w:div>
                <w:div w:id="246502119">
                  <w:marLeft w:val="0"/>
                  <w:marRight w:val="0"/>
                  <w:marTop w:val="0"/>
                  <w:marBottom w:val="0"/>
                  <w:divBdr>
                    <w:top w:val="none" w:sz="0" w:space="0" w:color="auto"/>
                    <w:left w:val="none" w:sz="0" w:space="0" w:color="auto"/>
                    <w:bottom w:val="none" w:sz="0" w:space="0" w:color="auto"/>
                    <w:right w:val="none" w:sz="0" w:space="0" w:color="auto"/>
                  </w:divBdr>
                  <w:divsChild>
                    <w:div w:id="1392803452">
                      <w:marLeft w:val="0"/>
                      <w:marRight w:val="0"/>
                      <w:marTop w:val="0"/>
                      <w:marBottom w:val="0"/>
                      <w:divBdr>
                        <w:top w:val="none" w:sz="0" w:space="0" w:color="auto"/>
                        <w:left w:val="none" w:sz="0" w:space="0" w:color="auto"/>
                        <w:bottom w:val="none" w:sz="0" w:space="0" w:color="auto"/>
                        <w:right w:val="none" w:sz="0" w:space="0" w:color="auto"/>
                      </w:divBdr>
                    </w:div>
                  </w:divsChild>
                </w:div>
                <w:div w:id="872811177">
                  <w:marLeft w:val="0"/>
                  <w:marRight w:val="0"/>
                  <w:marTop w:val="0"/>
                  <w:marBottom w:val="0"/>
                  <w:divBdr>
                    <w:top w:val="none" w:sz="0" w:space="0" w:color="auto"/>
                    <w:left w:val="none" w:sz="0" w:space="0" w:color="auto"/>
                    <w:bottom w:val="none" w:sz="0" w:space="0" w:color="auto"/>
                    <w:right w:val="none" w:sz="0" w:space="0" w:color="auto"/>
                  </w:divBdr>
                  <w:divsChild>
                    <w:div w:id="456728079">
                      <w:marLeft w:val="0"/>
                      <w:marRight w:val="0"/>
                      <w:marTop w:val="0"/>
                      <w:marBottom w:val="0"/>
                      <w:divBdr>
                        <w:top w:val="none" w:sz="0" w:space="0" w:color="auto"/>
                        <w:left w:val="none" w:sz="0" w:space="0" w:color="auto"/>
                        <w:bottom w:val="none" w:sz="0" w:space="0" w:color="auto"/>
                        <w:right w:val="none" w:sz="0" w:space="0" w:color="auto"/>
                      </w:divBdr>
                    </w:div>
                  </w:divsChild>
                </w:div>
                <w:div w:id="967320400">
                  <w:marLeft w:val="0"/>
                  <w:marRight w:val="0"/>
                  <w:marTop w:val="0"/>
                  <w:marBottom w:val="0"/>
                  <w:divBdr>
                    <w:top w:val="none" w:sz="0" w:space="0" w:color="auto"/>
                    <w:left w:val="none" w:sz="0" w:space="0" w:color="auto"/>
                    <w:bottom w:val="none" w:sz="0" w:space="0" w:color="auto"/>
                    <w:right w:val="none" w:sz="0" w:space="0" w:color="auto"/>
                  </w:divBdr>
                  <w:divsChild>
                    <w:div w:id="1865360428">
                      <w:marLeft w:val="0"/>
                      <w:marRight w:val="0"/>
                      <w:marTop w:val="0"/>
                      <w:marBottom w:val="0"/>
                      <w:divBdr>
                        <w:top w:val="none" w:sz="0" w:space="0" w:color="auto"/>
                        <w:left w:val="none" w:sz="0" w:space="0" w:color="auto"/>
                        <w:bottom w:val="none" w:sz="0" w:space="0" w:color="auto"/>
                        <w:right w:val="none" w:sz="0" w:space="0" w:color="auto"/>
                      </w:divBdr>
                    </w:div>
                  </w:divsChild>
                </w:div>
                <w:div w:id="1614433878">
                  <w:marLeft w:val="0"/>
                  <w:marRight w:val="0"/>
                  <w:marTop w:val="0"/>
                  <w:marBottom w:val="0"/>
                  <w:divBdr>
                    <w:top w:val="none" w:sz="0" w:space="0" w:color="auto"/>
                    <w:left w:val="none" w:sz="0" w:space="0" w:color="auto"/>
                    <w:bottom w:val="none" w:sz="0" w:space="0" w:color="auto"/>
                    <w:right w:val="none" w:sz="0" w:space="0" w:color="auto"/>
                  </w:divBdr>
                  <w:divsChild>
                    <w:div w:id="144102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9628">
      <w:bodyDiv w:val="1"/>
      <w:marLeft w:val="0"/>
      <w:marRight w:val="0"/>
      <w:marTop w:val="0"/>
      <w:marBottom w:val="0"/>
      <w:divBdr>
        <w:top w:val="none" w:sz="0" w:space="0" w:color="auto"/>
        <w:left w:val="none" w:sz="0" w:space="0" w:color="auto"/>
        <w:bottom w:val="none" w:sz="0" w:space="0" w:color="auto"/>
        <w:right w:val="none" w:sz="0" w:space="0" w:color="auto"/>
      </w:divBdr>
    </w:div>
    <w:div w:id="954680241">
      <w:bodyDiv w:val="1"/>
      <w:marLeft w:val="0"/>
      <w:marRight w:val="0"/>
      <w:marTop w:val="0"/>
      <w:marBottom w:val="0"/>
      <w:divBdr>
        <w:top w:val="none" w:sz="0" w:space="0" w:color="auto"/>
        <w:left w:val="none" w:sz="0" w:space="0" w:color="auto"/>
        <w:bottom w:val="none" w:sz="0" w:space="0" w:color="auto"/>
        <w:right w:val="none" w:sz="0" w:space="0" w:color="auto"/>
      </w:divBdr>
    </w:div>
    <w:div w:id="956176822">
      <w:bodyDiv w:val="1"/>
      <w:marLeft w:val="0"/>
      <w:marRight w:val="0"/>
      <w:marTop w:val="0"/>
      <w:marBottom w:val="0"/>
      <w:divBdr>
        <w:top w:val="none" w:sz="0" w:space="0" w:color="auto"/>
        <w:left w:val="none" w:sz="0" w:space="0" w:color="auto"/>
        <w:bottom w:val="none" w:sz="0" w:space="0" w:color="auto"/>
        <w:right w:val="none" w:sz="0" w:space="0" w:color="auto"/>
      </w:divBdr>
    </w:div>
    <w:div w:id="957878240">
      <w:bodyDiv w:val="1"/>
      <w:marLeft w:val="0"/>
      <w:marRight w:val="0"/>
      <w:marTop w:val="0"/>
      <w:marBottom w:val="0"/>
      <w:divBdr>
        <w:top w:val="none" w:sz="0" w:space="0" w:color="auto"/>
        <w:left w:val="none" w:sz="0" w:space="0" w:color="auto"/>
        <w:bottom w:val="none" w:sz="0" w:space="0" w:color="auto"/>
        <w:right w:val="none" w:sz="0" w:space="0" w:color="auto"/>
      </w:divBdr>
    </w:div>
    <w:div w:id="959841623">
      <w:bodyDiv w:val="1"/>
      <w:marLeft w:val="0"/>
      <w:marRight w:val="0"/>
      <w:marTop w:val="0"/>
      <w:marBottom w:val="0"/>
      <w:divBdr>
        <w:top w:val="none" w:sz="0" w:space="0" w:color="auto"/>
        <w:left w:val="none" w:sz="0" w:space="0" w:color="auto"/>
        <w:bottom w:val="none" w:sz="0" w:space="0" w:color="auto"/>
        <w:right w:val="none" w:sz="0" w:space="0" w:color="auto"/>
      </w:divBdr>
    </w:div>
    <w:div w:id="960307067">
      <w:bodyDiv w:val="1"/>
      <w:marLeft w:val="0"/>
      <w:marRight w:val="0"/>
      <w:marTop w:val="0"/>
      <w:marBottom w:val="0"/>
      <w:divBdr>
        <w:top w:val="none" w:sz="0" w:space="0" w:color="auto"/>
        <w:left w:val="none" w:sz="0" w:space="0" w:color="auto"/>
        <w:bottom w:val="none" w:sz="0" w:space="0" w:color="auto"/>
        <w:right w:val="none" w:sz="0" w:space="0" w:color="auto"/>
      </w:divBdr>
    </w:div>
    <w:div w:id="960308979">
      <w:bodyDiv w:val="1"/>
      <w:marLeft w:val="0"/>
      <w:marRight w:val="0"/>
      <w:marTop w:val="0"/>
      <w:marBottom w:val="0"/>
      <w:divBdr>
        <w:top w:val="none" w:sz="0" w:space="0" w:color="auto"/>
        <w:left w:val="none" w:sz="0" w:space="0" w:color="auto"/>
        <w:bottom w:val="none" w:sz="0" w:space="0" w:color="auto"/>
        <w:right w:val="none" w:sz="0" w:space="0" w:color="auto"/>
      </w:divBdr>
    </w:div>
    <w:div w:id="960460710">
      <w:bodyDiv w:val="1"/>
      <w:marLeft w:val="0"/>
      <w:marRight w:val="0"/>
      <w:marTop w:val="0"/>
      <w:marBottom w:val="0"/>
      <w:divBdr>
        <w:top w:val="none" w:sz="0" w:space="0" w:color="auto"/>
        <w:left w:val="none" w:sz="0" w:space="0" w:color="auto"/>
        <w:bottom w:val="none" w:sz="0" w:space="0" w:color="auto"/>
        <w:right w:val="none" w:sz="0" w:space="0" w:color="auto"/>
      </w:divBdr>
    </w:div>
    <w:div w:id="960693218">
      <w:bodyDiv w:val="1"/>
      <w:marLeft w:val="0"/>
      <w:marRight w:val="0"/>
      <w:marTop w:val="0"/>
      <w:marBottom w:val="0"/>
      <w:divBdr>
        <w:top w:val="none" w:sz="0" w:space="0" w:color="auto"/>
        <w:left w:val="none" w:sz="0" w:space="0" w:color="auto"/>
        <w:bottom w:val="none" w:sz="0" w:space="0" w:color="auto"/>
        <w:right w:val="none" w:sz="0" w:space="0" w:color="auto"/>
      </w:divBdr>
    </w:div>
    <w:div w:id="961038511">
      <w:bodyDiv w:val="1"/>
      <w:marLeft w:val="0"/>
      <w:marRight w:val="0"/>
      <w:marTop w:val="0"/>
      <w:marBottom w:val="0"/>
      <w:divBdr>
        <w:top w:val="none" w:sz="0" w:space="0" w:color="auto"/>
        <w:left w:val="none" w:sz="0" w:space="0" w:color="auto"/>
        <w:bottom w:val="none" w:sz="0" w:space="0" w:color="auto"/>
        <w:right w:val="none" w:sz="0" w:space="0" w:color="auto"/>
      </w:divBdr>
    </w:div>
    <w:div w:id="961349762">
      <w:bodyDiv w:val="1"/>
      <w:marLeft w:val="0"/>
      <w:marRight w:val="0"/>
      <w:marTop w:val="0"/>
      <w:marBottom w:val="0"/>
      <w:divBdr>
        <w:top w:val="none" w:sz="0" w:space="0" w:color="auto"/>
        <w:left w:val="none" w:sz="0" w:space="0" w:color="auto"/>
        <w:bottom w:val="none" w:sz="0" w:space="0" w:color="auto"/>
        <w:right w:val="none" w:sz="0" w:space="0" w:color="auto"/>
      </w:divBdr>
    </w:div>
    <w:div w:id="964310143">
      <w:bodyDiv w:val="1"/>
      <w:marLeft w:val="0"/>
      <w:marRight w:val="0"/>
      <w:marTop w:val="0"/>
      <w:marBottom w:val="0"/>
      <w:divBdr>
        <w:top w:val="none" w:sz="0" w:space="0" w:color="auto"/>
        <w:left w:val="none" w:sz="0" w:space="0" w:color="auto"/>
        <w:bottom w:val="none" w:sz="0" w:space="0" w:color="auto"/>
        <w:right w:val="none" w:sz="0" w:space="0" w:color="auto"/>
      </w:divBdr>
    </w:div>
    <w:div w:id="965162310">
      <w:bodyDiv w:val="1"/>
      <w:marLeft w:val="0"/>
      <w:marRight w:val="0"/>
      <w:marTop w:val="0"/>
      <w:marBottom w:val="0"/>
      <w:divBdr>
        <w:top w:val="none" w:sz="0" w:space="0" w:color="auto"/>
        <w:left w:val="none" w:sz="0" w:space="0" w:color="auto"/>
        <w:bottom w:val="none" w:sz="0" w:space="0" w:color="auto"/>
        <w:right w:val="none" w:sz="0" w:space="0" w:color="auto"/>
      </w:divBdr>
    </w:div>
    <w:div w:id="965818826">
      <w:bodyDiv w:val="1"/>
      <w:marLeft w:val="0"/>
      <w:marRight w:val="0"/>
      <w:marTop w:val="0"/>
      <w:marBottom w:val="0"/>
      <w:divBdr>
        <w:top w:val="none" w:sz="0" w:space="0" w:color="auto"/>
        <w:left w:val="none" w:sz="0" w:space="0" w:color="auto"/>
        <w:bottom w:val="none" w:sz="0" w:space="0" w:color="auto"/>
        <w:right w:val="none" w:sz="0" w:space="0" w:color="auto"/>
      </w:divBdr>
    </w:div>
    <w:div w:id="966082652">
      <w:bodyDiv w:val="1"/>
      <w:marLeft w:val="0"/>
      <w:marRight w:val="0"/>
      <w:marTop w:val="0"/>
      <w:marBottom w:val="0"/>
      <w:divBdr>
        <w:top w:val="none" w:sz="0" w:space="0" w:color="auto"/>
        <w:left w:val="none" w:sz="0" w:space="0" w:color="auto"/>
        <w:bottom w:val="none" w:sz="0" w:space="0" w:color="auto"/>
        <w:right w:val="none" w:sz="0" w:space="0" w:color="auto"/>
      </w:divBdr>
    </w:div>
    <w:div w:id="966275252">
      <w:bodyDiv w:val="1"/>
      <w:marLeft w:val="0"/>
      <w:marRight w:val="0"/>
      <w:marTop w:val="0"/>
      <w:marBottom w:val="0"/>
      <w:divBdr>
        <w:top w:val="none" w:sz="0" w:space="0" w:color="auto"/>
        <w:left w:val="none" w:sz="0" w:space="0" w:color="auto"/>
        <w:bottom w:val="none" w:sz="0" w:space="0" w:color="auto"/>
        <w:right w:val="none" w:sz="0" w:space="0" w:color="auto"/>
      </w:divBdr>
    </w:div>
    <w:div w:id="966660396">
      <w:bodyDiv w:val="1"/>
      <w:marLeft w:val="0"/>
      <w:marRight w:val="0"/>
      <w:marTop w:val="0"/>
      <w:marBottom w:val="0"/>
      <w:divBdr>
        <w:top w:val="none" w:sz="0" w:space="0" w:color="auto"/>
        <w:left w:val="none" w:sz="0" w:space="0" w:color="auto"/>
        <w:bottom w:val="none" w:sz="0" w:space="0" w:color="auto"/>
        <w:right w:val="none" w:sz="0" w:space="0" w:color="auto"/>
      </w:divBdr>
    </w:div>
    <w:div w:id="966933577">
      <w:bodyDiv w:val="1"/>
      <w:marLeft w:val="0"/>
      <w:marRight w:val="0"/>
      <w:marTop w:val="0"/>
      <w:marBottom w:val="0"/>
      <w:divBdr>
        <w:top w:val="none" w:sz="0" w:space="0" w:color="auto"/>
        <w:left w:val="none" w:sz="0" w:space="0" w:color="auto"/>
        <w:bottom w:val="none" w:sz="0" w:space="0" w:color="auto"/>
        <w:right w:val="none" w:sz="0" w:space="0" w:color="auto"/>
      </w:divBdr>
    </w:div>
    <w:div w:id="967277212">
      <w:bodyDiv w:val="1"/>
      <w:marLeft w:val="0"/>
      <w:marRight w:val="0"/>
      <w:marTop w:val="0"/>
      <w:marBottom w:val="0"/>
      <w:divBdr>
        <w:top w:val="none" w:sz="0" w:space="0" w:color="auto"/>
        <w:left w:val="none" w:sz="0" w:space="0" w:color="auto"/>
        <w:bottom w:val="none" w:sz="0" w:space="0" w:color="auto"/>
        <w:right w:val="none" w:sz="0" w:space="0" w:color="auto"/>
      </w:divBdr>
    </w:div>
    <w:div w:id="967391626">
      <w:bodyDiv w:val="1"/>
      <w:marLeft w:val="0"/>
      <w:marRight w:val="0"/>
      <w:marTop w:val="0"/>
      <w:marBottom w:val="0"/>
      <w:divBdr>
        <w:top w:val="none" w:sz="0" w:space="0" w:color="auto"/>
        <w:left w:val="none" w:sz="0" w:space="0" w:color="auto"/>
        <w:bottom w:val="none" w:sz="0" w:space="0" w:color="auto"/>
        <w:right w:val="none" w:sz="0" w:space="0" w:color="auto"/>
      </w:divBdr>
      <w:divsChild>
        <w:div w:id="223444061">
          <w:marLeft w:val="0"/>
          <w:marRight w:val="0"/>
          <w:marTop w:val="0"/>
          <w:marBottom w:val="0"/>
          <w:divBdr>
            <w:top w:val="none" w:sz="0" w:space="0" w:color="auto"/>
            <w:left w:val="none" w:sz="0" w:space="0" w:color="auto"/>
            <w:bottom w:val="none" w:sz="0" w:space="0" w:color="auto"/>
            <w:right w:val="none" w:sz="0" w:space="0" w:color="auto"/>
          </w:divBdr>
          <w:divsChild>
            <w:div w:id="606935953">
              <w:marLeft w:val="0"/>
              <w:marRight w:val="0"/>
              <w:marTop w:val="0"/>
              <w:marBottom w:val="0"/>
              <w:divBdr>
                <w:top w:val="none" w:sz="0" w:space="0" w:color="EEEEEE"/>
                <w:left w:val="none" w:sz="0" w:space="0" w:color="EEEEEE"/>
                <w:bottom w:val="none" w:sz="0" w:space="0" w:color="EEEEEE"/>
                <w:right w:val="single" w:sz="6" w:space="0" w:color="EEEEEE"/>
              </w:divBdr>
              <w:divsChild>
                <w:div w:id="523983873">
                  <w:marLeft w:val="0"/>
                  <w:marRight w:val="0"/>
                  <w:marTop w:val="0"/>
                  <w:marBottom w:val="0"/>
                  <w:divBdr>
                    <w:top w:val="none" w:sz="0" w:space="0" w:color="auto"/>
                    <w:left w:val="none" w:sz="0" w:space="0" w:color="auto"/>
                    <w:bottom w:val="none" w:sz="0" w:space="0" w:color="auto"/>
                    <w:right w:val="none" w:sz="0" w:space="0" w:color="auto"/>
                  </w:divBdr>
                  <w:divsChild>
                    <w:div w:id="18346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41396">
          <w:marLeft w:val="0"/>
          <w:marRight w:val="0"/>
          <w:marTop w:val="0"/>
          <w:marBottom w:val="0"/>
          <w:divBdr>
            <w:top w:val="none" w:sz="0" w:space="0" w:color="auto"/>
            <w:left w:val="none" w:sz="0" w:space="0" w:color="auto"/>
            <w:bottom w:val="none" w:sz="0" w:space="0" w:color="auto"/>
            <w:right w:val="none" w:sz="0" w:space="0" w:color="auto"/>
          </w:divBdr>
          <w:divsChild>
            <w:div w:id="92560252">
              <w:marLeft w:val="0"/>
              <w:marRight w:val="0"/>
              <w:marTop w:val="0"/>
              <w:marBottom w:val="0"/>
              <w:divBdr>
                <w:top w:val="none" w:sz="0" w:space="0" w:color="auto"/>
                <w:left w:val="none" w:sz="0" w:space="0" w:color="auto"/>
                <w:bottom w:val="none" w:sz="0" w:space="0" w:color="auto"/>
                <w:right w:val="none" w:sz="0" w:space="0" w:color="auto"/>
              </w:divBdr>
              <w:divsChild>
                <w:div w:id="970405306">
                  <w:marLeft w:val="0"/>
                  <w:marRight w:val="0"/>
                  <w:marTop w:val="0"/>
                  <w:marBottom w:val="0"/>
                  <w:divBdr>
                    <w:top w:val="none" w:sz="0" w:space="0" w:color="auto"/>
                    <w:left w:val="none" w:sz="0" w:space="0" w:color="auto"/>
                    <w:bottom w:val="none" w:sz="0" w:space="0" w:color="auto"/>
                    <w:right w:val="none" w:sz="0" w:space="0" w:color="auto"/>
                  </w:divBdr>
                </w:div>
                <w:div w:id="1150903330">
                  <w:marLeft w:val="0"/>
                  <w:marRight w:val="0"/>
                  <w:marTop w:val="0"/>
                  <w:marBottom w:val="0"/>
                  <w:divBdr>
                    <w:top w:val="none" w:sz="0" w:space="0" w:color="auto"/>
                    <w:left w:val="none" w:sz="0" w:space="0" w:color="auto"/>
                    <w:bottom w:val="none" w:sz="0" w:space="0" w:color="auto"/>
                    <w:right w:val="none" w:sz="0" w:space="0" w:color="auto"/>
                  </w:divBdr>
                </w:div>
                <w:div w:id="1170683329">
                  <w:marLeft w:val="0"/>
                  <w:marRight w:val="0"/>
                  <w:marTop w:val="0"/>
                  <w:marBottom w:val="0"/>
                  <w:divBdr>
                    <w:top w:val="none" w:sz="0" w:space="0" w:color="auto"/>
                    <w:left w:val="none" w:sz="0" w:space="0" w:color="auto"/>
                    <w:bottom w:val="none" w:sz="0" w:space="0" w:color="auto"/>
                    <w:right w:val="none" w:sz="0" w:space="0" w:color="auto"/>
                  </w:divBdr>
                </w:div>
                <w:div w:id="1662200538">
                  <w:marLeft w:val="0"/>
                  <w:marRight w:val="0"/>
                  <w:marTop w:val="0"/>
                  <w:marBottom w:val="0"/>
                  <w:divBdr>
                    <w:top w:val="none" w:sz="0" w:space="0" w:color="auto"/>
                    <w:left w:val="none" w:sz="0" w:space="0" w:color="auto"/>
                    <w:bottom w:val="none" w:sz="0" w:space="0" w:color="auto"/>
                    <w:right w:val="none" w:sz="0" w:space="0" w:color="auto"/>
                  </w:divBdr>
                </w:div>
                <w:div w:id="213930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784457">
      <w:bodyDiv w:val="1"/>
      <w:marLeft w:val="0"/>
      <w:marRight w:val="0"/>
      <w:marTop w:val="0"/>
      <w:marBottom w:val="0"/>
      <w:divBdr>
        <w:top w:val="none" w:sz="0" w:space="0" w:color="auto"/>
        <w:left w:val="none" w:sz="0" w:space="0" w:color="auto"/>
        <w:bottom w:val="none" w:sz="0" w:space="0" w:color="auto"/>
        <w:right w:val="none" w:sz="0" w:space="0" w:color="auto"/>
      </w:divBdr>
    </w:div>
    <w:div w:id="969631859">
      <w:bodyDiv w:val="1"/>
      <w:marLeft w:val="0"/>
      <w:marRight w:val="0"/>
      <w:marTop w:val="0"/>
      <w:marBottom w:val="0"/>
      <w:divBdr>
        <w:top w:val="none" w:sz="0" w:space="0" w:color="auto"/>
        <w:left w:val="none" w:sz="0" w:space="0" w:color="auto"/>
        <w:bottom w:val="none" w:sz="0" w:space="0" w:color="auto"/>
        <w:right w:val="none" w:sz="0" w:space="0" w:color="auto"/>
      </w:divBdr>
    </w:div>
    <w:div w:id="970089035">
      <w:bodyDiv w:val="1"/>
      <w:marLeft w:val="0"/>
      <w:marRight w:val="0"/>
      <w:marTop w:val="0"/>
      <w:marBottom w:val="0"/>
      <w:divBdr>
        <w:top w:val="none" w:sz="0" w:space="0" w:color="auto"/>
        <w:left w:val="none" w:sz="0" w:space="0" w:color="auto"/>
        <w:bottom w:val="none" w:sz="0" w:space="0" w:color="auto"/>
        <w:right w:val="none" w:sz="0" w:space="0" w:color="auto"/>
      </w:divBdr>
    </w:div>
    <w:div w:id="970860744">
      <w:bodyDiv w:val="1"/>
      <w:marLeft w:val="0"/>
      <w:marRight w:val="0"/>
      <w:marTop w:val="0"/>
      <w:marBottom w:val="0"/>
      <w:divBdr>
        <w:top w:val="none" w:sz="0" w:space="0" w:color="auto"/>
        <w:left w:val="none" w:sz="0" w:space="0" w:color="auto"/>
        <w:bottom w:val="none" w:sz="0" w:space="0" w:color="auto"/>
        <w:right w:val="none" w:sz="0" w:space="0" w:color="auto"/>
      </w:divBdr>
    </w:div>
    <w:div w:id="970935616">
      <w:bodyDiv w:val="1"/>
      <w:marLeft w:val="0"/>
      <w:marRight w:val="0"/>
      <w:marTop w:val="0"/>
      <w:marBottom w:val="0"/>
      <w:divBdr>
        <w:top w:val="none" w:sz="0" w:space="0" w:color="auto"/>
        <w:left w:val="none" w:sz="0" w:space="0" w:color="auto"/>
        <w:bottom w:val="none" w:sz="0" w:space="0" w:color="auto"/>
        <w:right w:val="none" w:sz="0" w:space="0" w:color="auto"/>
      </w:divBdr>
    </w:div>
    <w:div w:id="971903667">
      <w:bodyDiv w:val="1"/>
      <w:marLeft w:val="0"/>
      <w:marRight w:val="0"/>
      <w:marTop w:val="0"/>
      <w:marBottom w:val="0"/>
      <w:divBdr>
        <w:top w:val="none" w:sz="0" w:space="0" w:color="auto"/>
        <w:left w:val="none" w:sz="0" w:space="0" w:color="auto"/>
        <w:bottom w:val="none" w:sz="0" w:space="0" w:color="auto"/>
        <w:right w:val="none" w:sz="0" w:space="0" w:color="auto"/>
      </w:divBdr>
    </w:div>
    <w:div w:id="972249456">
      <w:bodyDiv w:val="1"/>
      <w:marLeft w:val="0"/>
      <w:marRight w:val="0"/>
      <w:marTop w:val="0"/>
      <w:marBottom w:val="0"/>
      <w:divBdr>
        <w:top w:val="none" w:sz="0" w:space="0" w:color="auto"/>
        <w:left w:val="none" w:sz="0" w:space="0" w:color="auto"/>
        <w:bottom w:val="none" w:sz="0" w:space="0" w:color="auto"/>
        <w:right w:val="none" w:sz="0" w:space="0" w:color="auto"/>
      </w:divBdr>
    </w:div>
    <w:div w:id="974604995">
      <w:bodyDiv w:val="1"/>
      <w:marLeft w:val="0"/>
      <w:marRight w:val="0"/>
      <w:marTop w:val="0"/>
      <w:marBottom w:val="0"/>
      <w:divBdr>
        <w:top w:val="none" w:sz="0" w:space="0" w:color="auto"/>
        <w:left w:val="none" w:sz="0" w:space="0" w:color="auto"/>
        <w:bottom w:val="none" w:sz="0" w:space="0" w:color="auto"/>
        <w:right w:val="none" w:sz="0" w:space="0" w:color="auto"/>
      </w:divBdr>
    </w:div>
    <w:div w:id="975337742">
      <w:bodyDiv w:val="1"/>
      <w:marLeft w:val="0"/>
      <w:marRight w:val="0"/>
      <w:marTop w:val="0"/>
      <w:marBottom w:val="0"/>
      <w:divBdr>
        <w:top w:val="none" w:sz="0" w:space="0" w:color="auto"/>
        <w:left w:val="none" w:sz="0" w:space="0" w:color="auto"/>
        <w:bottom w:val="none" w:sz="0" w:space="0" w:color="auto"/>
        <w:right w:val="none" w:sz="0" w:space="0" w:color="auto"/>
      </w:divBdr>
    </w:div>
    <w:div w:id="978266737">
      <w:bodyDiv w:val="1"/>
      <w:marLeft w:val="0"/>
      <w:marRight w:val="0"/>
      <w:marTop w:val="0"/>
      <w:marBottom w:val="0"/>
      <w:divBdr>
        <w:top w:val="none" w:sz="0" w:space="0" w:color="auto"/>
        <w:left w:val="none" w:sz="0" w:space="0" w:color="auto"/>
        <w:bottom w:val="none" w:sz="0" w:space="0" w:color="auto"/>
        <w:right w:val="none" w:sz="0" w:space="0" w:color="auto"/>
      </w:divBdr>
    </w:div>
    <w:div w:id="983700883">
      <w:bodyDiv w:val="1"/>
      <w:marLeft w:val="0"/>
      <w:marRight w:val="0"/>
      <w:marTop w:val="0"/>
      <w:marBottom w:val="0"/>
      <w:divBdr>
        <w:top w:val="none" w:sz="0" w:space="0" w:color="auto"/>
        <w:left w:val="none" w:sz="0" w:space="0" w:color="auto"/>
        <w:bottom w:val="none" w:sz="0" w:space="0" w:color="auto"/>
        <w:right w:val="none" w:sz="0" w:space="0" w:color="auto"/>
      </w:divBdr>
    </w:div>
    <w:div w:id="984822530">
      <w:bodyDiv w:val="1"/>
      <w:marLeft w:val="0"/>
      <w:marRight w:val="0"/>
      <w:marTop w:val="0"/>
      <w:marBottom w:val="0"/>
      <w:divBdr>
        <w:top w:val="none" w:sz="0" w:space="0" w:color="auto"/>
        <w:left w:val="none" w:sz="0" w:space="0" w:color="auto"/>
        <w:bottom w:val="none" w:sz="0" w:space="0" w:color="auto"/>
        <w:right w:val="none" w:sz="0" w:space="0" w:color="auto"/>
      </w:divBdr>
    </w:div>
    <w:div w:id="984890189">
      <w:bodyDiv w:val="1"/>
      <w:marLeft w:val="0"/>
      <w:marRight w:val="0"/>
      <w:marTop w:val="0"/>
      <w:marBottom w:val="0"/>
      <w:divBdr>
        <w:top w:val="none" w:sz="0" w:space="0" w:color="auto"/>
        <w:left w:val="none" w:sz="0" w:space="0" w:color="auto"/>
        <w:bottom w:val="none" w:sz="0" w:space="0" w:color="auto"/>
        <w:right w:val="none" w:sz="0" w:space="0" w:color="auto"/>
      </w:divBdr>
    </w:div>
    <w:div w:id="984969314">
      <w:bodyDiv w:val="1"/>
      <w:marLeft w:val="0"/>
      <w:marRight w:val="0"/>
      <w:marTop w:val="0"/>
      <w:marBottom w:val="0"/>
      <w:divBdr>
        <w:top w:val="none" w:sz="0" w:space="0" w:color="auto"/>
        <w:left w:val="none" w:sz="0" w:space="0" w:color="auto"/>
        <w:bottom w:val="none" w:sz="0" w:space="0" w:color="auto"/>
        <w:right w:val="none" w:sz="0" w:space="0" w:color="auto"/>
      </w:divBdr>
    </w:div>
    <w:div w:id="985474666">
      <w:bodyDiv w:val="1"/>
      <w:marLeft w:val="0"/>
      <w:marRight w:val="0"/>
      <w:marTop w:val="0"/>
      <w:marBottom w:val="0"/>
      <w:divBdr>
        <w:top w:val="none" w:sz="0" w:space="0" w:color="auto"/>
        <w:left w:val="none" w:sz="0" w:space="0" w:color="auto"/>
        <w:bottom w:val="none" w:sz="0" w:space="0" w:color="auto"/>
        <w:right w:val="none" w:sz="0" w:space="0" w:color="auto"/>
      </w:divBdr>
    </w:div>
    <w:div w:id="986015469">
      <w:bodyDiv w:val="1"/>
      <w:marLeft w:val="0"/>
      <w:marRight w:val="0"/>
      <w:marTop w:val="0"/>
      <w:marBottom w:val="0"/>
      <w:divBdr>
        <w:top w:val="none" w:sz="0" w:space="0" w:color="auto"/>
        <w:left w:val="none" w:sz="0" w:space="0" w:color="auto"/>
        <w:bottom w:val="none" w:sz="0" w:space="0" w:color="auto"/>
        <w:right w:val="none" w:sz="0" w:space="0" w:color="auto"/>
      </w:divBdr>
    </w:div>
    <w:div w:id="986124657">
      <w:bodyDiv w:val="1"/>
      <w:marLeft w:val="0"/>
      <w:marRight w:val="0"/>
      <w:marTop w:val="0"/>
      <w:marBottom w:val="0"/>
      <w:divBdr>
        <w:top w:val="none" w:sz="0" w:space="0" w:color="auto"/>
        <w:left w:val="none" w:sz="0" w:space="0" w:color="auto"/>
        <w:bottom w:val="none" w:sz="0" w:space="0" w:color="auto"/>
        <w:right w:val="none" w:sz="0" w:space="0" w:color="auto"/>
      </w:divBdr>
    </w:div>
    <w:div w:id="986208307">
      <w:bodyDiv w:val="1"/>
      <w:marLeft w:val="0"/>
      <w:marRight w:val="0"/>
      <w:marTop w:val="0"/>
      <w:marBottom w:val="0"/>
      <w:divBdr>
        <w:top w:val="none" w:sz="0" w:space="0" w:color="auto"/>
        <w:left w:val="none" w:sz="0" w:space="0" w:color="auto"/>
        <w:bottom w:val="none" w:sz="0" w:space="0" w:color="auto"/>
        <w:right w:val="none" w:sz="0" w:space="0" w:color="auto"/>
      </w:divBdr>
    </w:div>
    <w:div w:id="986209232">
      <w:bodyDiv w:val="1"/>
      <w:marLeft w:val="0"/>
      <w:marRight w:val="0"/>
      <w:marTop w:val="0"/>
      <w:marBottom w:val="0"/>
      <w:divBdr>
        <w:top w:val="none" w:sz="0" w:space="0" w:color="auto"/>
        <w:left w:val="none" w:sz="0" w:space="0" w:color="auto"/>
        <w:bottom w:val="none" w:sz="0" w:space="0" w:color="auto"/>
        <w:right w:val="none" w:sz="0" w:space="0" w:color="auto"/>
      </w:divBdr>
    </w:div>
    <w:div w:id="987510466">
      <w:bodyDiv w:val="1"/>
      <w:marLeft w:val="0"/>
      <w:marRight w:val="0"/>
      <w:marTop w:val="0"/>
      <w:marBottom w:val="0"/>
      <w:divBdr>
        <w:top w:val="none" w:sz="0" w:space="0" w:color="auto"/>
        <w:left w:val="none" w:sz="0" w:space="0" w:color="auto"/>
        <w:bottom w:val="none" w:sz="0" w:space="0" w:color="auto"/>
        <w:right w:val="none" w:sz="0" w:space="0" w:color="auto"/>
      </w:divBdr>
    </w:div>
    <w:div w:id="988939504">
      <w:bodyDiv w:val="1"/>
      <w:marLeft w:val="0"/>
      <w:marRight w:val="0"/>
      <w:marTop w:val="0"/>
      <w:marBottom w:val="0"/>
      <w:divBdr>
        <w:top w:val="none" w:sz="0" w:space="0" w:color="auto"/>
        <w:left w:val="none" w:sz="0" w:space="0" w:color="auto"/>
        <w:bottom w:val="none" w:sz="0" w:space="0" w:color="auto"/>
        <w:right w:val="none" w:sz="0" w:space="0" w:color="auto"/>
      </w:divBdr>
    </w:div>
    <w:div w:id="989478322">
      <w:bodyDiv w:val="1"/>
      <w:marLeft w:val="0"/>
      <w:marRight w:val="0"/>
      <w:marTop w:val="0"/>
      <w:marBottom w:val="0"/>
      <w:divBdr>
        <w:top w:val="none" w:sz="0" w:space="0" w:color="auto"/>
        <w:left w:val="none" w:sz="0" w:space="0" w:color="auto"/>
        <w:bottom w:val="none" w:sz="0" w:space="0" w:color="auto"/>
        <w:right w:val="none" w:sz="0" w:space="0" w:color="auto"/>
      </w:divBdr>
    </w:div>
    <w:div w:id="993214809">
      <w:bodyDiv w:val="1"/>
      <w:marLeft w:val="0"/>
      <w:marRight w:val="0"/>
      <w:marTop w:val="0"/>
      <w:marBottom w:val="0"/>
      <w:divBdr>
        <w:top w:val="none" w:sz="0" w:space="0" w:color="auto"/>
        <w:left w:val="none" w:sz="0" w:space="0" w:color="auto"/>
        <w:bottom w:val="none" w:sz="0" w:space="0" w:color="auto"/>
        <w:right w:val="none" w:sz="0" w:space="0" w:color="auto"/>
      </w:divBdr>
    </w:div>
    <w:div w:id="993869862">
      <w:bodyDiv w:val="1"/>
      <w:marLeft w:val="0"/>
      <w:marRight w:val="0"/>
      <w:marTop w:val="0"/>
      <w:marBottom w:val="0"/>
      <w:divBdr>
        <w:top w:val="none" w:sz="0" w:space="0" w:color="auto"/>
        <w:left w:val="none" w:sz="0" w:space="0" w:color="auto"/>
        <w:bottom w:val="none" w:sz="0" w:space="0" w:color="auto"/>
        <w:right w:val="none" w:sz="0" w:space="0" w:color="auto"/>
      </w:divBdr>
    </w:div>
    <w:div w:id="995114551">
      <w:bodyDiv w:val="1"/>
      <w:marLeft w:val="0"/>
      <w:marRight w:val="0"/>
      <w:marTop w:val="0"/>
      <w:marBottom w:val="0"/>
      <w:divBdr>
        <w:top w:val="none" w:sz="0" w:space="0" w:color="auto"/>
        <w:left w:val="none" w:sz="0" w:space="0" w:color="auto"/>
        <w:bottom w:val="none" w:sz="0" w:space="0" w:color="auto"/>
        <w:right w:val="none" w:sz="0" w:space="0" w:color="auto"/>
      </w:divBdr>
      <w:divsChild>
        <w:div w:id="987244346">
          <w:marLeft w:val="0"/>
          <w:marRight w:val="0"/>
          <w:marTop w:val="0"/>
          <w:marBottom w:val="0"/>
          <w:divBdr>
            <w:top w:val="none" w:sz="0" w:space="0" w:color="auto"/>
            <w:left w:val="none" w:sz="0" w:space="0" w:color="auto"/>
            <w:bottom w:val="none" w:sz="0" w:space="0" w:color="auto"/>
            <w:right w:val="none" w:sz="0" w:space="0" w:color="auto"/>
          </w:divBdr>
        </w:div>
        <w:div w:id="85083053">
          <w:marLeft w:val="0"/>
          <w:marRight w:val="0"/>
          <w:marTop w:val="0"/>
          <w:marBottom w:val="0"/>
          <w:divBdr>
            <w:top w:val="none" w:sz="0" w:space="0" w:color="auto"/>
            <w:left w:val="none" w:sz="0" w:space="0" w:color="auto"/>
            <w:bottom w:val="none" w:sz="0" w:space="0" w:color="auto"/>
            <w:right w:val="none" w:sz="0" w:space="0" w:color="auto"/>
          </w:divBdr>
        </w:div>
      </w:divsChild>
    </w:div>
    <w:div w:id="998075661">
      <w:bodyDiv w:val="1"/>
      <w:marLeft w:val="0"/>
      <w:marRight w:val="0"/>
      <w:marTop w:val="0"/>
      <w:marBottom w:val="0"/>
      <w:divBdr>
        <w:top w:val="none" w:sz="0" w:space="0" w:color="auto"/>
        <w:left w:val="none" w:sz="0" w:space="0" w:color="auto"/>
        <w:bottom w:val="none" w:sz="0" w:space="0" w:color="auto"/>
        <w:right w:val="none" w:sz="0" w:space="0" w:color="auto"/>
      </w:divBdr>
    </w:div>
    <w:div w:id="998311554">
      <w:bodyDiv w:val="1"/>
      <w:marLeft w:val="0"/>
      <w:marRight w:val="0"/>
      <w:marTop w:val="0"/>
      <w:marBottom w:val="0"/>
      <w:divBdr>
        <w:top w:val="none" w:sz="0" w:space="0" w:color="auto"/>
        <w:left w:val="none" w:sz="0" w:space="0" w:color="auto"/>
        <w:bottom w:val="none" w:sz="0" w:space="0" w:color="auto"/>
        <w:right w:val="none" w:sz="0" w:space="0" w:color="auto"/>
      </w:divBdr>
    </w:div>
    <w:div w:id="998384301">
      <w:bodyDiv w:val="1"/>
      <w:marLeft w:val="0"/>
      <w:marRight w:val="0"/>
      <w:marTop w:val="0"/>
      <w:marBottom w:val="0"/>
      <w:divBdr>
        <w:top w:val="none" w:sz="0" w:space="0" w:color="auto"/>
        <w:left w:val="none" w:sz="0" w:space="0" w:color="auto"/>
        <w:bottom w:val="none" w:sz="0" w:space="0" w:color="auto"/>
        <w:right w:val="none" w:sz="0" w:space="0" w:color="auto"/>
      </w:divBdr>
    </w:div>
    <w:div w:id="998459377">
      <w:bodyDiv w:val="1"/>
      <w:marLeft w:val="0"/>
      <w:marRight w:val="0"/>
      <w:marTop w:val="0"/>
      <w:marBottom w:val="0"/>
      <w:divBdr>
        <w:top w:val="none" w:sz="0" w:space="0" w:color="auto"/>
        <w:left w:val="none" w:sz="0" w:space="0" w:color="auto"/>
        <w:bottom w:val="none" w:sz="0" w:space="0" w:color="auto"/>
        <w:right w:val="none" w:sz="0" w:space="0" w:color="auto"/>
      </w:divBdr>
    </w:div>
    <w:div w:id="1000430935">
      <w:bodyDiv w:val="1"/>
      <w:marLeft w:val="0"/>
      <w:marRight w:val="0"/>
      <w:marTop w:val="0"/>
      <w:marBottom w:val="0"/>
      <w:divBdr>
        <w:top w:val="none" w:sz="0" w:space="0" w:color="auto"/>
        <w:left w:val="none" w:sz="0" w:space="0" w:color="auto"/>
        <w:bottom w:val="none" w:sz="0" w:space="0" w:color="auto"/>
        <w:right w:val="none" w:sz="0" w:space="0" w:color="auto"/>
      </w:divBdr>
    </w:div>
    <w:div w:id="1000816310">
      <w:bodyDiv w:val="1"/>
      <w:marLeft w:val="0"/>
      <w:marRight w:val="0"/>
      <w:marTop w:val="0"/>
      <w:marBottom w:val="0"/>
      <w:divBdr>
        <w:top w:val="none" w:sz="0" w:space="0" w:color="auto"/>
        <w:left w:val="none" w:sz="0" w:space="0" w:color="auto"/>
        <w:bottom w:val="none" w:sz="0" w:space="0" w:color="auto"/>
        <w:right w:val="none" w:sz="0" w:space="0" w:color="auto"/>
      </w:divBdr>
    </w:div>
    <w:div w:id="1001542376">
      <w:bodyDiv w:val="1"/>
      <w:marLeft w:val="0"/>
      <w:marRight w:val="0"/>
      <w:marTop w:val="0"/>
      <w:marBottom w:val="0"/>
      <w:divBdr>
        <w:top w:val="none" w:sz="0" w:space="0" w:color="auto"/>
        <w:left w:val="none" w:sz="0" w:space="0" w:color="auto"/>
        <w:bottom w:val="none" w:sz="0" w:space="0" w:color="auto"/>
        <w:right w:val="none" w:sz="0" w:space="0" w:color="auto"/>
      </w:divBdr>
    </w:div>
    <w:div w:id="1001615763">
      <w:bodyDiv w:val="1"/>
      <w:marLeft w:val="0"/>
      <w:marRight w:val="0"/>
      <w:marTop w:val="0"/>
      <w:marBottom w:val="0"/>
      <w:divBdr>
        <w:top w:val="none" w:sz="0" w:space="0" w:color="auto"/>
        <w:left w:val="none" w:sz="0" w:space="0" w:color="auto"/>
        <w:bottom w:val="none" w:sz="0" w:space="0" w:color="auto"/>
        <w:right w:val="none" w:sz="0" w:space="0" w:color="auto"/>
      </w:divBdr>
    </w:div>
    <w:div w:id="1001931185">
      <w:bodyDiv w:val="1"/>
      <w:marLeft w:val="0"/>
      <w:marRight w:val="0"/>
      <w:marTop w:val="0"/>
      <w:marBottom w:val="0"/>
      <w:divBdr>
        <w:top w:val="none" w:sz="0" w:space="0" w:color="auto"/>
        <w:left w:val="none" w:sz="0" w:space="0" w:color="auto"/>
        <w:bottom w:val="none" w:sz="0" w:space="0" w:color="auto"/>
        <w:right w:val="none" w:sz="0" w:space="0" w:color="auto"/>
      </w:divBdr>
    </w:div>
    <w:div w:id="1002583893">
      <w:bodyDiv w:val="1"/>
      <w:marLeft w:val="0"/>
      <w:marRight w:val="0"/>
      <w:marTop w:val="0"/>
      <w:marBottom w:val="0"/>
      <w:divBdr>
        <w:top w:val="none" w:sz="0" w:space="0" w:color="auto"/>
        <w:left w:val="none" w:sz="0" w:space="0" w:color="auto"/>
        <w:bottom w:val="none" w:sz="0" w:space="0" w:color="auto"/>
        <w:right w:val="none" w:sz="0" w:space="0" w:color="auto"/>
      </w:divBdr>
    </w:div>
    <w:div w:id="1003822662">
      <w:bodyDiv w:val="1"/>
      <w:marLeft w:val="0"/>
      <w:marRight w:val="0"/>
      <w:marTop w:val="0"/>
      <w:marBottom w:val="0"/>
      <w:divBdr>
        <w:top w:val="none" w:sz="0" w:space="0" w:color="auto"/>
        <w:left w:val="none" w:sz="0" w:space="0" w:color="auto"/>
        <w:bottom w:val="none" w:sz="0" w:space="0" w:color="auto"/>
        <w:right w:val="none" w:sz="0" w:space="0" w:color="auto"/>
      </w:divBdr>
    </w:div>
    <w:div w:id="1005400374">
      <w:bodyDiv w:val="1"/>
      <w:marLeft w:val="0"/>
      <w:marRight w:val="0"/>
      <w:marTop w:val="0"/>
      <w:marBottom w:val="0"/>
      <w:divBdr>
        <w:top w:val="none" w:sz="0" w:space="0" w:color="auto"/>
        <w:left w:val="none" w:sz="0" w:space="0" w:color="auto"/>
        <w:bottom w:val="none" w:sz="0" w:space="0" w:color="auto"/>
        <w:right w:val="none" w:sz="0" w:space="0" w:color="auto"/>
      </w:divBdr>
    </w:div>
    <w:div w:id="1005666073">
      <w:bodyDiv w:val="1"/>
      <w:marLeft w:val="0"/>
      <w:marRight w:val="0"/>
      <w:marTop w:val="0"/>
      <w:marBottom w:val="0"/>
      <w:divBdr>
        <w:top w:val="none" w:sz="0" w:space="0" w:color="auto"/>
        <w:left w:val="none" w:sz="0" w:space="0" w:color="auto"/>
        <w:bottom w:val="none" w:sz="0" w:space="0" w:color="auto"/>
        <w:right w:val="none" w:sz="0" w:space="0" w:color="auto"/>
      </w:divBdr>
    </w:div>
    <w:div w:id="1006253404">
      <w:bodyDiv w:val="1"/>
      <w:marLeft w:val="0"/>
      <w:marRight w:val="0"/>
      <w:marTop w:val="0"/>
      <w:marBottom w:val="0"/>
      <w:divBdr>
        <w:top w:val="none" w:sz="0" w:space="0" w:color="auto"/>
        <w:left w:val="none" w:sz="0" w:space="0" w:color="auto"/>
        <w:bottom w:val="none" w:sz="0" w:space="0" w:color="auto"/>
        <w:right w:val="none" w:sz="0" w:space="0" w:color="auto"/>
      </w:divBdr>
    </w:div>
    <w:div w:id="1007101504">
      <w:bodyDiv w:val="1"/>
      <w:marLeft w:val="0"/>
      <w:marRight w:val="0"/>
      <w:marTop w:val="0"/>
      <w:marBottom w:val="0"/>
      <w:divBdr>
        <w:top w:val="none" w:sz="0" w:space="0" w:color="auto"/>
        <w:left w:val="none" w:sz="0" w:space="0" w:color="auto"/>
        <w:bottom w:val="none" w:sz="0" w:space="0" w:color="auto"/>
        <w:right w:val="none" w:sz="0" w:space="0" w:color="auto"/>
      </w:divBdr>
    </w:div>
    <w:div w:id="1009482079">
      <w:bodyDiv w:val="1"/>
      <w:marLeft w:val="0"/>
      <w:marRight w:val="0"/>
      <w:marTop w:val="0"/>
      <w:marBottom w:val="0"/>
      <w:divBdr>
        <w:top w:val="none" w:sz="0" w:space="0" w:color="auto"/>
        <w:left w:val="none" w:sz="0" w:space="0" w:color="auto"/>
        <w:bottom w:val="none" w:sz="0" w:space="0" w:color="auto"/>
        <w:right w:val="none" w:sz="0" w:space="0" w:color="auto"/>
      </w:divBdr>
    </w:div>
    <w:div w:id="1009483259">
      <w:bodyDiv w:val="1"/>
      <w:marLeft w:val="0"/>
      <w:marRight w:val="0"/>
      <w:marTop w:val="0"/>
      <w:marBottom w:val="0"/>
      <w:divBdr>
        <w:top w:val="none" w:sz="0" w:space="0" w:color="auto"/>
        <w:left w:val="none" w:sz="0" w:space="0" w:color="auto"/>
        <w:bottom w:val="none" w:sz="0" w:space="0" w:color="auto"/>
        <w:right w:val="none" w:sz="0" w:space="0" w:color="auto"/>
      </w:divBdr>
    </w:div>
    <w:div w:id="1009680028">
      <w:bodyDiv w:val="1"/>
      <w:marLeft w:val="0"/>
      <w:marRight w:val="0"/>
      <w:marTop w:val="0"/>
      <w:marBottom w:val="0"/>
      <w:divBdr>
        <w:top w:val="none" w:sz="0" w:space="0" w:color="auto"/>
        <w:left w:val="none" w:sz="0" w:space="0" w:color="auto"/>
        <w:bottom w:val="none" w:sz="0" w:space="0" w:color="auto"/>
        <w:right w:val="none" w:sz="0" w:space="0" w:color="auto"/>
      </w:divBdr>
    </w:div>
    <w:div w:id="1011179250">
      <w:bodyDiv w:val="1"/>
      <w:marLeft w:val="0"/>
      <w:marRight w:val="0"/>
      <w:marTop w:val="0"/>
      <w:marBottom w:val="0"/>
      <w:divBdr>
        <w:top w:val="none" w:sz="0" w:space="0" w:color="auto"/>
        <w:left w:val="none" w:sz="0" w:space="0" w:color="auto"/>
        <w:bottom w:val="none" w:sz="0" w:space="0" w:color="auto"/>
        <w:right w:val="none" w:sz="0" w:space="0" w:color="auto"/>
      </w:divBdr>
    </w:div>
    <w:div w:id="1013260410">
      <w:bodyDiv w:val="1"/>
      <w:marLeft w:val="0"/>
      <w:marRight w:val="0"/>
      <w:marTop w:val="0"/>
      <w:marBottom w:val="0"/>
      <w:divBdr>
        <w:top w:val="none" w:sz="0" w:space="0" w:color="auto"/>
        <w:left w:val="none" w:sz="0" w:space="0" w:color="auto"/>
        <w:bottom w:val="none" w:sz="0" w:space="0" w:color="auto"/>
        <w:right w:val="none" w:sz="0" w:space="0" w:color="auto"/>
      </w:divBdr>
    </w:div>
    <w:div w:id="1013991861">
      <w:bodyDiv w:val="1"/>
      <w:marLeft w:val="0"/>
      <w:marRight w:val="0"/>
      <w:marTop w:val="0"/>
      <w:marBottom w:val="0"/>
      <w:divBdr>
        <w:top w:val="none" w:sz="0" w:space="0" w:color="auto"/>
        <w:left w:val="none" w:sz="0" w:space="0" w:color="auto"/>
        <w:bottom w:val="none" w:sz="0" w:space="0" w:color="auto"/>
        <w:right w:val="none" w:sz="0" w:space="0" w:color="auto"/>
      </w:divBdr>
    </w:div>
    <w:div w:id="1014772585">
      <w:bodyDiv w:val="1"/>
      <w:marLeft w:val="0"/>
      <w:marRight w:val="0"/>
      <w:marTop w:val="0"/>
      <w:marBottom w:val="0"/>
      <w:divBdr>
        <w:top w:val="none" w:sz="0" w:space="0" w:color="auto"/>
        <w:left w:val="none" w:sz="0" w:space="0" w:color="auto"/>
        <w:bottom w:val="none" w:sz="0" w:space="0" w:color="auto"/>
        <w:right w:val="none" w:sz="0" w:space="0" w:color="auto"/>
      </w:divBdr>
    </w:div>
    <w:div w:id="1016493317">
      <w:bodyDiv w:val="1"/>
      <w:marLeft w:val="0"/>
      <w:marRight w:val="0"/>
      <w:marTop w:val="0"/>
      <w:marBottom w:val="0"/>
      <w:divBdr>
        <w:top w:val="none" w:sz="0" w:space="0" w:color="auto"/>
        <w:left w:val="none" w:sz="0" w:space="0" w:color="auto"/>
        <w:bottom w:val="none" w:sz="0" w:space="0" w:color="auto"/>
        <w:right w:val="none" w:sz="0" w:space="0" w:color="auto"/>
      </w:divBdr>
    </w:div>
    <w:div w:id="1016662512">
      <w:bodyDiv w:val="1"/>
      <w:marLeft w:val="0"/>
      <w:marRight w:val="0"/>
      <w:marTop w:val="0"/>
      <w:marBottom w:val="0"/>
      <w:divBdr>
        <w:top w:val="none" w:sz="0" w:space="0" w:color="auto"/>
        <w:left w:val="none" w:sz="0" w:space="0" w:color="auto"/>
        <w:bottom w:val="none" w:sz="0" w:space="0" w:color="auto"/>
        <w:right w:val="none" w:sz="0" w:space="0" w:color="auto"/>
      </w:divBdr>
    </w:div>
    <w:div w:id="1017347290">
      <w:bodyDiv w:val="1"/>
      <w:marLeft w:val="0"/>
      <w:marRight w:val="0"/>
      <w:marTop w:val="0"/>
      <w:marBottom w:val="0"/>
      <w:divBdr>
        <w:top w:val="none" w:sz="0" w:space="0" w:color="auto"/>
        <w:left w:val="none" w:sz="0" w:space="0" w:color="auto"/>
        <w:bottom w:val="none" w:sz="0" w:space="0" w:color="auto"/>
        <w:right w:val="none" w:sz="0" w:space="0" w:color="auto"/>
      </w:divBdr>
    </w:div>
    <w:div w:id="1017580868">
      <w:bodyDiv w:val="1"/>
      <w:marLeft w:val="0"/>
      <w:marRight w:val="0"/>
      <w:marTop w:val="0"/>
      <w:marBottom w:val="0"/>
      <w:divBdr>
        <w:top w:val="none" w:sz="0" w:space="0" w:color="auto"/>
        <w:left w:val="none" w:sz="0" w:space="0" w:color="auto"/>
        <w:bottom w:val="none" w:sz="0" w:space="0" w:color="auto"/>
        <w:right w:val="none" w:sz="0" w:space="0" w:color="auto"/>
      </w:divBdr>
    </w:div>
    <w:div w:id="1018001517">
      <w:bodyDiv w:val="1"/>
      <w:marLeft w:val="0"/>
      <w:marRight w:val="0"/>
      <w:marTop w:val="0"/>
      <w:marBottom w:val="0"/>
      <w:divBdr>
        <w:top w:val="none" w:sz="0" w:space="0" w:color="auto"/>
        <w:left w:val="none" w:sz="0" w:space="0" w:color="auto"/>
        <w:bottom w:val="none" w:sz="0" w:space="0" w:color="auto"/>
        <w:right w:val="none" w:sz="0" w:space="0" w:color="auto"/>
      </w:divBdr>
    </w:div>
    <w:div w:id="1018192055">
      <w:bodyDiv w:val="1"/>
      <w:marLeft w:val="0"/>
      <w:marRight w:val="0"/>
      <w:marTop w:val="0"/>
      <w:marBottom w:val="0"/>
      <w:divBdr>
        <w:top w:val="none" w:sz="0" w:space="0" w:color="auto"/>
        <w:left w:val="none" w:sz="0" w:space="0" w:color="auto"/>
        <w:bottom w:val="none" w:sz="0" w:space="0" w:color="auto"/>
        <w:right w:val="none" w:sz="0" w:space="0" w:color="auto"/>
      </w:divBdr>
      <w:divsChild>
        <w:div w:id="14161710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01902393">
              <w:marLeft w:val="0"/>
              <w:marRight w:val="0"/>
              <w:marTop w:val="0"/>
              <w:marBottom w:val="0"/>
              <w:divBdr>
                <w:top w:val="none" w:sz="0" w:space="0" w:color="auto"/>
                <w:left w:val="none" w:sz="0" w:space="0" w:color="auto"/>
                <w:bottom w:val="none" w:sz="0" w:space="0" w:color="auto"/>
                <w:right w:val="none" w:sz="0" w:space="0" w:color="auto"/>
              </w:divBdr>
              <w:divsChild>
                <w:div w:id="1304895090">
                  <w:marLeft w:val="0"/>
                  <w:marRight w:val="0"/>
                  <w:marTop w:val="0"/>
                  <w:marBottom w:val="480"/>
                  <w:divBdr>
                    <w:top w:val="none" w:sz="0" w:space="0" w:color="auto"/>
                    <w:left w:val="none" w:sz="0" w:space="0" w:color="auto"/>
                    <w:bottom w:val="none" w:sz="0" w:space="0" w:color="auto"/>
                    <w:right w:val="none" w:sz="0" w:space="0" w:color="auto"/>
                  </w:divBdr>
                  <w:divsChild>
                    <w:div w:id="36054232">
                      <w:marLeft w:val="0"/>
                      <w:marRight w:val="0"/>
                      <w:marTop w:val="0"/>
                      <w:marBottom w:val="72"/>
                      <w:divBdr>
                        <w:top w:val="none" w:sz="0" w:space="0" w:color="auto"/>
                        <w:left w:val="none" w:sz="0" w:space="0" w:color="auto"/>
                        <w:bottom w:val="none" w:sz="0" w:space="0" w:color="auto"/>
                        <w:right w:val="none" w:sz="0" w:space="0" w:color="auto"/>
                      </w:divBdr>
                    </w:div>
                    <w:div w:id="309286837">
                      <w:marLeft w:val="0"/>
                      <w:marRight w:val="0"/>
                      <w:marTop w:val="0"/>
                      <w:marBottom w:val="72"/>
                      <w:divBdr>
                        <w:top w:val="none" w:sz="0" w:space="0" w:color="auto"/>
                        <w:left w:val="none" w:sz="0" w:space="0" w:color="auto"/>
                        <w:bottom w:val="none" w:sz="0" w:space="0" w:color="auto"/>
                        <w:right w:val="none" w:sz="0" w:space="0" w:color="auto"/>
                      </w:divBdr>
                    </w:div>
                    <w:div w:id="1370913937">
                      <w:marLeft w:val="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sChild>
    </w:div>
    <w:div w:id="1019621014">
      <w:bodyDiv w:val="1"/>
      <w:marLeft w:val="0"/>
      <w:marRight w:val="0"/>
      <w:marTop w:val="0"/>
      <w:marBottom w:val="0"/>
      <w:divBdr>
        <w:top w:val="none" w:sz="0" w:space="0" w:color="auto"/>
        <w:left w:val="none" w:sz="0" w:space="0" w:color="auto"/>
        <w:bottom w:val="none" w:sz="0" w:space="0" w:color="auto"/>
        <w:right w:val="none" w:sz="0" w:space="0" w:color="auto"/>
      </w:divBdr>
    </w:div>
    <w:div w:id="1022972694">
      <w:bodyDiv w:val="1"/>
      <w:marLeft w:val="0"/>
      <w:marRight w:val="0"/>
      <w:marTop w:val="0"/>
      <w:marBottom w:val="0"/>
      <w:divBdr>
        <w:top w:val="none" w:sz="0" w:space="0" w:color="auto"/>
        <w:left w:val="none" w:sz="0" w:space="0" w:color="auto"/>
        <w:bottom w:val="none" w:sz="0" w:space="0" w:color="auto"/>
        <w:right w:val="none" w:sz="0" w:space="0" w:color="auto"/>
      </w:divBdr>
    </w:div>
    <w:div w:id="1024599707">
      <w:bodyDiv w:val="1"/>
      <w:marLeft w:val="0"/>
      <w:marRight w:val="0"/>
      <w:marTop w:val="0"/>
      <w:marBottom w:val="0"/>
      <w:divBdr>
        <w:top w:val="none" w:sz="0" w:space="0" w:color="auto"/>
        <w:left w:val="none" w:sz="0" w:space="0" w:color="auto"/>
        <w:bottom w:val="none" w:sz="0" w:space="0" w:color="auto"/>
        <w:right w:val="none" w:sz="0" w:space="0" w:color="auto"/>
      </w:divBdr>
    </w:div>
    <w:div w:id="1025137425">
      <w:bodyDiv w:val="1"/>
      <w:marLeft w:val="0"/>
      <w:marRight w:val="0"/>
      <w:marTop w:val="0"/>
      <w:marBottom w:val="0"/>
      <w:divBdr>
        <w:top w:val="none" w:sz="0" w:space="0" w:color="auto"/>
        <w:left w:val="none" w:sz="0" w:space="0" w:color="auto"/>
        <w:bottom w:val="none" w:sz="0" w:space="0" w:color="auto"/>
        <w:right w:val="none" w:sz="0" w:space="0" w:color="auto"/>
      </w:divBdr>
    </w:div>
    <w:div w:id="1025983759">
      <w:bodyDiv w:val="1"/>
      <w:marLeft w:val="0"/>
      <w:marRight w:val="0"/>
      <w:marTop w:val="0"/>
      <w:marBottom w:val="0"/>
      <w:divBdr>
        <w:top w:val="none" w:sz="0" w:space="0" w:color="auto"/>
        <w:left w:val="none" w:sz="0" w:space="0" w:color="auto"/>
        <w:bottom w:val="none" w:sz="0" w:space="0" w:color="auto"/>
        <w:right w:val="none" w:sz="0" w:space="0" w:color="auto"/>
      </w:divBdr>
    </w:div>
    <w:div w:id="1026977816">
      <w:bodyDiv w:val="1"/>
      <w:marLeft w:val="0"/>
      <w:marRight w:val="0"/>
      <w:marTop w:val="0"/>
      <w:marBottom w:val="0"/>
      <w:divBdr>
        <w:top w:val="none" w:sz="0" w:space="0" w:color="auto"/>
        <w:left w:val="none" w:sz="0" w:space="0" w:color="auto"/>
        <w:bottom w:val="none" w:sz="0" w:space="0" w:color="auto"/>
        <w:right w:val="none" w:sz="0" w:space="0" w:color="auto"/>
      </w:divBdr>
    </w:div>
    <w:div w:id="1027098896">
      <w:bodyDiv w:val="1"/>
      <w:marLeft w:val="0"/>
      <w:marRight w:val="0"/>
      <w:marTop w:val="0"/>
      <w:marBottom w:val="0"/>
      <w:divBdr>
        <w:top w:val="none" w:sz="0" w:space="0" w:color="auto"/>
        <w:left w:val="none" w:sz="0" w:space="0" w:color="auto"/>
        <w:bottom w:val="none" w:sz="0" w:space="0" w:color="auto"/>
        <w:right w:val="none" w:sz="0" w:space="0" w:color="auto"/>
      </w:divBdr>
    </w:div>
    <w:div w:id="1028330978">
      <w:bodyDiv w:val="1"/>
      <w:marLeft w:val="0"/>
      <w:marRight w:val="0"/>
      <w:marTop w:val="0"/>
      <w:marBottom w:val="0"/>
      <w:divBdr>
        <w:top w:val="none" w:sz="0" w:space="0" w:color="auto"/>
        <w:left w:val="none" w:sz="0" w:space="0" w:color="auto"/>
        <w:bottom w:val="none" w:sz="0" w:space="0" w:color="auto"/>
        <w:right w:val="none" w:sz="0" w:space="0" w:color="auto"/>
      </w:divBdr>
    </w:div>
    <w:div w:id="1029374065">
      <w:bodyDiv w:val="1"/>
      <w:marLeft w:val="0"/>
      <w:marRight w:val="0"/>
      <w:marTop w:val="0"/>
      <w:marBottom w:val="0"/>
      <w:divBdr>
        <w:top w:val="none" w:sz="0" w:space="0" w:color="auto"/>
        <w:left w:val="none" w:sz="0" w:space="0" w:color="auto"/>
        <w:bottom w:val="none" w:sz="0" w:space="0" w:color="auto"/>
        <w:right w:val="none" w:sz="0" w:space="0" w:color="auto"/>
      </w:divBdr>
    </w:div>
    <w:div w:id="1031303203">
      <w:bodyDiv w:val="1"/>
      <w:marLeft w:val="0"/>
      <w:marRight w:val="0"/>
      <w:marTop w:val="0"/>
      <w:marBottom w:val="0"/>
      <w:divBdr>
        <w:top w:val="none" w:sz="0" w:space="0" w:color="auto"/>
        <w:left w:val="none" w:sz="0" w:space="0" w:color="auto"/>
        <w:bottom w:val="none" w:sz="0" w:space="0" w:color="auto"/>
        <w:right w:val="none" w:sz="0" w:space="0" w:color="auto"/>
      </w:divBdr>
    </w:div>
    <w:div w:id="1032653737">
      <w:bodyDiv w:val="1"/>
      <w:marLeft w:val="0"/>
      <w:marRight w:val="0"/>
      <w:marTop w:val="0"/>
      <w:marBottom w:val="0"/>
      <w:divBdr>
        <w:top w:val="none" w:sz="0" w:space="0" w:color="auto"/>
        <w:left w:val="none" w:sz="0" w:space="0" w:color="auto"/>
        <w:bottom w:val="none" w:sz="0" w:space="0" w:color="auto"/>
        <w:right w:val="none" w:sz="0" w:space="0" w:color="auto"/>
      </w:divBdr>
    </w:div>
    <w:div w:id="1033001509">
      <w:bodyDiv w:val="1"/>
      <w:marLeft w:val="0"/>
      <w:marRight w:val="0"/>
      <w:marTop w:val="0"/>
      <w:marBottom w:val="0"/>
      <w:divBdr>
        <w:top w:val="none" w:sz="0" w:space="0" w:color="auto"/>
        <w:left w:val="none" w:sz="0" w:space="0" w:color="auto"/>
        <w:bottom w:val="none" w:sz="0" w:space="0" w:color="auto"/>
        <w:right w:val="none" w:sz="0" w:space="0" w:color="auto"/>
      </w:divBdr>
    </w:div>
    <w:div w:id="1033455107">
      <w:bodyDiv w:val="1"/>
      <w:marLeft w:val="0"/>
      <w:marRight w:val="0"/>
      <w:marTop w:val="0"/>
      <w:marBottom w:val="0"/>
      <w:divBdr>
        <w:top w:val="none" w:sz="0" w:space="0" w:color="auto"/>
        <w:left w:val="none" w:sz="0" w:space="0" w:color="auto"/>
        <w:bottom w:val="none" w:sz="0" w:space="0" w:color="auto"/>
        <w:right w:val="none" w:sz="0" w:space="0" w:color="auto"/>
      </w:divBdr>
    </w:div>
    <w:div w:id="1033580999">
      <w:bodyDiv w:val="1"/>
      <w:marLeft w:val="0"/>
      <w:marRight w:val="0"/>
      <w:marTop w:val="0"/>
      <w:marBottom w:val="0"/>
      <w:divBdr>
        <w:top w:val="none" w:sz="0" w:space="0" w:color="auto"/>
        <w:left w:val="none" w:sz="0" w:space="0" w:color="auto"/>
        <w:bottom w:val="none" w:sz="0" w:space="0" w:color="auto"/>
        <w:right w:val="none" w:sz="0" w:space="0" w:color="auto"/>
      </w:divBdr>
    </w:div>
    <w:div w:id="1035302623">
      <w:bodyDiv w:val="1"/>
      <w:marLeft w:val="0"/>
      <w:marRight w:val="0"/>
      <w:marTop w:val="0"/>
      <w:marBottom w:val="0"/>
      <w:divBdr>
        <w:top w:val="none" w:sz="0" w:space="0" w:color="auto"/>
        <w:left w:val="none" w:sz="0" w:space="0" w:color="auto"/>
        <w:bottom w:val="none" w:sz="0" w:space="0" w:color="auto"/>
        <w:right w:val="none" w:sz="0" w:space="0" w:color="auto"/>
      </w:divBdr>
    </w:div>
    <w:div w:id="1036352663">
      <w:bodyDiv w:val="1"/>
      <w:marLeft w:val="0"/>
      <w:marRight w:val="0"/>
      <w:marTop w:val="0"/>
      <w:marBottom w:val="0"/>
      <w:divBdr>
        <w:top w:val="none" w:sz="0" w:space="0" w:color="auto"/>
        <w:left w:val="none" w:sz="0" w:space="0" w:color="auto"/>
        <w:bottom w:val="none" w:sz="0" w:space="0" w:color="auto"/>
        <w:right w:val="none" w:sz="0" w:space="0" w:color="auto"/>
      </w:divBdr>
    </w:div>
    <w:div w:id="1037510373">
      <w:bodyDiv w:val="1"/>
      <w:marLeft w:val="0"/>
      <w:marRight w:val="0"/>
      <w:marTop w:val="0"/>
      <w:marBottom w:val="0"/>
      <w:divBdr>
        <w:top w:val="none" w:sz="0" w:space="0" w:color="auto"/>
        <w:left w:val="none" w:sz="0" w:space="0" w:color="auto"/>
        <w:bottom w:val="none" w:sz="0" w:space="0" w:color="auto"/>
        <w:right w:val="none" w:sz="0" w:space="0" w:color="auto"/>
      </w:divBdr>
    </w:div>
    <w:div w:id="1037923835">
      <w:bodyDiv w:val="1"/>
      <w:marLeft w:val="0"/>
      <w:marRight w:val="0"/>
      <w:marTop w:val="0"/>
      <w:marBottom w:val="0"/>
      <w:divBdr>
        <w:top w:val="none" w:sz="0" w:space="0" w:color="auto"/>
        <w:left w:val="none" w:sz="0" w:space="0" w:color="auto"/>
        <w:bottom w:val="none" w:sz="0" w:space="0" w:color="auto"/>
        <w:right w:val="none" w:sz="0" w:space="0" w:color="auto"/>
      </w:divBdr>
    </w:div>
    <w:div w:id="1039209295">
      <w:bodyDiv w:val="1"/>
      <w:marLeft w:val="0"/>
      <w:marRight w:val="0"/>
      <w:marTop w:val="0"/>
      <w:marBottom w:val="0"/>
      <w:divBdr>
        <w:top w:val="none" w:sz="0" w:space="0" w:color="auto"/>
        <w:left w:val="none" w:sz="0" w:space="0" w:color="auto"/>
        <w:bottom w:val="none" w:sz="0" w:space="0" w:color="auto"/>
        <w:right w:val="none" w:sz="0" w:space="0" w:color="auto"/>
      </w:divBdr>
    </w:div>
    <w:div w:id="1039739143">
      <w:bodyDiv w:val="1"/>
      <w:marLeft w:val="0"/>
      <w:marRight w:val="0"/>
      <w:marTop w:val="0"/>
      <w:marBottom w:val="0"/>
      <w:divBdr>
        <w:top w:val="none" w:sz="0" w:space="0" w:color="auto"/>
        <w:left w:val="none" w:sz="0" w:space="0" w:color="auto"/>
        <w:bottom w:val="none" w:sz="0" w:space="0" w:color="auto"/>
        <w:right w:val="none" w:sz="0" w:space="0" w:color="auto"/>
      </w:divBdr>
    </w:div>
    <w:div w:id="1039864424">
      <w:bodyDiv w:val="1"/>
      <w:marLeft w:val="0"/>
      <w:marRight w:val="0"/>
      <w:marTop w:val="0"/>
      <w:marBottom w:val="0"/>
      <w:divBdr>
        <w:top w:val="none" w:sz="0" w:space="0" w:color="auto"/>
        <w:left w:val="none" w:sz="0" w:space="0" w:color="auto"/>
        <w:bottom w:val="none" w:sz="0" w:space="0" w:color="auto"/>
        <w:right w:val="none" w:sz="0" w:space="0" w:color="auto"/>
      </w:divBdr>
    </w:div>
    <w:div w:id="1041320408">
      <w:bodyDiv w:val="1"/>
      <w:marLeft w:val="0"/>
      <w:marRight w:val="0"/>
      <w:marTop w:val="0"/>
      <w:marBottom w:val="0"/>
      <w:divBdr>
        <w:top w:val="none" w:sz="0" w:space="0" w:color="auto"/>
        <w:left w:val="none" w:sz="0" w:space="0" w:color="auto"/>
        <w:bottom w:val="none" w:sz="0" w:space="0" w:color="auto"/>
        <w:right w:val="none" w:sz="0" w:space="0" w:color="auto"/>
      </w:divBdr>
    </w:div>
    <w:div w:id="1041630947">
      <w:bodyDiv w:val="1"/>
      <w:marLeft w:val="0"/>
      <w:marRight w:val="0"/>
      <w:marTop w:val="0"/>
      <w:marBottom w:val="0"/>
      <w:divBdr>
        <w:top w:val="none" w:sz="0" w:space="0" w:color="auto"/>
        <w:left w:val="none" w:sz="0" w:space="0" w:color="auto"/>
        <w:bottom w:val="none" w:sz="0" w:space="0" w:color="auto"/>
        <w:right w:val="none" w:sz="0" w:space="0" w:color="auto"/>
      </w:divBdr>
    </w:div>
    <w:div w:id="1043627958">
      <w:bodyDiv w:val="1"/>
      <w:marLeft w:val="0"/>
      <w:marRight w:val="0"/>
      <w:marTop w:val="0"/>
      <w:marBottom w:val="0"/>
      <w:divBdr>
        <w:top w:val="none" w:sz="0" w:space="0" w:color="auto"/>
        <w:left w:val="none" w:sz="0" w:space="0" w:color="auto"/>
        <w:bottom w:val="none" w:sz="0" w:space="0" w:color="auto"/>
        <w:right w:val="none" w:sz="0" w:space="0" w:color="auto"/>
      </w:divBdr>
    </w:div>
    <w:div w:id="1044060576">
      <w:bodyDiv w:val="1"/>
      <w:marLeft w:val="0"/>
      <w:marRight w:val="0"/>
      <w:marTop w:val="0"/>
      <w:marBottom w:val="0"/>
      <w:divBdr>
        <w:top w:val="none" w:sz="0" w:space="0" w:color="auto"/>
        <w:left w:val="none" w:sz="0" w:space="0" w:color="auto"/>
        <w:bottom w:val="none" w:sz="0" w:space="0" w:color="auto"/>
        <w:right w:val="none" w:sz="0" w:space="0" w:color="auto"/>
      </w:divBdr>
    </w:div>
    <w:div w:id="1044981632">
      <w:bodyDiv w:val="1"/>
      <w:marLeft w:val="0"/>
      <w:marRight w:val="0"/>
      <w:marTop w:val="0"/>
      <w:marBottom w:val="0"/>
      <w:divBdr>
        <w:top w:val="none" w:sz="0" w:space="0" w:color="auto"/>
        <w:left w:val="none" w:sz="0" w:space="0" w:color="auto"/>
        <w:bottom w:val="none" w:sz="0" w:space="0" w:color="auto"/>
        <w:right w:val="none" w:sz="0" w:space="0" w:color="auto"/>
      </w:divBdr>
    </w:div>
    <w:div w:id="1046292927">
      <w:bodyDiv w:val="1"/>
      <w:marLeft w:val="0"/>
      <w:marRight w:val="0"/>
      <w:marTop w:val="0"/>
      <w:marBottom w:val="0"/>
      <w:divBdr>
        <w:top w:val="none" w:sz="0" w:space="0" w:color="auto"/>
        <w:left w:val="none" w:sz="0" w:space="0" w:color="auto"/>
        <w:bottom w:val="none" w:sz="0" w:space="0" w:color="auto"/>
        <w:right w:val="none" w:sz="0" w:space="0" w:color="auto"/>
      </w:divBdr>
    </w:div>
    <w:div w:id="1046375849">
      <w:bodyDiv w:val="1"/>
      <w:marLeft w:val="0"/>
      <w:marRight w:val="0"/>
      <w:marTop w:val="0"/>
      <w:marBottom w:val="0"/>
      <w:divBdr>
        <w:top w:val="none" w:sz="0" w:space="0" w:color="auto"/>
        <w:left w:val="none" w:sz="0" w:space="0" w:color="auto"/>
        <w:bottom w:val="none" w:sz="0" w:space="0" w:color="auto"/>
        <w:right w:val="none" w:sz="0" w:space="0" w:color="auto"/>
      </w:divBdr>
    </w:div>
    <w:div w:id="1047338192">
      <w:bodyDiv w:val="1"/>
      <w:marLeft w:val="0"/>
      <w:marRight w:val="0"/>
      <w:marTop w:val="0"/>
      <w:marBottom w:val="0"/>
      <w:divBdr>
        <w:top w:val="none" w:sz="0" w:space="0" w:color="auto"/>
        <w:left w:val="none" w:sz="0" w:space="0" w:color="auto"/>
        <w:bottom w:val="none" w:sz="0" w:space="0" w:color="auto"/>
        <w:right w:val="none" w:sz="0" w:space="0" w:color="auto"/>
      </w:divBdr>
    </w:div>
    <w:div w:id="1047487759">
      <w:bodyDiv w:val="1"/>
      <w:marLeft w:val="0"/>
      <w:marRight w:val="0"/>
      <w:marTop w:val="0"/>
      <w:marBottom w:val="0"/>
      <w:divBdr>
        <w:top w:val="none" w:sz="0" w:space="0" w:color="auto"/>
        <w:left w:val="none" w:sz="0" w:space="0" w:color="auto"/>
        <w:bottom w:val="none" w:sz="0" w:space="0" w:color="auto"/>
        <w:right w:val="none" w:sz="0" w:space="0" w:color="auto"/>
      </w:divBdr>
    </w:div>
    <w:div w:id="1048338029">
      <w:bodyDiv w:val="1"/>
      <w:marLeft w:val="0"/>
      <w:marRight w:val="0"/>
      <w:marTop w:val="0"/>
      <w:marBottom w:val="0"/>
      <w:divBdr>
        <w:top w:val="none" w:sz="0" w:space="0" w:color="auto"/>
        <w:left w:val="none" w:sz="0" w:space="0" w:color="auto"/>
        <w:bottom w:val="none" w:sz="0" w:space="0" w:color="auto"/>
        <w:right w:val="none" w:sz="0" w:space="0" w:color="auto"/>
      </w:divBdr>
    </w:div>
    <w:div w:id="1049959464">
      <w:bodyDiv w:val="1"/>
      <w:marLeft w:val="0"/>
      <w:marRight w:val="0"/>
      <w:marTop w:val="0"/>
      <w:marBottom w:val="0"/>
      <w:divBdr>
        <w:top w:val="none" w:sz="0" w:space="0" w:color="auto"/>
        <w:left w:val="none" w:sz="0" w:space="0" w:color="auto"/>
        <w:bottom w:val="none" w:sz="0" w:space="0" w:color="auto"/>
        <w:right w:val="none" w:sz="0" w:space="0" w:color="auto"/>
      </w:divBdr>
    </w:div>
    <w:div w:id="1050693540">
      <w:bodyDiv w:val="1"/>
      <w:marLeft w:val="0"/>
      <w:marRight w:val="0"/>
      <w:marTop w:val="0"/>
      <w:marBottom w:val="0"/>
      <w:divBdr>
        <w:top w:val="none" w:sz="0" w:space="0" w:color="auto"/>
        <w:left w:val="none" w:sz="0" w:space="0" w:color="auto"/>
        <w:bottom w:val="none" w:sz="0" w:space="0" w:color="auto"/>
        <w:right w:val="none" w:sz="0" w:space="0" w:color="auto"/>
      </w:divBdr>
    </w:div>
    <w:div w:id="1050763300">
      <w:bodyDiv w:val="1"/>
      <w:marLeft w:val="0"/>
      <w:marRight w:val="0"/>
      <w:marTop w:val="0"/>
      <w:marBottom w:val="0"/>
      <w:divBdr>
        <w:top w:val="none" w:sz="0" w:space="0" w:color="auto"/>
        <w:left w:val="none" w:sz="0" w:space="0" w:color="auto"/>
        <w:bottom w:val="none" w:sz="0" w:space="0" w:color="auto"/>
        <w:right w:val="none" w:sz="0" w:space="0" w:color="auto"/>
      </w:divBdr>
    </w:div>
    <w:div w:id="1051424210">
      <w:bodyDiv w:val="1"/>
      <w:marLeft w:val="0"/>
      <w:marRight w:val="0"/>
      <w:marTop w:val="0"/>
      <w:marBottom w:val="0"/>
      <w:divBdr>
        <w:top w:val="none" w:sz="0" w:space="0" w:color="auto"/>
        <w:left w:val="none" w:sz="0" w:space="0" w:color="auto"/>
        <w:bottom w:val="none" w:sz="0" w:space="0" w:color="auto"/>
        <w:right w:val="none" w:sz="0" w:space="0" w:color="auto"/>
      </w:divBdr>
    </w:div>
    <w:div w:id="1051466376">
      <w:bodyDiv w:val="1"/>
      <w:marLeft w:val="0"/>
      <w:marRight w:val="0"/>
      <w:marTop w:val="0"/>
      <w:marBottom w:val="0"/>
      <w:divBdr>
        <w:top w:val="none" w:sz="0" w:space="0" w:color="auto"/>
        <w:left w:val="none" w:sz="0" w:space="0" w:color="auto"/>
        <w:bottom w:val="none" w:sz="0" w:space="0" w:color="auto"/>
        <w:right w:val="none" w:sz="0" w:space="0" w:color="auto"/>
      </w:divBdr>
    </w:div>
    <w:div w:id="1054039505">
      <w:bodyDiv w:val="1"/>
      <w:marLeft w:val="0"/>
      <w:marRight w:val="0"/>
      <w:marTop w:val="0"/>
      <w:marBottom w:val="0"/>
      <w:divBdr>
        <w:top w:val="none" w:sz="0" w:space="0" w:color="auto"/>
        <w:left w:val="none" w:sz="0" w:space="0" w:color="auto"/>
        <w:bottom w:val="none" w:sz="0" w:space="0" w:color="auto"/>
        <w:right w:val="none" w:sz="0" w:space="0" w:color="auto"/>
      </w:divBdr>
    </w:div>
    <w:div w:id="1055547857">
      <w:bodyDiv w:val="1"/>
      <w:marLeft w:val="0"/>
      <w:marRight w:val="0"/>
      <w:marTop w:val="0"/>
      <w:marBottom w:val="0"/>
      <w:divBdr>
        <w:top w:val="none" w:sz="0" w:space="0" w:color="auto"/>
        <w:left w:val="none" w:sz="0" w:space="0" w:color="auto"/>
        <w:bottom w:val="none" w:sz="0" w:space="0" w:color="auto"/>
        <w:right w:val="none" w:sz="0" w:space="0" w:color="auto"/>
      </w:divBdr>
    </w:div>
    <w:div w:id="1055738694">
      <w:bodyDiv w:val="1"/>
      <w:marLeft w:val="0"/>
      <w:marRight w:val="0"/>
      <w:marTop w:val="0"/>
      <w:marBottom w:val="0"/>
      <w:divBdr>
        <w:top w:val="none" w:sz="0" w:space="0" w:color="auto"/>
        <w:left w:val="none" w:sz="0" w:space="0" w:color="auto"/>
        <w:bottom w:val="none" w:sz="0" w:space="0" w:color="auto"/>
        <w:right w:val="none" w:sz="0" w:space="0" w:color="auto"/>
      </w:divBdr>
    </w:div>
    <w:div w:id="1058288929">
      <w:bodyDiv w:val="1"/>
      <w:marLeft w:val="0"/>
      <w:marRight w:val="0"/>
      <w:marTop w:val="0"/>
      <w:marBottom w:val="0"/>
      <w:divBdr>
        <w:top w:val="none" w:sz="0" w:space="0" w:color="auto"/>
        <w:left w:val="none" w:sz="0" w:space="0" w:color="auto"/>
        <w:bottom w:val="none" w:sz="0" w:space="0" w:color="auto"/>
        <w:right w:val="none" w:sz="0" w:space="0" w:color="auto"/>
      </w:divBdr>
    </w:div>
    <w:div w:id="1058826509">
      <w:bodyDiv w:val="1"/>
      <w:marLeft w:val="0"/>
      <w:marRight w:val="0"/>
      <w:marTop w:val="0"/>
      <w:marBottom w:val="0"/>
      <w:divBdr>
        <w:top w:val="none" w:sz="0" w:space="0" w:color="auto"/>
        <w:left w:val="none" w:sz="0" w:space="0" w:color="auto"/>
        <w:bottom w:val="none" w:sz="0" w:space="0" w:color="auto"/>
        <w:right w:val="none" w:sz="0" w:space="0" w:color="auto"/>
      </w:divBdr>
      <w:divsChild>
        <w:div w:id="571815909">
          <w:marLeft w:val="0"/>
          <w:marRight w:val="0"/>
          <w:marTop w:val="0"/>
          <w:marBottom w:val="0"/>
          <w:divBdr>
            <w:top w:val="none" w:sz="0" w:space="0" w:color="auto"/>
            <w:left w:val="none" w:sz="0" w:space="0" w:color="auto"/>
            <w:bottom w:val="none" w:sz="0" w:space="0" w:color="auto"/>
            <w:right w:val="none" w:sz="0" w:space="0" w:color="auto"/>
          </w:divBdr>
        </w:div>
      </w:divsChild>
    </w:div>
    <w:div w:id="1060516932">
      <w:bodyDiv w:val="1"/>
      <w:marLeft w:val="0"/>
      <w:marRight w:val="0"/>
      <w:marTop w:val="0"/>
      <w:marBottom w:val="0"/>
      <w:divBdr>
        <w:top w:val="none" w:sz="0" w:space="0" w:color="auto"/>
        <w:left w:val="none" w:sz="0" w:space="0" w:color="auto"/>
        <w:bottom w:val="none" w:sz="0" w:space="0" w:color="auto"/>
        <w:right w:val="none" w:sz="0" w:space="0" w:color="auto"/>
      </w:divBdr>
    </w:div>
    <w:div w:id="1061097312">
      <w:bodyDiv w:val="1"/>
      <w:marLeft w:val="0"/>
      <w:marRight w:val="0"/>
      <w:marTop w:val="0"/>
      <w:marBottom w:val="0"/>
      <w:divBdr>
        <w:top w:val="none" w:sz="0" w:space="0" w:color="auto"/>
        <w:left w:val="none" w:sz="0" w:space="0" w:color="auto"/>
        <w:bottom w:val="none" w:sz="0" w:space="0" w:color="auto"/>
        <w:right w:val="none" w:sz="0" w:space="0" w:color="auto"/>
      </w:divBdr>
    </w:div>
    <w:div w:id="1062098766">
      <w:bodyDiv w:val="1"/>
      <w:marLeft w:val="0"/>
      <w:marRight w:val="0"/>
      <w:marTop w:val="0"/>
      <w:marBottom w:val="0"/>
      <w:divBdr>
        <w:top w:val="none" w:sz="0" w:space="0" w:color="auto"/>
        <w:left w:val="none" w:sz="0" w:space="0" w:color="auto"/>
        <w:bottom w:val="none" w:sz="0" w:space="0" w:color="auto"/>
        <w:right w:val="none" w:sz="0" w:space="0" w:color="auto"/>
      </w:divBdr>
    </w:div>
    <w:div w:id="1063796739">
      <w:bodyDiv w:val="1"/>
      <w:marLeft w:val="0"/>
      <w:marRight w:val="0"/>
      <w:marTop w:val="0"/>
      <w:marBottom w:val="0"/>
      <w:divBdr>
        <w:top w:val="none" w:sz="0" w:space="0" w:color="auto"/>
        <w:left w:val="none" w:sz="0" w:space="0" w:color="auto"/>
        <w:bottom w:val="none" w:sz="0" w:space="0" w:color="auto"/>
        <w:right w:val="none" w:sz="0" w:space="0" w:color="auto"/>
      </w:divBdr>
    </w:div>
    <w:div w:id="1063872243">
      <w:bodyDiv w:val="1"/>
      <w:marLeft w:val="0"/>
      <w:marRight w:val="0"/>
      <w:marTop w:val="0"/>
      <w:marBottom w:val="0"/>
      <w:divBdr>
        <w:top w:val="none" w:sz="0" w:space="0" w:color="auto"/>
        <w:left w:val="none" w:sz="0" w:space="0" w:color="auto"/>
        <w:bottom w:val="none" w:sz="0" w:space="0" w:color="auto"/>
        <w:right w:val="none" w:sz="0" w:space="0" w:color="auto"/>
      </w:divBdr>
    </w:div>
    <w:div w:id="1065228027">
      <w:bodyDiv w:val="1"/>
      <w:marLeft w:val="0"/>
      <w:marRight w:val="0"/>
      <w:marTop w:val="0"/>
      <w:marBottom w:val="0"/>
      <w:divBdr>
        <w:top w:val="none" w:sz="0" w:space="0" w:color="auto"/>
        <w:left w:val="none" w:sz="0" w:space="0" w:color="auto"/>
        <w:bottom w:val="none" w:sz="0" w:space="0" w:color="auto"/>
        <w:right w:val="none" w:sz="0" w:space="0" w:color="auto"/>
      </w:divBdr>
    </w:div>
    <w:div w:id="1066882799">
      <w:bodyDiv w:val="1"/>
      <w:marLeft w:val="0"/>
      <w:marRight w:val="0"/>
      <w:marTop w:val="0"/>
      <w:marBottom w:val="0"/>
      <w:divBdr>
        <w:top w:val="none" w:sz="0" w:space="0" w:color="auto"/>
        <w:left w:val="none" w:sz="0" w:space="0" w:color="auto"/>
        <w:bottom w:val="none" w:sz="0" w:space="0" w:color="auto"/>
        <w:right w:val="none" w:sz="0" w:space="0" w:color="auto"/>
      </w:divBdr>
    </w:div>
    <w:div w:id="1068386326">
      <w:bodyDiv w:val="1"/>
      <w:marLeft w:val="0"/>
      <w:marRight w:val="0"/>
      <w:marTop w:val="0"/>
      <w:marBottom w:val="0"/>
      <w:divBdr>
        <w:top w:val="none" w:sz="0" w:space="0" w:color="auto"/>
        <w:left w:val="none" w:sz="0" w:space="0" w:color="auto"/>
        <w:bottom w:val="none" w:sz="0" w:space="0" w:color="auto"/>
        <w:right w:val="none" w:sz="0" w:space="0" w:color="auto"/>
      </w:divBdr>
    </w:div>
    <w:div w:id="1070036788">
      <w:bodyDiv w:val="1"/>
      <w:marLeft w:val="0"/>
      <w:marRight w:val="0"/>
      <w:marTop w:val="0"/>
      <w:marBottom w:val="0"/>
      <w:divBdr>
        <w:top w:val="none" w:sz="0" w:space="0" w:color="auto"/>
        <w:left w:val="none" w:sz="0" w:space="0" w:color="auto"/>
        <w:bottom w:val="none" w:sz="0" w:space="0" w:color="auto"/>
        <w:right w:val="none" w:sz="0" w:space="0" w:color="auto"/>
      </w:divBdr>
    </w:div>
    <w:div w:id="1072046235">
      <w:bodyDiv w:val="1"/>
      <w:marLeft w:val="0"/>
      <w:marRight w:val="0"/>
      <w:marTop w:val="0"/>
      <w:marBottom w:val="0"/>
      <w:divBdr>
        <w:top w:val="none" w:sz="0" w:space="0" w:color="auto"/>
        <w:left w:val="none" w:sz="0" w:space="0" w:color="auto"/>
        <w:bottom w:val="none" w:sz="0" w:space="0" w:color="auto"/>
        <w:right w:val="none" w:sz="0" w:space="0" w:color="auto"/>
      </w:divBdr>
    </w:div>
    <w:div w:id="1072771246">
      <w:bodyDiv w:val="1"/>
      <w:marLeft w:val="0"/>
      <w:marRight w:val="0"/>
      <w:marTop w:val="0"/>
      <w:marBottom w:val="0"/>
      <w:divBdr>
        <w:top w:val="none" w:sz="0" w:space="0" w:color="auto"/>
        <w:left w:val="none" w:sz="0" w:space="0" w:color="auto"/>
        <w:bottom w:val="none" w:sz="0" w:space="0" w:color="auto"/>
        <w:right w:val="none" w:sz="0" w:space="0" w:color="auto"/>
      </w:divBdr>
    </w:div>
    <w:div w:id="1073313941">
      <w:bodyDiv w:val="1"/>
      <w:marLeft w:val="0"/>
      <w:marRight w:val="0"/>
      <w:marTop w:val="0"/>
      <w:marBottom w:val="0"/>
      <w:divBdr>
        <w:top w:val="none" w:sz="0" w:space="0" w:color="auto"/>
        <w:left w:val="none" w:sz="0" w:space="0" w:color="auto"/>
        <w:bottom w:val="none" w:sz="0" w:space="0" w:color="auto"/>
        <w:right w:val="none" w:sz="0" w:space="0" w:color="auto"/>
      </w:divBdr>
    </w:div>
    <w:div w:id="1075005530">
      <w:bodyDiv w:val="1"/>
      <w:marLeft w:val="0"/>
      <w:marRight w:val="0"/>
      <w:marTop w:val="0"/>
      <w:marBottom w:val="0"/>
      <w:divBdr>
        <w:top w:val="none" w:sz="0" w:space="0" w:color="auto"/>
        <w:left w:val="none" w:sz="0" w:space="0" w:color="auto"/>
        <w:bottom w:val="none" w:sz="0" w:space="0" w:color="auto"/>
        <w:right w:val="none" w:sz="0" w:space="0" w:color="auto"/>
      </w:divBdr>
    </w:div>
    <w:div w:id="1075203447">
      <w:bodyDiv w:val="1"/>
      <w:marLeft w:val="0"/>
      <w:marRight w:val="0"/>
      <w:marTop w:val="0"/>
      <w:marBottom w:val="0"/>
      <w:divBdr>
        <w:top w:val="none" w:sz="0" w:space="0" w:color="auto"/>
        <w:left w:val="none" w:sz="0" w:space="0" w:color="auto"/>
        <w:bottom w:val="none" w:sz="0" w:space="0" w:color="auto"/>
        <w:right w:val="none" w:sz="0" w:space="0" w:color="auto"/>
      </w:divBdr>
    </w:div>
    <w:div w:id="1076437526">
      <w:bodyDiv w:val="1"/>
      <w:marLeft w:val="0"/>
      <w:marRight w:val="0"/>
      <w:marTop w:val="0"/>
      <w:marBottom w:val="0"/>
      <w:divBdr>
        <w:top w:val="none" w:sz="0" w:space="0" w:color="auto"/>
        <w:left w:val="none" w:sz="0" w:space="0" w:color="auto"/>
        <w:bottom w:val="none" w:sz="0" w:space="0" w:color="auto"/>
        <w:right w:val="none" w:sz="0" w:space="0" w:color="auto"/>
      </w:divBdr>
    </w:div>
    <w:div w:id="1076439994">
      <w:bodyDiv w:val="1"/>
      <w:marLeft w:val="0"/>
      <w:marRight w:val="0"/>
      <w:marTop w:val="0"/>
      <w:marBottom w:val="0"/>
      <w:divBdr>
        <w:top w:val="none" w:sz="0" w:space="0" w:color="auto"/>
        <w:left w:val="none" w:sz="0" w:space="0" w:color="auto"/>
        <w:bottom w:val="none" w:sz="0" w:space="0" w:color="auto"/>
        <w:right w:val="none" w:sz="0" w:space="0" w:color="auto"/>
      </w:divBdr>
    </w:div>
    <w:div w:id="1077091803">
      <w:bodyDiv w:val="1"/>
      <w:marLeft w:val="0"/>
      <w:marRight w:val="0"/>
      <w:marTop w:val="0"/>
      <w:marBottom w:val="0"/>
      <w:divBdr>
        <w:top w:val="none" w:sz="0" w:space="0" w:color="auto"/>
        <w:left w:val="none" w:sz="0" w:space="0" w:color="auto"/>
        <w:bottom w:val="none" w:sz="0" w:space="0" w:color="auto"/>
        <w:right w:val="none" w:sz="0" w:space="0" w:color="auto"/>
      </w:divBdr>
    </w:div>
    <w:div w:id="1077940426">
      <w:bodyDiv w:val="1"/>
      <w:marLeft w:val="0"/>
      <w:marRight w:val="0"/>
      <w:marTop w:val="0"/>
      <w:marBottom w:val="0"/>
      <w:divBdr>
        <w:top w:val="none" w:sz="0" w:space="0" w:color="auto"/>
        <w:left w:val="none" w:sz="0" w:space="0" w:color="auto"/>
        <w:bottom w:val="none" w:sz="0" w:space="0" w:color="auto"/>
        <w:right w:val="none" w:sz="0" w:space="0" w:color="auto"/>
      </w:divBdr>
    </w:div>
    <w:div w:id="1079254575">
      <w:bodyDiv w:val="1"/>
      <w:marLeft w:val="0"/>
      <w:marRight w:val="0"/>
      <w:marTop w:val="0"/>
      <w:marBottom w:val="0"/>
      <w:divBdr>
        <w:top w:val="none" w:sz="0" w:space="0" w:color="auto"/>
        <w:left w:val="none" w:sz="0" w:space="0" w:color="auto"/>
        <w:bottom w:val="none" w:sz="0" w:space="0" w:color="auto"/>
        <w:right w:val="none" w:sz="0" w:space="0" w:color="auto"/>
      </w:divBdr>
    </w:div>
    <w:div w:id="1079445838">
      <w:bodyDiv w:val="1"/>
      <w:marLeft w:val="0"/>
      <w:marRight w:val="0"/>
      <w:marTop w:val="0"/>
      <w:marBottom w:val="0"/>
      <w:divBdr>
        <w:top w:val="none" w:sz="0" w:space="0" w:color="auto"/>
        <w:left w:val="none" w:sz="0" w:space="0" w:color="auto"/>
        <w:bottom w:val="none" w:sz="0" w:space="0" w:color="auto"/>
        <w:right w:val="none" w:sz="0" w:space="0" w:color="auto"/>
      </w:divBdr>
    </w:div>
    <w:div w:id="1079986841">
      <w:bodyDiv w:val="1"/>
      <w:marLeft w:val="0"/>
      <w:marRight w:val="0"/>
      <w:marTop w:val="0"/>
      <w:marBottom w:val="0"/>
      <w:divBdr>
        <w:top w:val="none" w:sz="0" w:space="0" w:color="auto"/>
        <w:left w:val="none" w:sz="0" w:space="0" w:color="auto"/>
        <w:bottom w:val="none" w:sz="0" w:space="0" w:color="auto"/>
        <w:right w:val="none" w:sz="0" w:space="0" w:color="auto"/>
      </w:divBdr>
    </w:div>
    <w:div w:id="1079987576">
      <w:bodyDiv w:val="1"/>
      <w:marLeft w:val="0"/>
      <w:marRight w:val="0"/>
      <w:marTop w:val="0"/>
      <w:marBottom w:val="0"/>
      <w:divBdr>
        <w:top w:val="none" w:sz="0" w:space="0" w:color="auto"/>
        <w:left w:val="none" w:sz="0" w:space="0" w:color="auto"/>
        <w:bottom w:val="none" w:sz="0" w:space="0" w:color="auto"/>
        <w:right w:val="none" w:sz="0" w:space="0" w:color="auto"/>
      </w:divBdr>
    </w:div>
    <w:div w:id="1080176653">
      <w:bodyDiv w:val="1"/>
      <w:marLeft w:val="0"/>
      <w:marRight w:val="0"/>
      <w:marTop w:val="0"/>
      <w:marBottom w:val="0"/>
      <w:divBdr>
        <w:top w:val="none" w:sz="0" w:space="0" w:color="auto"/>
        <w:left w:val="none" w:sz="0" w:space="0" w:color="auto"/>
        <w:bottom w:val="none" w:sz="0" w:space="0" w:color="auto"/>
        <w:right w:val="none" w:sz="0" w:space="0" w:color="auto"/>
      </w:divBdr>
    </w:div>
    <w:div w:id="1080831112">
      <w:bodyDiv w:val="1"/>
      <w:marLeft w:val="0"/>
      <w:marRight w:val="0"/>
      <w:marTop w:val="0"/>
      <w:marBottom w:val="0"/>
      <w:divBdr>
        <w:top w:val="none" w:sz="0" w:space="0" w:color="auto"/>
        <w:left w:val="none" w:sz="0" w:space="0" w:color="auto"/>
        <w:bottom w:val="none" w:sz="0" w:space="0" w:color="auto"/>
        <w:right w:val="none" w:sz="0" w:space="0" w:color="auto"/>
      </w:divBdr>
    </w:div>
    <w:div w:id="1080978617">
      <w:bodyDiv w:val="1"/>
      <w:marLeft w:val="0"/>
      <w:marRight w:val="0"/>
      <w:marTop w:val="0"/>
      <w:marBottom w:val="0"/>
      <w:divBdr>
        <w:top w:val="none" w:sz="0" w:space="0" w:color="auto"/>
        <w:left w:val="none" w:sz="0" w:space="0" w:color="auto"/>
        <w:bottom w:val="none" w:sz="0" w:space="0" w:color="auto"/>
        <w:right w:val="none" w:sz="0" w:space="0" w:color="auto"/>
      </w:divBdr>
    </w:div>
    <w:div w:id="1082065067">
      <w:bodyDiv w:val="1"/>
      <w:marLeft w:val="0"/>
      <w:marRight w:val="0"/>
      <w:marTop w:val="0"/>
      <w:marBottom w:val="0"/>
      <w:divBdr>
        <w:top w:val="none" w:sz="0" w:space="0" w:color="auto"/>
        <w:left w:val="none" w:sz="0" w:space="0" w:color="auto"/>
        <w:bottom w:val="none" w:sz="0" w:space="0" w:color="auto"/>
        <w:right w:val="none" w:sz="0" w:space="0" w:color="auto"/>
      </w:divBdr>
    </w:div>
    <w:div w:id="1082261551">
      <w:bodyDiv w:val="1"/>
      <w:marLeft w:val="0"/>
      <w:marRight w:val="0"/>
      <w:marTop w:val="0"/>
      <w:marBottom w:val="0"/>
      <w:divBdr>
        <w:top w:val="none" w:sz="0" w:space="0" w:color="auto"/>
        <w:left w:val="none" w:sz="0" w:space="0" w:color="auto"/>
        <w:bottom w:val="none" w:sz="0" w:space="0" w:color="auto"/>
        <w:right w:val="none" w:sz="0" w:space="0" w:color="auto"/>
      </w:divBdr>
      <w:divsChild>
        <w:div w:id="344863205">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082989873">
      <w:bodyDiv w:val="1"/>
      <w:marLeft w:val="0"/>
      <w:marRight w:val="0"/>
      <w:marTop w:val="0"/>
      <w:marBottom w:val="0"/>
      <w:divBdr>
        <w:top w:val="none" w:sz="0" w:space="0" w:color="auto"/>
        <w:left w:val="none" w:sz="0" w:space="0" w:color="auto"/>
        <w:bottom w:val="none" w:sz="0" w:space="0" w:color="auto"/>
        <w:right w:val="none" w:sz="0" w:space="0" w:color="auto"/>
      </w:divBdr>
    </w:div>
    <w:div w:id="1084037192">
      <w:bodyDiv w:val="1"/>
      <w:marLeft w:val="0"/>
      <w:marRight w:val="0"/>
      <w:marTop w:val="0"/>
      <w:marBottom w:val="0"/>
      <w:divBdr>
        <w:top w:val="none" w:sz="0" w:space="0" w:color="auto"/>
        <w:left w:val="none" w:sz="0" w:space="0" w:color="auto"/>
        <w:bottom w:val="none" w:sz="0" w:space="0" w:color="auto"/>
        <w:right w:val="none" w:sz="0" w:space="0" w:color="auto"/>
      </w:divBdr>
    </w:div>
    <w:div w:id="1085229108">
      <w:bodyDiv w:val="1"/>
      <w:marLeft w:val="0"/>
      <w:marRight w:val="0"/>
      <w:marTop w:val="0"/>
      <w:marBottom w:val="0"/>
      <w:divBdr>
        <w:top w:val="none" w:sz="0" w:space="0" w:color="auto"/>
        <w:left w:val="none" w:sz="0" w:space="0" w:color="auto"/>
        <w:bottom w:val="none" w:sz="0" w:space="0" w:color="auto"/>
        <w:right w:val="none" w:sz="0" w:space="0" w:color="auto"/>
      </w:divBdr>
    </w:div>
    <w:div w:id="1087724766">
      <w:bodyDiv w:val="1"/>
      <w:marLeft w:val="0"/>
      <w:marRight w:val="0"/>
      <w:marTop w:val="0"/>
      <w:marBottom w:val="0"/>
      <w:divBdr>
        <w:top w:val="none" w:sz="0" w:space="0" w:color="auto"/>
        <w:left w:val="none" w:sz="0" w:space="0" w:color="auto"/>
        <w:bottom w:val="none" w:sz="0" w:space="0" w:color="auto"/>
        <w:right w:val="none" w:sz="0" w:space="0" w:color="auto"/>
      </w:divBdr>
    </w:div>
    <w:div w:id="1088192393">
      <w:bodyDiv w:val="1"/>
      <w:marLeft w:val="0"/>
      <w:marRight w:val="0"/>
      <w:marTop w:val="0"/>
      <w:marBottom w:val="0"/>
      <w:divBdr>
        <w:top w:val="none" w:sz="0" w:space="0" w:color="auto"/>
        <w:left w:val="none" w:sz="0" w:space="0" w:color="auto"/>
        <w:bottom w:val="none" w:sz="0" w:space="0" w:color="auto"/>
        <w:right w:val="none" w:sz="0" w:space="0" w:color="auto"/>
      </w:divBdr>
    </w:div>
    <w:div w:id="1088696429">
      <w:bodyDiv w:val="1"/>
      <w:marLeft w:val="0"/>
      <w:marRight w:val="0"/>
      <w:marTop w:val="0"/>
      <w:marBottom w:val="0"/>
      <w:divBdr>
        <w:top w:val="none" w:sz="0" w:space="0" w:color="auto"/>
        <w:left w:val="none" w:sz="0" w:space="0" w:color="auto"/>
        <w:bottom w:val="none" w:sz="0" w:space="0" w:color="auto"/>
        <w:right w:val="none" w:sz="0" w:space="0" w:color="auto"/>
      </w:divBdr>
    </w:div>
    <w:div w:id="1089346398">
      <w:bodyDiv w:val="1"/>
      <w:marLeft w:val="0"/>
      <w:marRight w:val="0"/>
      <w:marTop w:val="0"/>
      <w:marBottom w:val="0"/>
      <w:divBdr>
        <w:top w:val="none" w:sz="0" w:space="0" w:color="auto"/>
        <w:left w:val="none" w:sz="0" w:space="0" w:color="auto"/>
        <w:bottom w:val="none" w:sz="0" w:space="0" w:color="auto"/>
        <w:right w:val="none" w:sz="0" w:space="0" w:color="auto"/>
      </w:divBdr>
    </w:div>
    <w:div w:id="1090275613">
      <w:bodyDiv w:val="1"/>
      <w:marLeft w:val="0"/>
      <w:marRight w:val="0"/>
      <w:marTop w:val="0"/>
      <w:marBottom w:val="0"/>
      <w:divBdr>
        <w:top w:val="none" w:sz="0" w:space="0" w:color="auto"/>
        <w:left w:val="none" w:sz="0" w:space="0" w:color="auto"/>
        <w:bottom w:val="none" w:sz="0" w:space="0" w:color="auto"/>
        <w:right w:val="none" w:sz="0" w:space="0" w:color="auto"/>
      </w:divBdr>
    </w:div>
    <w:div w:id="1091002825">
      <w:bodyDiv w:val="1"/>
      <w:marLeft w:val="0"/>
      <w:marRight w:val="0"/>
      <w:marTop w:val="0"/>
      <w:marBottom w:val="0"/>
      <w:divBdr>
        <w:top w:val="none" w:sz="0" w:space="0" w:color="auto"/>
        <w:left w:val="none" w:sz="0" w:space="0" w:color="auto"/>
        <w:bottom w:val="none" w:sz="0" w:space="0" w:color="auto"/>
        <w:right w:val="none" w:sz="0" w:space="0" w:color="auto"/>
      </w:divBdr>
    </w:div>
    <w:div w:id="1092118904">
      <w:bodyDiv w:val="1"/>
      <w:marLeft w:val="0"/>
      <w:marRight w:val="0"/>
      <w:marTop w:val="0"/>
      <w:marBottom w:val="0"/>
      <w:divBdr>
        <w:top w:val="none" w:sz="0" w:space="0" w:color="auto"/>
        <w:left w:val="none" w:sz="0" w:space="0" w:color="auto"/>
        <w:bottom w:val="none" w:sz="0" w:space="0" w:color="auto"/>
        <w:right w:val="none" w:sz="0" w:space="0" w:color="auto"/>
      </w:divBdr>
    </w:div>
    <w:div w:id="1092556372">
      <w:bodyDiv w:val="1"/>
      <w:marLeft w:val="0"/>
      <w:marRight w:val="0"/>
      <w:marTop w:val="0"/>
      <w:marBottom w:val="0"/>
      <w:divBdr>
        <w:top w:val="none" w:sz="0" w:space="0" w:color="auto"/>
        <w:left w:val="none" w:sz="0" w:space="0" w:color="auto"/>
        <w:bottom w:val="none" w:sz="0" w:space="0" w:color="auto"/>
        <w:right w:val="none" w:sz="0" w:space="0" w:color="auto"/>
      </w:divBdr>
    </w:div>
    <w:div w:id="1094134441">
      <w:bodyDiv w:val="1"/>
      <w:marLeft w:val="0"/>
      <w:marRight w:val="0"/>
      <w:marTop w:val="0"/>
      <w:marBottom w:val="0"/>
      <w:divBdr>
        <w:top w:val="none" w:sz="0" w:space="0" w:color="auto"/>
        <w:left w:val="none" w:sz="0" w:space="0" w:color="auto"/>
        <w:bottom w:val="none" w:sz="0" w:space="0" w:color="auto"/>
        <w:right w:val="none" w:sz="0" w:space="0" w:color="auto"/>
      </w:divBdr>
    </w:div>
    <w:div w:id="1094939158">
      <w:bodyDiv w:val="1"/>
      <w:marLeft w:val="0"/>
      <w:marRight w:val="0"/>
      <w:marTop w:val="0"/>
      <w:marBottom w:val="0"/>
      <w:divBdr>
        <w:top w:val="none" w:sz="0" w:space="0" w:color="auto"/>
        <w:left w:val="none" w:sz="0" w:space="0" w:color="auto"/>
        <w:bottom w:val="none" w:sz="0" w:space="0" w:color="auto"/>
        <w:right w:val="none" w:sz="0" w:space="0" w:color="auto"/>
      </w:divBdr>
    </w:div>
    <w:div w:id="1096176063">
      <w:bodyDiv w:val="1"/>
      <w:marLeft w:val="0"/>
      <w:marRight w:val="0"/>
      <w:marTop w:val="0"/>
      <w:marBottom w:val="0"/>
      <w:divBdr>
        <w:top w:val="none" w:sz="0" w:space="0" w:color="auto"/>
        <w:left w:val="none" w:sz="0" w:space="0" w:color="auto"/>
        <w:bottom w:val="none" w:sz="0" w:space="0" w:color="auto"/>
        <w:right w:val="none" w:sz="0" w:space="0" w:color="auto"/>
      </w:divBdr>
    </w:div>
    <w:div w:id="1096366826">
      <w:bodyDiv w:val="1"/>
      <w:marLeft w:val="0"/>
      <w:marRight w:val="0"/>
      <w:marTop w:val="0"/>
      <w:marBottom w:val="0"/>
      <w:divBdr>
        <w:top w:val="none" w:sz="0" w:space="0" w:color="auto"/>
        <w:left w:val="none" w:sz="0" w:space="0" w:color="auto"/>
        <w:bottom w:val="none" w:sz="0" w:space="0" w:color="auto"/>
        <w:right w:val="none" w:sz="0" w:space="0" w:color="auto"/>
      </w:divBdr>
    </w:div>
    <w:div w:id="1097751610">
      <w:bodyDiv w:val="1"/>
      <w:marLeft w:val="0"/>
      <w:marRight w:val="0"/>
      <w:marTop w:val="0"/>
      <w:marBottom w:val="0"/>
      <w:divBdr>
        <w:top w:val="none" w:sz="0" w:space="0" w:color="auto"/>
        <w:left w:val="none" w:sz="0" w:space="0" w:color="auto"/>
        <w:bottom w:val="none" w:sz="0" w:space="0" w:color="auto"/>
        <w:right w:val="none" w:sz="0" w:space="0" w:color="auto"/>
      </w:divBdr>
    </w:div>
    <w:div w:id="1100222854">
      <w:bodyDiv w:val="1"/>
      <w:marLeft w:val="0"/>
      <w:marRight w:val="0"/>
      <w:marTop w:val="0"/>
      <w:marBottom w:val="0"/>
      <w:divBdr>
        <w:top w:val="none" w:sz="0" w:space="0" w:color="auto"/>
        <w:left w:val="none" w:sz="0" w:space="0" w:color="auto"/>
        <w:bottom w:val="none" w:sz="0" w:space="0" w:color="auto"/>
        <w:right w:val="none" w:sz="0" w:space="0" w:color="auto"/>
      </w:divBdr>
    </w:div>
    <w:div w:id="1101489433">
      <w:bodyDiv w:val="1"/>
      <w:marLeft w:val="0"/>
      <w:marRight w:val="0"/>
      <w:marTop w:val="0"/>
      <w:marBottom w:val="0"/>
      <w:divBdr>
        <w:top w:val="none" w:sz="0" w:space="0" w:color="auto"/>
        <w:left w:val="none" w:sz="0" w:space="0" w:color="auto"/>
        <w:bottom w:val="none" w:sz="0" w:space="0" w:color="auto"/>
        <w:right w:val="none" w:sz="0" w:space="0" w:color="auto"/>
      </w:divBdr>
    </w:div>
    <w:div w:id="1101530217">
      <w:bodyDiv w:val="1"/>
      <w:marLeft w:val="0"/>
      <w:marRight w:val="0"/>
      <w:marTop w:val="0"/>
      <w:marBottom w:val="0"/>
      <w:divBdr>
        <w:top w:val="none" w:sz="0" w:space="0" w:color="auto"/>
        <w:left w:val="none" w:sz="0" w:space="0" w:color="auto"/>
        <w:bottom w:val="none" w:sz="0" w:space="0" w:color="auto"/>
        <w:right w:val="none" w:sz="0" w:space="0" w:color="auto"/>
      </w:divBdr>
    </w:div>
    <w:div w:id="1101681102">
      <w:bodyDiv w:val="1"/>
      <w:marLeft w:val="0"/>
      <w:marRight w:val="0"/>
      <w:marTop w:val="0"/>
      <w:marBottom w:val="0"/>
      <w:divBdr>
        <w:top w:val="none" w:sz="0" w:space="0" w:color="auto"/>
        <w:left w:val="none" w:sz="0" w:space="0" w:color="auto"/>
        <w:bottom w:val="none" w:sz="0" w:space="0" w:color="auto"/>
        <w:right w:val="none" w:sz="0" w:space="0" w:color="auto"/>
      </w:divBdr>
    </w:div>
    <w:div w:id="1101756919">
      <w:bodyDiv w:val="1"/>
      <w:marLeft w:val="0"/>
      <w:marRight w:val="0"/>
      <w:marTop w:val="0"/>
      <w:marBottom w:val="0"/>
      <w:divBdr>
        <w:top w:val="none" w:sz="0" w:space="0" w:color="auto"/>
        <w:left w:val="none" w:sz="0" w:space="0" w:color="auto"/>
        <w:bottom w:val="none" w:sz="0" w:space="0" w:color="auto"/>
        <w:right w:val="none" w:sz="0" w:space="0" w:color="auto"/>
      </w:divBdr>
    </w:div>
    <w:div w:id="1101997624">
      <w:bodyDiv w:val="1"/>
      <w:marLeft w:val="0"/>
      <w:marRight w:val="0"/>
      <w:marTop w:val="0"/>
      <w:marBottom w:val="0"/>
      <w:divBdr>
        <w:top w:val="none" w:sz="0" w:space="0" w:color="auto"/>
        <w:left w:val="none" w:sz="0" w:space="0" w:color="auto"/>
        <w:bottom w:val="none" w:sz="0" w:space="0" w:color="auto"/>
        <w:right w:val="none" w:sz="0" w:space="0" w:color="auto"/>
      </w:divBdr>
    </w:div>
    <w:div w:id="1102532769">
      <w:bodyDiv w:val="1"/>
      <w:marLeft w:val="0"/>
      <w:marRight w:val="0"/>
      <w:marTop w:val="0"/>
      <w:marBottom w:val="0"/>
      <w:divBdr>
        <w:top w:val="none" w:sz="0" w:space="0" w:color="auto"/>
        <w:left w:val="none" w:sz="0" w:space="0" w:color="auto"/>
        <w:bottom w:val="none" w:sz="0" w:space="0" w:color="auto"/>
        <w:right w:val="none" w:sz="0" w:space="0" w:color="auto"/>
      </w:divBdr>
    </w:div>
    <w:div w:id="1102654121">
      <w:bodyDiv w:val="1"/>
      <w:marLeft w:val="0"/>
      <w:marRight w:val="0"/>
      <w:marTop w:val="0"/>
      <w:marBottom w:val="0"/>
      <w:divBdr>
        <w:top w:val="none" w:sz="0" w:space="0" w:color="auto"/>
        <w:left w:val="none" w:sz="0" w:space="0" w:color="auto"/>
        <w:bottom w:val="none" w:sz="0" w:space="0" w:color="auto"/>
        <w:right w:val="none" w:sz="0" w:space="0" w:color="auto"/>
      </w:divBdr>
    </w:div>
    <w:div w:id="1103837354">
      <w:bodyDiv w:val="1"/>
      <w:marLeft w:val="0"/>
      <w:marRight w:val="0"/>
      <w:marTop w:val="0"/>
      <w:marBottom w:val="0"/>
      <w:divBdr>
        <w:top w:val="none" w:sz="0" w:space="0" w:color="auto"/>
        <w:left w:val="none" w:sz="0" w:space="0" w:color="auto"/>
        <w:bottom w:val="none" w:sz="0" w:space="0" w:color="auto"/>
        <w:right w:val="none" w:sz="0" w:space="0" w:color="auto"/>
      </w:divBdr>
    </w:div>
    <w:div w:id="1104115143">
      <w:bodyDiv w:val="1"/>
      <w:marLeft w:val="0"/>
      <w:marRight w:val="0"/>
      <w:marTop w:val="0"/>
      <w:marBottom w:val="0"/>
      <w:divBdr>
        <w:top w:val="none" w:sz="0" w:space="0" w:color="auto"/>
        <w:left w:val="none" w:sz="0" w:space="0" w:color="auto"/>
        <w:bottom w:val="none" w:sz="0" w:space="0" w:color="auto"/>
        <w:right w:val="none" w:sz="0" w:space="0" w:color="auto"/>
      </w:divBdr>
    </w:div>
    <w:div w:id="1104227876">
      <w:bodyDiv w:val="1"/>
      <w:marLeft w:val="0"/>
      <w:marRight w:val="0"/>
      <w:marTop w:val="0"/>
      <w:marBottom w:val="0"/>
      <w:divBdr>
        <w:top w:val="none" w:sz="0" w:space="0" w:color="auto"/>
        <w:left w:val="none" w:sz="0" w:space="0" w:color="auto"/>
        <w:bottom w:val="none" w:sz="0" w:space="0" w:color="auto"/>
        <w:right w:val="none" w:sz="0" w:space="0" w:color="auto"/>
      </w:divBdr>
    </w:div>
    <w:div w:id="1105464752">
      <w:bodyDiv w:val="1"/>
      <w:marLeft w:val="0"/>
      <w:marRight w:val="0"/>
      <w:marTop w:val="0"/>
      <w:marBottom w:val="0"/>
      <w:divBdr>
        <w:top w:val="none" w:sz="0" w:space="0" w:color="auto"/>
        <w:left w:val="none" w:sz="0" w:space="0" w:color="auto"/>
        <w:bottom w:val="none" w:sz="0" w:space="0" w:color="auto"/>
        <w:right w:val="none" w:sz="0" w:space="0" w:color="auto"/>
      </w:divBdr>
    </w:div>
    <w:div w:id="1105464835">
      <w:bodyDiv w:val="1"/>
      <w:marLeft w:val="0"/>
      <w:marRight w:val="0"/>
      <w:marTop w:val="0"/>
      <w:marBottom w:val="0"/>
      <w:divBdr>
        <w:top w:val="none" w:sz="0" w:space="0" w:color="auto"/>
        <w:left w:val="none" w:sz="0" w:space="0" w:color="auto"/>
        <w:bottom w:val="none" w:sz="0" w:space="0" w:color="auto"/>
        <w:right w:val="none" w:sz="0" w:space="0" w:color="auto"/>
      </w:divBdr>
    </w:div>
    <w:div w:id="1106078685">
      <w:bodyDiv w:val="1"/>
      <w:marLeft w:val="0"/>
      <w:marRight w:val="0"/>
      <w:marTop w:val="0"/>
      <w:marBottom w:val="0"/>
      <w:divBdr>
        <w:top w:val="none" w:sz="0" w:space="0" w:color="auto"/>
        <w:left w:val="none" w:sz="0" w:space="0" w:color="auto"/>
        <w:bottom w:val="none" w:sz="0" w:space="0" w:color="auto"/>
        <w:right w:val="none" w:sz="0" w:space="0" w:color="auto"/>
      </w:divBdr>
    </w:div>
    <w:div w:id="1106340910">
      <w:bodyDiv w:val="1"/>
      <w:marLeft w:val="0"/>
      <w:marRight w:val="0"/>
      <w:marTop w:val="0"/>
      <w:marBottom w:val="0"/>
      <w:divBdr>
        <w:top w:val="none" w:sz="0" w:space="0" w:color="auto"/>
        <w:left w:val="none" w:sz="0" w:space="0" w:color="auto"/>
        <w:bottom w:val="none" w:sz="0" w:space="0" w:color="auto"/>
        <w:right w:val="none" w:sz="0" w:space="0" w:color="auto"/>
      </w:divBdr>
    </w:div>
    <w:div w:id="1106467171">
      <w:bodyDiv w:val="1"/>
      <w:marLeft w:val="0"/>
      <w:marRight w:val="0"/>
      <w:marTop w:val="0"/>
      <w:marBottom w:val="0"/>
      <w:divBdr>
        <w:top w:val="none" w:sz="0" w:space="0" w:color="auto"/>
        <w:left w:val="none" w:sz="0" w:space="0" w:color="auto"/>
        <w:bottom w:val="none" w:sz="0" w:space="0" w:color="auto"/>
        <w:right w:val="none" w:sz="0" w:space="0" w:color="auto"/>
      </w:divBdr>
    </w:div>
    <w:div w:id="1107575699">
      <w:bodyDiv w:val="1"/>
      <w:marLeft w:val="0"/>
      <w:marRight w:val="0"/>
      <w:marTop w:val="0"/>
      <w:marBottom w:val="0"/>
      <w:divBdr>
        <w:top w:val="none" w:sz="0" w:space="0" w:color="auto"/>
        <w:left w:val="none" w:sz="0" w:space="0" w:color="auto"/>
        <w:bottom w:val="none" w:sz="0" w:space="0" w:color="auto"/>
        <w:right w:val="none" w:sz="0" w:space="0" w:color="auto"/>
      </w:divBdr>
    </w:div>
    <w:div w:id="1108811826">
      <w:bodyDiv w:val="1"/>
      <w:marLeft w:val="0"/>
      <w:marRight w:val="0"/>
      <w:marTop w:val="0"/>
      <w:marBottom w:val="0"/>
      <w:divBdr>
        <w:top w:val="none" w:sz="0" w:space="0" w:color="auto"/>
        <w:left w:val="none" w:sz="0" w:space="0" w:color="auto"/>
        <w:bottom w:val="none" w:sz="0" w:space="0" w:color="auto"/>
        <w:right w:val="none" w:sz="0" w:space="0" w:color="auto"/>
      </w:divBdr>
    </w:div>
    <w:div w:id="1110323970">
      <w:bodyDiv w:val="1"/>
      <w:marLeft w:val="0"/>
      <w:marRight w:val="0"/>
      <w:marTop w:val="0"/>
      <w:marBottom w:val="0"/>
      <w:divBdr>
        <w:top w:val="none" w:sz="0" w:space="0" w:color="auto"/>
        <w:left w:val="none" w:sz="0" w:space="0" w:color="auto"/>
        <w:bottom w:val="none" w:sz="0" w:space="0" w:color="auto"/>
        <w:right w:val="none" w:sz="0" w:space="0" w:color="auto"/>
      </w:divBdr>
    </w:div>
    <w:div w:id="1111627264">
      <w:bodyDiv w:val="1"/>
      <w:marLeft w:val="0"/>
      <w:marRight w:val="0"/>
      <w:marTop w:val="0"/>
      <w:marBottom w:val="0"/>
      <w:divBdr>
        <w:top w:val="none" w:sz="0" w:space="0" w:color="auto"/>
        <w:left w:val="none" w:sz="0" w:space="0" w:color="auto"/>
        <w:bottom w:val="none" w:sz="0" w:space="0" w:color="auto"/>
        <w:right w:val="none" w:sz="0" w:space="0" w:color="auto"/>
      </w:divBdr>
    </w:div>
    <w:div w:id="1114406343">
      <w:bodyDiv w:val="1"/>
      <w:marLeft w:val="0"/>
      <w:marRight w:val="0"/>
      <w:marTop w:val="0"/>
      <w:marBottom w:val="0"/>
      <w:divBdr>
        <w:top w:val="none" w:sz="0" w:space="0" w:color="auto"/>
        <w:left w:val="none" w:sz="0" w:space="0" w:color="auto"/>
        <w:bottom w:val="none" w:sz="0" w:space="0" w:color="auto"/>
        <w:right w:val="none" w:sz="0" w:space="0" w:color="auto"/>
      </w:divBdr>
    </w:div>
    <w:div w:id="1114521749">
      <w:bodyDiv w:val="1"/>
      <w:marLeft w:val="0"/>
      <w:marRight w:val="0"/>
      <w:marTop w:val="0"/>
      <w:marBottom w:val="0"/>
      <w:divBdr>
        <w:top w:val="none" w:sz="0" w:space="0" w:color="auto"/>
        <w:left w:val="none" w:sz="0" w:space="0" w:color="auto"/>
        <w:bottom w:val="none" w:sz="0" w:space="0" w:color="auto"/>
        <w:right w:val="none" w:sz="0" w:space="0" w:color="auto"/>
      </w:divBdr>
    </w:div>
    <w:div w:id="1116674534">
      <w:bodyDiv w:val="1"/>
      <w:marLeft w:val="0"/>
      <w:marRight w:val="0"/>
      <w:marTop w:val="0"/>
      <w:marBottom w:val="0"/>
      <w:divBdr>
        <w:top w:val="none" w:sz="0" w:space="0" w:color="auto"/>
        <w:left w:val="none" w:sz="0" w:space="0" w:color="auto"/>
        <w:bottom w:val="none" w:sz="0" w:space="0" w:color="auto"/>
        <w:right w:val="none" w:sz="0" w:space="0" w:color="auto"/>
      </w:divBdr>
    </w:div>
    <w:div w:id="1116875827">
      <w:bodyDiv w:val="1"/>
      <w:marLeft w:val="0"/>
      <w:marRight w:val="0"/>
      <w:marTop w:val="0"/>
      <w:marBottom w:val="0"/>
      <w:divBdr>
        <w:top w:val="none" w:sz="0" w:space="0" w:color="auto"/>
        <w:left w:val="none" w:sz="0" w:space="0" w:color="auto"/>
        <w:bottom w:val="none" w:sz="0" w:space="0" w:color="auto"/>
        <w:right w:val="none" w:sz="0" w:space="0" w:color="auto"/>
      </w:divBdr>
    </w:div>
    <w:div w:id="1117455347">
      <w:bodyDiv w:val="1"/>
      <w:marLeft w:val="0"/>
      <w:marRight w:val="0"/>
      <w:marTop w:val="0"/>
      <w:marBottom w:val="0"/>
      <w:divBdr>
        <w:top w:val="none" w:sz="0" w:space="0" w:color="auto"/>
        <w:left w:val="none" w:sz="0" w:space="0" w:color="auto"/>
        <w:bottom w:val="none" w:sz="0" w:space="0" w:color="auto"/>
        <w:right w:val="none" w:sz="0" w:space="0" w:color="auto"/>
      </w:divBdr>
    </w:div>
    <w:div w:id="1117523027">
      <w:bodyDiv w:val="1"/>
      <w:marLeft w:val="0"/>
      <w:marRight w:val="0"/>
      <w:marTop w:val="0"/>
      <w:marBottom w:val="0"/>
      <w:divBdr>
        <w:top w:val="none" w:sz="0" w:space="0" w:color="auto"/>
        <w:left w:val="none" w:sz="0" w:space="0" w:color="auto"/>
        <w:bottom w:val="none" w:sz="0" w:space="0" w:color="auto"/>
        <w:right w:val="none" w:sz="0" w:space="0" w:color="auto"/>
      </w:divBdr>
    </w:div>
    <w:div w:id="1118332069">
      <w:bodyDiv w:val="1"/>
      <w:marLeft w:val="0"/>
      <w:marRight w:val="0"/>
      <w:marTop w:val="0"/>
      <w:marBottom w:val="0"/>
      <w:divBdr>
        <w:top w:val="none" w:sz="0" w:space="0" w:color="auto"/>
        <w:left w:val="none" w:sz="0" w:space="0" w:color="auto"/>
        <w:bottom w:val="none" w:sz="0" w:space="0" w:color="auto"/>
        <w:right w:val="none" w:sz="0" w:space="0" w:color="auto"/>
      </w:divBdr>
    </w:div>
    <w:div w:id="1119110400">
      <w:bodyDiv w:val="1"/>
      <w:marLeft w:val="0"/>
      <w:marRight w:val="0"/>
      <w:marTop w:val="0"/>
      <w:marBottom w:val="0"/>
      <w:divBdr>
        <w:top w:val="none" w:sz="0" w:space="0" w:color="auto"/>
        <w:left w:val="none" w:sz="0" w:space="0" w:color="auto"/>
        <w:bottom w:val="none" w:sz="0" w:space="0" w:color="auto"/>
        <w:right w:val="none" w:sz="0" w:space="0" w:color="auto"/>
      </w:divBdr>
    </w:div>
    <w:div w:id="1119493000">
      <w:bodyDiv w:val="1"/>
      <w:marLeft w:val="0"/>
      <w:marRight w:val="0"/>
      <w:marTop w:val="0"/>
      <w:marBottom w:val="0"/>
      <w:divBdr>
        <w:top w:val="none" w:sz="0" w:space="0" w:color="auto"/>
        <w:left w:val="none" w:sz="0" w:space="0" w:color="auto"/>
        <w:bottom w:val="none" w:sz="0" w:space="0" w:color="auto"/>
        <w:right w:val="none" w:sz="0" w:space="0" w:color="auto"/>
      </w:divBdr>
      <w:divsChild>
        <w:div w:id="1562061509">
          <w:marLeft w:val="0"/>
          <w:marRight w:val="0"/>
          <w:marTop w:val="0"/>
          <w:marBottom w:val="0"/>
          <w:divBdr>
            <w:top w:val="none" w:sz="0" w:space="0" w:color="auto"/>
            <w:left w:val="none" w:sz="0" w:space="0" w:color="auto"/>
            <w:bottom w:val="none" w:sz="0" w:space="0" w:color="auto"/>
            <w:right w:val="none" w:sz="0" w:space="0" w:color="auto"/>
          </w:divBdr>
        </w:div>
      </w:divsChild>
    </w:div>
    <w:div w:id="1120149626">
      <w:bodyDiv w:val="1"/>
      <w:marLeft w:val="0"/>
      <w:marRight w:val="0"/>
      <w:marTop w:val="0"/>
      <w:marBottom w:val="0"/>
      <w:divBdr>
        <w:top w:val="none" w:sz="0" w:space="0" w:color="auto"/>
        <w:left w:val="none" w:sz="0" w:space="0" w:color="auto"/>
        <w:bottom w:val="none" w:sz="0" w:space="0" w:color="auto"/>
        <w:right w:val="none" w:sz="0" w:space="0" w:color="auto"/>
      </w:divBdr>
    </w:div>
    <w:div w:id="1121266510">
      <w:bodyDiv w:val="1"/>
      <w:marLeft w:val="0"/>
      <w:marRight w:val="0"/>
      <w:marTop w:val="0"/>
      <w:marBottom w:val="0"/>
      <w:divBdr>
        <w:top w:val="none" w:sz="0" w:space="0" w:color="auto"/>
        <w:left w:val="none" w:sz="0" w:space="0" w:color="auto"/>
        <w:bottom w:val="none" w:sz="0" w:space="0" w:color="auto"/>
        <w:right w:val="none" w:sz="0" w:space="0" w:color="auto"/>
      </w:divBdr>
    </w:div>
    <w:div w:id="1122571565">
      <w:bodyDiv w:val="1"/>
      <w:marLeft w:val="0"/>
      <w:marRight w:val="0"/>
      <w:marTop w:val="0"/>
      <w:marBottom w:val="0"/>
      <w:divBdr>
        <w:top w:val="none" w:sz="0" w:space="0" w:color="auto"/>
        <w:left w:val="none" w:sz="0" w:space="0" w:color="auto"/>
        <w:bottom w:val="none" w:sz="0" w:space="0" w:color="auto"/>
        <w:right w:val="none" w:sz="0" w:space="0" w:color="auto"/>
      </w:divBdr>
    </w:div>
    <w:div w:id="1122722056">
      <w:bodyDiv w:val="1"/>
      <w:marLeft w:val="0"/>
      <w:marRight w:val="0"/>
      <w:marTop w:val="0"/>
      <w:marBottom w:val="0"/>
      <w:divBdr>
        <w:top w:val="none" w:sz="0" w:space="0" w:color="auto"/>
        <w:left w:val="none" w:sz="0" w:space="0" w:color="auto"/>
        <w:bottom w:val="none" w:sz="0" w:space="0" w:color="auto"/>
        <w:right w:val="none" w:sz="0" w:space="0" w:color="auto"/>
      </w:divBdr>
    </w:div>
    <w:div w:id="1125277227">
      <w:bodyDiv w:val="1"/>
      <w:marLeft w:val="0"/>
      <w:marRight w:val="0"/>
      <w:marTop w:val="0"/>
      <w:marBottom w:val="0"/>
      <w:divBdr>
        <w:top w:val="none" w:sz="0" w:space="0" w:color="auto"/>
        <w:left w:val="none" w:sz="0" w:space="0" w:color="auto"/>
        <w:bottom w:val="none" w:sz="0" w:space="0" w:color="auto"/>
        <w:right w:val="none" w:sz="0" w:space="0" w:color="auto"/>
      </w:divBdr>
    </w:div>
    <w:div w:id="1125998416">
      <w:bodyDiv w:val="1"/>
      <w:marLeft w:val="0"/>
      <w:marRight w:val="0"/>
      <w:marTop w:val="0"/>
      <w:marBottom w:val="0"/>
      <w:divBdr>
        <w:top w:val="none" w:sz="0" w:space="0" w:color="auto"/>
        <w:left w:val="none" w:sz="0" w:space="0" w:color="auto"/>
        <w:bottom w:val="none" w:sz="0" w:space="0" w:color="auto"/>
        <w:right w:val="none" w:sz="0" w:space="0" w:color="auto"/>
      </w:divBdr>
    </w:div>
    <w:div w:id="1127435014">
      <w:bodyDiv w:val="1"/>
      <w:marLeft w:val="0"/>
      <w:marRight w:val="0"/>
      <w:marTop w:val="0"/>
      <w:marBottom w:val="0"/>
      <w:divBdr>
        <w:top w:val="none" w:sz="0" w:space="0" w:color="auto"/>
        <w:left w:val="none" w:sz="0" w:space="0" w:color="auto"/>
        <w:bottom w:val="none" w:sz="0" w:space="0" w:color="auto"/>
        <w:right w:val="none" w:sz="0" w:space="0" w:color="auto"/>
      </w:divBdr>
    </w:div>
    <w:div w:id="1127743627">
      <w:bodyDiv w:val="1"/>
      <w:marLeft w:val="0"/>
      <w:marRight w:val="0"/>
      <w:marTop w:val="0"/>
      <w:marBottom w:val="0"/>
      <w:divBdr>
        <w:top w:val="none" w:sz="0" w:space="0" w:color="auto"/>
        <w:left w:val="none" w:sz="0" w:space="0" w:color="auto"/>
        <w:bottom w:val="none" w:sz="0" w:space="0" w:color="auto"/>
        <w:right w:val="none" w:sz="0" w:space="0" w:color="auto"/>
      </w:divBdr>
    </w:div>
    <w:div w:id="1128473542">
      <w:bodyDiv w:val="1"/>
      <w:marLeft w:val="0"/>
      <w:marRight w:val="0"/>
      <w:marTop w:val="0"/>
      <w:marBottom w:val="0"/>
      <w:divBdr>
        <w:top w:val="none" w:sz="0" w:space="0" w:color="auto"/>
        <w:left w:val="none" w:sz="0" w:space="0" w:color="auto"/>
        <w:bottom w:val="none" w:sz="0" w:space="0" w:color="auto"/>
        <w:right w:val="none" w:sz="0" w:space="0" w:color="auto"/>
      </w:divBdr>
    </w:div>
    <w:div w:id="1128821869">
      <w:bodyDiv w:val="1"/>
      <w:marLeft w:val="0"/>
      <w:marRight w:val="0"/>
      <w:marTop w:val="0"/>
      <w:marBottom w:val="0"/>
      <w:divBdr>
        <w:top w:val="none" w:sz="0" w:space="0" w:color="auto"/>
        <w:left w:val="none" w:sz="0" w:space="0" w:color="auto"/>
        <w:bottom w:val="none" w:sz="0" w:space="0" w:color="auto"/>
        <w:right w:val="none" w:sz="0" w:space="0" w:color="auto"/>
      </w:divBdr>
    </w:div>
    <w:div w:id="1129518083">
      <w:bodyDiv w:val="1"/>
      <w:marLeft w:val="0"/>
      <w:marRight w:val="0"/>
      <w:marTop w:val="0"/>
      <w:marBottom w:val="0"/>
      <w:divBdr>
        <w:top w:val="none" w:sz="0" w:space="0" w:color="auto"/>
        <w:left w:val="none" w:sz="0" w:space="0" w:color="auto"/>
        <w:bottom w:val="none" w:sz="0" w:space="0" w:color="auto"/>
        <w:right w:val="none" w:sz="0" w:space="0" w:color="auto"/>
      </w:divBdr>
    </w:div>
    <w:div w:id="1129661506">
      <w:bodyDiv w:val="1"/>
      <w:marLeft w:val="0"/>
      <w:marRight w:val="0"/>
      <w:marTop w:val="0"/>
      <w:marBottom w:val="0"/>
      <w:divBdr>
        <w:top w:val="none" w:sz="0" w:space="0" w:color="auto"/>
        <w:left w:val="none" w:sz="0" w:space="0" w:color="auto"/>
        <w:bottom w:val="none" w:sz="0" w:space="0" w:color="auto"/>
        <w:right w:val="none" w:sz="0" w:space="0" w:color="auto"/>
      </w:divBdr>
    </w:div>
    <w:div w:id="1133597136">
      <w:bodyDiv w:val="1"/>
      <w:marLeft w:val="0"/>
      <w:marRight w:val="0"/>
      <w:marTop w:val="0"/>
      <w:marBottom w:val="0"/>
      <w:divBdr>
        <w:top w:val="none" w:sz="0" w:space="0" w:color="auto"/>
        <w:left w:val="none" w:sz="0" w:space="0" w:color="auto"/>
        <w:bottom w:val="none" w:sz="0" w:space="0" w:color="auto"/>
        <w:right w:val="none" w:sz="0" w:space="0" w:color="auto"/>
      </w:divBdr>
      <w:divsChild>
        <w:div w:id="848836991">
          <w:marLeft w:val="0"/>
          <w:marRight w:val="0"/>
          <w:marTop w:val="0"/>
          <w:marBottom w:val="0"/>
          <w:divBdr>
            <w:top w:val="none" w:sz="0" w:space="0" w:color="auto"/>
            <w:left w:val="none" w:sz="0" w:space="0" w:color="auto"/>
            <w:bottom w:val="none" w:sz="0" w:space="0" w:color="auto"/>
            <w:right w:val="none" w:sz="0" w:space="0" w:color="auto"/>
          </w:divBdr>
        </w:div>
      </w:divsChild>
    </w:div>
    <w:div w:id="1135099347">
      <w:bodyDiv w:val="1"/>
      <w:marLeft w:val="0"/>
      <w:marRight w:val="0"/>
      <w:marTop w:val="0"/>
      <w:marBottom w:val="0"/>
      <w:divBdr>
        <w:top w:val="none" w:sz="0" w:space="0" w:color="auto"/>
        <w:left w:val="none" w:sz="0" w:space="0" w:color="auto"/>
        <w:bottom w:val="none" w:sz="0" w:space="0" w:color="auto"/>
        <w:right w:val="none" w:sz="0" w:space="0" w:color="auto"/>
      </w:divBdr>
    </w:div>
    <w:div w:id="1135173229">
      <w:bodyDiv w:val="1"/>
      <w:marLeft w:val="0"/>
      <w:marRight w:val="0"/>
      <w:marTop w:val="0"/>
      <w:marBottom w:val="0"/>
      <w:divBdr>
        <w:top w:val="none" w:sz="0" w:space="0" w:color="auto"/>
        <w:left w:val="none" w:sz="0" w:space="0" w:color="auto"/>
        <w:bottom w:val="none" w:sz="0" w:space="0" w:color="auto"/>
        <w:right w:val="none" w:sz="0" w:space="0" w:color="auto"/>
      </w:divBdr>
    </w:div>
    <w:div w:id="1137144216">
      <w:bodyDiv w:val="1"/>
      <w:marLeft w:val="0"/>
      <w:marRight w:val="0"/>
      <w:marTop w:val="0"/>
      <w:marBottom w:val="0"/>
      <w:divBdr>
        <w:top w:val="none" w:sz="0" w:space="0" w:color="auto"/>
        <w:left w:val="none" w:sz="0" w:space="0" w:color="auto"/>
        <w:bottom w:val="none" w:sz="0" w:space="0" w:color="auto"/>
        <w:right w:val="none" w:sz="0" w:space="0" w:color="auto"/>
      </w:divBdr>
    </w:div>
    <w:div w:id="1137449640">
      <w:bodyDiv w:val="1"/>
      <w:marLeft w:val="0"/>
      <w:marRight w:val="0"/>
      <w:marTop w:val="0"/>
      <w:marBottom w:val="0"/>
      <w:divBdr>
        <w:top w:val="none" w:sz="0" w:space="0" w:color="auto"/>
        <w:left w:val="none" w:sz="0" w:space="0" w:color="auto"/>
        <w:bottom w:val="none" w:sz="0" w:space="0" w:color="auto"/>
        <w:right w:val="none" w:sz="0" w:space="0" w:color="auto"/>
      </w:divBdr>
    </w:div>
    <w:div w:id="1138380204">
      <w:bodyDiv w:val="1"/>
      <w:marLeft w:val="0"/>
      <w:marRight w:val="0"/>
      <w:marTop w:val="0"/>
      <w:marBottom w:val="0"/>
      <w:divBdr>
        <w:top w:val="none" w:sz="0" w:space="0" w:color="auto"/>
        <w:left w:val="none" w:sz="0" w:space="0" w:color="auto"/>
        <w:bottom w:val="none" w:sz="0" w:space="0" w:color="auto"/>
        <w:right w:val="none" w:sz="0" w:space="0" w:color="auto"/>
      </w:divBdr>
    </w:div>
    <w:div w:id="1138911880">
      <w:bodyDiv w:val="1"/>
      <w:marLeft w:val="0"/>
      <w:marRight w:val="0"/>
      <w:marTop w:val="0"/>
      <w:marBottom w:val="0"/>
      <w:divBdr>
        <w:top w:val="none" w:sz="0" w:space="0" w:color="auto"/>
        <w:left w:val="none" w:sz="0" w:space="0" w:color="auto"/>
        <w:bottom w:val="none" w:sz="0" w:space="0" w:color="auto"/>
        <w:right w:val="none" w:sz="0" w:space="0" w:color="auto"/>
      </w:divBdr>
    </w:div>
    <w:div w:id="1141187635">
      <w:bodyDiv w:val="1"/>
      <w:marLeft w:val="0"/>
      <w:marRight w:val="0"/>
      <w:marTop w:val="0"/>
      <w:marBottom w:val="0"/>
      <w:divBdr>
        <w:top w:val="none" w:sz="0" w:space="0" w:color="auto"/>
        <w:left w:val="none" w:sz="0" w:space="0" w:color="auto"/>
        <w:bottom w:val="none" w:sz="0" w:space="0" w:color="auto"/>
        <w:right w:val="none" w:sz="0" w:space="0" w:color="auto"/>
      </w:divBdr>
    </w:div>
    <w:div w:id="1142380401">
      <w:bodyDiv w:val="1"/>
      <w:marLeft w:val="0"/>
      <w:marRight w:val="0"/>
      <w:marTop w:val="0"/>
      <w:marBottom w:val="0"/>
      <w:divBdr>
        <w:top w:val="none" w:sz="0" w:space="0" w:color="auto"/>
        <w:left w:val="none" w:sz="0" w:space="0" w:color="auto"/>
        <w:bottom w:val="none" w:sz="0" w:space="0" w:color="auto"/>
        <w:right w:val="none" w:sz="0" w:space="0" w:color="auto"/>
      </w:divBdr>
    </w:div>
    <w:div w:id="1143037113">
      <w:bodyDiv w:val="1"/>
      <w:marLeft w:val="0"/>
      <w:marRight w:val="0"/>
      <w:marTop w:val="0"/>
      <w:marBottom w:val="0"/>
      <w:divBdr>
        <w:top w:val="none" w:sz="0" w:space="0" w:color="auto"/>
        <w:left w:val="none" w:sz="0" w:space="0" w:color="auto"/>
        <w:bottom w:val="none" w:sz="0" w:space="0" w:color="auto"/>
        <w:right w:val="none" w:sz="0" w:space="0" w:color="auto"/>
      </w:divBdr>
    </w:div>
    <w:div w:id="1143237139">
      <w:bodyDiv w:val="1"/>
      <w:marLeft w:val="0"/>
      <w:marRight w:val="0"/>
      <w:marTop w:val="0"/>
      <w:marBottom w:val="0"/>
      <w:divBdr>
        <w:top w:val="none" w:sz="0" w:space="0" w:color="auto"/>
        <w:left w:val="none" w:sz="0" w:space="0" w:color="auto"/>
        <w:bottom w:val="none" w:sz="0" w:space="0" w:color="auto"/>
        <w:right w:val="none" w:sz="0" w:space="0" w:color="auto"/>
      </w:divBdr>
    </w:div>
    <w:div w:id="1144003594">
      <w:bodyDiv w:val="1"/>
      <w:marLeft w:val="0"/>
      <w:marRight w:val="0"/>
      <w:marTop w:val="0"/>
      <w:marBottom w:val="0"/>
      <w:divBdr>
        <w:top w:val="none" w:sz="0" w:space="0" w:color="auto"/>
        <w:left w:val="none" w:sz="0" w:space="0" w:color="auto"/>
        <w:bottom w:val="none" w:sz="0" w:space="0" w:color="auto"/>
        <w:right w:val="none" w:sz="0" w:space="0" w:color="auto"/>
      </w:divBdr>
    </w:div>
    <w:div w:id="1144009480">
      <w:bodyDiv w:val="1"/>
      <w:marLeft w:val="0"/>
      <w:marRight w:val="0"/>
      <w:marTop w:val="0"/>
      <w:marBottom w:val="0"/>
      <w:divBdr>
        <w:top w:val="none" w:sz="0" w:space="0" w:color="auto"/>
        <w:left w:val="none" w:sz="0" w:space="0" w:color="auto"/>
        <w:bottom w:val="none" w:sz="0" w:space="0" w:color="auto"/>
        <w:right w:val="none" w:sz="0" w:space="0" w:color="auto"/>
      </w:divBdr>
    </w:div>
    <w:div w:id="1144204635">
      <w:bodyDiv w:val="1"/>
      <w:marLeft w:val="0"/>
      <w:marRight w:val="0"/>
      <w:marTop w:val="0"/>
      <w:marBottom w:val="0"/>
      <w:divBdr>
        <w:top w:val="none" w:sz="0" w:space="0" w:color="auto"/>
        <w:left w:val="none" w:sz="0" w:space="0" w:color="auto"/>
        <w:bottom w:val="none" w:sz="0" w:space="0" w:color="auto"/>
        <w:right w:val="none" w:sz="0" w:space="0" w:color="auto"/>
      </w:divBdr>
    </w:div>
    <w:div w:id="1147279184">
      <w:bodyDiv w:val="1"/>
      <w:marLeft w:val="0"/>
      <w:marRight w:val="0"/>
      <w:marTop w:val="0"/>
      <w:marBottom w:val="0"/>
      <w:divBdr>
        <w:top w:val="none" w:sz="0" w:space="0" w:color="auto"/>
        <w:left w:val="none" w:sz="0" w:space="0" w:color="auto"/>
        <w:bottom w:val="none" w:sz="0" w:space="0" w:color="auto"/>
        <w:right w:val="none" w:sz="0" w:space="0" w:color="auto"/>
      </w:divBdr>
    </w:div>
    <w:div w:id="1147935439">
      <w:bodyDiv w:val="1"/>
      <w:marLeft w:val="0"/>
      <w:marRight w:val="0"/>
      <w:marTop w:val="0"/>
      <w:marBottom w:val="0"/>
      <w:divBdr>
        <w:top w:val="none" w:sz="0" w:space="0" w:color="auto"/>
        <w:left w:val="none" w:sz="0" w:space="0" w:color="auto"/>
        <w:bottom w:val="none" w:sz="0" w:space="0" w:color="auto"/>
        <w:right w:val="none" w:sz="0" w:space="0" w:color="auto"/>
      </w:divBdr>
    </w:div>
    <w:div w:id="1148937846">
      <w:bodyDiv w:val="1"/>
      <w:marLeft w:val="0"/>
      <w:marRight w:val="0"/>
      <w:marTop w:val="0"/>
      <w:marBottom w:val="0"/>
      <w:divBdr>
        <w:top w:val="none" w:sz="0" w:space="0" w:color="auto"/>
        <w:left w:val="none" w:sz="0" w:space="0" w:color="auto"/>
        <w:bottom w:val="none" w:sz="0" w:space="0" w:color="auto"/>
        <w:right w:val="none" w:sz="0" w:space="0" w:color="auto"/>
      </w:divBdr>
    </w:div>
    <w:div w:id="1149781308">
      <w:bodyDiv w:val="1"/>
      <w:marLeft w:val="0"/>
      <w:marRight w:val="0"/>
      <w:marTop w:val="0"/>
      <w:marBottom w:val="0"/>
      <w:divBdr>
        <w:top w:val="none" w:sz="0" w:space="0" w:color="auto"/>
        <w:left w:val="none" w:sz="0" w:space="0" w:color="auto"/>
        <w:bottom w:val="none" w:sz="0" w:space="0" w:color="auto"/>
        <w:right w:val="none" w:sz="0" w:space="0" w:color="auto"/>
      </w:divBdr>
    </w:div>
    <w:div w:id="1150560731">
      <w:bodyDiv w:val="1"/>
      <w:marLeft w:val="0"/>
      <w:marRight w:val="0"/>
      <w:marTop w:val="0"/>
      <w:marBottom w:val="0"/>
      <w:divBdr>
        <w:top w:val="none" w:sz="0" w:space="0" w:color="auto"/>
        <w:left w:val="none" w:sz="0" w:space="0" w:color="auto"/>
        <w:bottom w:val="none" w:sz="0" w:space="0" w:color="auto"/>
        <w:right w:val="none" w:sz="0" w:space="0" w:color="auto"/>
      </w:divBdr>
    </w:div>
    <w:div w:id="1150632536">
      <w:bodyDiv w:val="1"/>
      <w:marLeft w:val="0"/>
      <w:marRight w:val="0"/>
      <w:marTop w:val="0"/>
      <w:marBottom w:val="0"/>
      <w:divBdr>
        <w:top w:val="none" w:sz="0" w:space="0" w:color="auto"/>
        <w:left w:val="none" w:sz="0" w:space="0" w:color="auto"/>
        <w:bottom w:val="none" w:sz="0" w:space="0" w:color="auto"/>
        <w:right w:val="none" w:sz="0" w:space="0" w:color="auto"/>
      </w:divBdr>
      <w:divsChild>
        <w:div w:id="1866626074">
          <w:marLeft w:val="0"/>
          <w:marRight w:val="0"/>
          <w:marTop w:val="0"/>
          <w:marBottom w:val="48"/>
          <w:divBdr>
            <w:top w:val="none" w:sz="0" w:space="0" w:color="auto"/>
            <w:left w:val="none" w:sz="0" w:space="0" w:color="auto"/>
            <w:bottom w:val="none" w:sz="0" w:space="0" w:color="auto"/>
            <w:right w:val="none" w:sz="0" w:space="0" w:color="auto"/>
          </w:divBdr>
        </w:div>
      </w:divsChild>
    </w:div>
    <w:div w:id="1150712457">
      <w:bodyDiv w:val="1"/>
      <w:marLeft w:val="0"/>
      <w:marRight w:val="0"/>
      <w:marTop w:val="0"/>
      <w:marBottom w:val="0"/>
      <w:divBdr>
        <w:top w:val="none" w:sz="0" w:space="0" w:color="auto"/>
        <w:left w:val="none" w:sz="0" w:space="0" w:color="auto"/>
        <w:bottom w:val="none" w:sz="0" w:space="0" w:color="auto"/>
        <w:right w:val="none" w:sz="0" w:space="0" w:color="auto"/>
      </w:divBdr>
    </w:div>
    <w:div w:id="1150946827">
      <w:bodyDiv w:val="1"/>
      <w:marLeft w:val="0"/>
      <w:marRight w:val="0"/>
      <w:marTop w:val="0"/>
      <w:marBottom w:val="0"/>
      <w:divBdr>
        <w:top w:val="none" w:sz="0" w:space="0" w:color="auto"/>
        <w:left w:val="none" w:sz="0" w:space="0" w:color="auto"/>
        <w:bottom w:val="none" w:sz="0" w:space="0" w:color="auto"/>
        <w:right w:val="none" w:sz="0" w:space="0" w:color="auto"/>
      </w:divBdr>
    </w:div>
    <w:div w:id="1151751448">
      <w:bodyDiv w:val="1"/>
      <w:marLeft w:val="0"/>
      <w:marRight w:val="0"/>
      <w:marTop w:val="0"/>
      <w:marBottom w:val="0"/>
      <w:divBdr>
        <w:top w:val="none" w:sz="0" w:space="0" w:color="auto"/>
        <w:left w:val="none" w:sz="0" w:space="0" w:color="auto"/>
        <w:bottom w:val="none" w:sz="0" w:space="0" w:color="auto"/>
        <w:right w:val="none" w:sz="0" w:space="0" w:color="auto"/>
      </w:divBdr>
    </w:div>
    <w:div w:id="1152064585">
      <w:bodyDiv w:val="1"/>
      <w:marLeft w:val="0"/>
      <w:marRight w:val="0"/>
      <w:marTop w:val="0"/>
      <w:marBottom w:val="0"/>
      <w:divBdr>
        <w:top w:val="none" w:sz="0" w:space="0" w:color="auto"/>
        <w:left w:val="none" w:sz="0" w:space="0" w:color="auto"/>
        <w:bottom w:val="none" w:sz="0" w:space="0" w:color="auto"/>
        <w:right w:val="none" w:sz="0" w:space="0" w:color="auto"/>
      </w:divBdr>
    </w:div>
    <w:div w:id="1153376903">
      <w:bodyDiv w:val="1"/>
      <w:marLeft w:val="0"/>
      <w:marRight w:val="0"/>
      <w:marTop w:val="0"/>
      <w:marBottom w:val="0"/>
      <w:divBdr>
        <w:top w:val="none" w:sz="0" w:space="0" w:color="auto"/>
        <w:left w:val="none" w:sz="0" w:space="0" w:color="auto"/>
        <w:bottom w:val="none" w:sz="0" w:space="0" w:color="auto"/>
        <w:right w:val="none" w:sz="0" w:space="0" w:color="auto"/>
      </w:divBdr>
    </w:div>
    <w:div w:id="1154299403">
      <w:bodyDiv w:val="1"/>
      <w:marLeft w:val="0"/>
      <w:marRight w:val="0"/>
      <w:marTop w:val="0"/>
      <w:marBottom w:val="0"/>
      <w:divBdr>
        <w:top w:val="none" w:sz="0" w:space="0" w:color="auto"/>
        <w:left w:val="none" w:sz="0" w:space="0" w:color="auto"/>
        <w:bottom w:val="none" w:sz="0" w:space="0" w:color="auto"/>
        <w:right w:val="none" w:sz="0" w:space="0" w:color="auto"/>
      </w:divBdr>
    </w:div>
    <w:div w:id="1155222871">
      <w:bodyDiv w:val="1"/>
      <w:marLeft w:val="0"/>
      <w:marRight w:val="0"/>
      <w:marTop w:val="0"/>
      <w:marBottom w:val="0"/>
      <w:divBdr>
        <w:top w:val="none" w:sz="0" w:space="0" w:color="auto"/>
        <w:left w:val="none" w:sz="0" w:space="0" w:color="auto"/>
        <w:bottom w:val="none" w:sz="0" w:space="0" w:color="auto"/>
        <w:right w:val="none" w:sz="0" w:space="0" w:color="auto"/>
      </w:divBdr>
    </w:div>
    <w:div w:id="1155415261">
      <w:bodyDiv w:val="1"/>
      <w:marLeft w:val="0"/>
      <w:marRight w:val="0"/>
      <w:marTop w:val="0"/>
      <w:marBottom w:val="0"/>
      <w:divBdr>
        <w:top w:val="none" w:sz="0" w:space="0" w:color="auto"/>
        <w:left w:val="none" w:sz="0" w:space="0" w:color="auto"/>
        <w:bottom w:val="none" w:sz="0" w:space="0" w:color="auto"/>
        <w:right w:val="none" w:sz="0" w:space="0" w:color="auto"/>
      </w:divBdr>
    </w:div>
    <w:div w:id="1155612295">
      <w:bodyDiv w:val="1"/>
      <w:marLeft w:val="0"/>
      <w:marRight w:val="0"/>
      <w:marTop w:val="0"/>
      <w:marBottom w:val="0"/>
      <w:divBdr>
        <w:top w:val="none" w:sz="0" w:space="0" w:color="auto"/>
        <w:left w:val="none" w:sz="0" w:space="0" w:color="auto"/>
        <w:bottom w:val="none" w:sz="0" w:space="0" w:color="auto"/>
        <w:right w:val="none" w:sz="0" w:space="0" w:color="auto"/>
      </w:divBdr>
    </w:div>
    <w:div w:id="1157188978">
      <w:bodyDiv w:val="1"/>
      <w:marLeft w:val="0"/>
      <w:marRight w:val="0"/>
      <w:marTop w:val="0"/>
      <w:marBottom w:val="0"/>
      <w:divBdr>
        <w:top w:val="none" w:sz="0" w:space="0" w:color="auto"/>
        <w:left w:val="none" w:sz="0" w:space="0" w:color="auto"/>
        <w:bottom w:val="none" w:sz="0" w:space="0" w:color="auto"/>
        <w:right w:val="none" w:sz="0" w:space="0" w:color="auto"/>
      </w:divBdr>
    </w:div>
    <w:div w:id="1159275628">
      <w:bodyDiv w:val="1"/>
      <w:marLeft w:val="0"/>
      <w:marRight w:val="0"/>
      <w:marTop w:val="0"/>
      <w:marBottom w:val="0"/>
      <w:divBdr>
        <w:top w:val="none" w:sz="0" w:space="0" w:color="auto"/>
        <w:left w:val="none" w:sz="0" w:space="0" w:color="auto"/>
        <w:bottom w:val="none" w:sz="0" w:space="0" w:color="auto"/>
        <w:right w:val="none" w:sz="0" w:space="0" w:color="auto"/>
      </w:divBdr>
    </w:div>
    <w:div w:id="1159997660">
      <w:bodyDiv w:val="1"/>
      <w:marLeft w:val="0"/>
      <w:marRight w:val="0"/>
      <w:marTop w:val="0"/>
      <w:marBottom w:val="0"/>
      <w:divBdr>
        <w:top w:val="none" w:sz="0" w:space="0" w:color="auto"/>
        <w:left w:val="none" w:sz="0" w:space="0" w:color="auto"/>
        <w:bottom w:val="none" w:sz="0" w:space="0" w:color="auto"/>
        <w:right w:val="none" w:sz="0" w:space="0" w:color="auto"/>
      </w:divBdr>
    </w:div>
    <w:div w:id="1161695547">
      <w:bodyDiv w:val="1"/>
      <w:marLeft w:val="0"/>
      <w:marRight w:val="0"/>
      <w:marTop w:val="0"/>
      <w:marBottom w:val="0"/>
      <w:divBdr>
        <w:top w:val="none" w:sz="0" w:space="0" w:color="auto"/>
        <w:left w:val="none" w:sz="0" w:space="0" w:color="auto"/>
        <w:bottom w:val="none" w:sz="0" w:space="0" w:color="auto"/>
        <w:right w:val="none" w:sz="0" w:space="0" w:color="auto"/>
      </w:divBdr>
      <w:divsChild>
        <w:div w:id="1127772018">
          <w:marLeft w:val="0"/>
          <w:marRight w:val="0"/>
          <w:marTop w:val="0"/>
          <w:marBottom w:val="0"/>
          <w:divBdr>
            <w:top w:val="none" w:sz="0" w:space="0" w:color="auto"/>
            <w:left w:val="none" w:sz="0" w:space="0" w:color="auto"/>
            <w:bottom w:val="none" w:sz="0" w:space="0" w:color="auto"/>
            <w:right w:val="none" w:sz="0" w:space="0" w:color="auto"/>
          </w:divBdr>
        </w:div>
      </w:divsChild>
    </w:div>
    <w:div w:id="1162047146">
      <w:bodyDiv w:val="1"/>
      <w:marLeft w:val="0"/>
      <w:marRight w:val="0"/>
      <w:marTop w:val="0"/>
      <w:marBottom w:val="0"/>
      <w:divBdr>
        <w:top w:val="none" w:sz="0" w:space="0" w:color="auto"/>
        <w:left w:val="none" w:sz="0" w:space="0" w:color="auto"/>
        <w:bottom w:val="none" w:sz="0" w:space="0" w:color="auto"/>
        <w:right w:val="none" w:sz="0" w:space="0" w:color="auto"/>
      </w:divBdr>
    </w:div>
    <w:div w:id="1163545334">
      <w:bodyDiv w:val="1"/>
      <w:marLeft w:val="0"/>
      <w:marRight w:val="0"/>
      <w:marTop w:val="0"/>
      <w:marBottom w:val="0"/>
      <w:divBdr>
        <w:top w:val="none" w:sz="0" w:space="0" w:color="auto"/>
        <w:left w:val="none" w:sz="0" w:space="0" w:color="auto"/>
        <w:bottom w:val="none" w:sz="0" w:space="0" w:color="auto"/>
        <w:right w:val="none" w:sz="0" w:space="0" w:color="auto"/>
      </w:divBdr>
    </w:div>
    <w:div w:id="1164051910">
      <w:bodyDiv w:val="1"/>
      <w:marLeft w:val="0"/>
      <w:marRight w:val="0"/>
      <w:marTop w:val="0"/>
      <w:marBottom w:val="0"/>
      <w:divBdr>
        <w:top w:val="none" w:sz="0" w:space="0" w:color="auto"/>
        <w:left w:val="none" w:sz="0" w:space="0" w:color="auto"/>
        <w:bottom w:val="none" w:sz="0" w:space="0" w:color="auto"/>
        <w:right w:val="none" w:sz="0" w:space="0" w:color="auto"/>
      </w:divBdr>
      <w:divsChild>
        <w:div w:id="19074974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8164938">
              <w:marLeft w:val="0"/>
              <w:marRight w:val="0"/>
              <w:marTop w:val="0"/>
              <w:marBottom w:val="0"/>
              <w:divBdr>
                <w:top w:val="none" w:sz="0" w:space="0" w:color="auto"/>
                <w:left w:val="none" w:sz="0" w:space="0" w:color="auto"/>
                <w:bottom w:val="none" w:sz="0" w:space="0" w:color="auto"/>
                <w:right w:val="none" w:sz="0" w:space="0" w:color="auto"/>
              </w:divBdr>
              <w:divsChild>
                <w:div w:id="820268413">
                  <w:marLeft w:val="0"/>
                  <w:marRight w:val="0"/>
                  <w:marTop w:val="0"/>
                  <w:marBottom w:val="0"/>
                  <w:divBdr>
                    <w:top w:val="none" w:sz="0" w:space="0" w:color="auto"/>
                    <w:left w:val="none" w:sz="0" w:space="0" w:color="auto"/>
                    <w:bottom w:val="none" w:sz="0" w:space="0" w:color="auto"/>
                    <w:right w:val="none" w:sz="0" w:space="0" w:color="auto"/>
                  </w:divBdr>
                </w:div>
                <w:div w:id="1060136523">
                  <w:marLeft w:val="0"/>
                  <w:marRight w:val="0"/>
                  <w:marTop w:val="0"/>
                  <w:marBottom w:val="0"/>
                  <w:divBdr>
                    <w:top w:val="none" w:sz="0" w:space="0" w:color="auto"/>
                    <w:left w:val="none" w:sz="0" w:space="0" w:color="auto"/>
                    <w:bottom w:val="none" w:sz="0" w:space="0" w:color="auto"/>
                    <w:right w:val="none" w:sz="0" w:space="0" w:color="auto"/>
                  </w:divBdr>
                  <w:divsChild>
                    <w:div w:id="2049134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516852">
      <w:bodyDiv w:val="1"/>
      <w:marLeft w:val="0"/>
      <w:marRight w:val="0"/>
      <w:marTop w:val="0"/>
      <w:marBottom w:val="0"/>
      <w:divBdr>
        <w:top w:val="none" w:sz="0" w:space="0" w:color="auto"/>
        <w:left w:val="none" w:sz="0" w:space="0" w:color="auto"/>
        <w:bottom w:val="none" w:sz="0" w:space="0" w:color="auto"/>
        <w:right w:val="none" w:sz="0" w:space="0" w:color="auto"/>
      </w:divBdr>
    </w:div>
    <w:div w:id="1165902899">
      <w:bodyDiv w:val="1"/>
      <w:marLeft w:val="0"/>
      <w:marRight w:val="0"/>
      <w:marTop w:val="0"/>
      <w:marBottom w:val="0"/>
      <w:divBdr>
        <w:top w:val="none" w:sz="0" w:space="0" w:color="auto"/>
        <w:left w:val="none" w:sz="0" w:space="0" w:color="auto"/>
        <w:bottom w:val="none" w:sz="0" w:space="0" w:color="auto"/>
        <w:right w:val="none" w:sz="0" w:space="0" w:color="auto"/>
      </w:divBdr>
    </w:div>
    <w:div w:id="1165972364">
      <w:bodyDiv w:val="1"/>
      <w:marLeft w:val="0"/>
      <w:marRight w:val="0"/>
      <w:marTop w:val="0"/>
      <w:marBottom w:val="0"/>
      <w:divBdr>
        <w:top w:val="none" w:sz="0" w:space="0" w:color="auto"/>
        <w:left w:val="none" w:sz="0" w:space="0" w:color="auto"/>
        <w:bottom w:val="none" w:sz="0" w:space="0" w:color="auto"/>
        <w:right w:val="none" w:sz="0" w:space="0" w:color="auto"/>
      </w:divBdr>
    </w:div>
    <w:div w:id="1168786512">
      <w:bodyDiv w:val="1"/>
      <w:marLeft w:val="0"/>
      <w:marRight w:val="0"/>
      <w:marTop w:val="0"/>
      <w:marBottom w:val="0"/>
      <w:divBdr>
        <w:top w:val="none" w:sz="0" w:space="0" w:color="auto"/>
        <w:left w:val="none" w:sz="0" w:space="0" w:color="auto"/>
        <w:bottom w:val="none" w:sz="0" w:space="0" w:color="auto"/>
        <w:right w:val="none" w:sz="0" w:space="0" w:color="auto"/>
      </w:divBdr>
    </w:div>
    <w:div w:id="1169442585">
      <w:bodyDiv w:val="1"/>
      <w:marLeft w:val="0"/>
      <w:marRight w:val="0"/>
      <w:marTop w:val="0"/>
      <w:marBottom w:val="0"/>
      <w:divBdr>
        <w:top w:val="none" w:sz="0" w:space="0" w:color="auto"/>
        <w:left w:val="none" w:sz="0" w:space="0" w:color="auto"/>
        <w:bottom w:val="none" w:sz="0" w:space="0" w:color="auto"/>
        <w:right w:val="none" w:sz="0" w:space="0" w:color="auto"/>
      </w:divBdr>
    </w:div>
    <w:div w:id="1169447646">
      <w:bodyDiv w:val="1"/>
      <w:marLeft w:val="0"/>
      <w:marRight w:val="0"/>
      <w:marTop w:val="0"/>
      <w:marBottom w:val="0"/>
      <w:divBdr>
        <w:top w:val="none" w:sz="0" w:space="0" w:color="auto"/>
        <w:left w:val="none" w:sz="0" w:space="0" w:color="auto"/>
        <w:bottom w:val="none" w:sz="0" w:space="0" w:color="auto"/>
        <w:right w:val="none" w:sz="0" w:space="0" w:color="auto"/>
      </w:divBdr>
    </w:div>
    <w:div w:id="1170484860">
      <w:bodyDiv w:val="1"/>
      <w:marLeft w:val="0"/>
      <w:marRight w:val="0"/>
      <w:marTop w:val="0"/>
      <w:marBottom w:val="0"/>
      <w:divBdr>
        <w:top w:val="none" w:sz="0" w:space="0" w:color="auto"/>
        <w:left w:val="none" w:sz="0" w:space="0" w:color="auto"/>
        <w:bottom w:val="none" w:sz="0" w:space="0" w:color="auto"/>
        <w:right w:val="none" w:sz="0" w:space="0" w:color="auto"/>
      </w:divBdr>
    </w:div>
    <w:div w:id="1171140650">
      <w:bodyDiv w:val="1"/>
      <w:marLeft w:val="0"/>
      <w:marRight w:val="0"/>
      <w:marTop w:val="0"/>
      <w:marBottom w:val="0"/>
      <w:divBdr>
        <w:top w:val="none" w:sz="0" w:space="0" w:color="auto"/>
        <w:left w:val="none" w:sz="0" w:space="0" w:color="auto"/>
        <w:bottom w:val="none" w:sz="0" w:space="0" w:color="auto"/>
        <w:right w:val="none" w:sz="0" w:space="0" w:color="auto"/>
      </w:divBdr>
    </w:div>
    <w:div w:id="1171991897">
      <w:bodyDiv w:val="1"/>
      <w:marLeft w:val="0"/>
      <w:marRight w:val="0"/>
      <w:marTop w:val="0"/>
      <w:marBottom w:val="0"/>
      <w:divBdr>
        <w:top w:val="none" w:sz="0" w:space="0" w:color="auto"/>
        <w:left w:val="none" w:sz="0" w:space="0" w:color="auto"/>
        <w:bottom w:val="none" w:sz="0" w:space="0" w:color="auto"/>
        <w:right w:val="none" w:sz="0" w:space="0" w:color="auto"/>
      </w:divBdr>
    </w:div>
    <w:div w:id="1172456095">
      <w:bodyDiv w:val="1"/>
      <w:marLeft w:val="0"/>
      <w:marRight w:val="0"/>
      <w:marTop w:val="0"/>
      <w:marBottom w:val="0"/>
      <w:divBdr>
        <w:top w:val="none" w:sz="0" w:space="0" w:color="auto"/>
        <w:left w:val="none" w:sz="0" w:space="0" w:color="auto"/>
        <w:bottom w:val="none" w:sz="0" w:space="0" w:color="auto"/>
        <w:right w:val="none" w:sz="0" w:space="0" w:color="auto"/>
      </w:divBdr>
    </w:div>
    <w:div w:id="1172915315">
      <w:bodyDiv w:val="1"/>
      <w:marLeft w:val="0"/>
      <w:marRight w:val="0"/>
      <w:marTop w:val="0"/>
      <w:marBottom w:val="0"/>
      <w:divBdr>
        <w:top w:val="none" w:sz="0" w:space="0" w:color="auto"/>
        <w:left w:val="none" w:sz="0" w:space="0" w:color="auto"/>
        <w:bottom w:val="none" w:sz="0" w:space="0" w:color="auto"/>
        <w:right w:val="none" w:sz="0" w:space="0" w:color="auto"/>
      </w:divBdr>
    </w:div>
    <w:div w:id="1173376786">
      <w:bodyDiv w:val="1"/>
      <w:marLeft w:val="0"/>
      <w:marRight w:val="0"/>
      <w:marTop w:val="0"/>
      <w:marBottom w:val="0"/>
      <w:divBdr>
        <w:top w:val="none" w:sz="0" w:space="0" w:color="auto"/>
        <w:left w:val="none" w:sz="0" w:space="0" w:color="auto"/>
        <w:bottom w:val="none" w:sz="0" w:space="0" w:color="auto"/>
        <w:right w:val="none" w:sz="0" w:space="0" w:color="auto"/>
      </w:divBdr>
    </w:div>
    <w:div w:id="1175144963">
      <w:bodyDiv w:val="1"/>
      <w:marLeft w:val="0"/>
      <w:marRight w:val="0"/>
      <w:marTop w:val="0"/>
      <w:marBottom w:val="0"/>
      <w:divBdr>
        <w:top w:val="none" w:sz="0" w:space="0" w:color="auto"/>
        <w:left w:val="none" w:sz="0" w:space="0" w:color="auto"/>
        <w:bottom w:val="none" w:sz="0" w:space="0" w:color="auto"/>
        <w:right w:val="none" w:sz="0" w:space="0" w:color="auto"/>
      </w:divBdr>
    </w:div>
    <w:div w:id="1175610823">
      <w:bodyDiv w:val="1"/>
      <w:marLeft w:val="0"/>
      <w:marRight w:val="0"/>
      <w:marTop w:val="0"/>
      <w:marBottom w:val="0"/>
      <w:divBdr>
        <w:top w:val="none" w:sz="0" w:space="0" w:color="auto"/>
        <w:left w:val="none" w:sz="0" w:space="0" w:color="auto"/>
        <w:bottom w:val="none" w:sz="0" w:space="0" w:color="auto"/>
        <w:right w:val="none" w:sz="0" w:space="0" w:color="auto"/>
      </w:divBdr>
    </w:div>
    <w:div w:id="1176117281">
      <w:bodyDiv w:val="1"/>
      <w:marLeft w:val="0"/>
      <w:marRight w:val="0"/>
      <w:marTop w:val="0"/>
      <w:marBottom w:val="0"/>
      <w:divBdr>
        <w:top w:val="none" w:sz="0" w:space="0" w:color="auto"/>
        <w:left w:val="none" w:sz="0" w:space="0" w:color="auto"/>
        <w:bottom w:val="none" w:sz="0" w:space="0" w:color="auto"/>
        <w:right w:val="none" w:sz="0" w:space="0" w:color="auto"/>
      </w:divBdr>
    </w:div>
    <w:div w:id="1176310142">
      <w:bodyDiv w:val="1"/>
      <w:marLeft w:val="0"/>
      <w:marRight w:val="0"/>
      <w:marTop w:val="0"/>
      <w:marBottom w:val="0"/>
      <w:divBdr>
        <w:top w:val="none" w:sz="0" w:space="0" w:color="auto"/>
        <w:left w:val="none" w:sz="0" w:space="0" w:color="auto"/>
        <w:bottom w:val="none" w:sz="0" w:space="0" w:color="auto"/>
        <w:right w:val="none" w:sz="0" w:space="0" w:color="auto"/>
      </w:divBdr>
    </w:div>
    <w:div w:id="1176655657">
      <w:bodyDiv w:val="1"/>
      <w:marLeft w:val="0"/>
      <w:marRight w:val="0"/>
      <w:marTop w:val="0"/>
      <w:marBottom w:val="0"/>
      <w:divBdr>
        <w:top w:val="none" w:sz="0" w:space="0" w:color="auto"/>
        <w:left w:val="none" w:sz="0" w:space="0" w:color="auto"/>
        <w:bottom w:val="none" w:sz="0" w:space="0" w:color="auto"/>
        <w:right w:val="none" w:sz="0" w:space="0" w:color="auto"/>
      </w:divBdr>
      <w:divsChild>
        <w:div w:id="208498517">
          <w:marLeft w:val="0"/>
          <w:marRight w:val="0"/>
          <w:marTop w:val="0"/>
          <w:marBottom w:val="0"/>
          <w:divBdr>
            <w:top w:val="none" w:sz="0" w:space="0" w:color="auto"/>
            <w:left w:val="none" w:sz="0" w:space="0" w:color="auto"/>
            <w:bottom w:val="none" w:sz="0" w:space="0" w:color="auto"/>
            <w:right w:val="none" w:sz="0" w:space="0" w:color="auto"/>
          </w:divBdr>
        </w:div>
        <w:div w:id="754477984">
          <w:marLeft w:val="0"/>
          <w:marRight w:val="0"/>
          <w:marTop w:val="0"/>
          <w:marBottom w:val="0"/>
          <w:divBdr>
            <w:top w:val="none" w:sz="0" w:space="0" w:color="auto"/>
            <w:left w:val="none" w:sz="0" w:space="0" w:color="auto"/>
            <w:bottom w:val="none" w:sz="0" w:space="0" w:color="auto"/>
            <w:right w:val="none" w:sz="0" w:space="0" w:color="auto"/>
          </w:divBdr>
        </w:div>
        <w:div w:id="2102527554">
          <w:marLeft w:val="0"/>
          <w:marRight w:val="0"/>
          <w:marTop w:val="0"/>
          <w:marBottom w:val="0"/>
          <w:divBdr>
            <w:top w:val="none" w:sz="0" w:space="0" w:color="auto"/>
            <w:left w:val="none" w:sz="0" w:space="0" w:color="auto"/>
            <w:bottom w:val="none" w:sz="0" w:space="0" w:color="auto"/>
            <w:right w:val="none" w:sz="0" w:space="0" w:color="auto"/>
          </w:divBdr>
        </w:div>
      </w:divsChild>
    </w:div>
    <w:div w:id="1178351014">
      <w:bodyDiv w:val="1"/>
      <w:marLeft w:val="0"/>
      <w:marRight w:val="0"/>
      <w:marTop w:val="0"/>
      <w:marBottom w:val="0"/>
      <w:divBdr>
        <w:top w:val="none" w:sz="0" w:space="0" w:color="auto"/>
        <w:left w:val="none" w:sz="0" w:space="0" w:color="auto"/>
        <w:bottom w:val="none" w:sz="0" w:space="0" w:color="auto"/>
        <w:right w:val="none" w:sz="0" w:space="0" w:color="auto"/>
      </w:divBdr>
    </w:div>
    <w:div w:id="1178353617">
      <w:bodyDiv w:val="1"/>
      <w:marLeft w:val="0"/>
      <w:marRight w:val="0"/>
      <w:marTop w:val="0"/>
      <w:marBottom w:val="0"/>
      <w:divBdr>
        <w:top w:val="none" w:sz="0" w:space="0" w:color="auto"/>
        <w:left w:val="none" w:sz="0" w:space="0" w:color="auto"/>
        <w:bottom w:val="none" w:sz="0" w:space="0" w:color="auto"/>
        <w:right w:val="none" w:sz="0" w:space="0" w:color="auto"/>
      </w:divBdr>
    </w:div>
    <w:div w:id="1178622855">
      <w:bodyDiv w:val="1"/>
      <w:marLeft w:val="0"/>
      <w:marRight w:val="0"/>
      <w:marTop w:val="0"/>
      <w:marBottom w:val="0"/>
      <w:divBdr>
        <w:top w:val="none" w:sz="0" w:space="0" w:color="auto"/>
        <w:left w:val="none" w:sz="0" w:space="0" w:color="auto"/>
        <w:bottom w:val="none" w:sz="0" w:space="0" w:color="auto"/>
        <w:right w:val="none" w:sz="0" w:space="0" w:color="auto"/>
      </w:divBdr>
    </w:div>
    <w:div w:id="1179006914">
      <w:bodyDiv w:val="1"/>
      <w:marLeft w:val="0"/>
      <w:marRight w:val="0"/>
      <w:marTop w:val="0"/>
      <w:marBottom w:val="0"/>
      <w:divBdr>
        <w:top w:val="none" w:sz="0" w:space="0" w:color="auto"/>
        <w:left w:val="none" w:sz="0" w:space="0" w:color="auto"/>
        <w:bottom w:val="none" w:sz="0" w:space="0" w:color="auto"/>
        <w:right w:val="none" w:sz="0" w:space="0" w:color="auto"/>
      </w:divBdr>
    </w:div>
    <w:div w:id="1182819014">
      <w:bodyDiv w:val="1"/>
      <w:marLeft w:val="0"/>
      <w:marRight w:val="0"/>
      <w:marTop w:val="0"/>
      <w:marBottom w:val="0"/>
      <w:divBdr>
        <w:top w:val="none" w:sz="0" w:space="0" w:color="auto"/>
        <w:left w:val="none" w:sz="0" w:space="0" w:color="auto"/>
        <w:bottom w:val="none" w:sz="0" w:space="0" w:color="auto"/>
        <w:right w:val="none" w:sz="0" w:space="0" w:color="auto"/>
      </w:divBdr>
    </w:div>
    <w:div w:id="1183976838">
      <w:bodyDiv w:val="1"/>
      <w:marLeft w:val="0"/>
      <w:marRight w:val="0"/>
      <w:marTop w:val="0"/>
      <w:marBottom w:val="0"/>
      <w:divBdr>
        <w:top w:val="none" w:sz="0" w:space="0" w:color="auto"/>
        <w:left w:val="none" w:sz="0" w:space="0" w:color="auto"/>
        <w:bottom w:val="none" w:sz="0" w:space="0" w:color="auto"/>
        <w:right w:val="none" w:sz="0" w:space="0" w:color="auto"/>
      </w:divBdr>
    </w:div>
    <w:div w:id="1184319143">
      <w:bodyDiv w:val="1"/>
      <w:marLeft w:val="0"/>
      <w:marRight w:val="0"/>
      <w:marTop w:val="0"/>
      <w:marBottom w:val="0"/>
      <w:divBdr>
        <w:top w:val="none" w:sz="0" w:space="0" w:color="auto"/>
        <w:left w:val="none" w:sz="0" w:space="0" w:color="auto"/>
        <w:bottom w:val="none" w:sz="0" w:space="0" w:color="auto"/>
        <w:right w:val="none" w:sz="0" w:space="0" w:color="auto"/>
      </w:divBdr>
    </w:div>
    <w:div w:id="1185053536">
      <w:bodyDiv w:val="1"/>
      <w:marLeft w:val="0"/>
      <w:marRight w:val="0"/>
      <w:marTop w:val="0"/>
      <w:marBottom w:val="0"/>
      <w:divBdr>
        <w:top w:val="none" w:sz="0" w:space="0" w:color="auto"/>
        <w:left w:val="none" w:sz="0" w:space="0" w:color="auto"/>
        <w:bottom w:val="none" w:sz="0" w:space="0" w:color="auto"/>
        <w:right w:val="none" w:sz="0" w:space="0" w:color="auto"/>
      </w:divBdr>
    </w:div>
    <w:div w:id="1189489293">
      <w:bodyDiv w:val="1"/>
      <w:marLeft w:val="0"/>
      <w:marRight w:val="0"/>
      <w:marTop w:val="0"/>
      <w:marBottom w:val="0"/>
      <w:divBdr>
        <w:top w:val="none" w:sz="0" w:space="0" w:color="auto"/>
        <w:left w:val="none" w:sz="0" w:space="0" w:color="auto"/>
        <w:bottom w:val="none" w:sz="0" w:space="0" w:color="auto"/>
        <w:right w:val="none" w:sz="0" w:space="0" w:color="auto"/>
      </w:divBdr>
    </w:div>
    <w:div w:id="1189641033">
      <w:bodyDiv w:val="1"/>
      <w:marLeft w:val="0"/>
      <w:marRight w:val="0"/>
      <w:marTop w:val="0"/>
      <w:marBottom w:val="0"/>
      <w:divBdr>
        <w:top w:val="none" w:sz="0" w:space="0" w:color="auto"/>
        <w:left w:val="none" w:sz="0" w:space="0" w:color="auto"/>
        <w:bottom w:val="none" w:sz="0" w:space="0" w:color="auto"/>
        <w:right w:val="none" w:sz="0" w:space="0" w:color="auto"/>
      </w:divBdr>
    </w:div>
    <w:div w:id="1190528841">
      <w:bodyDiv w:val="1"/>
      <w:marLeft w:val="0"/>
      <w:marRight w:val="0"/>
      <w:marTop w:val="0"/>
      <w:marBottom w:val="0"/>
      <w:divBdr>
        <w:top w:val="none" w:sz="0" w:space="0" w:color="auto"/>
        <w:left w:val="none" w:sz="0" w:space="0" w:color="auto"/>
        <w:bottom w:val="none" w:sz="0" w:space="0" w:color="auto"/>
        <w:right w:val="none" w:sz="0" w:space="0" w:color="auto"/>
      </w:divBdr>
    </w:div>
    <w:div w:id="1191262282">
      <w:bodyDiv w:val="1"/>
      <w:marLeft w:val="0"/>
      <w:marRight w:val="0"/>
      <w:marTop w:val="0"/>
      <w:marBottom w:val="0"/>
      <w:divBdr>
        <w:top w:val="none" w:sz="0" w:space="0" w:color="auto"/>
        <w:left w:val="none" w:sz="0" w:space="0" w:color="auto"/>
        <w:bottom w:val="none" w:sz="0" w:space="0" w:color="auto"/>
        <w:right w:val="none" w:sz="0" w:space="0" w:color="auto"/>
      </w:divBdr>
    </w:div>
    <w:div w:id="1191799916">
      <w:bodyDiv w:val="1"/>
      <w:marLeft w:val="0"/>
      <w:marRight w:val="0"/>
      <w:marTop w:val="0"/>
      <w:marBottom w:val="0"/>
      <w:divBdr>
        <w:top w:val="none" w:sz="0" w:space="0" w:color="auto"/>
        <w:left w:val="none" w:sz="0" w:space="0" w:color="auto"/>
        <w:bottom w:val="none" w:sz="0" w:space="0" w:color="auto"/>
        <w:right w:val="none" w:sz="0" w:space="0" w:color="auto"/>
      </w:divBdr>
    </w:div>
    <w:div w:id="1194997867">
      <w:bodyDiv w:val="1"/>
      <w:marLeft w:val="0"/>
      <w:marRight w:val="0"/>
      <w:marTop w:val="0"/>
      <w:marBottom w:val="0"/>
      <w:divBdr>
        <w:top w:val="none" w:sz="0" w:space="0" w:color="auto"/>
        <w:left w:val="none" w:sz="0" w:space="0" w:color="auto"/>
        <w:bottom w:val="none" w:sz="0" w:space="0" w:color="auto"/>
        <w:right w:val="none" w:sz="0" w:space="0" w:color="auto"/>
      </w:divBdr>
    </w:div>
    <w:div w:id="1197041167">
      <w:bodyDiv w:val="1"/>
      <w:marLeft w:val="0"/>
      <w:marRight w:val="0"/>
      <w:marTop w:val="0"/>
      <w:marBottom w:val="0"/>
      <w:divBdr>
        <w:top w:val="none" w:sz="0" w:space="0" w:color="auto"/>
        <w:left w:val="none" w:sz="0" w:space="0" w:color="auto"/>
        <w:bottom w:val="none" w:sz="0" w:space="0" w:color="auto"/>
        <w:right w:val="none" w:sz="0" w:space="0" w:color="auto"/>
      </w:divBdr>
    </w:div>
    <w:div w:id="1197230192">
      <w:bodyDiv w:val="1"/>
      <w:marLeft w:val="0"/>
      <w:marRight w:val="0"/>
      <w:marTop w:val="0"/>
      <w:marBottom w:val="0"/>
      <w:divBdr>
        <w:top w:val="none" w:sz="0" w:space="0" w:color="auto"/>
        <w:left w:val="none" w:sz="0" w:space="0" w:color="auto"/>
        <w:bottom w:val="none" w:sz="0" w:space="0" w:color="auto"/>
        <w:right w:val="none" w:sz="0" w:space="0" w:color="auto"/>
      </w:divBdr>
    </w:div>
    <w:div w:id="1198159844">
      <w:bodyDiv w:val="1"/>
      <w:marLeft w:val="0"/>
      <w:marRight w:val="0"/>
      <w:marTop w:val="0"/>
      <w:marBottom w:val="0"/>
      <w:divBdr>
        <w:top w:val="none" w:sz="0" w:space="0" w:color="auto"/>
        <w:left w:val="none" w:sz="0" w:space="0" w:color="auto"/>
        <w:bottom w:val="none" w:sz="0" w:space="0" w:color="auto"/>
        <w:right w:val="none" w:sz="0" w:space="0" w:color="auto"/>
      </w:divBdr>
    </w:div>
    <w:div w:id="1198540674">
      <w:bodyDiv w:val="1"/>
      <w:marLeft w:val="0"/>
      <w:marRight w:val="0"/>
      <w:marTop w:val="0"/>
      <w:marBottom w:val="0"/>
      <w:divBdr>
        <w:top w:val="none" w:sz="0" w:space="0" w:color="auto"/>
        <w:left w:val="none" w:sz="0" w:space="0" w:color="auto"/>
        <w:bottom w:val="none" w:sz="0" w:space="0" w:color="auto"/>
        <w:right w:val="none" w:sz="0" w:space="0" w:color="auto"/>
      </w:divBdr>
    </w:div>
    <w:div w:id="1199510536">
      <w:bodyDiv w:val="1"/>
      <w:marLeft w:val="0"/>
      <w:marRight w:val="0"/>
      <w:marTop w:val="0"/>
      <w:marBottom w:val="0"/>
      <w:divBdr>
        <w:top w:val="none" w:sz="0" w:space="0" w:color="auto"/>
        <w:left w:val="none" w:sz="0" w:space="0" w:color="auto"/>
        <w:bottom w:val="none" w:sz="0" w:space="0" w:color="auto"/>
        <w:right w:val="none" w:sz="0" w:space="0" w:color="auto"/>
      </w:divBdr>
    </w:div>
    <w:div w:id="1200780092">
      <w:bodyDiv w:val="1"/>
      <w:marLeft w:val="0"/>
      <w:marRight w:val="0"/>
      <w:marTop w:val="0"/>
      <w:marBottom w:val="0"/>
      <w:divBdr>
        <w:top w:val="none" w:sz="0" w:space="0" w:color="auto"/>
        <w:left w:val="none" w:sz="0" w:space="0" w:color="auto"/>
        <w:bottom w:val="none" w:sz="0" w:space="0" w:color="auto"/>
        <w:right w:val="none" w:sz="0" w:space="0" w:color="auto"/>
      </w:divBdr>
    </w:div>
    <w:div w:id="1202128160">
      <w:bodyDiv w:val="1"/>
      <w:marLeft w:val="0"/>
      <w:marRight w:val="0"/>
      <w:marTop w:val="0"/>
      <w:marBottom w:val="0"/>
      <w:divBdr>
        <w:top w:val="none" w:sz="0" w:space="0" w:color="auto"/>
        <w:left w:val="none" w:sz="0" w:space="0" w:color="auto"/>
        <w:bottom w:val="none" w:sz="0" w:space="0" w:color="auto"/>
        <w:right w:val="none" w:sz="0" w:space="0" w:color="auto"/>
      </w:divBdr>
    </w:div>
    <w:div w:id="1202281140">
      <w:bodyDiv w:val="1"/>
      <w:marLeft w:val="0"/>
      <w:marRight w:val="0"/>
      <w:marTop w:val="0"/>
      <w:marBottom w:val="0"/>
      <w:divBdr>
        <w:top w:val="none" w:sz="0" w:space="0" w:color="auto"/>
        <w:left w:val="none" w:sz="0" w:space="0" w:color="auto"/>
        <w:bottom w:val="none" w:sz="0" w:space="0" w:color="auto"/>
        <w:right w:val="none" w:sz="0" w:space="0" w:color="auto"/>
      </w:divBdr>
    </w:div>
    <w:div w:id="1202330327">
      <w:bodyDiv w:val="1"/>
      <w:marLeft w:val="0"/>
      <w:marRight w:val="0"/>
      <w:marTop w:val="0"/>
      <w:marBottom w:val="0"/>
      <w:divBdr>
        <w:top w:val="none" w:sz="0" w:space="0" w:color="auto"/>
        <w:left w:val="none" w:sz="0" w:space="0" w:color="auto"/>
        <w:bottom w:val="none" w:sz="0" w:space="0" w:color="auto"/>
        <w:right w:val="none" w:sz="0" w:space="0" w:color="auto"/>
      </w:divBdr>
    </w:div>
    <w:div w:id="1204559981">
      <w:bodyDiv w:val="1"/>
      <w:marLeft w:val="0"/>
      <w:marRight w:val="0"/>
      <w:marTop w:val="0"/>
      <w:marBottom w:val="0"/>
      <w:divBdr>
        <w:top w:val="none" w:sz="0" w:space="0" w:color="auto"/>
        <w:left w:val="none" w:sz="0" w:space="0" w:color="auto"/>
        <w:bottom w:val="none" w:sz="0" w:space="0" w:color="auto"/>
        <w:right w:val="none" w:sz="0" w:space="0" w:color="auto"/>
      </w:divBdr>
    </w:div>
    <w:div w:id="1204713587">
      <w:bodyDiv w:val="1"/>
      <w:marLeft w:val="0"/>
      <w:marRight w:val="0"/>
      <w:marTop w:val="0"/>
      <w:marBottom w:val="0"/>
      <w:divBdr>
        <w:top w:val="none" w:sz="0" w:space="0" w:color="auto"/>
        <w:left w:val="none" w:sz="0" w:space="0" w:color="auto"/>
        <w:bottom w:val="none" w:sz="0" w:space="0" w:color="auto"/>
        <w:right w:val="none" w:sz="0" w:space="0" w:color="auto"/>
      </w:divBdr>
    </w:div>
    <w:div w:id="1206412114">
      <w:bodyDiv w:val="1"/>
      <w:marLeft w:val="0"/>
      <w:marRight w:val="0"/>
      <w:marTop w:val="0"/>
      <w:marBottom w:val="0"/>
      <w:divBdr>
        <w:top w:val="none" w:sz="0" w:space="0" w:color="auto"/>
        <w:left w:val="none" w:sz="0" w:space="0" w:color="auto"/>
        <w:bottom w:val="none" w:sz="0" w:space="0" w:color="auto"/>
        <w:right w:val="none" w:sz="0" w:space="0" w:color="auto"/>
      </w:divBdr>
    </w:div>
    <w:div w:id="1207524342">
      <w:bodyDiv w:val="1"/>
      <w:marLeft w:val="0"/>
      <w:marRight w:val="0"/>
      <w:marTop w:val="0"/>
      <w:marBottom w:val="0"/>
      <w:divBdr>
        <w:top w:val="none" w:sz="0" w:space="0" w:color="auto"/>
        <w:left w:val="none" w:sz="0" w:space="0" w:color="auto"/>
        <w:bottom w:val="none" w:sz="0" w:space="0" w:color="auto"/>
        <w:right w:val="none" w:sz="0" w:space="0" w:color="auto"/>
      </w:divBdr>
    </w:div>
    <w:div w:id="1207720180">
      <w:bodyDiv w:val="1"/>
      <w:marLeft w:val="0"/>
      <w:marRight w:val="0"/>
      <w:marTop w:val="0"/>
      <w:marBottom w:val="0"/>
      <w:divBdr>
        <w:top w:val="none" w:sz="0" w:space="0" w:color="auto"/>
        <w:left w:val="none" w:sz="0" w:space="0" w:color="auto"/>
        <w:bottom w:val="none" w:sz="0" w:space="0" w:color="auto"/>
        <w:right w:val="none" w:sz="0" w:space="0" w:color="auto"/>
      </w:divBdr>
    </w:div>
    <w:div w:id="1209340911">
      <w:bodyDiv w:val="1"/>
      <w:marLeft w:val="0"/>
      <w:marRight w:val="0"/>
      <w:marTop w:val="0"/>
      <w:marBottom w:val="0"/>
      <w:divBdr>
        <w:top w:val="none" w:sz="0" w:space="0" w:color="auto"/>
        <w:left w:val="none" w:sz="0" w:space="0" w:color="auto"/>
        <w:bottom w:val="none" w:sz="0" w:space="0" w:color="auto"/>
        <w:right w:val="none" w:sz="0" w:space="0" w:color="auto"/>
      </w:divBdr>
      <w:divsChild>
        <w:div w:id="898202374">
          <w:blockQuote w:val="1"/>
          <w:marLeft w:val="720"/>
          <w:marRight w:val="720"/>
          <w:marTop w:val="100"/>
          <w:marBottom w:val="100"/>
          <w:divBdr>
            <w:top w:val="single" w:sz="6" w:space="0" w:color="999999"/>
            <w:left w:val="none" w:sz="0" w:space="0" w:color="auto"/>
            <w:bottom w:val="single" w:sz="6" w:space="0" w:color="999999"/>
            <w:right w:val="none" w:sz="0" w:space="0" w:color="auto"/>
          </w:divBdr>
        </w:div>
      </w:divsChild>
    </w:div>
    <w:div w:id="1209604976">
      <w:bodyDiv w:val="1"/>
      <w:marLeft w:val="0"/>
      <w:marRight w:val="0"/>
      <w:marTop w:val="0"/>
      <w:marBottom w:val="0"/>
      <w:divBdr>
        <w:top w:val="none" w:sz="0" w:space="0" w:color="auto"/>
        <w:left w:val="none" w:sz="0" w:space="0" w:color="auto"/>
        <w:bottom w:val="none" w:sz="0" w:space="0" w:color="auto"/>
        <w:right w:val="none" w:sz="0" w:space="0" w:color="auto"/>
      </w:divBdr>
    </w:div>
    <w:div w:id="1210460360">
      <w:bodyDiv w:val="1"/>
      <w:marLeft w:val="0"/>
      <w:marRight w:val="0"/>
      <w:marTop w:val="0"/>
      <w:marBottom w:val="0"/>
      <w:divBdr>
        <w:top w:val="none" w:sz="0" w:space="0" w:color="auto"/>
        <w:left w:val="none" w:sz="0" w:space="0" w:color="auto"/>
        <w:bottom w:val="none" w:sz="0" w:space="0" w:color="auto"/>
        <w:right w:val="none" w:sz="0" w:space="0" w:color="auto"/>
      </w:divBdr>
    </w:div>
    <w:div w:id="1211334611">
      <w:bodyDiv w:val="1"/>
      <w:marLeft w:val="0"/>
      <w:marRight w:val="0"/>
      <w:marTop w:val="0"/>
      <w:marBottom w:val="0"/>
      <w:divBdr>
        <w:top w:val="none" w:sz="0" w:space="0" w:color="auto"/>
        <w:left w:val="none" w:sz="0" w:space="0" w:color="auto"/>
        <w:bottom w:val="none" w:sz="0" w:space="0" w:color="auto"/>
        <w:right w:val="none" w:sz="0" w:space="0" w:color="auto"/>
      </w:divBdr>
    </w:div>
    <w:div w:id="1212380697">
      <w:bodyDiv w:val="1"/>
      <w:marLeft w:val="0"/>
      <w:marRight w:val="0"/>
      <w:marTop w:val="0"/>
      <w:marBottom w:val="0"/>
      <w:divBdr>
        <w:top w:val="none" w:sz="0" w:space="0" w:color="auto"/>
        <w:left w:val="none" w:sz="0" w:space="0" w:color="auto"/>
        <w:bottom w:val="none" w:sz="0" w:space="0" w:color="auto"/>
        <w:right w:val="none" w:sz="0" w:space="0" w:color="auto"/>
      </w:divBdr>
    </w:div>
    <w:div w:id="1212688107">
      <w:bodyDiv w:val="1"/>
      <w:marLeft w:val="0"/>
      <w:marRight w:val="0"/>
      <w:marTop w:val="0"/>
      <w:marBottom w:val="0"/>
      <w:divBdr>
        <w:top w:val="none" w:sz="0" w:space="0" w:color="auto"/>
        <w:left w:val="none" w:sz="0" w:space="0" w:color="auto"/>
        <w:bottom w:val="none" w:sz="0" w:space="0" w:color="auto"/>
        <w:right w:val="none" w:sz="0" w:space="0" w:color="auto"/>
      </w:divBdr>
    </w:div>
    <w:div w:id="1214152450">
      <w:bodyDiv w:val="1"/>
      <w:marLeft w:val="0"/>
      <w:marRight w:val="0"/>
      <w:marTop w:val="0"/>
      <w:marBottom w:val="0"/>
      <w:divBdr>
        <w:top w:val="none" w:sz="0" w:space="0" w:color="auto"/>
        <w:left w:val="none" w:sz="0" w:space="0" w:color="auto"/>
        <w:bottom w:val="none" w:sz="0" w:space="0" w:color="auto"/>
        <w:right w:val="none" w:sz="0" w:space="0" w:color="auto"/>
      </w:divBdr>
    </w:div>
    <w:div w:id="1215309448">
      <w:bodyDiv w:val="1"/>
      <w:marLeft w:val="0"/>
      <w:marRight w:val="0"/>
      <w:marTop w:val="0"/>
      <w:marBottom w:val="0"/>
      <w:divBdr>
        <w:top w:val="none" w:sz="0" w:space="0" w:color="auto"/>
        <w:left w:val="none" w:sz="0" w:space="0" w:color="auto"/>
        <w:bottom w:val="none" w:sz="0" w:space="0" w:color="auto"/>
        <w:right w:val="none" w:sz="0" w:space="0" w:color="auto"/>
      </w:divBdr>
    </w:div>
    <w:div w:id="1215655463">
      <w:bodyDiv w:val="1"/>
      <w:marLeft w:val="0"/>
      <w:marRight w:val="0"/>
      <w:marTop w:val="0"/>
      <w:marBottom w:val="0"/>
      <w:divBdr>
        <w:top w:val="none" w:sz="0" w:space="0" w:color="auto"/>
        <w:left w:val="none" w:sz="0" w:space="0" w:color="auto"/>
        <w:bottom w:val="none" w:sz="0" w:space="0" w:color="auto"/>
        <w:right w:val="none" w:sz="0" w:space="0" w:color="auto"/>
      </w:divBdr>
    </w:div>
    <w:div w:id="1215969984">
      <w:bodyDiv w:val="1"/>
      <w:marLeft w:val="0"/>
      <w:marRight w:val="0"/>
      <w:marTop w:val="0"/>
      <w:marBottom w:val="0"/>
      <w:divBdr>
        <w:top w:val="none" w:sz="0" w:space="0" w:color="auto"/>
        <w:left w:val="none" w:sz="0" w:space="0" w:color="auto"/>
        <w:bottom w:val="none" w:sz="0" w:space="0" w:color="auto"/>
        <w:right w:val="none" w:sz="0" w:space="0" w:color="auto"/>
      </w:divBdr>
    </w:div>
    <w:div w:id="1216159830">
      <w:bodyDiv w:val="1"/>
      <w:marLeft w:val="0"/>
      <w:marRight w:val="0"/>
      <w:marTop w:val="0"/>
      <w:marBottom w:val="0"/>
      <w:divBdr>
        <w:top w:val="none" w:sz="0" w:space="0" w:color="auto"/>
        <w:left w:val="none" w:sz="0" w:space="0" w:color="auto"/>
        <w:bottom w:val="none" w:sz="0" w:space="0" w:color="auto"/>
        <w:right w:val="none" w:sz="0" w:space="0" w:color="auto"/>
      </w:divBdr>
    </w:div>
    <w:div w:id="1218980444">
      <w:bodyDiv w:val="1"/>
      <w:marLeft w:val="0"/>
      <w:marRight w:val="0"/>
      <w:marTop w:val="0"/>
      <w:marBottom w:val="0"/>
      <w:divBdr>
        <w:top w:val="none" w:sz="0" w:space="0" w:color="auto"/>
        <w:left w:val="none" w:sz="0" w:space="0" w:color="auto"/>
        <w:bottom w:val="none" w:sz="0" w:space="0" w:color="auto"/>
        <w:right w:val="none" w:sz="0" w:space="0" w:color="auto"/>
      </w:divBdr>
    </w:div>
    <w:div w:id="1219168176">
      <w:bodyDiv w:val="1"/>
      <w:marLeft w:val="0"/>
      <w:marRight w:val="0"/>
      <w:marTop w:val="0"/>
      <w:marBottom w:val="0"/>
      <w:divBdr>
        <w:top w:val="none" w:sz="0" w:space="0" w:color="auto"/>
        <w:left w:val="none" w:sz="0" w:space="0" w:color="auto"/>
        <w:bottom w:val="none" w:sz="0" w:space="0" w:color="auto"/>
        <w:right w:val="none" w:sz="0" w:space="0" w:color="auto"/>
      </w:divBdr>
    </w:div>
    <w:div w:id="1219584397">
      <w:bodyDiv w:val="1"/>
      <w:marLeft w:val="0"/>
      <w:marRight w:val="0"/>
      <w:marTop w:val="0"/>
      <w:marBottom w:val="0"/>
      <w:divBdr>
        <w:top w:val="none" w:sz="0" w:space="0" w:color="auto"/>
        <w:left w:val="none" w:sz="0" w:space="0" w:color="auto"/>
        <w:bottom w:val="none" w:sz="0" w:space="0" w:color="auto"/>
        <w:right w:val="none" w:sz="0" w:space="0" w:color="auto"/>
      </w:divBdr>
    </w:div>
    <w:div w:id="1220553040">
      <w:bodyDiv w:val="1"/>
      <w:marLeft w:val="0"/>
      <w:marRight w:val="0"/>
      <w:marTop w:val="0"/>
      <w:marBottom w:val="0"/>
      <w:divBdr>
        <w:top w:val="none" w:sz="0" w:space="0" w:color="auto"/>
        <w:left w:val="none" w:sz="0" w:space="0" w:color="auto"/>
        <w:bottom w:val="none" w:sz="0" w:space="0" w:color="auto"/>
        <w:right w:val="none" w:sz="0" w:space="0" w:color="auto"/>
      </w:divBdr>
    </w:div>
    <w:div w:id="1220627058">
      <w:bodyDiv w:val="1"/>
      <w:marLeft w:val="0"/>
      <w:marRight w:val="0"/>
      <w:marTop w:val="0"/>
      <w:marBottom w:val="0"/>
      <w:divBdr>
        <w:top w:val="none" w:sz="0" w:space="0" w:color="auto"/>
        <w:left w:val="none" w:sz="0" w:space="0" w:color="auto"/>
        <w:bottom w:val="none" w:sz="0" w:space="0" w:color="auto"/>
        <w:right w:val="none" w:sz="0" w:space="0" w:color="auto"/>
      </w:divBdr>
      <w:divsChild>
        <w:div w:id="554900454">
          <w:marLeft w:val="0"/>
          <w:marRight w:val="0"/>
          <w:marTop w:val="0"/>
          <w:marBottom w:val="0"/>
          <w:divBdr>
            <w:top w:val="none" w:sz="0" w:space="0" w:color="auto"/>
            <w:left w:val="none" w:sz="0" w:space="0" w:color="auto"/>
            <w:bottom w:val="none" w:sz="0" w:space="0" w:color="auto"/>
            <w:right w:val="none" w:sz="0" w:space="0" w:color="auto"/>
          </w:divBdr>
        </w:div>
      </w:divsChild>
    </w:div>
    <w:div w:id="1220706000">
      <w:bodyDiv w:val="1"/>
      <w:marLeft w:val="0"/>
      <w:marRight w:val="0"/>
      <w:marTop w:val="0"/>
      <w:marBottom w:val="0"/>
      <w:divBdr>
        <w:top w:val="none" w:sz="0" w:space="0" w:color="auto"/>
        <w:left w:val="none" w:sz="0" w:space="0" w:color="auto"/>
        <w:bottom w:val="none" w:sz="0" w:space="0" w:color="auto"/>
        <w:right w:val="none" w:sz="0" w:space="0" w:color="auto"/>
      </w:divBdr>
    </w:div>
    <w:div w:id="1221089059">
      <w:bodyDiv w:val="1"/>
      <w:marLeft w:val="0"/>
      <w:marRight w:val="0"/>
      <w:marTop w:val="0"/>
      <w:marBottom w:val="0"/>
      <w:divBdr>
        <w:top w:val="none" w:sz="0" w:space="0" w:color="auto"/>
        <w:left w:val="none" w:sz="0" w:space="0" w:color="auto"/>
        <w:bottom w:val="none" w:sz="0" w:space="0" w:color="auto"/>
        <w:right w:val="none" w:sz="0" w:space="0" w:color="auto"/>
      </w:divBdr>
      <w:divsChild>
        <w:div w:id="571237340">
          <w:marLeft w:val="0"/>
          <w:marRight w:val="0"/>
          <w:marTop w:val="0"/>
          <w:marBottom w:val="0"/>
          <w:divBdr>
            <w:top w:val="none" w:sz="0" w:space="0" w:color="auto"/>
            <w:left w:val="none" w:sz="0" w:space="0" w:color="auto"/>
            <w:bottom w:val="none" w:sz="0" w:space="0" w:color="auto"/>
            <w:right w:val="none" w:sz="0" w:space="0" w:color="auto"/>
          </w:divBdr>
        </w:div>
      </w:divsChild>
    </w:div>
    <w:div w:id="1222446510">
      <w:bodyDiv w:val="1"/>
      <w:marLeft w:val="0"/>
      <w:marRight w:val="0"/>
      <w:marTop w:val="0"/>
      <w:marBottom w:val="0"/>
      <w:divBdr>
        <w:top w:val="none" w:sz="0" w:space="0" w:color="auto"/>
        <w:left w:val="none" w:sz="0" w:space="0" w:color="auto"/>
        <w:bottom w:val="none" w:sz="0" w:space="0" w:color="auto"/>
        <w:right w:val="none" w:sz="0" w:space="0" w:color="auto"/>
      </w:divBdr>
    </w:div>
    <w:div w:id="1224563692">
      <w:bodyDiv w:val="1"/>
      <w:marLeft w:val="0"/>
      <w:marRight w:val="0"/>
      <w:marTop w:val="0"/>
      <w:marBottom w:val="0"/>
      <w:divBdr>
        <w:top w:val="none" w:sz="0" w:space="0" w:color="auto"/>
        <w:left w:val="none" w:sz="0" w:space="0" w:color="auto"/>
        <w:bottom w:val="none" w:sz="0" w:space="0" w:color="auto"/>
        <w:right w:val="none" w:sz="0" w:space="0" w:color="auto"/>
      </w:divBdr>
    </w:div>
    <w:div w:id="1225485009">
      <w:bodyDiv w:val="1"/>
      <w:marLeft w:val="0"/>
      <w:marRight w:val="0"/>
      <w:marTop w:val="0"/>
      <w:marBottom w:val="0"/>
      <w:divBdr>
        <w:top w:val="none" w:sz="0" w:space="0" w:color="auto"/>
        <w:left w:val="none" w:sz="0" w:space="0" w:color="auto"/>
        <w:bottom w:val="none" w:sz="0" w:space="0" w:color="auto"/>
        <w:right w:val="none" w:sz="0" w:space="0" w:color="auto"/>
      </w:divBdr>
    </w:div>
    <w:div w:id="1226991622">
      <w:bodyDiv w:val="1"/>
      <w:marLeft w:val="0"/>
      <w:marRight w:val="0"/>
      <w:marTop w:val="0"/>
      <w:marBottom w:val="0"/>
      <w:divBdr>
        <w:top w:val="none" w:sz="0" w:space="0" w:color="auto"/>
        <w:left w:val="none" w:sz="0" w:space="0" w:color="auto"/>
        <w:bottom w:val="none" w:sz="0" w:space="0" w:color="auto"/>
        <w:right w:val="none" w:sz="0" w:space="0" w:color="auto"/>
      </w:divBdr>
    </w:div>
    <w:div w:id="1228033343">
      <w:bodyDiv w:val="1"/>
      <w:marLeft w:val="0"/>
      <w:marRight w:val="0"/>
      <w:marTop w:val="0"/>
      <w:marBottom w:val="0"/>
      <w:divBdr>
        <w:top w:val="none" w:sz="0" w:space="0" w:color="auto"/>
        <w:left w:val="none" w:sz="0" w:space="0" w:color="auto"/>
        <w:bottom w:val="none" w:sz="0" w:space="0" w:color="auto"/>
        <w:right w:val="none" w:sz="0" w:space="0" w:color="auto"/>
      </w:divBdr>
    </w:div>
    <w:div w:id="1228296721">
      <w:bodyDiv w:val="1"/>
      <w:marLeft w:val="0"/>
      <w:marRight w:val="0"/>
      <w:marTop w:val="0"/>
      <w:marBottom w:val="0"/>
      <w:divBdr>
        <w:top w:val="none" w:sz="0" w:space="0" w:color="auto"/>
        <w:left w:val="none" w:sz="0" w:space="0" w:color="auto"/>
        <w:bottom w:val="none" w:sz="0" w:space="0" w:color="auto"/>
        <w:right w:val="none" w:sz="0" w:space="0" w:color="auto"/>
      </w:divBdr>
    </w:div>
    <w:div w:id="1230075657">
      <w:bodyDiv w:val="1"/>
      <w:marLeft w:val="0"/>
      <w:marRight w:val="0"/>
      <w:marTop w:val="0"/>
      <w:marBottom w:val="0"/>
      <w:divBdr>
        <w:top w:val="none" w:sz="0" w:space="0" w:color="auto"/>
        <w:left w:val="none" w:sz="0" w:space="0" w:color="auto"/>
        <w:bottom w:val="none" w:sz="0" w:space="0" w:color="auto"/>
        <w:right w:val="none" w:sz="0" w:space="0" w:color="auto"/>
      </w:divBdr>
    </w:div>
    <w:div w:id="1230506937">
      <w:bodyDiv w:val="1"/>
      <w:marLeft w:val="0"/>
      <w:marRight w:val="0"/>
      <w:marTop w:val="0"/>
      <w:marBottom w:val="0"/>
      <w:divBdr>
        <w:top w:val="none" w:sz="0" w:space="0" w:color="auto"/>
        <w:left w:val="none" w:sz="0" w:space="0" w:color="auto"/>
        <w:bottom w:val="none" w:sz="0" w:space="0" w:color="auto"/>
        <w:right w:val="none" w:sz="0" w:space="0" w:color="auto"/>
      </w:divBdr>
    </w:div>
    <w:div w:id="1231423018">
      <w:bodyDiv w:val="1"/>
      <w:marLeft w:val="0"/>
      <w:marRight w:val="0"/>
      <w:marTop w:val="0"/>
      <w:marBottom w:val="0"/>
      <w:divBdr>
        <w:top w:val="none" w:sz="0" w:space="0" w:color="auto"/>
        <w:left w:val="none" w:sz="0" w:space="0" w:color="auto"/>
        <w:bottom w:val="none" w:sz="0" w:space="0" w:color="auto"/>
        <w:right w:val="none" w:sz="0" w:space="0" w:color="auto"/>
      </w:divBdr>
    </w:div>
    <w:div w:id="1231890914">
      <w:bodyDiv w:val="1"/>
      <w:marLeft w:val="0"/>
      <w:marRight w:val="0"/>
      <w:marTop w:val="0"/>
      <w:marBottom w:val="0"/>
      <w:divBdr>
        <w:top w:val="none" w:sz="0" w:space="0" w:color="auto"/>
        <w:left w:val="none" w:sz="0" w:space="0" w:color="auto"/>
        <w:bottom w:val="none" w:sz="0" w:space="0" w:color="auto"/>
        <w:right w:val="none" w:sz="0" w:space="0" w:color="auto"/>
      </w:divBdr>
    </w:div>
    <w:div w:id="1233737445">
      <w:bodyDiv w:val="1"/>
      <w:marLeft w:val="0"/>
      <w:marRight w:val="0"/>
      <w:marTop w:val="0"/>
      <w:marBottom w:val="0"/>
      <w:divBdr>
        <w:top w:val="none" w:sz="0" w:space="0" w:color="auto"/>
        <w:left w:val="none" w:sz="0" w:space="0" w:color="auto"/>
        <w:bottom w:val="none" w:sz="0" w:space="0" w:color="auto"/>
        <w:right w:val="none" w:sz="0" w:space="0" w:color="auto"/>
      </w:divBdr>
    </w:div>
    <w:div w:id="1233849272">
      <w:bodyDiv w:val="1"/>
      <w:marLeft w:val="0"/>
      <w:marRight w:val="0"/>
      <w:marTop w:val="0"/>
      <w:marBottom w:val="0"/>
      <w:divBdr>
        <w:top w:val="none" w:sz="0" w:space="0" w:color="auto"/>
        <w:left w:val="none" w:sz="0" w:space="0" w:color="auto"/>
        <w:bottom w:val="none" w:sz="0" w:space="0" w:color="auto"/>
        <w:right w:val="none" w:sz="0" w:space="0" w:color="auto"/>
      </w:divBdr>
    </w:div>
    <w:div w:id="1237590719">
      <w:bodyDiv w:val="1"/>
      <w:marLeft w:val="0"/>
      <w:marRight w:val="0"/>
      <w:marTop w:val="0"/>
      <w:marBottom w:val="0"/>
      <w:divBdr>
        <w:top w:val="none" w:sz="0" w:space="0" w:color="auto"/>
        <w:left w:val="none" w:sz="0" w:space="0" w:color="auto"/>
        <w:bottom w:val="none" w:sz="0" w:space="0" w:color="auto"/>
        <w:right w:val="none" w:sz="0" w:space="0" w:color="auto"/>
      </w:divBdr>
    </w:div>
    <w:div w:id="1239174122">
      <w:bodyDiv w:val="1"/>
      <w:marLeft w:val="0"/>
      <w:marRight w:val="0"/>
      <w:marTop w:val="0"/>
      <w:marBottom w:val="0"/>
      <w:divBdr>
        <w:top w:val="none" w:sz="0" w:space="0" w:color="auto"/>
        <w:left w:val="none" w:sz="0" w:space="0" w:color="auto"/>
        <w:bottom w:val="none" w:sz="0" w:space="0" w:color="auto"/>
        <w:right w:val="none" w:sz="0" w:space="0" w:color="auto"/>
      </w:divBdr>
    </w:div>
    <w:div w:id="1239751649">
      <w:bodyDiv w:val="1"/>
      <w:marLeft w:val="0"/>
      <w:marRight w:val="0"/>
      <w:marTop w:val="0"/>
      <w:marBottom w:val="0"/>
      <w:divBdr>
        <w:top w:val="none" w:sz="0" w:space="0" w:color="auto"/>
        <w:left w:val="none" w:sz="0" w:space="0" w:color="auto"/>
        <w:bottom w:val="none" w:sz="0" w:space="0" w:color="auto"/>
        <w:right w:val="none" w:sz="0" w:space="0" w:color="auto"/>
      </w:divBdr>
    </w:div>
    <w:div w:id="1239826820">
      <w:bodyDiv w:val="1"/>
      <w:marLeft w:val="0"/>
      <w:marRight w:val="0"/>
      <w:marTop w:val="0"/>
      <w:marBottom w:val="0"/>
      <w:divBdr>
        <w:top w:val="none" w:sz="0" w:space="0" w:color="auto"/>
        <w:left w:val="none" w:sz="0" w:space="0" w:color="auto"/>
        <w:bottom w:val="none" w:sz="0" w:space="0" w:color="auto"/>
        <w:right w:val="none" w:sz="0" w:space="0" w:color="auto"/>
      </w:divBdr>
    </w:div>
    <w:div w:id="1240166752">
      <w:bodyDiv w:val="1"/>
      <w:marLeft w:val="0"/>
      <w:marRight w:val="0"/>
      <w:marTop w:val="0"/>
      <w:marBottom w:val="0"/>
      <w:divBdr>
        <w:top w:val="none" w:sz="0" w:space="0" w:color="auto"/>
        <w:left w:val="none" w:sz="0" w:space="0" w:color="auto"/>
        <w:bottom w:val="none" w:sz="0" w:space="0" w:color="auto"/>
        <w:right w:val="none" w:sz="0" w:space="0" w:color="auto"/>
      </w:divBdr>
    </w:div>
    <w:div w:id="1240942635">
      <w:bodyDiv w:val="1"/>
      <w:marLeft w:val="0"/>
      <w:marRight w:val="0"/>
      <w:marTop w:val="0"/>
      <w:marBottom w:val="0"/>
      <w:divBdr>
        <w:top w:val="none" w:sz="0" w:space="0" w:color="auto"/>
        <w:left w:val="none" w:sz="0" w:space="0" w:color="auto"/>
        <w:bottom w:val="none" w:sz="0" w:space="0" w:color="auto"/>
        <w:right w:val="none" w:sz="0" w:space="0" w:color="auto"/>
      </w:divBdr>
    </w:div>
    <w:div w:id="1242106391">
      <w:bodyDiv w:val="1"/>
      <w:marLeft w:val="0"/>
      <w:marRight w:val="0"/>
      <w:marTop w:val="0"/>
      <w:marBottom w:val="0"/>
      <w:divBdr>
        <w:top w:val="none" w:sz="0" w:space="0" w:color="auto"/>
        <w:left w:val="none" w:sz="0" w:space="0" w:color="auto"/>
        <w:bottom w:val="none" w:sz="0" w:space="0" w:color="auto"/>
        <w:right w:val="none" w:sz="0" w:space="0" w:color="auto"/>
      </w:divBdr>
    </w:div>
    <w:div w:id="1243100452">
      <w:bodyDiv w:val="1"/>
      <w:marLeft w:val="0"/>
      <w:marRight w:val="0"/>
      <w:marTop w:val="0"/>
      <w:marBottom w:val="0"/>
      <w:divBdr>
        <w:top w:val="none" w:sz="0" w:space="0" w:color="auto"/>
        <w:left w:val="none" w:sz="0" w:space="0" w:color="auto"/>
        <w:bottom w:val="none" w:sz="0" w:space="0" w:color="auto"/>
        <w:right w:val="none" w:sz="0" w:space="0" w:color="auto"/>
      </w:divBdr>
    </w:div>
    <w:div w:id="1245140046">
      <w:bodyDiv w:val="1"/>
      <w:marLeft w:val="0"/>
      <w:marRight w:val="0"/>
      <w:marTop w:val="0"/>
      <w:marBottom w:val="0"/>
      <w:divBdr>
        <w:top w:val="none" w:sz="0" w:space="0" w:color="auto"/>
        <w:left w:val="none" w:sz="0" w:space="0" w:color="auto"/>
        <w:bottom w:val="none" w:sz="0" w:space="0" w:color="auto"/>
        <w:right w:val="none" w:sz="0" w:space="0" w:color="auto"/>
      </w:divBdr>
    </w:div>
    <w:div w:id="1245146163">
      <w:bodyDiv w:val="1"/>
      <w:marLeft w:val="0"/>
      <w:marRight w:val="0"/>
      <w:marTop w:val="0"/>
      <w:marBottom w:val="0"/>
      <w:divBdr>
        <w:top w:val="none" w:sz="0" w:space="0" w:color="auto"/>
        <w:left w:val="none" w:sz="0" w:space="0" w:color="auto"/>
        <w:bottom w:val="none" w:sz="0" w:space="0" w:color="auto"/>
        <w:right w:val="none" w:sz="0" w:space="0" w:color="auto"/>
      </w:divBdr>
    </w:div>
    <w:div w:id="1245529467">
      <w:bodyDiv w:val="1"/>
      <w:marLeft w:val="0"/>
      <w:marRight w:val="0"/>
      <w:marTop w:val="0"/>
      <w:marBottom w:val="0"/>
      <w:divBdr>
        <w:top w:val="none" w:sz="0" w:space="0" w:color="auto"/>
        <w:left w:val="none" w:sz="0" w:space="0" w:color="auto"/>
        <w:bottom w:val="none" w:sz="0" w:space="0" w:color="auto"/>
        <w:right w:val="none" w:sz="0" w:space="0" w:color="auto"/>
      </w:divBdr>
    </w:div>
    <w:div w:id="1251237123">
      <w:bodyDiv w:val="1"/>
      <w:marLeft w:val="0"/>
      <w:marRight w:val="0"/>
      <w:marTop w:val="0"/>
      <w:marBottom w:val="0"/>
      <w:divBdr>
        <w:top w:val="none" w:sz="0" w:space="0" w:color="auto"/>
        <w:left w:val="none" w:sz="0" w:space="0" w:color="auto"/>
        <w:bottom w:val="none" w:sz="0" w:space="0" w:color="auto"/>
        <w:right w:val="none" w:sz="0" w:space="0" w:color="auto"/>
      </w:divBdr>
    </w:div>
    <w:div w:id="1252816738">
      <w:bodyDiv w:val="1"/>
      <w:marLeft w:val="0"/>
      <w:marRight w:val="0"/>
      <w:marTop w:val="0"/>
      <w:marBottom w:val="0"/>
      <w:divBdr>
        <w:top w:val="none" w:sz="0" w:space="0" w:color="auto"/>
        <w:left w:val="none" w:sz="0" w:space="0" w:color="auto"/>
        <w:bottom w:val="none" w:sz="0" w:space="0" w:color="auto"/>
        <w:right w:val="none" w:sz="0" w:space="0" w:color="auto"/>
      </w:divBdr>
    </w:div>
    <w:div w:id="1253778423">
      <w:bodyDiv w:val="1"/>
      <w:marLeft w:val="0"/>
      <w:marRight w:val="0"/>
      <w:marTop w:val="0"/>
      <w:marBottom w:val="0"/>
      <w:divBdr>
        <w:top w:val="none" w:sz="0" w:space="0" w:color="auto"/>
        <w:left w:val="none" w:sz="0" w:space="0" w:color="auto"/>
        <w:bottom w:val="none" w:sz="0" w:space="0" w:color="auto"/>
        <w:right w:val="none" w:sz="0" w:space="0" w:color="auto"/>
      </w:divBdr>
    </w:div>
    <w:div w:id="1254167506">
      <w:bodyDiv w:val="1"/>
      <w:marLeft w:val="0"/>
      <w:marRight w:val="0"/>
      <w:marTop w:val="0"/>
      <w:marBottom w:val="0"/>
      <w:divBdr>
        <w:top w:val="none" w:sz="0" w:space="0" w:color="auto"/>
        <w:left w:val="none" w:sz="0" w:space="0" w:color="auto"/>
        <w:bottom w:val="none" w:sz="0" w:space="0" w:color="auto"/>
        <w:right w:val="none" w:sz="0" w:space="0" w:color="auto"/>
      </w:divBdr>
    </w:div>
    <w:div w:id="1255162441">
      <w:bodyDiv w:val="1"/>
      <w:marLeft w:val="0"/>
      <w:marRight w:val="0"/>
      <w:marTop w:val="0"/>
      <w:marBottom w:val="0"/>
      <w:divBdr>
        <w:top w:val="none" w:sz="0" w:space="0" w:color="auto"/>
        <w:left w:val="none" w:sz="0" w:space="0" w:color="auto"/>
        <w:bottom w:val="none" w:sz="0" w:space="0" w:color="auto"/>
        <w:right w:val="none" w:sz="0" w:space="0" w:color="auto"/>
      </w:divBdr>
    </w:div>
    <w:div w:id="1255281268">
      <w:bodyDiv w:val="1"/>
      <w:marLeft w:val="0"/>
      <w:marRight w:val="0"/>
      <w:marTop w:val="0"/>
      <w:marBottom w:val="0"/>
      <w:divBdr>
        <w:top w:val="none" w:sz="0" w:space="0" w:color="auto"/>
        <w:left w:val="none" w:sz="0" w:space="0" w:color="auto"/>
        <w:bottom w:val="none" w:sz="0" w:space="0" w:color="auto"/>
        <w:right w:val="none" w:sz="0" w:space="0" w:color="auto"/>
      </w:divBdr>
    </w:div>
    <w:div w:id="1255435119">
      <w:bodyDiv w:val="1"/>
      <w:marLeft w:val="0"/>
      <w:marRight w:val="0"/>
      <w:marTop w:val="0"/>
      <w:marBottom w:val="0"/>
      <w:divBdr>
        <w:top w:val="none" w:sz="0" w:space="0" w:color="auto"/>
        <w:left w:val="none" w:sz="0" w:space="0" w:color="auto"/>
        <w:bottom w:val="none" w:sz="0" w:space="0" w:color="auto"/>
        <w:right w:val="none" w:sz="0" w:space="0" w:color="auto"/>
      </w:divBdr>
    </w:div>
    <w:div w:id="1255893854">
      <w:bodyDiv w:val="1"/>
      <w:marLeft w:val="0"/>
      <w:marRight w:val="0"/>
      <w:marTop w:val="0"/>
      <w:marBottom w:val="0"/>
      <w:divBdr>
        <w:top w:val="none" w:sz="0" w:space="0" w:color="auto"/>
        <w:left w:val="none" w:sz="0" w:space="0" w:color="auto"/>
        <w:bottom w:val="none" w:sz="0" w:space="0" w:color="auto"/>
        <w:right w:val="none" w:sz="0" w:space="0" w:color="auto"/>
      </w:divBdr>
      <w:divsChild>
        <w:div w:id="1300265384">
          <w:marLeft w:val="0"/>
          <w:marRight w:val="0"/>
          <w:marTop w:val="0"/>
          <w:marBottom w:val="0"/>
          <w:divBdr>
            <w:top w:val="none" w:sz="0" w:space="0" w:color="auto"/>
            <w:left w:val="none" w:sz="0" w:space="0" w:color="auto"/>
            <w:bottom w:val="none" w:sz="0" w:space="0" w:color="auto"/>
            <w:right w:val="none" w:sz="0" w:space="0" w:color="auto"/>
          </w:divBdr>
          <w:divsChild>
            <w:div w:id="473157">
              <w:marLeft w:val="0"/>
              <w:marRight w:val="0"/>
              <w:marTop w:val="0"/>
              <w:marBottom w:val="0"/>
              <w:divBdr>
                <w:top w:val="none" w:sz="0" w:space="0" w:color="auto"/>
                <w:left w:val="none" w:sz="0" w:space="0" w:color="auto"/>
                <w:bottom w:val="none" w:sz="0" w:space="0" w:color="auto"/>
                <w:right w:val="none" w:sz="0" w:space="0" w:color="auto"/>
              </w:divBdr>
            </w:div>
          </w:divsChild>
        </w:div>
        <w:div w:id="1807504455">
          <w:marLeft w:val="0"/>
          <w:marRight w:val="0"/>
          <w:marTop w:val="0"/>
          <w:marBottom w:val="0"/>
          <w:divBdr>
            <w:top w:val="none" w:sz="0" w:space="0" w:color="auto"/>
            <w:left w:val="none" w:sz="0" w:space="0" w:color="auto"/>
            <w:bottom w:val="none" w:sz="0" w:space="0" w:color="auto"/>
            <w:right w:val="none" w:sz="0" w:space="0" w:color="auto"/>
          </w:divBdr>
          <w:divsChild>
            <w:div w:id="124999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093765">
      <w:bodyDiv w:val="1"/>
      <w:marLeft w:val="0"/>
      <w:marRight w:val="0"/>
      <w:marTop w:val="0"/>
      <w:marBottom w:val="0"/>
      <w:divBdr>
        <w:top w:val="none" w:sz="0" w:space="0" w:color="auto"/>
        <w:left w:val="none" w:sz="0" w:space="0" w:color="auto"/>
        <w:bottom w:val="none" w:sz="0" w:space="0" w:color="auto"/>
        <w:right w:val="none" w:sz="0" w:space="0" w:color="auto"/>
      </w:divBdr>
    </w:div>
    <w:div w:id="1257178303">
      <w:bodyDiv w:val="1"/>
      <w:marLeft w:val="0"/>
      <w:marRight w:val="0"/>
      <w:marTop w:val="0"/>
      <w:marBottom w:val="0"/>
      <w:divBdr>
        <w:top w:val="none" w:sz="0" w:space="0" w:color="auto"/>
        <w:left w:val="none" w:sz="0" w:space="0" w:color="auto"/>
        <w:bottom w:val="none" w:sz="0" w:space="0" w:color="auto"/>
        <w:right w:val="none" w:sz="0" w:space="0" w:color="auto"/>
      </w:divBdr>
    </w:div>
    <w:div w:id="1257665370">
      <w:bodyDiv w:val="1"/>
      <w:marLeft w:val="0"/>
      <w:marRight w:val="0"/>
      <w:marTop w:val="0"/>
      <w:marBottom w:val="0"/>
      <w:divBdr>
        <w:top w:val="none" w:sz="0" w:space="0" w:color="auto"/>
        <w:left w:val="none" w:sz="0" w:space="0" w:color="auto"/>
        <w:bottom w:val="none" w:sz="0" w:space="0" w:color="auto"/>
        <w:right w:val="none" w:sz="0" w:space="0" w:color="auto"/>
      </w:divBdr>
    </w:div>
    <w:div w:id="1261332418">
      <w:bodyDiv w:val="1"/>
      <w:marLeft w:val="0"/>
      <w:marRight w:val="0"/>
      <w:marTop w:val="0"/>
      <w:marBottom w:val="0"/>
      <w:divBdr>
        <w:top w:val="none" w:sz="0" w:space="0" w:color="auto"/>
        <w:left w:val="none" w:sz="0" w:space="0" w:color="auto"/>
        <w:bottom w:val="none" w:sz="0" w:space="0" w:color="auto"/>
        <w:right w:val="none" w:sz="0" w:space="0" w:color="auto"/>
      </w:divBdr>
    </w:div>
    <w:div w:id="1261447152">
      <w:bodyDiv w:val="1"/>
      <w:marLeft w:val="0"/>
      <w:marRight w:val="0"/>
      <w:marTop w:val="0"/>
      <w:marBottom w:val="0"/>
      <w:divBdr>
        <w:top w:val="none" w:sz="0" w:space="0" w:color="auto"/>
        <w:left w:val="none" w:sz="0" w:space="0" w:color="auto"/>
        <w:bottom w:val="none" w:sz="0" w:space="0" w:color="auto"/>
        <w:right w:val="none" w:sz="0" w:space="0" w:color="auto"/>
      </w:divBdr>
    </w:div>
    <w:div w:id="1262682892">
      <w:bodyDiv w:val="1"/>
      <w:marLeft w:val="0"/>
      <w:marRight w:val="0"/>
      <w:marTop w:val="0"/>
      <w:marBottom w:val="0"/>
      <w:divBdr>
        <w:top w:val="none" w:sz="0" w:space="0" w:color="auto"/>
        <w:left w:val="none" w:sz="0" w:space="0" w:color="auto"/>
        <w:bottom w:val="none" w:sz="0" w:space="0" w:color="auto"/>
        <w:right w:val="none" w:sz="0" w:space="0" w:color="auto"/>
      </w:divBdr>
    </w:div>
    <w:div w:id="1262684350">
      <w:bodyDiv w:val="1"/>
      <w:marLeft w:val="0"/>
      <w:marRight w:val="0"/>
      <w:marTop w:val="0"/>
      <w:marBottom w:val="0"/>
      <w:divBdr>
        <w:top w:val="none" w:sz="0" w:space="0" w:color="auto"/>
        <w:left w:val="none" w:sz="0" w:space="0" w:color="auto"/>
        <w:bottom w:val="none" w:sz="0" w:space="0" w:color="auto"/>
        <w:right w:val="none" w:sz="0" w:space="0" w:color="auto"/>
      </w:divBdr>
    </w:div>
    <w:div w:id="1263763079">
      <w:bodyDiv w:val="1"/>
      <w:marLeft w:val="0"/>
      <w:marRight w:val="0"/>
      <w:marTop w:val="0"/>
      <w:marBottom w:val="0"/>
      <w:divBdr>
        <w:top w:val="none" w:sz="0" w:space="0" w:color="auto"/>
        <w:left w:val="none" w:sz="0" w:space="0" w:color="auto"/>
        <w:bottom w:val="none" w:sz="0" w:space="0" w:color="auto"/>
        <w:right w:val="none" w:sz="0" w:space="0" w:color="auto"/>
      </w:divBdr>
    </w:div>
    <w:div w:id="1266426181">
      <w:bodyDiv w:val="1"/>
      <w:marLeft w:val="0"/>
      <w:marRight w:val="0"/>
      <w:marTop w:val="0"/>
      <w:marBottom w:val="0"/>
      <w:divBdr>
        <w:top w:val="none" w:sz="0" w:space="0" w:color="auto"/>
        <w:left w:val="none" w:sz="0" w:space="0" w:color="auto"/>
        <w:bottom w:val="none" w:sz="0" w:space="0" w:color="auto"/>
        <w:right w:val="none" w:sz="0" w:space="0" w:color="auto"/>
      </w:divBdr>
      <w:divsChild>
        <w:div w:id="1345129291">
          <w:marLeft w:val="0"/>
          <w:marRight w:val="0"/>
          <w:marTop w:val="0"/>
          <w:marBottom w:val="0"/>
          <w:divBdr>
            <w:top w:val="none" w:sz="0" w:space="0" w:color="auto"/>
            <w:left w:val="none" w:sz="0" w:space="0" w:color="auto"/>
            <w:bottom w:val="none" w:sz="0" w:space="0" w:color="auto"/>
            <w:right w:val="none" w:sz="0" w:space="0" w:color="auto"/>
          </w:divBdr>
        </w:div>
      </w:divsChild>
    </w:div>
    <w:div w:id="1266965097">
      <w:bodyDiv w:val="1"/>
      <w:marLeft w:val="0"/>
      <w:marRight w:val="0"/>
      <w:marTop w:val="0"/>
      <w:marBottom w:val="0"/>
      <w:divBdr>
        <w:top w:val="none" w:sz="0" w:space="0" w:color="auto"/>
        <w:left w:val="none" w:sz="0" w:space="0" w:color="auto"/>
        <w:bottom w:val="none" w:sz="0" w:space="0" w:color="auto"/>
        <w:right w:val="none" w:sz="0" w:space="0" w:color="auto"/>
      </w:divBdr>
    </w:div>
    <w:div w:id="1267270632">
      <w:bodyDiv w:val="1"/>
      <w:marLeft w:val="0"/>
      <w:marRight w:val="0"/>
      <w:marTop w:val="0"/>
      <w:marBottom w:val="0"/>
      <w:divBdr>
        <w:top w:val="none" w:sz="0" w:space="0" w:color="auto"/>
        <w:left w:val="none" w:sz="0" w:space="0" w:color="auto"/>
        <w:bottom w:val="none" w:sz="0" w:space="0" w:color="auto"/>
        <w:right w:val="none" w:sz="0" w:space="0" w:color="auto"/>
      </w:divBdr>
    </w:div>
    <w:div w:id="1268276803">
      <w:bodyDiv w:val="1"/>
      <w:marLeft w:val="0"/>
      <w:marRight w:val="0"/>
      <w:marTop w:val="0"/>
      <w:marBottom w:val="0"/>
      <w:divBdr>
        <w:top w:val="none" w:sz="0" w:space="0" w:color="auto"/>
        <w:left w:val="none" w:sz="0" w:space="0" w:color="auto"/>
        <w:bottom w:val="none" w:sz="0" w:space="0" w:color="auto"/>
        <w:right w:val="none" w:sz="0" w:space="0" w:color="auto"/>
      </w:divBdr>
    </w:div>
    <w:div w:id="1270435747">
      <w:bodyDiv w:val="1"/>
      <w:marLeft w:val="0"/>
      <w:marRight w:val="0"/>
      <w:marTop w:val="0"/>
      <w:marBottom w:val="0"/>
      <w:divBdr>
        <w:top w:val="none" w:sz="0" w:space="0" w:color="auto"/>
        <w:left w:val="none" w:sz="0" w:space="0" w:color="auto"/>
        <w:bottom w:val="none" w:sz="0" w:space="0" w:color="auto"/>
        <w:right w:val="none" w:sz="0" w:space="0" w:color="auto"/>
      </w:divBdr>
    </w:div>
    <w:div w:id="1275405445">
      <w:bodyDiv w:val="1"/>
      <w:marLeft w:val="0"/>
      <w:marRight w:val="0"/>
      <w:marTop w:val="0"/>
      <w:marBottom w:val="0"/>
      <w:divBdr>
        <w:top w:val="none" w:sz="0" w:space="0" w:color="auto"/>
        <w:left w:val="none" w:sz="0" w:space="0" w:color="auto"/>
        <w:bottom w:val="none" w:sz="0" w:space="0" w:color="auto"/>
        <w:right w:val="none" w:sz="0" w:space="0" w:color="auto"/>
      </w:divBdr>
    </w:div>
    <w:div w:id="1276016366">
      <w:bodyDiv w:val="1"/>
      <w:marLeft w:val="0"/>
      <w:marRight w:val="0"/>
      <w:marTop w:val="0"/>
      <w:marBottom w:val="0"/>
      <w:divBdr>
        <w:top w:val="none" w:sz="0" w:space="0" w:color="auto"/>
        <w:left w:val="none" w:sz="0" w:space="0" w:color="auto"/>
        <w:bottom w:val="none" w:sz="0" w:space="0" w:color="auto"/>
        <w:right w:val="none" w:sz="0" w:space="0" w:color="auto"/>
      </w:divBdr>
    </w:div>
    <w:div w:id="1276061048">
      <w:bodyDiv w:val="1"/>
      <w:marLeft w:val="0"/>
      <w:marRight w:val="0"/>
      <w:marTop w:val="0"/>
      <w:marBottom w:val="0"/>
      <w:divBdr>
        <w:top w:val="none" w:sz="0" w:space="0" w:color="auto"/>
        <w:left w:val="none" w:sz="0" w:space="0" w:color="auto"/>
        <w:bottom w:val="none" w:sz="0" w:space="0" w:color="auto"/>
        <w:right w:val="none" w:sz="0" w:space="0" w:color="auto"/>
      </w:divBdr>
      <w:divsChild>
        <w:div w:id="200440235">
          <w:marLeft w:val="0"/>
          <w:marRight w:val="0"/>
          <w:marTop w:val="0"/>
          <w:marBottom w:val="0"/>
          <w:divBdr>
            <w:top w:val="none" w:sz="0" w:space="0" w:color="auto"/>
            <w:left w:val="none" w:sz="0" w:space="0" w:color="auto"/>
            <w:bottom w:val="none" w:sz="0" w:space="0" w:color="auto"/>
            <w:right w:val="none" w:sz="0" w:space="0" w:color="auto"/>
          </w:divBdr>
          <w:divsChild>
            <w:div w:id="103680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135554">
      <w:bodyDiv w:val="1"/>
      <w:marLeft w:val="0"/>
      <w:marRight w:val="0"/>
      <w:marTop w:val="0"/>
      <w:marBottom w:val="0"/>
      <w:divBdr>
        <w:top w:val="none" w:sz="0" w:space="0" w:color="auto"/>
        <w:left w:val="none" w:sz="0" w:space="0" w:color="auto"/>
        <w:bottom w:val="none" w:sz="0" w:space="0" w:color="auto"/>
        <w:right w:val="none" w:sz="0" w:space="0" w:color="auto"/>
      </w:divBdr>
    </w:div>
    <w:div w:id="1276601423">
      <w:bodyDiv w:val="1"/>
      <w:marLeft w:val="0"/>
      <w:marRight w:val="0"/>
      <w:marTop w:val="0"/>
      <w:marBottom w:val="0"/>
      <w:divBdr>
        <w:top w:val="none" w:sz="0" w:space="0" w:color="auto"/>
        <w:left w:val="none" w:sz="0" w:space="0" w:color="auto"/>
        <w:bottom w:val="none" w:sz="0" w:space="0" w:color="auto"/>
        <w:right w:val="none" w:sz="0" w:space="0" w:color="auto"/>
      </w:divBdr>
    </w:div>
    <w:div w:id="1277131825">
      <w:bodyDiv w:val="1"/>
      <w:marLeft w:val="0"/>
      <w:marRight w:val="0"/>
      <w:marTop w:val="0"/>
      <w:marBottom w:val="0"/>
      <w:divBdr>
        <w:top w:val="none" w:sz="0" w:space="0" w:color="auto"/>
        <w:left w:val="none" w:sz="0" w:space="0" w:color="auto"/>
        <w:bottom w:val="none" w:sz="0" w:space="0" w:color="auto"/>
        <w:right w:val="none" w:sz="0" w:space="0" w:color="auto"/>
      </w:divBdr>
    </w:div>
    <w:div w:id="1277327214">
      <w:bodyDiv w:val="1"/>
      <w:marLeft w:val="0"/>
      <w:marRight w:val="0"/>
      <w:marTop w:val="0"/>
      <w:marBottom w:val="0"/>
      <w:divBdr>
        <w:top w:val="none" w:sz="0" w:space="0" w:color="auto"/>
        <w:left w:val="none" w:sz="0" w:space="0" w:color="auto"/>
        <w:bottom w:val="none" w:sz="0" w:space="0" w:color="auto"/>
        <w:right w:val="none" w:sz="0" w:space="0" w:color="auto"/>
      </w:divBdr>
    </w:div>
    <w:div w:id="1277712308">
      <w:bodyDiv w:val="1"/>
      <w:marLeft w:val="0"/>
      <w:marRight w:val="0"/>
      <w:marTop w:val="0"/>
      <w:marBottom w:val="0"/>
      <w:divBdr>
        <w:top w:val="none" w:sz="0" w:space="0" w:color="auto"/>
        <w:left w:val="none" w:sz="0" w:space="0" w:color="auto"/>
        <w:bottom w:val="none" w:sz="0" w:space="0" w:color="auto"/>
        <w:right w:val="none" w:sz="0" w:space="0" w:color="auto"/>
      </w:divBdr>
    </w:div>
    <w:div w:id="1278365041">
      <w:bodyDiv w:val="1"/>
      <w:marLeft w:val="0"/>
      <w:marRight w:val="0"/>
      <w:marTop w:val="0"/>
      <w:marBottom w:val="0"/>
      <w:divBdr>
        <w:top w:val="none" w:sz="0" w:space="0" w:color="auto"/>
        <w:left w:val="none" w:sz="0" w:space="0" w:color="auto"/>
        <w:bottom w:val="none" w:sz="0" w:space="0" w:color="auto"/>
        <w:right w:val="none" w:sz="0" w:space="0" w:color="auto"/>
      </w:divBdr>
    </w:div>
    <w:div w:id="1279491066">
      <w:bodyDiv w:val="1"/>
      <w:marLeft w:val="0"/>
      <w:marRight w:val="0"/>
      <w:marTop w:val="0"/>
      <w:marBottom w:val="0"/>
      <w:divBdr>
        <w:top w:val="none" w:sz="0" w:space="0" w:color="auto"/>
        <w:left w:val="none" w:sz="0" w:space="0" w:color="auto"/>
        <w:bottom w:val="none" w:sz="0" w:space="0" w:color="auto"/>
        <w:right w:val="none" w:sz="0" w:space="0" w:color="auto"/>
      </w:divBdr>
      <w:divsChild>
        <w:div w:id="430047864">
          <w:marLeft w:val="0"/>
          <w:marRight w:val="0"/>
          <w:marTop w:val="0"/>
          <w:marBottom w:val="0"/>
          <w:divBdr>
            <w:top w:val="none" w:sz="0" w:space="0" w:color="auto"/>
            <w:left w:val="none" w:sz="0" w:space="0" w:color="auto"/>
            <w:bottom w:val="none" w:sz="0" w:space="0" w:color="auto"/>
            <w:right w:val="none" w:sz="0" w:space="0" w:color="auto"/>
          </w:divBdr>
          <w:divsChild>
            <w:div w:id="1318413093">
              <w:marLeft w:val="0"/>
              <w:marRight w:val="0"/>
              <w:marTop w:val="0"/>
              <w:marBottom w:val="0"/>
              <w:divBdr>
                <w:top w:val="none" w:sz="0" w:space="0" w:color="auto"/>
                <w:left w:val="none" w:sz="0" w:space="0" w:color="auto"/>
                <w:bottom w:val="none" w:sz="0" w:space="0" w:color="auto"/>
                <w:right w:val="none" w:sz="0" w:space="0" w:color="auto"/>
              </w:divBdr>
              <w:divsChild>
                <w:div w:id="188881563">
                  <w:marLeft w:val="0"/>
                  <w:marRight w:val="0"/>
                  <w:marTop w:val="0"/>
                  <w:marBottom w:val="0"/>
                  <w:divBdr>
                    <w:top w:val="none" w:sz="0" w:space="0" w:color="auto"/>
                    <w:left w:val="none" w:sz="0" w:space="0" w:color="auto"/>
                    <w:bottom w:val="none" w:sz="0" w:space="0" w:color="auto"/>
                    <w:right w:val="none" w:sz="0" w:space="0" w:color="auto"/>
                  </w:divBdr>
                </w:div>
                <w:div w:id="307243381">
                  <w:marLeft w:val="108"/>
                  <w:marRight w:val="108"/>
                  <w:marTop w:val="0"/>
                  <w:marBottom w:val="0"/>
                  <w:divBdr>
                    <w:top w:val="none" w:sz="0" w:space="0" w:color="auto"/>
                    <w:left w:val="none" w:sz="0" w:space="0" w:color="auto"/>
                    <w:bottom w:val="none" w:sz="0" w:space="0" w:color="auto"/>
                    <w:right w:val="none" w:sz="0" w:space="0" w:color="auto"/>
                  </w:divBdr>
                  <w:divsChild>
                    <w:div w:id="901788679">
                      <w:marLeft w:val="0"/>
                      <w:marRight w:val="0"/>
                      <w:marTop w:val="0"/>
                      <w:marBottom w:val="0"/>
                      <w:divBdr>
                        <w:top w:val="none" w:sz="0" w:space="0" w:color="auto"/>
                        <w:left w:val="none" w:sz="0" w:space="0" w:color="auto"/>
                        <w:bottom w:val="none" w:sz="0" w:space="0" w:color="auto"/>
                        <w:right w:val="none" w:sz="0" w:space="0" w:color="auto"/>
                      </w:divBdr>
                    </w:div>
                    <w:div w:id="165945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275644">
          <w:marLeft w:val="0"/>
          <w:marRight w:val="0"/>
          <w:marTop w:val="0"/>
          <w:marBottom w:val="0"/>
          <w:divBdr>
            <w:top w:val="none" w:sz="0" w:space="0" w:color="auto"/>
            <w:left w:val="none" w:sz="0" w:space="0" w:color="auto"/>
            <w:bottom w:val="none" w:sz="0" w:space="0" w:color="auto"/>
            <w:right w:val="none" w:sz="0" w:space="0" w:color="auto"/>
          </w:divBdr>
        </w:div>
      </w:divsChild>
    </w:div>
    <w:div w:id="1279725035">
      <w:bodyDiv w:val="1"/>
      <w:marLeft w:val="0"/>
      <w:marRight w:val="0"/>
      <w:marTop w:val="0"/>
      <w:marBottom w:val="0"/>
      <w:divBdr>
        <w:top w:val="none" w:sz="0" w:space="0" w:color="auto"/>
        <w:left w:val="none" w:sz="0" w:space="0" w:color="auto"/>
        <w:bottom w:val="none" w:sz="0" w:space="0" w:color="auto"/>
        <w:right w:val="none" w:sz="0" w:space="0" w:color="auto"/>
      </w:divBdr>
    </w:div>
    <w:div w:id="1280142374">
      <w:bodyDiv w:val="1"/>
      <w:marLeft w:val="0"/>
      <w:marRight w:val="0"/>
      <w:marTop w:val="0"/>
      <w:marBottom w:val="0"/>
      <w:divBdr>
        <w:top w:val="none" w:sz="0" w:space="0" w:color="auto"/>
        <w:left w:val="none" w:sz="0" w:space="0" w:color="auto"/>
        <w:bottom w:val="none" w:sz="0" w:space="0" w:color="auto"/>
        <w:right w:val="none" w:sz="0" w:space="0" w:color="auto"/>
      </w:divBdr>
    </w:div>
    <w:div w:id="1280726800">
      <w:bodyDiv w:val="1"/>
      <w:marLeft w:val="0"/>
      <w:marRight w:val="0"/>
      <w:marTop w:val="0"/>
      <w:marBottom w:val="0"/>
      <w:divBdr>
        <w:top w:val="none" w:sz="0" w:space="0" w:color="auto"/>
        <w:left w:val="none" w:sz="0" w:space="0" w:color="auto"/>
        <w:bottom w:val="none" w:sz="0" w:space="0" w:color="auto"/>
        <w:right w:val="none" w:sz="0" w:space="0" w:color="auto"/>
      </w:divBdr>
    </w:div>
    <w:div w:id="1281377212">
      <w:bodyDiv w:val="1"/>
      <w:marLeft w:val="0"/>
      <w:marRight w:val="0"/>
      <w:marTop w:val="0"/>
      <w:marBottom w:val="0"/>
      <w:divBdr>
        <w:top w:val="none" w:sz="0" w:space="0" w:color="auto"/>
        <w:left w:val="none" w:sz="0" w:space="0" w:color="auto"/>
        <w:bottom w:val="none" w:sz="0" w:space="0" w:color="auto"/>
        <w:right w:val="none" w:sz="0" w:space="0" w:color="auto"/>
      </w:divBdr>
    </w:div>
    <w:div w:id="1282034753">
      <w:bodyDiv w:val="1"/>
      <w:marLeft w:val="0"/>
      <w:marRight w:val="0"/>
      <w:marTop w:val="0"/>
      <w:marBottom w:val="0"/>
      <w:divBdr>
        <w:top w:val="none" w:sz="0" w:space="0" w:color="auto"/>
        <w:left w:val="none" w:sz="0" w:space="0" w:color="auto"/>
        <w:bottom w:val="none" w:sz="0" w:space="0" w:color="auto"/>
        <w:right w:val="none" w:sz="0" w:space="0" w:color="auto"/>
      </w:divBdr>
    </w:div>
    <w:div w:id="1284144631">
      <w:bodyDiv w:val="1"/>
      <w:marLeft w:val="0"/>
      <w:marRight w:val="0"/>
      <w:marTop w:val="0"/>
      <w:marBottom w:val="0"/>
      <w:divBdr>
        <w:top w:val="none" w:sz="0" w:space="0" w:color="auto"/>
        <w:left w:val="none" w:sz="0" w:space="0" w:color="auto"/>
        <w:bottom w:val="none" w:sz="0" w:space="0" w:color="auto"/>
        <w:right w:val="none" w:sz="0" w:space="0" w:color="auto"/>
      </w:divBdr>
    </w:div>
    <w:div w:id="1284188318">
      <w:bodyDiv w:val="1"/>
      <w:marLeft w:val="0"/>
      <w:marRight w:val="0"/>
      <w:marTop w:val="0"/>
      <w:marBottom w:val="0"/>
      <w:divBdr>
        <w:top w:val="none" w:sz="0" w:space="0" w:color="auto"/>
        <w:left w:val="none" w:sz="0" w:space="0" w:color="auto"/>
        <w:bottom w:val="none" w:sz="0" w:space="0" w:color="auto"/>
        <w:right w:val="none" w:sz="0" w:space="0" w:color="auto"/>
      </w:divBdr>
    </w:div>
    <w:div w:id="1284728244">
      <w:bodyDiv w:val="1"/>
      <w:marLeft w:val="0"/>
      <w:marRight w:val="0"/>
      <w:marTop w:val="0"/>
      <w:marBottom w:val="0"/>
      <w:divBdr>
        <w:top w:val="none" w:sz="0" w:space="0" w:color="auto"/>
        <w:left w:val="none" w:sz="0" w:space="0" w:color="auto"/>
        <w:bottom w:val="none" w:sz="0" w:space="0" w:color="auto"/>
        <w:right w:val="none" w:sz="0" w:space="0" w:color="auto"/>
      </w:divBdr>
    </w:div>
    <w:div w:id="1284729666">
      <w:bodyDiv w:val="1"/>
      <w:marLeft w:val="0"/>
      <w:marRight w:val="0"/>
      <w:marTop w:val="0"/>
      <w:marBottom w:val="0"/>
      <w:divBdr>
        <w:top w:val="none" w:sz="0" w:space="0" w:color="auto"/>
        <w:left w:val="none" w:sz="0" w:space="0" w:color="auto"/>
        <w:bottom w:val="none" w:sz="0" w:space="0" w:color="auto"/>
        <w:right w:val="none" w:sz="0" w:space="0" w:color="auto"/>
      </w:divBdr>
    </w:div>
    <w:div w:id="1285114712">
      <w:bodyDiv w:val="1"/>
      <w:marLeft w:val="0"/>
      <w:marRight w:val="0"/>
      <w:marTop w:val="0"/>
      <w:marBottom w:val="0"/>
      <w:divBdr>
        <w:top w:val="none" w:sz="0" w:space="0" w:color="auto"/>
        <w:left w:val="none" w:sz="0" w:space="0" w:color="auto"/>
        <w:bottom w:val="none" w:sz="0" w:space="0" w:color="auto"/>
        <w:right w:val="none" w:sz="0" w:space="0" w:color="auto"/>
      </w:divBdr>
    </w:div>
    <w:div w:id="1285650160">
      <w:bodyDiv w:val="1"/>
      <w:marLeft w:val="0"/>
      <w:marRight w:val="0"/>
      <w:marTop w:val="0"/>
      <w:marBottom w:val="0"/>
      <w:divBdr>
        <w:top w:val="none" w:sz="0" w:space="0" w:color="auto"/>
        <w:left w:val="none" w:sz="0" w:space="0" w:color="auto"/>
        <w:bottom w:val="none" w:sz="0" w:space="0" w:color="auto"/>
        <w:right w:val="none" w:sz="0" w:space="0" w:color="auto"/>
      </w:divBdr>
    </w:div>
    <w:div w:id="1286085192">
      <w:bodyDiv w:val="1"/>
      <w:marLeft w:val="0"/>
      <w:marRight w:val="0"/>
      <w:marTop w:val="0"/>
      <w:marBottom w:val="0"/>
      <w:divBdr>
        <w:top w:val="none" w:sz="0" w:space="0" w:color="auto"/>
        <w:left w:val="none" w:sz="0" w:space="0" w:color="auto"/>
        <w:bottom w:val="none" w:sz="0" w:space="0" w:color="auto"/>
        <w:right w:val="none" w:sz="0" w:space="0" w:color="auto"/>
      </w:divBdr>
    </w:div>
    <w:div w:id="1286620609">
      <w:bodyDiv w:val="1"/>
      <w:marLeft w:val="0"/>
      <w:marRight w:val="0"/>
      <w:marTop w:val="0"/>
      <w:marBottom w:val="0"/>
      <w:divBdr>
        <w:top w:val="none" w:sz="0" w:space="0" w:color="auto"/>
        <w:left w:val="none" w:sz="0" w:space="0" w:color="auto"/>
        <w:bottom w:val="none" w:sz="0" w:space="0" w:color="auto"/>
        <w:right w:val="none" w:sz="0" w:space="0" w:color="auto"/>
      </w:divBdr>
    </w:div>
    <w:div w:id="1286740299">
      <w:bodyDiv w:val="1"/>
      <w:marLeft w:val="0"/>
      <w:marRight w:val="0"/>
      <w:marTop w:val="0"/>
      <w:marBottom w:val="0"/>
      <w:divBdr>
        <w:top w:val="none" w:sz="0" w:space="0" w:color="auto"/>
        <w:left w:val="none" w:sz="0" w:space="0" w:color="auto"/>
        <w:bottom w:val="none" w:sz="0" w:space="0" w:color="auto"/>
        <w:right w:val="none" w:sz="0" w:space="0" w:color="auto"/>
      </w:divBdr>
    </w:div>
    <w:div w:id="1286892456">
      <w:bodyDiv w:val="1"/>
      <w:marLeft w:val="0"/>
      <w:marRight w:val="0"/>
      <w:marTop w:val="0"/>
      <w:marBottom w:val="0"/>
      <w:divBdr>
        <w:top w:val="none" w:sz="0" w:space="0" w:color="auto"/>
        <w:left w:val="none" w:sz="0" w:space="0" w:color="auto"/>
        <w:bottom w:val="none" w:sz="0" w:space="0" w:color="auto"/>
        <w:right w:val="none" w:sz="0" w:space="0" w:color="auto"/>
      </w:divBdr>
    </w:div>
    <w:div w:id="1287587609">
      <w:bodyDiv w:val="1"/>
      <w:marLeft w:val="0"/>
      <w:marRight w:val="0"/>
      <w:marTop w:val="0"/>
      <w:marBottom w:val="0"/>
      <w:divBdr>
        <w:top w:val="none" w:sz="0" w:space="0" w:color="auto"/>
        <w:left w:val="none" w:sz="0" w:space="0" w:color="auto"/>
        <w:bottom w:val="none" w:sz="0" w:space="0" w:color="auto"/>
        <w:right w:val="none" w:sz="0" w:space="0" w:color="auto"/>
      </w:divBdr>
    </w:div>
    <w:div w:id="1288850550">
      <w:bodyDiv w:val="1"/>
      <w:marLeft w:val="0"/>
      <w:marRight w:val="0"/>
      <w:marTop w:val="0"/>
      <w:marBottom w:val="0"/>
      <w:divBdr>
        <w:top w:val="none" w:sz="0" w:space="0" w:color="auto"/>
        <w:left w:val="none" w:sz="0" w:space="0" w:color="auto"/>
        <w:bottom w:val="none" w:sz="0" w:space="0" w:color="auto"/>
        <w:right w:val="none" w:sz="0" w:space="0" w:color="auto"/>
      </w:divBdr>
    </w:div>
    <w:div w:id="1291589565">
      <w:bodyDiv w:val="1"/>
      <w:marLeft w:val="0"/>
      <w:marRight w:val="0"/>
      <w:marTop w:val="0"/>
      <w:marBottom w:val="0"/>
      <w:divBdr>
        <w:top w:val="none" w:sz="0" w:space="0" w:color="auto"/>
        <w:left w:val="none" w:sz="0" w:space="0" w:color="auto"/>
        <w:bottom w:val="none" w:sz="0" w:space="0" w:color="auto"/>
        <w:right w:val="none" w:sz="0" w:space="0" w:color="auto"/>
      </w:divBdr>
    </w:div>
    <w:div w:id="1293174406">
      <w:bodyDiv w:val="1"/>
      <w:marLeft w:val="0"/>
      <w:marRight w:val="0"/>
      <w:marTop w:val="0"/>
      <w:marBottom w:val="0"/>
      <w:divBdr>
        <w:top w:val="none" w:sz="0" w:space="0" w:color="auto"/>
        <w:left w:val="none" w:sz="0" w:space="0" w:color="auto"/>
        <w:bottom w:val="none" w:sz="0" w:space="0" w:color="auto"/>
        <w:right w:val="none" w:sz="0" w:space="0" w:color="auto"/>
      </w:divBdr>
    </w:div>
    <w:div w:id="1293554455">
      <w:bodyDiv w:val="1"/>
      <w:marLeft w:val="0"/>
      <w:marRight w:val="0"/>
      <w:marTop w:val="0"/>
      <w:marBottom w:val="0"/>
      <w:divBdr>
        <w:top w:val="none" w:sz="0" w:space="0" w:color="auto"/>
        <w:left w:val="none" w:sz="0" w:space="0" w:color="auto"/>
        <w:bottom w:val="none" w:sz="0" w:space="0" w:color="auto"/>
        <w:right w:val="none" w:sz="0" w:space="0" w:color="auto"/>
      </w:divBdr>
    </w:div>
    <w:div w:id="1293948848">
      <w:bodyDiv w:val="1"/>
      <w:marLeft w:val="0"/>
      <w:marRight w:val="0"/>
      <w:marTop w:val="0"/>
      <w:marBottom w:val="0"/>
      <w:divBdr>
        <w:top w:val="none" w:sz="0" w:space="0" w:color="auto"/>
        <w:left w:val="none" w:sz="0" w:space="0" w:color="auto"/>
        <w:bottom w:val="none" w:sz="0" w:space="0" w:color="auto"/>
        <w:right w:val="none" w:sz="0" w:space="0" w:color="auto"/>
      </w:divBdr>
      <w:divsChild>
        <w:div w:id="361519588">
          <w:marLeft w:val="0"/>
          <w:marRight w:val="0"/>
          <w:marTop w:val="0"/>
          <w:marBottom w:val="0"/>
          <w:divBdr>
            <w:top w:val="none" w:sz="0" w:space="0" w:color="auto"/>
            <w:left w:val="none" w:sz="0" w:space="0" w:color="auto"/>
            <w:bottom w:val="none" w:sz="0" w:space="0" w:color="auto"/>
            <w:right w:val="none" w:sz="0" w:space="0" w:color="auto"/>
          </w:divBdr>
        </w:div>
        <w:div w:id="364411840">
          <w:marLeft w:val="0"/>
          <w:marRight w:val="0"/>
          <w:marTop w:val="0"/>
          <w:marBottom w:val="0"/>
          <w:divBdr>
            <w:top w:val="none" w:sz="0" w:space="0" w:color="auto"/>
            <w:left w:val="none" w:sz="0" w:space="0" w:color="auto"/>
            <w:bottom w:val="none" w:sz="0" w:space="0" w:color="auto"/>
            <w:right w:val="none" w:sz="0" w:space="0" w:color="auto"/>
          </w:divBdr>
          <w:divsChild>
            <w:div w:id="31617990">
              <w:marLeft w:val="0"/>
              <w:marRight w:val="0"/>
              <w:marTop w:val="0"/>
              <w:marBottom w:val="0"/>
              <w:divBdr>
                <w:top w:val="none" w:sz="0" w:space="0" w:color="auto"/>
                <w:left w:val="none" w:sz="0" w:space="0" w:color="auto"/>
                <w:bottom w:val="none" w:sz="0" w:space="0" w:color="auto"/>
                <w:right w:val="none" w:sz="0" w:space="0" w:color="auto"/>
              </w:divBdr>
            </w:div>
            <w:div w:id="1401362326">
              <w:marLeft w:val="0"/>
              <w:marRight w:val="0"/>
              <w:marTop w:val="0"/>
              <w:marBottom w:val="0"/>
              <w:divBdr>
                <w:top w:val="none" w:sz="0" w:space="0" w:color="auto"/>
                <w:left w:val="none" w:sz="0" w:space="0" w:color="auto"/>
                <w:bottom w:val="none" w:sz="0" w:space="0" w:color="auto"/>
                <w:right w:val="none" w:sz="0" w:space="0" w:color="auto"/>
              </w:divBdr>
            </w:div>
          </w:divsChild>
        </w:div>
        <w:div w:id="417094543">
          <w:marLeft w:val="0"/>
          <w:marRight w:val="0"/>
          <w:marTop w:val="0"/>
          <w:marBottom w:val="0"/>
          <w:divBdr>
            <w:top w:val="none" w:sz="0" w:space="0" w:color="auto"/>
            <w:left w:val="none" w:sz="0" w:space="0" w:color="auto"/>
            <w:bottom w:val="none" w:sz="0" w:space="0" w:color="auto"/>
            <w:right w:val="none" w:sz="0" w:space="0" w:color="auto"/>
          </w:divBdr>
        </w:div>
        <w:div w:id="725958456">
          <w:marLeft w:val="0"/>
          <w:marRight w:val="0"/>
          <w:marTop w:val="0"/>
          <w:marBottom w:val="0"/>
          <w:divBdr>
            <w:top w:val="none" w:sz="0" w:space="0" w:color="auto"/>
            <w:left w:val="none" w:sz="0" w:space="0" w:color="auto"/>
            <w:bottom w:val="none" w:sz="0" w:space="0" w:color="auto"/>
            <w:right w:val="none" w:sz="0" w:space="0" w:color="auto"/>
          </w:divBdr>
        </w:div>
        <w:div w:id="1274095796">
          <w:marLeft w:val="0"/>
          <w:marRight w:val="0"/>
          <w:marTop w:val="0"/>
          <w:marBottom w:val="0"/>
          <w:divBdr>
            <w:top w:val="none" w:sz="0" w:space="0" w:color="auto"/>
            <w:left w:val="none" w:sz="0" w:space="0" w:color="auto"/>
            <w:bottom w:val="none" w:sz="0" w:space="0" w:color="auto"/>
            <w:right w:val="none" w:sz="0" w:space="0" w:color="auto"/>
          </w:divBdr>
          <w:divsChild>
            <w:div w:id="1007295592">
              <w:marLeft w:val="0"/>
              <w:marRight w:val="0"/>
              <w:marTop w:val="0"/>
              <w:marBottom w:val="0"/>
              <w:divBdr>
                <w:top w:val="none" w:sz="0" w:space="0" w:color="auto"/>
                <w:left w:val="none" w:sz="0" w:space="0" w:color="auto"/>
                <w:bottom w:val="none" w:sz="0" w:space="0" w:color="auto"/>
                <w:right w:val="none" w:sz="0" w:space="0" w:color="auto"/>
              </w:divBdr>
            </w:div>
            <w:div w:id="1173910523">
              <w:marLeft w:val="0"/>
              <w:marRight w:val="0"/>
              <w:marTop w:val="0"/>
              <w:marBottom w:val="0"/>
              <w:divBdr>
                <w:top w:val="none" w:sz="0" w:space="0" w:color="auto"/>
                <w:left w:val="none" w:sz="0" w:space="0" w:color="auto"/>
                <w:bottom w:val="none" w:sz="0" w:space="0" w:color="auto"/>
                <w:right w:val="none" w:sz="0" w:space="0" w:color="auto"/>
              </w:divBdr>
            </w:div>
          </w:divsChild>
        </w:div>
        <w:div w:id="1430196604">
          <w:marLeft w:val="0"/>
          <w:marRight w:val="0"/>
          <w:marTop w:val="0"/>
          <w:marBottom w:val="0"/>
          <w:divBdr>
            <w:top w:val="none" w:sz="0" w:space="0" w:color="auto"/>
            <w:left w:val="none" w:sz="0" w:space="0" w:color="auto"/>
            <w:bottom w:val="none" w:sz="0" w:space="0" w:color="auto"/>
            <w:right w:val="none" w:sz="0" w:space="0" w:color="auto"/>
          </w:divBdr>
          <w:divsChild>
            <w:div w:id="106182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53564">
      <w:bodyDiv w:val="1"/>
      <w:marLeft w:val="0"/>
      <w:marRight w:val="0"/>
      <w:marTop w:val="0"/>
      <w:marBottom w:val="0"/>
      <w:divBdr>
        <w:top w:val="none" w:sz="0" w:space="0" w:color="auto"/>
        <w:left w:val="none" w:sz="0" w:space="0" w:color="auto"/>
        <w:bottom w:val="none" w:sz="0" w:space="0" w:color="auto"/>
        <w:right w:val="none" w:sz="0" w:space="0" w:color="auto"/>
      </w:divBdr>
    </w:div>
    <w:div w:id="1295015139">
      <w:bodyDiv w:val="1"/>
      <w:marLeft w:val="0"/>
      <w:marRight w:val="0"/>
      <w:marTop w:val="0"/>
      <w:marBottom w:val="0"/>
      <w:divBdr>
        <w:top w:val="none" w:sz="0" w:space="0" w:color="auto"/>
        <w:left w:val="none" w:sz="0" w:space="0" w:color="auto"/>
        <w:bottom w:val="none" w:sz="0" w:space="0" w:color="auto"/>
        <w:right w:val="none" w:sz="0" w:space="0" w:color="auto"/>
      </w:divBdr>
    </w:div>
    <w:div w:id="1295062984">
      <w:bodyDiv w:val="1"/>
      <w:marLeft w:val="0"/>
      <w:marRight w:val="0"/>
      <w:marTop w:val="0"/>
      <w:marBottom w:val="0"/>
      <w:divBdr>
        <w:top w:val="none" w:sz="0" w:space="0" w:color="auto"/>
        <w:left w:val="none" w:sz="0" w:space="0" w:color="auto"/>
        <w:bottom w:val="none" w:sz="0" w:space="0" w:color="auto"/>
        <w:right w:val="none" w:sz="0" w:space="0" w:color="auto"/>
      </w:divBdr>
    </w:div>
    <w:div w:id="1295453675">
      <w:bodyDiv w:val="1"/>
      <w:marLeft w:val="0"/>
      <w:marRight w:val="0"/>
      <w:marTop w:val="0"/>
      <w:marBottom w:val="0"/>
      <w:divBdr>
        <w:top w:val="none" w:sz="0" w:space="0" w:color="auto"/>
        <w:left w:val="none" w:sz="0" w:space="0" w:color="auto"/>
        <w:bottom w:val="none" w:sz="0" w:space="0" w:color="auto"/>
        <w:right w:val="none" w:sz="0" w:space="0" w:color="auto"/>
      </w:divBdr>
    </w:div>
    <w:div w:id="1295871547">
      <w:bodyDiv w:val="1"/>
      <w:marLeft w:val="0"/>
      <w:marRight w:val="0"/>
      <w:marTop w:val="0"/>
      <w:marBottom w:val="0"/>
      <w:divBdr>
        <w:top w:val="none" w:sz="0" w:space="0" w:color="auto"/>
        <w:left w:val="none" w:sz="0" w:space="0" w:color="auto"/>
        <w:bottom w:val="none" w:sz="0" w:space="0" w:color="auto"/>
        <w:right w:val="none" w:sz="0" w:space="0" w:color="auto"/>
      </w:divBdr>
    </w:div>
    <w:div w:id="1295914558">
      <w:bodyDiv w:val="1"/>
      <w:marLeft w:val="0"/>
      <w:marRight w:val="0"/>
      <w:marTop w:val="0"/>
      <w:marBottom w:val="0"/>
      <w:divBdr>
        <w:top w:val="none" w:sz="0" w:space="0" w:color="auto"/>
        <w:left w:val="none" w:sz="0" w:space="0" w:color="auto"/>
        <w:bottom w:val="none" w:sz="0" w:space="0" w:color="auto"/>
        <w:right w:val="none" w:sz="0" w:space="0" w:color="auto"/>
      </w:divBdr>
    </w:div>
    <w:div w:id="1296106878">
      <w:bodyDiv w:val="1"/>
      <w:marLeft w:val="0"/>
      <w:marRight w:val="0"/>
      <w:marTop w:val="0"/>
      <w:marBottom w:val="0"/>
      <w:divBdr>
        <w:top w:val="none" w:sz="0" w:space="0" w:color="auto"/>
        <w:left w:val="none" w:sz="0" w:space="0" w:color="auto"/>
        <w:bottom w:val="none" w:sz="0" w:space="0" w:color="auto"/>
        <w:right w:val="none" w:sz="0" w:space="0" w:color="auto"/>
      </w:divBdr>
    </w:div>
    <w:div w:id="1298296174">
      <w:bodyDiv w:val="1"/>
      <w:marLeft w:val="0"/>
      <w:marRight w:val="0"/>
      <w:marTop w:val="0"/>
      <w:marBottom w:val="0"/>
      <w:divBdr>
        <w:top w:val="none" w:sz="0" w:space="0" w:color="auto"/>
        <w:left w:val="none" w:sz="0" w:space="0" w:color="auto"/>
        <w:bottom w:val="none" w:sz="0" w:space="0" w:color="auto"/>
        <w:right w:val="none" w:sz="0" w:space="0" w:color="auto"/>
      </w:divBdr>
    </w:div>
    <w:div w:id="1300111367">
      <w:bodyDiv w:val="1"/>
      <w:marLeft w:val="0"/>
      <w:marRight w:val="0"/>
      <w:marTop w:val="0"/>
      <w:marBottom w:val="0"/>
      <w:divBdr>
        <w:top w:val="none" w:sz="0" w:space="0" w:color="auto"/>
        <w:left w:val="none" w:sz="0" w:space="0" w:color="auto"/>
        <w:bottom w:val="none" w:sz="0" w:space="0" w:color="auto"/>
        <w:right w:val="none" w:sz="0" w:space="0" w:color="auto"/>
      </w:divBdr>
    </w:div>
    <w:div w:id="1301616625">
      <w:bodyDiv w:val="1"/>
      <w:marLeft w:val="0"/>
      <w:marRight w:val="0"/>
      <w:marTop w:val="0"/>
      <w:marBottom w:val="0"/>
      <w:divBdr>
        <w:top w:val="none" w:sz="0" w:space="0" w:color="auto"/>
        <w:left w:val="none" w:sz="0" w:space="0" w:color="auto"/>
        <w:bottom w:val="none" w:sz="0" w:space="0" w:color="auto"/>
        <w:right w:val="none" w:sz="0" w:space="0" w:color="auto"/>
      </w:divBdr>
    </w:div>
    <w:div w:id="1302345996">
      <w:bodyDiv w:val="1"/>
      <w:marLeft w:val="0"/>
      <w:marRight w:val="0"/>
      <w:marTop w:val="0"/>
      <w:marBottom w:val="0"/>
      <w:divBdr>
        <w:top w:val="none" w:sz="0" w:space="0" w:color="auto"/>
        <w:left w:val="none" w:sz="0" w:space="0" w:color="auto"/>
        <w:bottom w:val="none" w:sz="0" w:space="0" w:color="auto"/>
        <w:right w:val="none" w:sz="0" w:space="0" w:color="auto"/>
      </w:divBdr>
    </w:div>
    <w:div w:id="1302615553">
      <w:bodyDiv w:val="1"/>
      <w:marLeft w:val="0"/>
      <w:marRight w:val="0"/>
      <w:marTop w:val="0"/>
      <w:marBottom w:val="0"/>
      <w:divBdr>
        <w:top w:val="none" w:sz="0" w:space="0" w:color="auto"/>
        <w:left w:val="none" w:sz="0" w:space="0" w:color="auto"/>
        <w:bottom w:val="none" w:sz="0" w:space="0" w:color="auto"/>
        <w:right w:val="none" w:sz="0" w:space="0" w:color="auto"/>
      </w:divBdr>
    </w:div>
    <w:div w:id="1302736551">
      <w:bodyDiv w:val="1"/>
      <w:marLeft w:val="0"/>
      <w:marRight w:val="0"/>
      <w:marTop w:val="0"/>
      <w:marBottom w:val="0"/>
      <w:divBdr>
        <w:top w:val="none" w:sz="0" w:space="0" w:color="auto"/>
        <w:left w:val="none" w:sz="0" w:space="0" w:color="auto"/>
        <w:bottom w:val="none" w:sz="0" w:space="0" w:color="auto"/>
        <w:right w:val="none" w:sz="0" w:space="0" w:color="auto"/>
      </w:divBdr>
    </w:div>
    <w:div w:id="1303347077">
      <w:bodyDiv w:val="1"/>
      <w:marLeft w:val="0"/>
      <w:marRight w:val="0"/>
      <w:marTop w:val="0"/>
      <w:marBottom w:val="0"/>
      <w:divBdr>
        <w:top w:val="none" w:sz="0" w:space="0" w:color="auto"/>
        <w:left w:val="none" w:sz="0" w:space="0" w:color="auto"/>
        <w:bottom w:val="none" w:sz="0" w:space="0" w:color="auto"/>
        <w:right w:val="none" w:sz="0" w:space="0" w:color="auto"/>
      </w:divBdr>
    </w:div>
    <w:div w:id="1303464177">
      <w:bodyDiv w:val="1"/>
      <w:marLeft w:val="0"/>
      <w:marRight w:val="0"/>
      <w:marTop w:val="0"/>
      <w:marBottom w:val="0"/>
      <w:divBdr>
        <w:top w:val="none" w:sz="0" w:space="0" w:color="auto"/>
        <w:left w:val="none" w:sz="0" w:space="0" w:color="auto"/>
        <w:bottom w:val="none" w:sz="0" w:space="0" w:color="auto"/>
        <w:right w:val="none" w:sz="0" w:space="0" w:color="auto"/>
      </w:divBdr>
    </w:div>
    <w:div w:id="1304919579">
      <w:bodyDiv w:val="1"/>
      <w:marLeft w:val="0"/>
      <w:marRight w:val="0"/>
      <w:marTop w:val="0"/>
      <w:marBottom w:val="0"/>
      <w:divBdr>
        <w:top w:val="none" w:sz="0" w:space="0" w:color="auto"/>
        <w:left w:val="none" w:sz="0" w:space="0" w:color="auto"/>
        <w:bottom w:val="none" w:sz="0" w:space="0" w:color="auto"/>
        <w:right w:val="none" w:sz="0" w:space="0" w:color="auto"/>
      </w:divBdr>
    </w:div>
    <w:div w:id="1305619160">
      <w:bodyDiv w:val="1"/>
      <w:marLeft w:val="0"/>
      <w:marRight w:val="0"/>
      <w:marTop w:val="0"/>
      <w:marBottom w:val="0"/>
      <w:divBdr>
        <w:top w:val="none" w:sz="0" w:space="0" w:color="auto"/>
        <w:left w:val="none" w:sz="0" w:space="0" w:color="auto"/>
        <w:bottom w:val="none" w:sz="0" w:space="0" w:color="auto"/>
        <w:right w:val="none" w:sz="0" w:space="0" w:color="auto"/>
      </w:divBdr>
    </w:div>
    <w:div w:id="1307051298">
      <w:bodyDiv w:val="1"/>
      <w:marLeft w:val="0"/>
      <w:marRight w:val="0"/>
      <w:marTop w:val="0"/>
      <w:marBottom w:val="0"/>
      <w:divBdr>
        <w:top w:val="none" w:sz="0" w:space="0" w:color="auto"/>
        <w:left w:val="none" w:sz="0" w:space="0" w:color="auto"/>
        <w:bottom w:val="none" w:sz="0" w:space="0" w:color="auto"/>
        <w:right w:val="none" w:sz="0" w:space="0" w:color="auto"/>
      </w:divBdr>
    </w:div>
    <w:div w:id="1307857288">
      <w:bodyDiv w:val="1"/>
      <w:marLeft w:val="0"/>
      <w:marRight w:val="0"/>
      <w:marTop w:val="0"/>
      <w:marBottom w:val="0"/>
      <w:divBdr>
        <w:top w:val="none" w:sz="0" w:space="0" w:color="auto"/>
        <w:left w:val="none" w:sz="0" w:space="0" w:color="auto"/>
        <w:bottom w:val="none" w:sz="0" w:space="0" w:color="auto"/>
        <w:right w:val="none" w:sz="0" w:space="0" w:color="auto"/>
      </w:divBdr>
    </w:div>
    <w:div w:id="1309240346">
      <w:bodyDiv w:val="1"/>
      <w:marLeft w:val="0"/>
      <w:marRight w:val="0"/>
      <w:marTop w:val="0"/>
      <w:marBottom w:val="0"/>
      <w:divBdr>
        <w:top w:val="none" w:sz="0" w:space="0" w:color="auto"/>
        <w:left w:val="none" w:sz="0" w:space="0" w:color="auto"/>
        <w:bottom w:val="none" w:sz="0" w:space="0" w:color="auto"/>
        <w:right w:val="none" w:sz="0" w:space="0" w:color="auto"/>
      </w:divBdr>
    </w:div>
    <w:div w:id="1309944818">
      <w:bodyDiv w:val="1"/>
      <w:marLeft w:val="0"/>
      <w:marRight w:val="0"/>
      <w:marTop w:val="0"/>
      <w:marBottom w:val="0"/>
      <w:divBdr>
        <w:top w:val="none" w:sz="0" w:space="0" w:color="auto"/>
        <w:left w:val="none" w:sz="0" w:space="0" w:color="auto"/>
        <w:bottom w:val="none" w:sz="0" w:space="0" w:color="auto"/>
        <w:right w:val="none" w:sz="0" w:space="0" w:color="auto"/>
      </w:divBdr>
    </w:div>
    <w:div w:id="1310941181">
      <w:bodyDiv w:val="1"/>
      <w:marLeft w:val="0"/>
      <w:marRight w:val="0"/>
      <w:marTop w:val="0"/>
      <w:marBottom w:val="0"/>
      <w:divBdr>
        <w:top w:val="none" w:sz="0" w:space="0" w:color="auto"/>
        <w:left w:val="none" w:sz="0" w:space="0" w:color="auto"/>
        <w:bottom w:val="none" w:sz="0" w:space="0" w:color="auto"/>
        <w:right w:val="none" w:sz="0" w:space="0" w:color="auto"/>
      </w:divBdr>
    </w:div>
    <w:div w:id="1311863017">
      <w:bodyDiv w:val="1"/>
      <w:marLeft w:val="0"/>
      <w:marRight w:val="0"/>
      <w:marTop w:val="0"/>
      <w:marBottom w:val="0"/>
      <w:divBdr>
        <w:top w:val="none" w:sz="0" w:space="0" w:color="auto"/>
        <w:left w:val="none" w:sz="0" w:space="0" w:color="auto"/>
        <w:bottom w:val="none" w:sz="0" w:space="0" w:color="auto"/>
        <w:right w:val="none" w:sz="0" w:space="0" w:color="auto"/>
      </w:divBdr>
    </w:div>
    <w:div w:id="1312753535">
      <w:bodyDiv w:val="1"/>
      <w:marLeft w:val="0"/>
      <w:marRight w:val="0"/>
      <w:marTop w:val="0"/>
      <w:marBottom w:val="0"/>
      <w:divBdr>
        <w:top w:val="none" w:sz="0" w:space="0" w:color="auto"/>
        <w:left w:val="none" w:sz="0" w:space="0" w:color="auto"/>
        <w:bottom w:val="none" w:sz="0" w:space="0" w:color="auto"/>
        <w:right w:val="none" w:sz="0" w:space="0" w:color="auto"/>
      </w:divBdr>
    </w:div>
    <w:div w:id="1314523923">
      <w:bodyDiv w:val="1"/>
      <w:marLeft w:val="0"/>
      <w:marRight w:val="0"/>
      <w:marTop w:val="0"/>
      <w:marBottom w:val="0"/>
      <w:divBdr>
        <w:top w:val="none" w:sz="0" w:space="0" w:color="auto"/>
        <w:left w:val="none" w:sz="0" w:space="0" w:color="auto"/>
        <w:bottom w:val="none" w:sz="0" w:space="0" w:color="auto"/>
        <w:right w:val="none" w:sz="0" w:space="0" w:color="auto"/>
      </w:divBdr>
    </w:div>
    <w:div w:id="1318455097">
      <w:bodyDiv w:val="1"/>
      <w:marLeft w:val="0"/>
      <w:marRight w:val="0"/>
      <w:marTop w:val="0"/>
      <w:marBottom w:val="0"/>
      <w:divBdr>
        <w:top w:val="none" w:sz="0" w:space="0" w:color="auto"/>
        <w:left w:val="none" w:sz="0" w:space="0" w:color="auto"/>
        <w:bottom w:val="none" w:sz="0" w:space="0" w:color="auto"/>
        <w:right w:val="none" w:sz="0" w:space="0" w:color="auto"/>
      </w:divBdr>
    </w:div>
    <w:div w:id="1318724292">
      <w:bodyDiv w:val="1"/>
      <w:marLeft w:val="0"/>
      <w:marRight w:val="0"/>
      <w:marTop w:val="0"/>
      <w:marBottom w:val="0"/>
      <w:divBdr>
        <w:top w:val="none" w:sz="0" w:space="0" w:color="auto"/>
        <w:left w:val="none" w:sz="0" w:space="0" w:color="auto"/>
        <w:bottom w:val="none" w:sz="0" w:space="0" w:color="auto"/>
        <w:right w:val="none" w:sz="0" w:space="0" w:color="auto"/>
      </w:divBdr>
    </w:div>
    <w:div w:id="1321468963">
      <w:bodyDiv w:val="1"/>
      <w:marLeft w:val="0"/>
      <w:marRight w:val="0"/>
      <w:marTop w:val="0"/>
      <w:marBottom w:val="0"/>
      <w:divBdr>
        <w:top w:val="none" w:sz="0" w:space="0" w:color="auto"/>
        <w:left w:val="none" w:sz="0" w:space="0" w:color="auto"/>
        <w:bottom w:val="none" w:sz="0" w:space="0" w:color="auto"/>
        <w:right w:val="none" w:sz="0" w:space="0" w:color="auto"/>
      </w:divBdr>
    </w:div>
    <w:div w:id="1322271128">
      <w:bodyDiv w:val="1"/>
      <w:marLeft w:val="0"/>
      <w:marRight w:val="0"/>
      <w:marTop w:val="0"/>
      <w:marBottom w:val="0"/>
      <w:divBdr>
        <w:top w:val="none" w:sz="0" w:space="0" w:color="auto"/>
        <w:left w:val="none" w:sz="0" w:space="0" w:color="auto"/>
        <w:bottom w:val="none" w:sz="0" w:space="0" w:color="auto"/>
        <w:right w:val="none" w:sz="0" w:space="0" w:color="auto"/>
      </w:divBdr>
    </w:div>
    <w:div w:id="1322469266">
      <w:bodyDiv w:val="1"/>
      <w:marLeft w:val="0"/>
      <w:marRight w:val="0"/>
      <w:marTop w:val="0"/>
      <w:marBottom w:val="0"/>
      <w:divBdr>
        <w:top w:val="none" w:sz="0" w:space="0" w:color="auto"/>
        <w:left w:val="none" w:sz="0" w:space="0" w:color="auto"/>
        <w:bottom w:val="none" w:sz="0" w:space="0" w:color="auto"/>
        <w:right w:val="none" w:sz="0" w:space="0" w:color="auto"/>
      </w:divBdr>
    </w:div>
    <w:div w:id="1322541414">
      <w:bodyDiv w:val="1"/>
      <w:marLeft w:val="0"/>
      <w:marRight w:val="0"/>
      <w:marTop w:val="0"/>
      <w:marBottom w:val="0"/>
      <w:divBdr>
        <w:top w:val="none" w:sz="0" w:space="0" w:color="auto"/>
        <w:left w:val="none" w:sz="0" w:space="0" w:color="auto"/>
        <w:bottom w:val="none" w:sz="0" w:space="0" w:color="auto"/>
        <w:right w:val="none" w:sz="0" w:space="0" w:color="auto"/>
      </w:divBdr>
    </w:div>
    <w:div w:id="1322584149">
      <w:bodyDiv w:val="1"/>
      <w:marLeft w:val="0"/>
      <w:marRight w:val="0"/>
      <w:marTop w:val="0"/>
      <w:marBottom w:val="0"/>
      <w:divBdr>
        <w:top w:val="none" w:sz="0" w:space="0" w:color="auto"/>
        <w:left w:val="none" w:sz="0" w:space="0" w:color="auto"/>
        <w:bottom w:val="none" w:sz="0" w:space="0" w:color="auto"/>
        <w:right w:val="none" w:sz="0" w:space="0" w:color="auto"/>
      </w:divBdr>
    </w:div>
    <w:div w:id="1323386015">
      <w:bodyDiv w:val="1"/>
      <w:marLeft w:val="0"/>
      <w:marRight w:val="0"/>
      <w:marTop w:val="0"/>
      <w:marBottom w:val="0"/>
      <w:divBdr>
        <w:top w:val="none" w:sz="0" w:space="0" w:color="auto"/>
        <w:left w:val="none" w:sz="0" w:space="0" w:color="auto"/>
        <w:bottom w:val="none" w:sz="0" w:space="0" w:color="auto"/>
        <w:right w:val="none" w:sz="0" w:space="0" w:color="auto"/>
      </w:divBdr>
    </w:div>
    <w:div w:id="1325546066">
      <w:bodyDiv w:val="1"/>
      <w:marLeft w:val="0"/>
      <w:marRight w:val="0"/>
      <w:marTop w:val="0"/>
      <w:marBottom w:val="0"/>
      <w:divBdr>
        <w:top w:val="none" w:sz="0" w:space="0" w:color="auto"/>
        <w:left w:val="none" w:sz="0" w:space="0" w:color="auto"/>
        <w:bottom w:val="none" w:sz="0" w:space="0" w:color="auto"/>
        <w:right w:val="none" w:sz="0" w:space="0" w:color="auto"/>
      </w:divBdr>
    </w:div>
    <w:div w:id="1325665550">
      <w:bodyDiv w:val="1"/>
      <w:marLeft w:val="0"/>
      <w:marRight w:val="0"/>
      <w:marTop w:val="0"/>
      <w:marBottom w:val="0"/>
      <w:divBdr>
        <w:top w:val="none" w:sz="0" w:space="0" w:color="auto"/>
        <w:left w:val="none" w:sz="0" w:space="0" w:color="auto"/>
        <w:bottom w:val="none" w:sz="0" w:space="0" w:color="auto"/>
        <w:right w:val="none" w:sz="0" w:space="0" w:color="auto"/>
      </w:divBdr>
    </w:div>
    <w:div w:id="1326322652">
      <w:bodyDiv w:val="1"/>
      <w:marLeft w:val="0"/>
      <w:marRight w:val="0"/>
      <w:marTop w:val="0"/>
      <w:marBottom w:val="0"/>
      <w:divBdr>
        <w:top w:val="none" w:sz="0" w:space="0" w:color="auto"/>
        <w:left w:val="none" w:sz="0" w:space="0" w:color="auto"/>
        <w:bottom w:val="none" w:sz="0" w:space="0" w:color="auto"/>
        <w:right w:val="none" w:sz="0" w:space="0" w:color="auto"/>
      </w:divBdr>
    </w:div>
    <w:div w:id="1329475977">
      <w:bodyDiv w:val="1"/>
      <w:marLeft w:val="0"/>
      <w:marRight w:val="0"/>
      <w:marTop w:val="0"/>
      <w:marBottom w:val="0"/>
      <w:divBdr>
        <w:top w:val="none" w:sz="0" w:space="0" w:color="auto"/>
        <w:left w:val="none" w:sz="0" w:space="0" w:color="auto"/>
        <w:bottom w:val="none" w:sz="0" w:space="0" w:color="auto"/>
        <w:right w:val="none" w:sz="0" w:space="0" w:color="auto"/>
      </w:divBdr>
    </w:div>
    <w:div w:id="1330715449">
      <w:bodyDiv w:val="1"/>
      <w:marLeft w:val="0"/>
      <w:marRight w:val="0"/>
      <w:marTop w:val="0"/>
      <w:marBottom w:val="0"/>
      <w:divBdr>
        <w:top w:val="none" w:sz="0" w:space="0" w:color="auto"/>
        <w:left w:val="none" w:sz="0" w:space="0" w:color="auto"/>
        <w:bottom w:val="none" w:sz="0" w:space="0" w:color="auto"/>
        <w:right w:val="none" w:sz="0" w:space="0" w:color="auto"/>
      </w:divBdr>
    </w:div>
    <w:div w:id="1332219695">
      <w:bodyDiv w:val="1"/>
      <w:marLeft w:val="0"/>
      <w:marRight w:val="0"/>
      <w:marTop w:val="0"/>
      <w:marBottom w:val="0"/>
      <w:divBdr>
        <w:top w:val="none" w:sz="0" w:space="0" w:color="auto"/>
        <w:left w:val="none" w:sz="0" w:space="0" w:color="auto"/>
        <w:bottom w:val="none" w:sz="0" w:space="0" w:color="auto"/>
        <w:right w:val="none" w:sz="0" w:space="0" w:color="auto"/>
      </w:divBdr>
    </w:div>
    <w:div w:id="1332829732">
      <w:bodyDiv w:val="1"/>
      <w:marLeft w:val="0"/>
      <w:marRight w:val="0"/>
      <w:marTop w:val="0"/>
      <w:marBottom w:val="0"/>
      <w:divBdr>
        <w:top w:val="none" w:sz="0" w:space="0" w:color="auto"/>
        <w:left w:val="none" w:sz="0" w:space="0" w:color="auto"/>
        <w:bottom w:val="none" w:sz="0" w:space="0" w:color="auto"/>
        <w:right w:val="none" w:sz="0" w:space="0" w:color="auto"/>
      </w:divBdr>
    </w:div>
    <w:div w:id="1336305565">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39623726">
      <w:bodyDiv w:val="1"/>
      <w:marLeft w:val="0"/>
      <w:marRight w:val="0"/>
      <w:marTop w:val="0"/>
      <w:marBottom w:val="0"/>
      <w:divBdr>
        <w:top w:val="none" w:sz="0" w:space="0" w:color="auto"/>
        <w:left w:val="none" w:sz="0" w:space="0" w:color="auto"/>
        <w:bottom w:val="none" w:sz="0" w:space="0" w:color="auto"/>
        <w:right w:val="none" w:sz="0" w:space="0" w:color="auto"/>
      </w:divBdr>
    </w:div>
    <w:div w:id="1339767543">
      <w:bodyDiv w:val="1"/>
      <w:marLeft w:val="0"/>
      <w:marRight w:val="0"/>
      <w:marTop w:val="0"/>
      <w:marBottom w:val="0"/>
      <w:divBdr>
        <w:top w:val="none" w:sz="0" w:space="0" w:color="auto"/>
        <w:left w:val="none" w:sz="0" w:space="0" w:color="auto"/>
        <w:bottom w:val="none" w:sz="0" w:space="0" w:color="auto"/>
        <w:right w:val="none" w:sz="0" w:space="0" w:color="auto"/>
      </w:divBdr>
      <w:divsChild>
        <w:div w:id="1348212166">
          <w:marLeft w:val="0"/>
          <w:marRight w:val="0"/>
          <w:marTop w:val="0"/>
          <w:marBottom w:val="0"/>
          <w:divBdr>
            <w:top w:val="none" w:sz="0" w:space="0" w:color="auto"/>
            <w:left w:val="none" w:sz="0" w:space="0" w:color="auto"/>
            <w:bottom w:val="none" w:sz="0" w:space="0" w:color="auto"/>
            <w:right w:val="none" w:sz="0" w:space="0" w:color="auto"/>
          </w:divBdr>
        </w:div>
      </w:divsChild>
    </w:div>
    <w:div w:id="1340085486">
      <w:bodyDiv w:val="1"/>
      <w:marLeft w:val="0"/>
      <w:marRight w:val="0"/>
      <w:marTop w:val="0"/>
      <w:marBottom w:val="0"/>
      <w:divBdr>
        <w:top w:val="none" w:sz="0" w:space="0" w:color="auto"/>
        <w:left w:val="none" w:sz="0" w:space="0" w:color="auto"/>
        <w:bottom w:val="none" w:sz="0" w:space="0" w:color="auto"/>
        <w:right w:val="none" w:sz="0" w:space="0" w:color="auto"/>
      </w:divBdr>
    </w:div>
    <w:div w:id="1340886900">
      <w:bodyDiv w:val="1"/>
      <w:marLeft w:val="0"/>
      <w:marRight w:val="0"/>
      <w:marTop w:val="0"/>
      <w:marBottom w:val="0"/>
      <w:divBdr>
        <w:top w:val="none" w:sz="0" w:space="0" w:color="auto"/>
        <w:left w:val="none" w:sz="0" w:space="0" w:color="auto"/>
        <w:bottom w:val="none" w:sz="0" w:space="0" w:color="auto"/>
        <w:right w:val="none" w:sz="0" w:space="0" w:color="auto"/>
      </w:divBdr>
    </w:div>
    <w:div w:id="1341157257">
      <w:bodyDiv w:val="1"/>
      <w:marLeft w:val="0"/>
      <w:marRight w:val="0"/>
      <w:marTop w:val="0"/>
      <w:marBottom w:val="0"/>
      <w:divBdr>
        <w:top w:val="none" w:sz="0" w:space="0" w:color="auto"/>
        <w:left w:val="none" w:sz="0" w:space="0" w:color="auto"/>
        <w:bottom w:val="none" w:sz="0" w:space="0" w:color="auto"/>
        <w:right w:val="none" w:sz="0" w:space="0" w:color="auto"/>
      </w:divBdr>
    </w:div>
    <w:div w:id="1341548257">
      <w:bodyDiv w:val="1"/>
      <w:marLeft w:val="0"/>
      <w:marRight w:val="0"/>
      <w:marTop w:val="0"/>
      <w:marBottom w:val="0"/>
      <w:divBdr>
        <w:top w:val="none" w:sz="0" w:space="0" w:color="auto"/>
        <w:left w:val="none" w:sz="0" w:space="0" w:color="auto"/>
        <w:bottom w:val="none" w:sz="0" w:space="0" w:color="auto"/>
        <w:right w:val="none" w:sz="0" w:space="0" w:color="auto"/>
      </w:divBdr>
    </w:div>
    <w:div w:id="1341659527">
      <w:bodyDiv w:val="1"/>
      <w:marLeft w:val="0"/>
      <w:marRight w:val="0"/>
      <w:marTop w:val="0"/>
      <w:marBottom w:val="0"/>
      <w:divBdr>
        <w:top w:val="none" w:sz="0" w:space="0" w:color="auto"/>
        <w:left w:val="none" w:sz="0" w:space="0" w:color="auto"/>
        <w:bottom w:val="none" w:sz="0" w:space="0" w:color="auto"/>
        <w:right w:val="none" w:sz="0" w:space="0" w:color="auto"/>
      </w:divBdr>
    </w:div>
    <w:div w:id="1342245588">
      <w:bodyDiv w:val="1"/>
      <w:marLeft w:val="0"/>
      <w:marRight w:val="0"/>
      <w:marTop w:val="0"/>
      <w:marBottom w:val="0"/>
      <w:divBdr>
        <w:top w:val="none" w:sz="0" w:space="0" w:color="auto"/>
        <w:left w:val="none" w:sz="0" w:space="0" w:color="auto"/>
        <w:bottom w:val="none" w:sz="0" w:space="0" w:color="auto"/>
        <w:right w:val="none" w:sz="0" w:space="0" w:color="auto"/>
      </w:divBdr>
    </w:div>
    <w:div w:id="1342513397">
      <w:bodyDiv w:val="1"/>
      <w:marLeft w:val="0"/>
      <w:marRight w:val="0"/>
      <w:marTop w:val="0"/>
      <w:marBottom w:val="0"/>
      <w:divBdr>
        <w:top w:val="none" w:sz="0" w:space="0" w:color="auto"/>
        <w:left w:val="none" w:sz="0" w:space="0" w:color="auto"/>
        <w:bottom w:val="none" w:sz="0" w:space="0" w:color="auto"/>
        <w:right w:val="none" w:sz="0" w:space="0" w:color="auto"/>
      </w:divBdr>
    </w:div>
    <w:div w:id="1342776158">
      <w:bodyDiv w:val="1"/>
      <w:marLeft w:val="0"/>
      <w:marRight w:val="0"/>
      <w:marTop w:val="0"/>
      <w:marBottom w:val="0"/>
      <w:divBdr>
        <w:top w:val="none" w:sz="0" w:space="0" w:color="auto"/>
        <w:left w:val="none" w:sz="0" w:space="0" w:color="auto"/>
        <w:bottom w:val="none" w:sz="0" w:space="0" w:color="auto"/>
        <w:right w:val="none" w:sz="0" w:space="0" w:color="auto"/>
      </w:divBdr>
    </w:div>
    <w:div w:id="1343819552">
      <w:bodyDiv w:val="1"/>
      <w:marLeft w:val="0"/>
      <w:marRight w:val="0"/>
      <w:marTop w:val="0"/>
      <w:marBottom w:val="0"/>
      <w:divBdr>
        <w:top w:val="none" w:sz="0" w:space="0" w:color="auto"/>
        <w:left w:val="none" w:sz="0" w:space="0" w:color="auto"/>
        <w:bottom w:val="none" w:sz="0" w:space="0" w:color="auto"/>
        <w:right w:val="none" w:sz="0" w:space="0" w:color="auto"/>
      </w:divBdr>
    </w:div>
    <w:div w:id="1345473889">
      <w:bodyDiv w:val="1"/>
      <w:marLeft w:val="0"/>
      <w:marRight w:val="0"/>
      <w:marTop w:val="0"/>
      <w:marBottom w:val="0"/>
      <w:divBdr>
        <w:top w:val="none" w:sz="0" w:space="0" w:color="auto"/>
        <w:left w:val="none" w:sz="0" w:space="0" w:color="auto"/>
        <w:bottom w:val="none" w:sz="0" w:space="0" w:color="auto"/>
        <w:right w:val="none" w:sz="0" w:space="0" w:color="auto"/>
      </w:divBdr>
    </w:div>
    <w:div w:id="1345588873">
      <w:bodyDiv w:val="1"/>
      <w:marLeft w:val="0"/>
      <w:marRight w:val="0"/>
      <w:marTop w:val="0"/>
      <w:marBottom w:val="0"/>
      <w:divBdr>
        <w:top w:val="none" w:sz="0" w:space="0" w:color="auto"/>
        <w:left w:val="none" w:sz="0" w:space="0" w:color="auto"/>
        <w:bottom w:val="none" w:sz="0" w:space="0" w:color="auto"/>
        <w:right w:val="none" w:sz="0" w:space="0" w:color="auto"/>
      </w:divBdr>
    </w:div>
    <w:div w:id="1348022319">
      <w:bodyDiv w:val="1"/>
      <w:marLeft w:val="0"/>
      <w:marRight w:val="0"/>
      <w:marTop w:val="0"/>
      <w:marBottom w:val="0"/>
      <w:divBdr>
        <w:top w:val="none" w:sz="0" w:space="0" w:color="auto"/>
        <w:left w:val="none" w:sz="0" w:space="0" w:color="auto"/>
        <w:bottom w:val="none" w:sz="0" w:space="0" w:color="auto"/>
        <w:right w:val="none" w:sz="0" w:space="0" w:color="auto"/>
      </w:divBdr>
    </w:div>
    <w:div w:id="1350991215">
      <w:bodyDiv w:val="1"/>
      <w:marLeft w:val="0"/>
      <w:marRight w:val="0"/>
      <w:marTop w:val="0"/>
      <w:marBottom w:val="0"/>
      <w:divBdr>
        <w:top w:val="none" w:sz="0" w:space="0" w:color="auto"/>
        <w:left w:val="none" w:sz="0" w:space="0" w:color="auto"/>
        <w:bottom w:val="none" w:sz="0" w:space="0" w:color="auto"/>
        <w:right w:val="none" w:sz="0" w:space="0" w:color="auto"/>
      </w:divBdr>
    </w:div>
    <w:div w:id="1351183790">
      <w:bodyDiv w:val="1"/>
      <w:marLeft w:val="0"/>
      <w:marRight w:val="0"/>
      <w:marTop w:val="0"/>
      <w:marBottom w:val="0"/>
      <w:divBdr>
        <w:top w:val="none" w:sz="0" w:space="0" w:color="auto"/>
        <w:left w:val="none" w:sz="0" w:space="0" w:color="auto"/>
        <w:bottom w:val="none" w:sz="0" w:space="0" w:color="auto"/>
        <w:right w:val="none" w:sz="0" w:space="0" w:color="auto"/>
      </w:divBdr>
      <w:divsChild>
        <w:div w:id="552421990">
          <w:marLeft w:val="0"/>
          <w:marRight w:val="0"/>
          <w:marTop w:val="0"/>
          <w:marBottom w:val="0"/>
          <w:divBdr>
            <w:top w:val="none" w:sz="0" w:space="0" w:color="auto"/>
            <w:left w:val="none" w:sz="0" w:space="0" w:color="auto"/>
            <w:bottom w:val="none" w:sz="0" w:space="0" w:color="auto"/>
            <w:right w:val="none" w:sz="0" w:space="0" w:color="auto"/>
          </w:divBdr>
        </w:div>
      </w:divsChild>
    </w:div>
    <w:div w:id="1351296071">
      <w:bodyDiv w:val="1"/>
      <w:marLeft w:val="0"/>
      <w:marRight w:val="0"/>
      <w:marTop w:val="0"/>
      <w:marBottom w:val="0"/>
      <w:divBdr>
        <w:top w:val="none" w:sz="0" w:space="0" w:color="auto"/>
        <w:left w:val="none" w:sz="0" w:space="0" w:color="auto"/>
        <w:bottom w:val="none" w:sz="0" w:space="0" w:color="auto"/>
        <w:right w:val="none" w:sz="0" w:space="0" w:color="auto"/>
      </w:divBdr>
    </w:div>
    <w:div w:id="1352103960">
      <w:bodyDiv w:val="1"/>
      <w:marLeft w:val="0"/>
      <w:marRight w:val="0"/>
      <w:marTop w:val="0"/>
      <w:marBottom w:val="0"/>
      <w:divBdr>
        <w:top w:val="none" w:sz="0" w:space="0" w:color="auto"/>
        <w:left w:val="none" w:sz="0" w:space="0" w:color="auto"/>
        <w:bottom w:val="none" w:sz="0" w:space="0" w:color="auto"/>
        <w:right w:val="none" w:sz="0" w:space="0" w:color="auto"/>
      </w:divBdr>
    </w:div>
    <w:div w:id="1354383520">
      <w:bodyDiv w:val="1"/>
      <w:marLeft w:val="0"/>
      <w:marRight w:val="0"/>
      <w:marTop w:val="0"/>
      <w:marBottom w:val="0"/>
      <w:divBdr>
        <w:top w:val="none" w:sz="0" w:space="0" w:color="auto"/>
        <w:left w:val="none" w:sz="0" w:space="0" w:color="auto"/>
        <w:bottom w:val="none" w:sz="0" w:space="0" w:color="auto"/>
        <w:right w:val="none" w:sz="0" w:space="0" w:color="auto"/>
      </w:divBdr>
    </w:div>
    <w:div w:id="1354841708">
      <w:bodyDiv w:val="1"/>
      <w:marLeft w:val="0"/>
      <w:marRight w:val="0"/>
      <w:marTop w:val="0"/>
      <w:marBottom w:val="0"/>
      <w:divBdr>
        <w:top w:val="none" w:sz="0" w:space="0" w:color="auto"/>
        <w:left w:val="none" w:sz="0" w:space="0" w:color="auto"/>
        <w:bottom w:val="none" w:sz="0" w:space="0" w:color="auto"/>
        <w:right w:val="none" w:sz="0" w:space="0" w:color="auto"/>
      </w:divBdr>
    </w:div>
    <w:div w:id="1355155037">
      <w:bodyDiv w:val="1"/>
      <w:marLeft w:val="0"/>
      <w:marRight w:val="0"/>
      <w:marTop w:val="0"/>
      <w:marBottom w:val="0"/>
      <w:divBdr>
        <w:top w:val="none" w:sz="0" w:space="0" w:color="auto"/>
        <w:left w:val="none" w:sz="0" w:space="0" w:color="auto"/>
        <w:bottom w:val="none" w:sz="0" w:space="0" w:color="auto"/>
        <w:right w:val="none" w:sz="0" w:space="0" w:color="auto"/>
      </w:divBdr>
    </w:div>
    <w:div w:id="1357274010">
      <w:bodyDiv w:val="1"/>
      <w:marLeft w:val="0"/>
      <w:marRight w:val="0"/>
      <w:marTop w:val="0"/>
      <w:marBottom w:val="0"/>
      <w:divBdr>
        <w:top w:val="none" w:sz="0" w:space="0" w:color="auto"/>
        <w:left w:val="none" w:sz="0" w:space="0" w:color="auto"/>
        <w:bottom w:val="none" w:sz="0" w:space="0" w:color="auto"/>
        <w:right w:val="none" w:sz="0" w:space="0" w:color="auto"/>
      </w:divBdr>
    </w:div>
    <w:div w:id="1357543653">
      <w:bodyDiv w:val="1"/>
      <w:marLeft w:val="0"/>
      <w:marRight w:val="0"/>
      <w:marTop w:val="0"/>
      <w:marBottom w:val="0"/>
      <w:divBdr>
        <w:top w:val="none" w:sz="0" w:space="0" w:color="auto"/>
        <w:left w:val="none" w:sz="0" w:space="0" w:color="auto"/>
        <w:bottom w:val="none" w:sz="0" w:space="0" w:color="auto"/>
        <w:right w:val="none" w:sz="0" w:space="0" w:color="auto"/>
      </w:divBdr>
    </w:div>
    <w:div w:id="1358854627">
      <w:bodyDiv w:val="1"/>
      <w:marLeft w:val="0"/>
      <w:marRight w:val="0"/>
      <w:marTop w:val="0"/>
      <w:marBottom w:val="0"/>
      <w:divBdr>
        <w:top w:val="none" w:sz="0" w:space="0" w:color="auto"/>
        <w:left w:val="none" w:sz="0" w:space="0" w:color="auto"/>
        <w:bottom w:val="none" w:sz="0" w:space="0" w:color="auto"/>
        <w:right w:val="none" w:sz="0" w:space="0" w:color="auto"/>
      </w:divBdr>
    </w:div>
    <w:div w:id="1359895833">
      <w:bodyDiv w:val="1"/>
      <w:marLeft w:val="0"/>
      <w:marRight w:val="0"/>
      <w:marTop w:val="0"/>
      <w:marBottom w:val="0"/>
      <w:divBdr>
        <w:top w:val="none" w:sz="0" w:space="0" w:color="auto"/>
        <w:left w:val="none" w:sz="0" w:space="0" w:color="auto"/>
        <w:bottom w:val="none" w:sz="0" w:space="0" w:color="auto"/>
        <w:right w:val="none" w:sz="0" w:space="0" w:color="auto"/>
      </w:divBdr>
    </w:div>
    <w:div w:id="1360158762">
      <w:bodyDiv w:val="1"/>
      <w:marLeft w:val="0"/>
      <w:marRight w:val="0"/>
      <w:marTop w:val="0"/>
      <w:marBottom w:val="0"/>
      <w:divBdr>
        <w:top w:val="none" w:sz="0" w:space="0" w:color="auto"/>
        <w:left w:val="none" w:sz="0" w:space="0" w:color="auto"/>
        <w:bottom w:val="none" w:sz="0" w:space="0" w:color="auto"/>
        <w:right w:val="none" w:sz="0" w:space="0" w:color="auto"/>
      </w:divBdr>
    </w:div>
    <w:div w:id="1360662444">
      <w:bodyDiv w:val="1"/>
      <w:marLeft w:val="0"/>
      <w:marRight w:val="0"/>
      <w:marTop w:val="0"/>
      <w:marBottom w:val="0"/>
      <w:divBdr>
        <w:top w:val="none" w:sz="0" w:space="0" w:color="auto"/>
        <w:left w:val="none" w:sz="0" w:space="0" w:color="auto"/>
        <w:bottom w:val="none" w:sz="0" w:space="0" w:color="auto"/>
        <w:right w:val="none" w:sz="0" w:space="0" w:color="auto"/>
      </w:divBdr>
    </w:div>
    <w:div w:id="1361321416">
      <w:bodyDiv w:val="1"/>
      <w:marLeft w:val="0"/>
      <w:marRight w:val="0"/>
      <w:marTop w:val="0"/>
      <w:marBottom w:val="0"/>
      <w:divBdr>
        <w:top w:val="none" w:sz="0" w:space="0" w:color="auto"/>
        <w:left w:val="none" w:sz="0" w:space="0" w:color="auto"/>
        <w:bottom w:val="none" w:sz="0" w:space="0" w:color="auto"/>
        <w:right w:val="none" w:sz="0" w:space="0" w:color="auto"/>
      </w:divBdr>
    </w:div>
    <w:div w:id="1362167141">
      <w:bodyDiv w:val="1"/>
      <w:marLeft w:val="0"/>
      <w:marRight w:val="0"/>
      <w:marTop w:val="0"/>
      <w:marBottom w:val="0"/>
      <w:divBdr>
        <w:top w:val="none" w:sz="0" w:space="0" w:color="auto"/>
        <w:left w:val="none" w:sz="0" w:space="0" w:color="auto"/>
        <w:bottom w:val="none" w:sz="0" w:space="0" w:color="auto"/>
        <w:right w:val="none" w:sz="0" w:space="0" w:color="auto"/>
      </w:divBdr>
    </w:div>
    <w:div w:id="1363171267">
      <w:bodyDiv w:val="1"/>
      <w:marLeft w:val="0"/>
      <w:marRight w:val="0"/>
      <w:marTop w:val="0"/>
      <w:marBottom w:val="0"/>
      <w:divBdr>
        <w:top w:val="none" w:sz="0" w:space="0" w:color="auto"/>
        <w:left w:val="none" w:sz="0" w:space="0" w:color="auto"/>
        <w:bottom w:val="none" w:sz="0" w:space="0" w:color="auto"/>
        <w:right w:val="none" w:sz="0" w:space="0" w:color="auto"/>
      </w:divBdr>
    </w:div>
    <w:div w:id="1365594562">
      <w:bodyDiv w:val="1"/>
      <w:marLeft w:val="0"/>
      <w:marRight w:val="0"/>
      <w:marTop w:val="0"/>
      <w:marBottom w:val="0"/>
      <w:divBdr>
        <w:top w:val="none" w:sz="0" w:space="0" w:color="auto"/>
        <w:left w:val="none" w:sz="0" w:space="0" w:color="auto"/>
        <w:bottom w:val="none" w:sz="0" w:space="0" w:color="auto"/>
        <w:right w:val="none" w:sz="0" w:space="0" w:color="auto"/>
      </w:divBdr>
    </w:div>
    <w:div w:id="1365667365">
      <w:bodyDiv w:val="1"/>
      <w:marLeft w:val="0"/>
      <w:marRight w:val="0"/>
      <w:marTop w:val="0"/>
      <w:marBottom w:val="0"/>
      <w:divBdr>
        <w:top w:val="none" w:sz="0" w:space="0" w:color="auto"/>
        <w:left w:val="none" w:sz="0" w:space="0" w:color="auto"/>
        <w:bottom w:val="none" w:sz="0" w:space="0" w:color="auto"/>
        <w:right w:val="none" w:sz="0" w:space="0" w:color="auto"/>
      </w:divBdr>
    </w:div>
    <w:div w:id="1365791276">
      <w:bodyDiv w:val="1"/>
      <w:marLeft w:val="0"/>
      <w:marRight w:val="0"/>
      <w:marTop w:val="0"/>
      <w:marBottom w:val="0"/>
      <w:divBdr>
        <w:top w:val="none" w:sz="0" w:space="0" w:color="auto"/>
        <w:left w:val="none" w:sz="0" w:space="0" w:color="auto"/>
        <w:bottom w:val="none" w:sz="0" w:space="0" w:color="auto"/>
        <w:right w:val="none" w:sz="0" w:space="0" w:color="auto"/>
      </w:divBdr>
    </w:div>
    <w:div w:id="1366448302">
      <w:bodyDiv w:val="1"/>
      <w:marLeft w:val="0"/>
      <w:marRight w:val="0"/>
      <w:marTop w:val="0"/>
      <w:marBottom w:val="0"/>
      <w:divBdr>
        <w:top w:val="none" w:sz="0" w:space="0" w:color="auto"/>
        <w:left w:val="none" w:sz="0" w:space="0" w:color="auto"/>
        <w:bottom w:val="none" w:sz="0" w:space="0" w:color="auto"/>
        <w:right w:val="none" w:sz="0" w:space="0" w:color="auto"/>
      </w:divBdr>
    </w:div>
    <w:div w:id="1366523603">
      <w:bodyDiv w:val="1"/>
      <w:marLeft w:val="0"/>
      <w:marRight w:val="0"/>
      <w:marTop w:val="0"/>
      <w:marBottom w:val="0"/>
      <w:divBdr>
        <w:top w:val="none" w:sz="0" w:space="0" w:color="auto"/>
        <w:left w:val="none" w:sz="0" w:space="0" w:color="auto"/>
        <w:bottom w:val="none" w:sz="0" w:space="0" w:color="auto"/>
        <w:right w:val="none" w:sz="0" w:space="0" w:color="auto"/>
      </w:divBdr>
    </w:div>
    <w:div w:id="1366709218">
      <w:bodyDiv w:val="1"/>
      <w:marLeft w:val="0"/>
      <w:marRight w:val="0"/>
      <w:marTop w:val="0"/>
      <w:marBottom w:val="0"/>
      <w:divBdr>
        <w:top w:val="none" w:sz="0" w:space="0" w:color="auto"/>
        <w:left w:val="none" w:sz="0" w:space="0" w:color="auto"/>
        <w:bottom w:val="none" w:sz="0" w:space="0" w:color="auto"/>
        <w:right w:val="none" w:sz="0" w:space="0" w:color="auto"/>
      </w:divBdr>
    </w:div>
    <w:div w:id="1366951578">
      <w:bodyDiv w:val="1"/>
      <w:marLeft w:val="0"/>
      <w:marRight w:val="0"/>
      <w:marTop w:val="0"/>
      <w:marBottom w:val="0"/>
      <w:divBdr>
        <w:top w:val="none" w:sz="0" w:space="0" w:color="auto"/>
        <w:left w:val="none" w:sz="0" w:space="0" w:color="auto"/>
        <w:bottom w:val="none" w:sz="0" w:space="0" w:color="auto"/>
        <w:right w:val="none" w:sz="0" w:space="0" w:color="auto"/>
      </w:divBdr>
    </w:div>
    <w:div w:id="1367172577">
      <w:bodyDiv w:val="1"/>
      <w:marLeft w:val="0"/>
      <w:marRight w:val="0"/>
      <w:marTop w:val="0"/>
      <w:marBottom w:val="0"/>
      <w:divBdr>
        <w:top w:val="none" w:sz="0" w:space="0" w:color="auto"/>
        <w:left w:val="none" w:sz="0" w:space="0" w:color="auto"/>
        <w:bottom w:val="none" w:sz="0" w:space="0" w:color="auto"/>
        <w:right w:val="none" w:sz="0" w:space="0" w:color="auto"/>
      </w:divBdr>
    </w:div>
    <w:div w:id="1367411914">
      <w:bodyDiv w:val="1"/>
      <w:marLeft w:val="0"/>
      <w:marRight w:val="0"/>
      <w:marTop w:val="0"/>
      <w:marBottom w:val="0"/>
      <w:divBdr>
        <w:top w:val="none" w:sz="0" w:space="0" w:color="auto"/>
        <w:left w:val="none" w:sz="0" w:space="0" w:color="auto"/>
        <w:bottom w:val="none" w:sz="0" w:space="0" w:color="auto"/>
        <w:right w:val="none" w:sz="0" w:space="0" w:color="auto"/>
      </w:divBdr>
      <w:divsChild>
        <w:div w:id="1762406001">
          <w:marLeft w:val="0"/>
          <w:marRight w:val="0"/>
          <w:marTop w:val="0"/>
          <w:marBottom w:val="0"/>
          <w:divBdr>
            <w:top w:val="none" w:sz="0" w:space="0" w:color="auto"/>
            <w:left w:val="none" w:sz="0" w:space="0" w:color="auto"/>
            <w:bottom w:val="none" w:sz="0" w:space="0" w:color="auto"/>
            <w:right w:val="none" w:sz="0" w:space="0" w:color="auto"/>
          </w:divBdr>
        </w:div>
      </w:divsChild>
    </w:div>
    <w:div w:id="1368070914">
      <w:bodyDiv w:val="1"/>
      <w:marLeft w:val="0"/>
      <w:marRight w:val="0"/>
      <w:marTop w:val="0"/>
      <w:marBottom w:val="0"/>
      <w:divBdr>
        <w:top w:val="none" w:sz="0" w:space="0" w:color="auto"/>
        <w:left w:val="none" w:sz="0" w:space="0" w:color="auto"/>
        <w:bottom w:val="none" w:sz="0" w:space="0" w:color="auto"/>
        <w:right w:val="none" w:sz="0" w:space="0" w:color="auto"/>
      </w:divBdr>
    </w:div>
    <w:div w:id="1369181018">
      <w:bodyDiv w:val="1"/>
      <w:marLeft w:val="0"/>
      <w:marRight w:val="0"/>
      <w:marTop w:val="0"/>
      <w:marBottom w:val="0"/>
      <w:divBdr>
        <w:top w:val="none" w:sz="0" w:space="0" w:color="auto"/>
        <w:left w:val="none" w:sz="0" w:space="0" w:color="auto"/>
        <w:bottom w:val="none" w:sz="0" w:space="0" w:color="auto"/>
        <w:right w:val="none" w:sz="0" w:space="0" w:color="auto"/>
      </w:divBdr>
    </w:div>
    <w:div w:id="1371959591">
      <w:bodyDiv w:val="1"/>
      <w:marLeft w:val="0"/>
      <w:marRight w:val="0"/>
      <w:marTop w:val="0"/>
      <w:marBottom w:val="0"/>
      <w:divBdr>
        <w:top w:val="none" w:sz="0" w:space="0" w:color="auto"/>
        <w:left w:val="none" w:sz="0" w:space="0" w:color="auto"/>
        <w:bottom w:val="none" w:sz="0" w:space="0" w:color="auto"/>
        <w:right w:val="none" w:sz="0" w:space="0" w:color="auto"/>
      </w:divBdr>
    </w:div>
    <w:div w:id="1372338560">
      <w:bodyDiv w:val="1"/>
      <w:marLeft w:val="0"/>
      <w:marRight w:val="0"/>
      <w:marTop w:val="0"/>
      <w:marBottom w:val="0"/>
      <w:divBdr>
        <w:top w:val="none" w:sz="0" w:space="0" w:color="auto"/>
        <w:left w:val="none" w:sz="0" w:space="0" w:color="auto"/>
        <w:bottom w:val="none" w:sz="0" w:space="0" w:color="auto"/>
        <w:right w:val="none" w:sz="0" w:space="0" w:color="auto"/>
      </w:divBdr>
    </w:div>
    <w:div w:id="1372455121">
      <w:bodyDiv w:val="1"/>
      <w:marLeft w:val="0"/>
      <w:marRight w:val="0"/>
      <w:marTop w:val="0"/>
      <w:marBottom w:val="0"/>
      <w:divBdr>
        <w:top w:val="none" w:sz="0" w:space="0" w:color="auto"/>
        <w:left w:val="none" w:sz="0" w:space="0" w:color="auto"/>
        <w:bottom w:val="none" w:sz="0" w:space="0" w:color="auto"/>
        <w:right w:val="none" w:sz="0" w:space="0" w:color="auto"/>
      </w:divBdr>
    </w:div>
    <w:div w:id="1375501347">
      <w:bodyDiv w:val="1"/>
      <w:marLeft w:val="0"/>
      <w:marRight w:val="0"/>
      <w:marTop w:val="0"/>
      <w:marBottom w:val="0"/>
      <w:divBdr>
        <w:top w:val="none" w:sz="0" w:space="0" w:color="auto"/>
        <w:left w:val="none" w:sz="0" w:space="0" w:color="auto"/>
        <w:bottom w:val="none" w:sz="0" w:space="0" w:color="auto"/>
        <w:right w:val="none" w:sz="0" w:space="0" w:color="auto"/>
      </w:divBdr>
    </w:div>
    <w:div w:id="1375813855">
      <w:bodyDiv w:val="1"/>
      <w:marLeft w:val="0"/>
      <w:marRight w:val="0"/>
      <w:marTop w:val="0"/>
      <w:marBottom w:val="0"/>
      <w:divBdr>
        <w:top w:val="none" w:sz="0" w:space="0" w:color="auto"/>
        <w:left w:val="none" w:sz="0" w:space="0" w:color="auto"/>
        <w:bottom w:val="none" w:sz="0" w:space="0" w:color="auto"/>
        <w:right w:val="none" w:sz="0" w:space="0" w:color="auto"/>
      </w:divBdr>
    </w:div>
    <w:div w:id="1377465908">
      <w:bodyDiv w:val="1"/>
      <w:marLeft w:val="0"/>
      <w:marRight w:val="0"/>
      <w:marTop w:val="0"/>
      <w:marBottom w:val="0"/>
      <w:divBdr>
        <w:top w:val="none" w:sz="0" w:space="0" w:color="auto"/>
        <w:left w:val="none" w:sz="0" w:space="0" w:color="auto"/>
        <w:bottom w:val="none" w:sz="0" w:space="0" w:color="auto"/>
        <w:right w:val="none" w:sz="0" w:space="0" w:color="auto"/>
      </w:divBdr>
    </w:div>
    <w:div w:id="1378510814">
      <w:bodyDiv w:val="1"/>
      <w:marLeft w:val="0"/>
      <w:marRight w:val="0"/>
      <w:marTop w:val="0"/>
      <w:marBottom w:val="0"/>
      <w:divBdr>
        <w:top w:val="none" w:sz="0" w:space="0" w:color="auto"/>
        <w:left w:val="none" w:sz="0" w:space="0" w:color="auto"/>
        <w:bottom w:val="none" w:sz="0" w:space="0" w:color="auto"/>
        <w:right w:val="none" w:sz="0" w:space="0" w:color="auto"/>
      </w:divBdr>
    </w:div>
    <w:div w:id="1379892601">
      <w:bodyDiv w:val="1"/>
      <w:marLeft w:val="0"/>
      <w:marRight w:val="0"/>
      <w:marTop w:val="0"/>
      <w:marBottom w:val="0"/>
      <w:divBdr>
        <w:top w:val="none" w:sz="0" w:space="0" w:color="auto"/>
        <w:left w:val="none" w:sz="0" w:space="0" w:color="auto"/>
        <w:bottom w:val="none" w:sz="0" w:space="0" w:color="auto"/>
        <w:right w:val="none" w:sz="0" w:space="0" w:color="auto"/>
      </w:divBdr>
    </w:div>
    <w:div w:id="1380007738">
      <w:bodyDiv w:val="1"/>
      <w:marLeft w:val="0"/>
      <w:marRight w:val="0"/>
      <w:marTop w:val="0"/>
      <w:marBottom w:val="0"/>
      <w:divBdr>
        <w:top w:val="none" w:sz="0" w:space="0" w:color="auto"/>
        <w:left w:val="none" w:sz="0" w:space="0" w:color="auto"/>
        <w:bottom w:val="none" w:sz="0" w:space="0" w:color="auto"/>
        <w:right w:val="none" w:sz="0" w:space="0" w:color="auto"/>
      </w:divBdr>
    </w:div>
    <w:div w:id="1380981204">
      <w:bodyDiv w:val="1"/>
      <w:marLeft w:val="0"/>
      <w:marRight w:val="0"/>
      <w:marTop w:val="0"/>
      <w:marBottom w:val="0"/>
      <w:divBdr>
        <w:top w:val="none" w:sz="0" w:space="0" w:color="auto"/>
        <w:left w:val="none" w:sz="0" w:space="0" w:color="auto"/>
        <w:bottom w:val="none" w:sz="0" w:space="0" w:color="auto"/>
        <w:right w:val="none" w:sz="0" w:space="0" w:color="auto"/>
      </w:divBdr>
    </w:div>
    <w:div w:id="1381713180">
      <w:bodyDiv w:val="1"/>
      <w:marLeft w:val="0"/>
      <w:marRight w:val="0"/>
      <w:marTop w:val="0"/>
      <w:marBottom w:val="0"/>
      <w:divBdr>
        <w:top w:val="none" w:sz="0" w:space="0" w:color="auto"/>
        <w:left w:val="none" w:sz="0" w:space="0" w:color="auto"/>
        <w:bottom w:val="none" w:sz="0" w:space="0" w:color="auto"/>
        <w:right w:val="none" w:sz="0" w:space="0" w:color="auto"/>
      </w:divBdr>
    </w:div>
    <w:div w:id="1382631271">
      <w:bodyDiv w:val="1"/>
      <w:marLeft w:val="0"/>
      <w:marRight w:val="0"/>
      <w:marTop w:val="0"/>
      <w:marBottom w:val="0"/>
      <w:divBdr>
        <w:top w:val="none" w:sz="0" w:space="0" w:color="auto"/>
        <w:left w:val="none" w:sz="0" w:space="0" w:color="auto"/>
        <w:bottom w:val="none" w:sz="0" w:space="0" w:color="auto"/>
        <w:right w:val="none" w:sz="0" w:space="0" w:color="auto"/>
      </w:divBdr>
    </w:div>
    <w:div w:id="1383864205">
      <w:bodyDiv w:val="1"/>
      <w:marLeft w:val="0"/>
      <w:marRight w:val="0"/>
      <w:marTop w:val="0"/>
      <w:marBottom w:val="0"/>
      <w:divBdr>
        <w:top w:val="none" w:sz="0" w:space="0" w:color="auto"/>
        <w:left w:val="none" w:sz="0" w:space="0" w:color="auto"/>
        <w:bottom w:val="none" w:sz="0" w:space="0" w:color="auto"/>
        <w:right w:val="none" w:sz="0" w:space="0" w:color="auto"/>
      </w:divBdr>
      <w:divsChild>
        <w:div w:id="2059234687">
          <w:marLeft w:val="0"/>
          <w:marRight w:val="0"/>
          <w:marTop w:val="0"/>
          <w:marBottom w:val="0"/>
          <w:divBdr>
            <w:top w:val="none" w:sz="0" w:space="0" w:color="auto"/>
            <w:left w:val="none" w:sz="0" w:space="0" w:color="auto"/>
            <w:bottom w:val="none" w:sz="0" w:space="0" w:color="auto"/>
            <w:right w:val="none" w:sz="0" w:space="0" w:color="auto"/>
          </w:divBdr>
        </w:div>
      </w:divsChild>
    </w:div>
    <w:div w:id="1384673187">
      <w:bodyDiv w:val="1"/>
      <w:marLeft w:val="0"/>
      <w:marRight w:val="0"/>
      <w:marTop w:val="0"/>
      <w:marBottom w:val="0"/>
      <w:divBdr>
        <w:top w:val="none" w:sz="0" w:space="0" w:color="auto"/>
        <w:left w:val="none" w:sz="0" w:space="0" w:color="auto"/>
        <w:bottom w:val="none" w:sz="0" w:space="0" w:color="auto"/>
        <w:right w:val="none" w:sz="0" w:space="0" w:color="auto"/>
      </w:divBdr>
    </w:div>
    <w:div w:id="1386298900">
      <w:bodyDiv w:val="1"/>
      <w:marLeft w:val="0"/>
      <w:marRight w:val="0"/>
      <w:marTop w:val="0"/>
      <w:marBottom w:val="0"/>
      <w:divBdr>
        <w:top w:val="none" w:sz="0" w:space="0" w:color="auto"/>
        <w:left w:val="none" w:sz="0" w:space="0" w:color="auto"/>
        <w:bottom w:val="none" w:sz="0" w:space="0" w:color="auto"/>
        <w:right w:val="none" w:sz="0" w:space="0" w:color="auto"/>
      </w:divBdr>
    </w:div>
    <w:div w:id="1386442611">
      <w:bodyDiv w:val="1"/>
      <w:marLeft w:val="0"/>
      <w:marRight w:val="0"/>
      <w:marTop w:val="0"/>
      <w:marBottom w:val="0"/>
      <w:divBdr>
        <w:top w:val="none" w:sz="0" w:space="0" w:color="auto"/>
        <w:left w:val="none" w:sz="0" w:space="0" w:color="auto"/>
        <w:bottom w:val="none" w:sz="0" w:space="0" w:color="auto"/>
        <w:right w:val="none" w:sz="0" w:space="0" w:color="auto"/>
      </w:divBdr>
    </w:div>
    <w:div w:id="1386757201">
      <w:bodyDiv w:val="1"/>
      <w:marLeft w:val="0"/>
      <w:marRight w:val="0"/>
      <w:marTop w:val="0"/>
      <w:marBottom w:val="0"/>
      <w:divBdr>
        <w:top w:val="none" w:sz="0" w:space="0" w:color="auto"/>
        <w:left w:val="none" w:sz="0" w:space="0" w:color="auto"/>
        <w:bottom w:val="none" w:sz="0" w:space="0" w:color="auto"/>
        <w:right w:val="none" w:sz="0" w:space="0" w:color="auto"/>
      </w:divBdr>
    </w:div>
    <w:div w:id="1389917930">
      <w:bodyDiv w:val="1"/>
      <w:marLeft w:val="0"/>
      <w:marRight w:val="0"/>
      <w:marTop w:val="0"/>
      <w:marBottom w:val="0"/>
      <w:divBdr>
        <w:top w:val="none" w:sz="0" w:space="0" w:color="auto"/>
        <w:left w:val="none" w:sz="0" w:space="0" w:color="auto"/>
        <w:bottom w:val="none" w:sz="0" w:space="0" w:color="auto"/>
        <w:right w:val="none" w:sz="0" w:space="0" w:color="auto"/>
      </w:divBdr>
    </w:div>
    <w:div w:id="1390961037">
      <w:bodyDiv w:val="1"/>
      <w:marLeft w:val="0"/>
      <w:marRight w:val="0"/>
      <w:marTop w:val="0"/>
      <w:marBottom w:val="0"/>
      <w:divBdr>
        <w:top w:val="none" w:sz="0" w:space="0" w:color="auto"/>
        <w:left w:val="none" w:sz="0" w:space="0" w:color="auto"/>
        <w:bottom w:val="none" w:sz="0" w:space="0" w:color="auto"/>
        <w:right w:val="none" w:sz="0" w:space="0" w:color="auto"/>
      </w:divBdr>
    </w:div>
    <w:div w:id="1391072332">
      <w:bodyDiv w:val="1"/>
      <w:marLeft w:val="0"/>
      <w:marRight w:val="0"/>
      <w:marTop w:val="0"/>
      <w:marBottom w:val="0"/>
      <w:divBdr>
        <w:top w:val="none" w:sz="0" w:space="0" w:color="auto"/>
        <w:left w:val="none" w:sz="0" w:space="0" w:color="auto"/>
        <w:bottom w:val="none" w:sz="0" w:space="0" w:color="auto"/>
        <w:right w:val="none" w:sz="0" w:space="0" w:color="auto"/>
      </w:divBdr>
    </w:div>
    <w:div w:id="1391424404">
      <w:bodyDiv w:val="1"/>
      <w:marLeft w:val="0"/>
      <w:marRight w:val="0"/>
      <w:marTop w:val="0"/>
      <w:marBottom w:val="0"/>
      <w:divBdr>
        <w:top w:val="none" w:sz="0" w:space="0" w:color="auto"/>
        <w:left w:val="none" w:sz="0" w:space="0" w:color="auto"/>
        <w:bottom w:val="none" w:sz="0" w:space="0" w:color="auto"/>
        <w:right w:val="none" w:sz="0" w:space="0" w:color="auto"/>
      </w:divBdr>
    </w:div>
    <w:div w:id="1392002718">
      <w:bodyDiv w:val="1"/>
      <w:marLeft w:val="0"/>
      <w:marRight w:val="0"/>
      <w:marTop w:val="0"/>
      <w:marBottom w:val="0"/>
      <w:divBdr>
        <w:top w:val="none" w:sz="0" w:space="0" w:color="auto"/>
        <w:left w:val="none" w:sz="0" w:space="0" w:color="auto"/>
        <w:bottom w:val="none" w:sz="0" w:space="0" w:color="auto"/>
        <w:right w:val="none" w:sz="0" w:space="0" w:color="auto"/>
      </w:divBdr>
    </w:div>
    <w:div w:id="1392385343">
      <w:bodyDiv w:val="1"/>
      <w:marLeft w:val="0"/>
      <w:marRight w:val="0"/>
      <w:marTop w:val="0"/>
      <w:marBottom w:val="0"/>
      <w:divBdr>
        <w:top w:val="none" w:sz="0" w:space="0" w:color="auto"/>
        <w:left w:val="none" w:sz="0" w:space="0" w:color="auto"/>
        <w:bottom w:val="none" w:sz="0" w:space="0" w:color="auto"/>
        <w:right w:val="none" w:sz="0" w:space="0" w:color="auto"/>
      </w:divBdr>
    </w:div>
    <w:div w:id="1393194620">
      <w:bodyDiv w:val="1"/>
      <w:marLeft w:val="0"/>
      <w:marRight w:val="0"/>
      <w:marTop w:val="0"/>
      <w:marBottom w:val="0"/>
      <w:divBdr>
        <w:top w:val="none" w:sz="0" w:space="0" w:color="auto"/>
        <w:left w:val="none" w:sz="0" w:space="0" w:color="auto"/>
        <w:bottom w:val="none" w:sz="0" w:space="0" w:color="auto"/>
        <w:right w:val="none" w:sz="0" w:space="0" w:color="auto"/>
      </w:divBdr>
    </w:div>
    <w:div w:id="1393233420">
      <w:bodyDiv w:val="1"/>
      <w:marLeft w:val="0"/>
      <w:marRight w:val="0"/>
      <w:marTop w:val="0"/>
      <w:marBottom w:val="0"/>
      <w:divBdr>
        <w:top w:val="none" w:sz="0" w:space="0" w:color="auto"/>
        <w:left w:val="none" w:sz="0" w:space="0" w:color="auto"/>
        <w:bottom w:val="none" w:sz="0" w:space="0" w:color="auto"/>
        <w:right w:val="none" w:sz="0" w:space="0" w:color="auto"/>
      </w:divBdr>
      <w:divsChild>
        <w:div w:id="673263286">
          <w:marLeft w:val="0"/>
          <w:marRight w:val="0"/>
          <w:marTop w:val="0"/>
          <w:marBottom w:val="0"/>
          <w:divBdr>
            <w:top w:val="none" w:sz="0" w:space="0" w:color="auto"/>
            <w:left w:val="none" w:sz="0" w:space="0" w:color="auto"/>
            <w:bottom w:val="none" w:sz="0" w:space="0" w:color="auto"/>
            <w:right w:val="none" w:sz="0" w:space="0" w:color="auto"/>
          </w:divBdr>
          <w:divsChild>
            <w:div w:id="358705774">
              <w:marLeft w:val="0"/>
              <w:marRight w:val="0"/>
              <w:marTop w:val="0"/>
              <w:marBottom w:val="0"/>
              <w:divBdr>
                <w:top w:val="none" w:sz="0" w:space="0" w:color="auto"/>
                <w:left w:val="none" w:sz="0" w:space="0" w:color="auto"/>
                <w:bottom w:val="none" w:sz="0" w:space="0" w:color="auto"/>
                <w:right w:val="none" w:sz="0" w:space="0" w:color="auto"/>
              </w:divBdr>
              <w:divsChild>
                <w:div w:id="1064596856">
                  <w:marLeft w:val="0"/>
                  <w:marRight w:val="0"/>
                  <w:marTop w:val="0"/>
                  <w:marBottom w:val="0"/>
                  <w:divBdr>
                    <w:top w:val="none" w:sz="0" w:space="0" w:color="auto"/>
                    <w:left w:val="none" w:sz="0" w:space="0" w:color="auto"/>
                    <w:bottom w:val="none" w:sz="0" w:space="0" w:color="auto"/>
                    <w:right w:val="none" w:sz="0" w:space="0" w:color="auto"/>
                  </w:divBdr>
                  <w:divsChild>
                    <w:div w:id="1282296355">
                      <w:marLeft w:val="0"/>
                      <w:marRight w:val="0"/>
                      <w:marTop w:val="0"/>
                      <w:marBottom w:val="0"/>
                      <w:divBdr>
                        <w:top w:val="none" w:sz="0" w:space="0" w:color="auto"/>
                        <w:left w:val="none" w:sz="0" w:space="0" w:color="auto"/>
                        <w:bottom w:val="none" w:sz="0" w:space="0" w:color="auto"/>
                        <w:right w:val="none" w:sz="0" w:space="0" w:color="auto"/>
                      </w:divBdr>
                      <w:divsChild>
                        <w:div w:id="157380737">
                          <w:marLeft w:val="0"/>
                          <w:marRight w:val="0"/>
                          <w:marTop w:val="0"/>
                          <w:marBottom w:val="0"/>
                          <w:divBdr>
                            <w:top w:val="none" w:sz="0" w:space="0" w:color="auto"/>
                            <w:left w:val="none" w:sz="0" w:space="0" w:color="auto"/>
                            <w:bottom w:val="none" w:sz="0" w:space="0" w:color="auto"/>
                            <w:right w:val="none" w:sz="0" w:space="0" w:color="auto"/>
                          </w:divBdr>
                        </w:div>
                        <w:div w:id="5807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487167">
              <w:marLeft w:val="0"/>
              <w:marRight w:val="0"/>
              <w:marTop w:val="0"/>
              <w:marBottom w:val="0"/>
              <w:divBdr>
                <w:top w:val="none" w:sz="0" w:space="0" w:color="auto"/>
                <w:left w:val="none" w:sz="0" w:space="0" w:color="auto"/>
                <w:bottom w:val="none" w:sz="0" w:space="0" w:color="auto"/>
                <w:right w:val="none" w:sz="0" w:space="0" w:color="auto"/>
              </w:divBdr>
              <w:divsChild>
                <w:div w:id="183271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161261">
          <w:marLeft w:val="0"/>
          <w:marRight w:val="0"/>
          <w:marTop w:val="0"/>
          <w:marBottom w:val="0"/>
          <w:divBdr>
            <w:top w:val="none" w:sz="0" w:space="0" w:color="auto"/>
            <w:left w:val="none" w:sz="0" w:space="0" w:color="auto"/>
            <w:bottom w:val="none" w:sz="0" w:space="0" w:color="auto"/>
            <w:right w:val="none" w:sz="0" w:space="0" w:color="auto"/>
          </w:divBdr>
          <w:divsChild>
            <w:div w:id="1382247584">
              <w:marLeft w:val="0"/>
              <w:marRight w:val="0"/>
              <w:marTop w:val="0"/>
              <w:marBottom w:val="0"/>
              <w:divBdr>
                <w:top w:val="none" w:sz="0" w:space="0" w:color="auto"/>
                <w:left w:val="none" w:sz="0" w:space="0" w:color="auto"/>
                <w:bottom w:val="none" w:sz="0" w:space="0" w:color="auto"/>
                <w:right w:val="none" w:sz="0" w:space="0" w:color="auto"/>
              </w:divBdr>
              <w:divsChild>
                <w:div w:id="1343824173">
                  <w:marLeft w:val="0"/>
                  <w:marRight w:val="0"/>
                  <w:marTop w:val="0"/>
                  <w:marBottom w:val="0"/>
                  <w:divBdr>
                    <w:top w:val="none" w:sz="0" w:space="0" w:color="auto"/>
                    <w:left w:val="none" w:sz="0" w:space="0" w:color="auto"/>
                    <w:bottom w:val="none" w:sz="0" w:space="0" w:color="auto"/>
                    <w:right w:val="none" w:sz="0" w:space="0" w:color="auto"/>
                  </w:divBdr>
                  <w:divsChild>
                    <w:div w:id="37647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3964162">
      <w:bodyDiv w:val="1"/>
      <w:marLeft w:val="0"/>
      <w:marRight w:val="0"/>
      <w:marTop w:val="0"/>
      <w:marBottom w:val="0"/>
      <w:divBdr>
        <w:top w:val="none" w:sz="0" w:space="0" w:color="auto"/>
        <w:left w:val="none" w:sz="0" w:space="0" w:color="auto"/>
        <w:bottom w:val="none" w:sz="0" w:space="0" w:color="auto"/>
        <w:right w:val="none" w:sz="0" w:space="0" w:color="auto"/>
      </w:divBdr>
    </w:div>
    <w:div w:id="1394306604">
      <w:bodyDiv w:val="1"/>
      <w:marLeft w:val="0"/>
      <w:marRight w:val="0"/>
      <w:marTop w:val="0"/>
      <w:marBottom w:val="0"/>
      <w:divBdr>
        <w:top w:val="none" w:sz="0" w:space="0" w:color="auto"/>
        <w:left w:val="none" w:sz="0" w:space="0" w:color="auto"/>
        <w:bottom w:val="none" w:sz="0" w:space="0" w:color="auto"/>
        <w:right w:val="none" w:sz="0" w:space="0" w:color="auto"/>
      </w:divBdr>
    </w:div>
    <w:div w:id="1394816890">
      <w:bodyDiv w:val="1"/>
      <w:marLeft w:val="0"/>
      <w:marRight w:val="0"/>
      <w:marTop w:val="0"/>
      <w:marBottom w:val="0"/>
      <w:divBdr>
        <w:top w:val="none" w:sz="0" w:space="0" w:color="auto"/>
        <w:left w:val="none" w:sz="0" w:space="0" w:color="auto"/>
        <w:bottom w:val="none" w:sz="0" w:space="0" w:color="auto"/>
        <w:right w:val="none" w:sz="0" w:space="0" w:color="auto"/>
      </w:divBdr>
    </w:div>
    <w:div w:id="1395272364">
      <w:bodyDiv w:val="1"/>
      <w:marLeft w:val="0"/>
      <w:marRight w:val="0"/>
      <w:marTop w:val="0"/>
      <w:marBottom w:val="0"/>
      <w:divBdr>
        <w:top w:val="none" w:sz="0" w:space="0" w:color="auto"/>
        <w:left w:val="none" w:sz="0" w:space="0" w:color="auto"/>
        <w:bottom w:val="none" w:sz="0" w:space="0" w:color="auto"/>
        <w:right w:val="none" w:sz="0" w:space="0" w:color="auto"/>
      </w:divBdr>
    </w:div>
    <w:div w:id="1395469010">
      <w:bodyDiv w:val="1"/>
      <w:marLeft w:val="0"/>
      <w:marRight w:val="0"/>
      <w:marTop w:val="0"/>
      <w:marBottom w:val="0"/>
      <w:divBdr>
        <w:top w:val="none" w:sz="0" w:space="0" w:color="auto"/>
        <w:left w:val="none" w:sz="0" w:space="0" w:color="auto"/>
        <w:bottom w:val="none" w:sz="0" w:space="0" w:color="auto"/>
        <w:right w:val="none" w:sz="0" w:space="0" w:color="auto"/>
      </w:divBdr>
    </w:div>
    <w:div w:id="1396465701">
      <w:bodyDiv w:val="1"/>
      <w:marLeft w:val="0"/>
      <w:marRight w:val="0"/>
      <w:marTop w:val="0"/>
      <w:marBottom w:val="0"/>
      <w:divBdr>
        <w:top w:val="none" w:sz="0" w:space="0" w:color="auto"/>
        <w:left w:val="none" w:sz="0" w:space="0" w:color="auto"/>
        <w:bottom w:val="none" w:sz="0" w:space="0" w:color="auto"/>
        <w:right w:val="none" w:sz="0" w:space="0" w:color="auto"/>
      </w:divBdr>
    </w:div>
    <w:div w:id="1396470562">
      <w:bodyDiv w:val="1"/>
      <w:marLeft w:val="0"/>
      <w:marRight w:val="0"/>
      <w:marTop w:val="0"/>
      <w:marBottom w:val="0"/>
      <w:divBdr>
        <w:top w:val="none" w:sz="0" w:space="0" w:color="auto"/>
        <w:left w:val="none" w:sz="0" w:space="0" w:color="auto"/>
        <w:bottom w:val="none" w:sz="0" w:space="0" w:color="auto"/>
        <w:right w:val="none" w:sz="0" w:space="0" w:color="auto"/>
      </w:divBdr>
    </w:div>
    <w:div w:id="1396590498">
      <w:bodyDiv w:val="1"/>
      <w:marLeft w:val="0"/>
      <w:marRight w:val="0"/>
      <w:marTop w:val="0"/>
      <w:marBottom w:val="0"/>
      <w:divBdr>
        <w:top w:val="none" w:sz="0" w:space="0" w:color="auto"/>
        <w:left w:val="none" w:sz="0" w:space="0" w:color="auto"/>
        <w:bottom w:val="none" w:sz="0" w:space="0" w:color="auto"/>
        <w:right w:val="none" w:sz="0" w:space="0" w:color="auto"/>
      </w:divBdr>
    </w:div>
    <w:div w:id="1396782128">
      <w:bodyDiv w:val="1"/>
      <w:marLeft w:val="0"/>
      <w:marRight w:val="0"/>
      <w:marTop w:val="0"/>
      <w:marBottom w:val="0"/>
      <w:divBdr>
        <w:top w:val="none" w:sz="0" w:space="0" w:color="auto"/>
        <w:left w:val="none" w:sz="0" w:space="0" w:color="auto"/>
        <w:bottom w:val="none" w:sz="0" w:space="0" w:color="auto"/>
        <w:right w:val="none" w:sz="0" w:space="0" w:color="auto"/>
      </w:divBdr>
    </w:div>
    <w:div w:id="1398167879">
      <w:bodyDiv w:val="1"/>
      <w:marLeft w:val="0"/>
      <w:marRight w:val="0"/>
      <w:marTop w:val="0"/>
      <w:marBottom w:val="0"/>
      <w:divBdr>
        <w:top w:val="none" w:sz="0" w:space="0" w:color="auto"/>
        <w:left w:val="none" w:sz="0" w:space="0" w:color="auto"/>
        <w:bottom w:val="none" w:sz="0" w:space="0" w:color="auto"/>
        <w:right w:val="none" w:sz="0" w:space="0" w:color="auto"/>
      </w:divBdr>
    </w:div>
    <w:div w:id="1398821624">
      <w:bodyDiv w:val="1"/>
      <w:marLeft w:val="0"/>
      <w:marRight w:val="0"/>
      <w:marTop w:val="0"/>
      <w:marBottom w:val="0"/>
      <w:divBdr>
        <w:top w:val="none" w:sz="0" w:space="0" w:color="auto"/>
        <w:left w:val="none" w:sz="0" w:space="0" w:color="auto"/>
        <w:bottom w:val="none" w:sz="0" w:space="0" w:color="auto"/>
        <w:right w:val="none" w:sz="0" w:space="0" w:color="auto"/>
      </w:divBdr>
    </w:div>
    <w:div w:id="1399861016">
      <w:bodyDiv w:val="1"/>
      <w:marLeft w:val="0"/>
      <w:marRight w:val="0"/>
      <w:marTop w:val="0"/>
      <w:marBottom w:val="0"/>
      <w:divBdr>
        <w:top w:val="none" w:sz="0" w:space="0" w:color="auto"/>
        <w:left w:val="none" w:sz="0" w:space="0" w:color="auto"/>
        <w:bottom w:val="none" w:sz="0" w:space="0" w:color="auto"/>
        <w:right w:val="none" w:sz="0" w:space="0" w:color="auto"/>
      </w:divBdr>
    </w:div>
    <w:div w:id="1400523140">
      <w:bodyDiv w:val="1"/>
      <w:marLeft w:val="0"/>
      <w:marRight w:val="0"/>
      <w:marTop w:val="0"/>
      <w:marBottom w:val="0"/>
      <w:divBdr>
        <w:top w:val="none" w:sz="0" w:space="0" w:color="auto"/>
        <w:left w:val="none" w:sz="0" w:space="0" w:color="auto"/>
        <w:bottom w:val="none" w:sz="0" w:space="0" w:color="auto"/>
        <w:right w:val="none" w:sz="0" w:space="0" w:color="auto"/>
      </w:divBdr>
    </w:div>
    <w:div w:id="1400596244">
      <w:bodyDiv w:val="1"/>
      <w:marLeft w:val="0"/>
      <w:marRight w:val="0"/>
      <w:marTop w:val="0"/>
      <w:marBottom w:val="0"/>
      <w:divBdr>
        <w:top w:val="none" w:sz="0" w:space="0" w:color="auto"/>
        <w:left w:val="none" w:sz="0" w:space="0" w:color="auto"/>
        <w:bottom w:val="none" w:sz="0" w:space="0" w:color="auto"/>
        <w:right w:val="none" w:sz="0" w:space="0" w:color="auto"/>
      </w:divBdr>
    </w:div>
    <w:div w:id="1401171879">
      <w:bodyDiv w:val="1"/>
      <w:marLeft w:val="0"/>
      <w:marRight w:val="0"/>
      <w:marTop w:val="0"/>
      <w:marBottom w:val="0"/>
      <w:divBdr>
        <w:top w:val="none" w:sz="0" w:space="0" w:color="auto"/>
        <w:left w:val="none" w:sz="0" w:space="0" w:color="auto"/>
        <w:bottom w:val="none" w:sz="0" w:space="0" w:color="auto"/>
        <w:right w:val="none" w:sz="0" w:space="0" w:color="auto"/>
      </w:divBdr>
    </w:div>
    <w:div w:id="1401707304">
      <w:bodyDiv w:val="1"/>
      <w:marLeft w:val="0"/>
      <w:marRight w:val="0"/>
      <w:marTop w:val="0"/>
      <w:marBottom w:val="0"/>
      <w:divBdr>
        <w:top w:val="none" w:sz="0" w:space="0" w:color="auto"/>
        <w:left w:val="none" w:sz="0" w:space="0" w:color="auto"/>
        <w:bottom w:val="none" w:sz="0" w:space="0" w:color="auto"/>
        <w:right w:val="none" w:sz="0" w:space="0" w:color="auto"/>
      </w:divBdr>
    </w:div>
    <w:div w:id="1402097105">
      <w:bodyDiv w:val="1"/>
      <w:marLeft w:val="0"/>
      <w:marRight w:val="0"/>
      <w:marTop w:val="0"/>
      <w:marBottom w:val="0"/>
      <w:divBdr>
        <w:top w:val="none" w:sz="0" w:space="0" w:color="auto"/>
        <w:left w:val="none" w:sz="0" w:space="0" w:color="auto"/>
        <w:bottom w:val="none" w:sz="0" w:space="0" w:color="auto"/>
        <w:right w:val="none" w:sz="0" w:space="0" w:color="auto"/>
      </w:divBdr>
    </w:div>
    <w:div w:id="1402678189">
      <w:bodyDiv w:val="1"/>
      <w:marLeft w:val="0"/>
      <w:marRight w:val="0"/>
      <w:marTop w:val="0"/>
      <w:marBottom w:val="0"/>
      <w:divBdr>
        <w:top w:val="none" w:sz="0" w:space="0" w:color="auto"/>
        <w:left w:val="none" w:sz="0" w:space="0" w:color="auto"/>
        <w:bottom w:val="none" w:sz="0" w:space="0" w:color="auto"/>
        <w:right w:val="none" w:sz="0" w:space="0" w:color="auto"/>
      </w:divBdr>
    </w:div>
    <w:div w:id="1403916370">
      <w:bodyDiv w:val="1"/>
      <w:marLeft w:val="0"/>
      <w:marRight w:val="0"/>
      <w:marTop w:val="0"/>
      <w:marBottom w:val="0"/>
      <w:divBdr>
        <w:top w:val="none" w:sz="0" w:space="0" w:color="auto"/>
        <w:left w:val="none" w:sz="0" w:space="0" w:color="auto"/>
        <w:bottom w:val="none" w:sz="0" w:space="0" w:color="auto"/>
        <w:right w:val="none" w:sz="0" w:space="0" w:color="auto"/>
      </w:divBdr>
    </w:div>
    <w:div w:id="1404179811">
      <w:bodyDiv w:val="1"/>
      <w:marLeft w:val="0"/>
      <w:marRight w:val="0"/>
      <w:marTop w:val="0"/>
      <w:marBottom w:val="0"/>
      <w:divBdr>
        <w:top w:val="none" w:sz="0" w:space="0" w:color="auto"/>
        <w:left w:val="none" w:sz="0" w:space="0" w:color="auto"/>
        <w:bottom w:val="none" w:sz="0" w:space="0" w:color="auto"/>
        <w:right w:val="none" w:sz="0" w:space="0" w:color="auto"/>
      </w:divBdr>
    </w:div>
    <w:div w:id="1404336261">
      <w:bodyDiv w:val="1"/>
      <w:marLeft w:val="0"/>
      <w:marRight w:val="0"/>
      <w:marTop w:val="0"/>
      <w:marBottom w:val="0"/>
      <w:divBdr>
        <w:top w:val="none" w:sz="0" w:space="0" w:color="auto"/>
        <w:left w:val="none" w:sz="0" w:space="0" w:color="auto"/>
        <w:bottom w:val="none" w:sz="0" w:space="0" w:color="auto"/>
        <w:right w:val="none" w:sz="0" w:space="0" w:color="auto"/>
      </w:divBdr>
    </w:div>
    <w:div w:id="1405223080">
      <w:bodyDiv w:val="1"/>
      <w:marLeft w:val="0"/>
      <w:marRight w:val="0"/>
      <w:marTop w:val="0"/>
      <w:marBottom w:val="0"/>
      <w:divBdr>
        <w:top w:val="none" w:sz="0" w:space="0" w:color="auto"/>
        <w:left w:val="none" w:sz="0" w:space="0" w:color="auto"/>
        <w:bottom w:val="none" w:sz="0" w:space="0" w:color="auto"/>
        <w:right w:val="none" w:sz="0" w:space="0" w:color="auto"/>
      </w:divBdr>
    </w:div>
    <w:div w:id="1405639988">
      <w:bodyDiv w:val="1"/>
      <w:marLeft w:val="0"/>
      <w:marRight w:val="0"/>
      <w:marTop w:val="0"/>
      <w:marBottom w:val="0"/>
      <w:divBdr>
        <w:top w:val="none" w:sz="0" w:space="0" w:color="auto"/>
        <w:left w:val="none" w:sz="0" w:space="0" w:color="auto"/>
        <w:bottom w:val="none" w:sz="0" w:space="0" w:color="auto"/>
        <w:right w:val="none" w:sz="0" w:space="0" w:color="auto"/>
      </w:divBdr>
    </w:div>
    <w:div w:id="1407147339">
      <w:bodyDiv w:val="1"/>
      <w:marLeft w:val="0"/>
      <w:marRight w:val="0"/>
      <w:marTop w:val="0"/>
      <w:marBottom w:val="0"/>
      <w:divBdr>
        <w:top w:val="none" w:sz="0" w:space="0" w:color="auto"/>
        <w:left w:val="none" w:sz="0" w:space="0" w:color="auto"/>
        <w:bottom w:val="none" w:sz="0" w:space="0" w:color="auto"/>
        <w:right w:val="none" w:sz="0" w:space="0" w:color="auto"/>
      </w:divBdr>
    </w:div>
    <w:div w:id="1408459152">
      <w:bodyDiv w:val="1"/>
      <w:marLeft w:val="0"/>
      <w:marRight w:val="0"/>
      <w:marTop w:val="0"/>
      <w:marBottom w:val="0"/>
      <w:divBdr>
        <w:top w:val="none" w:sz="0" w:space="0" w:color="auto"/>
        <w:left w:val="none" w:sz="0" w:space="0" w:color="auto"/>
        <w:bottom w:val="none" w:sz="0" w:space="0" w:color="auto"/>
        <w:right w:val="none" w:sz="0" w:space="0" w:color="auto"/>
      </w:divBdr>
    </w:div>
    <w:div w:id="1408460898">
      <w:bodyDiv w:val="1"/>
      <w:marLeft w:val="0"/>
      <w:marRight w:val="0"/>
      <w:marTop w:val="0"/>
      <w:marBottom w:val="0"/>
      <w:divBdr>
        <w:top w:val="none" w:sz="0" w:space="0" w:color="auto"/>
        <w:left w:val="none" w:sz="0" w:space="0" w:color="auto"/>
        <w:bottom w:val="none" w:sz="0" w:space="0" w:color="auto"/>
        <w:right w:val="none" w:sz="0" w:space="0" w:color="auto"/>
      </w:divBdr>
    </w:div>
    <w:div w:id="1409885087">
      <w:bodyDiv w:val="1"/>
      <w:marLeft w:val="0"/>
      <w:marRight w:val="0"/>
      <w:marTop w:val="0"/>
      <w:marBottom w:val="0"/>
      <w:divBdr>
        <w:top w:val="none" w:sz="0" w:space="0" w:color="auto"/>
        <w:left w:val="none" w:sz="0" w:space="0" w:color="auto"/>
        <w:bottom w:val="none" w:sz="0" w:space="0" w:color="auto"/>
        <w:right w:val="none" w:sz="0" w:space="0" w:color="auto"/>
      </w:divBdr>
    </w:div>
    <w:div w:id="1411075816">
      <w:bodyDiv w:val="1"/>
      <w:marLeft w:val="0"/>
      <w:marRight w:val="0"/>
      <w:marTop w:val="0"/>
      <w:marBottom w:val="0"/>
      <w:divBdr>
        <w:top w:val="none" w:sz="0" w:space="0" w:color="auto"/>
        <w:left w:val="none" w:sz="0" w:space="0" w:color="auto"/>
        <w:bottom w:val="none" w:sz="0" w:space="0" w:color="auto"/>
        <w:right w:val="none" w:sz="0" w:space="0" w:color="auto"/>
      </w:divBdr>
    </w:div>
    <w:div w:id="1411612313">
      <w:bodyDiv w:val="1"/>
      <w:marLeft w:val="0"/>
      <w:marRight w:val="0"/>
      <w:marTop w:val="0"/>
      <w:marBottom w:val="0"/>
      <w:divBdr>
        <w:top w:val="none" w:sz="0" w:space="0" w:color="auto"/>
        <w:left w:val="none" w:sz="0" w:space="0" w:color="auto"/>
        <w:bottom w:val="none" w:sz="0" w:space="0" w:color="auto"/>
        <w:right w:val="none" w:sz="0" w:space="0" w:color="auto"/>
      </w:divBdr>
    </w:div>
    <w:div w:id="1413039286">
      <w:bodyDiv w:val="1"/>
      <w:marLeft w:val="0"/>
      <w:marRight w:val="0"/>
      <w:marTop w:val="0"/>
      <w:marBottom w:val="0"/>
      <w:divBdr>
        <w:top w:val="none" w:sz="0" w:space="0" w:color="auto"/>
        <w:left w:val="none" w:sz="0" w:space="0" w:color="auto"/>
        <w:bottom w:val="none" w:sz="0" w:space="0" w:color="auto"/>
        <w:right w:val="none" w:sz="0" w:space="0" w:color="auto"/>
      </w:divBdr>
    </w:div>
    <w:div w:id="1413088289">
      <w:bodyDiv w:val="1"/>
      <w:marLeft w:val="0"/>
      <w:marRight w:val="0"/>
      <w:marTop w:val="0"/>
      <w:marBottom w:val="0"/>
      <w:divBdr>
        <w:top w:val="none" w:sz="0" w:space="0" w:color="auto"/>
        <w:left w:val="none" w:sz="0" w:space="0" w:color="auto"/>
        <w:bottom w:val="none" w:sz="0" w:space="0" w:color="auto"/>
        <w:right w:val="none" w:sz="0" w:space="0" w:color="auto"/>
      </w:divBdr>
    </w:div>
    <w:div w:id="1413427297">
      <w:bodyDiv w:val="1"/>
      <w:marLeft w:val="0"/>
      <w:marRight w:val="0"/>
      <w:marTop w:val="0"/>
      <w:marBottom w:val="0"/>
      <w:divBdr>
        <w:top w:val="none" w:sz="0" w:space="0" w:color="auto"/>
        <w:left w:val="none" w:sz="0" w:space="0" w:color="auto"/>
        <w:bottom w:val="none" w:sz="0" w:space="0" w:color="auto"/>
        <w:right w:val="none" w:sz="0" w:space="0" w:color="auto"/>
      </w:divBdr>
    </w:div>
    <w:div w:id="1415737478">
      <w:bodyDiv w:val="1"/>
      <w:marLeft w:val="0"/>
      <w:marRight w:val="0"/>
      <w:marTop w:val="0"/>
      <w:marBottom w:val="0"/>
      <w:divBdr>
        <w:top w:val="none" w:sz="0" w:space="0" w:color="auto"/>
        <w:left w:val="none" w:sz="0" w:space="0" w:color="auto"/>
        <w:bottom w:val="none" w:sz="0" w:space="0" w:color="auto"/>
        <w:right w:val="none" w:sz="0" w:space="0" w:color="auto"/>
      </w:divBdr>
      <w:divsChild>
        <w:div w:id="823933815">
          <w:marLeft w:val="0"/>
          <w:marRight w:val="0"/>
          <w:marTop w:val="0"/>
          <w:marBottom w:val="0"/>
          <w:divBdr>
            <w:top w:val="none" w:sz="0" w:space="0" w:color="auto"/>
            <w:left w:val="none" w:sz="0" w:space="0" w:color="auto"/>
            <w:bottom w:val="none" w:sz="0" w:space="0" w:color="auto"/>
            <w:right w:val="none" w:sz="0" w:space="0" w:color="auto"/>
          </w:divBdr>
          <w:divsChild>
            <w:div w:id="1021276116">
              <w:marLeft w:val="0"/>
              <w:marRight w:val="0"/>
              <w:marTop w:val="0"/>
              <w:marBottom w:val="0"/>
              <w:divBdr>
                <w:top w:val="none" w:sz="0" w:space="0" w:color="auto"/>
                <w:left w:val="none" w:sz="0" w:space="0" w:color="auto"/>
                <w:bottom w:val="none" w:sz="0" w:space="0" w:color="auto"/>
                <w:right w:val="none" w:sz="0" w:space="0" w:color="auto"/>
              </w:divBdr>
              <w:divsChild>
                <w:div w:id="965937905">
                  <w:marLeft w:val="0"/>
                  <w:marRight w:val="0"/>
                  <w:marTop w:val="0"/>
                  <w:marBottom w:val="0"/>
                  <w:divBdr>
                    <w:top w:val="none" w:sz="0" w:space="0" w:color="auto"/>
                    <w:left w:val="none" w:sz="0" w:space="0" w:color="auto"/>
                    <w:bottom w:val="none" w:sz="0" w:space="0" w:color="auto"/>
                    <w:right w:val="none" w:sz="0" w:space="0" w:color="auto"/>
                  </w:divBdr>
                  <w:divsChild>
                    <w:div w:id="509806128">
                      <w:marLeft w:val="0"/>
                      <w:marRight w:val="0"/>
                      <w:marTop w:val="0"/>
                      <w:marBottom w:val="0"/>
                      <w:divBdr>
                        <w:top w:val="none" w:sz="0" w:space="0" w:color="auto"/>
                        <w:left w:val="none" w:sz="0" w:space="0" w:color="auto"/>
                        <w:bottom w:val="none" w:sz="0" w:space="0" w:color="auto"/>
                        <w:right w:val="none" w:sz="0" w:space="0" w:color="auto"/>
                      </w:divBdr>
                      <w:divsChild>
                        <w:div w:id="14302722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704720894">
                      <w:marLeft w:val="0"/>
                      <w:marRight w:val="0"/>
                      <w:marTop w:val="0"/>
                      <w:marBottom w:val="0"/>
                      <w:divBdr>
                        <w:top w:val="none" w:sz="0" w:space="0" w:color="auto"/>
                        <w:left w:val="none" w:sz="0" w:space="0" w:color="auto"/>
                        <w:bottom w:val="none" w:sz="0" w:space="0" w:color="auto"/>
                        <w:right w:val="none" w:sz="0" w:space="0" w:color="auto"/>
                      </w:divBdr>
                      <w:divsChild>
                        <w:div w:id="2073967031">
                          <w:marLeft w:val="0"/>
                          <w:marRight w:val="0"/>
                          <w:marTop w:val="0"/>
                          <w:marBottom w:val="0"/>
                          <w:divBdr>
                            <w:top w:val="none" w:sz="0" w:space="0" w:color="auto"/>
                            <w:left w:val="none" w:sz="0" w:space="0" w:color="auto"/>
                            <w:bottom w:val="none" w:sz="0" w:space="0" w:color="auto"/>
                            <w:right w:val="none" w:sz="0" w:space="0" w:color="auto"/>
                          </w:divBdr>
                          <w:divsChild>
                            <w:div w:id="2142534851">
                              <w:marLeft w:val="0"/>
                              <w:marRight w:val="0"/>
                              <w:marTop w:val="0"/>
                              <w:marBottom w:val="0"/>
                              <w:divBdr>
                                <w:top w:val="none" w:sz="0" w:space="0" w:color="auto"/>
                                <w:left w:val="none" w:sz="0" w:space="0" w:color="auto"/>
                                <w:bottom w:val="none" w:sz="0" w:space="0" w:color="auto"/>
                                <w:right w:val="none" w:sz="0" w:space="0" w:color="auto"/>
                              </w:divBdr>
                              <w:divsChild>
                                <w:div w:id="153703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073097">
                      <w:marLeft w:val="0"/>
                      <w:marRight w:val="0"/>
                      <w:marTop w:val="0"/>
                      <w:marBottom w:val="0"/>
                      <w:divBdr>
                        <w:top w:val="none" w:sz="0" w:space="0" w:color="auto"/>
                        <w:left w:val="none" w:sz="0" w:space="0" w:color="auto"/>
                        <w:bottom w:val="none" w:sz="0" w:space="0" w:color="auto"/>
                        <w:right w:val="none" w:sz="0" w:space="0" w:color="auto"/>
                      </w:divBdr>
                      <w:divsChild>
                        <w:div w:id="169472714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111556521">
                      <w:marLeft w:val="0"/>
                      <w:marRight w:val="0"/>
                      <w:marTop w:val="0"/>
                      <w:marBottom w:val="0"/>
                      <w:divBdr>
                        <w:top w:val="none" w:sz="0" w:space="0" w:color="auto"/>
                        <w:left w:val="none" w:sz="0" w:space="0" w:color="auto"/>
                        <w:bottom w:val="none" w:sz="0" w:space="0" w:color="auto"/>
                        <w:right w:val="none" w:sz="0" w:space="0" w:color="auto"/>
                      </w:divBdr>
                      <w:divsChild>
                        <w:div w:id="827018277">
                          <w:marLeft w:val="-15"/>
                          <w:marRight w:val="-15"/>
                          <w:marTop w:val="0"/>
                          <w:marBottom w:val="0"/>
                          <w:divBdr>
                            <w:top w:val="none" w:sz="0" w:space="0" w:color="auto"/>
                            <w:left w:val="none" w:sz="0" w:space="0" w:color="auto"/>
                            <w:bottom w:val="none" w:sz="0" w:space="0" w:color="auto"/>
                            <w:right w:val="none" w:sz="0" w:space="0" w:color="auto"/>
                          </w:divBdr>
                        </w:div>
                        <w:div w:id="1145005665">
                          <w:marLeft w:val="0"/>
                          <w:marRight w:val="0"/>
                          <w:marTop w:val="0"/>
                          <w:marBottom w:val="0"/>
                          <w:divBdr>
                            <w:top w:val="none" w:sz="0" w:space="0" w:color="auto"/>
                            <w:left w:val="none" w:sz="0" w:space="0" w:color="auto"/>
                            <w:bottom w:val="none" w:sz="0" w:space="0" w:color="auto"/>
                            <w:right w:val="none" w:sz="0" w:space="0" w:color="auto"/>
                          </w:divBdr>
                        </w:div>
                        <w:div w:id="2042705605">
                          <w:marLeft w:val="0"/>
                          <w:marRight w:val="0"/>
                          <w:marTop w:val="0"/>
                          <w:marBottom w:val="0"/>
                          <w:divBdr>
                            <w:top w:val="none" w:sz="0" w:space="0" w:color="auto"/>
                            <w:left w:val="none" w:sz="0" w:space="0" w:color="auto"/>
                            <w:bottom w:val="none" w:sz="0" w:space="0" w:color="auto"/>
                            <w:right w:val="none" w:sz="0" w:space="0" w:color="auto"/>
                          </w:divBdr>
                          <w:divsChild>
                            <w:div w:id="999426582">
                              <w:marLeft w:val="0"/>
                              <w:marRight w:val="0"/>
                              <w:marTop w:val="0"/>
                              <w:marBottom w:val="0"/>
                              <w:divBdr>
                                <w:top w:val="none" w:sz="0" w:space="0" w:color="auto"/>
                                <w:left w:val="none" w:sz="0" w:space="0" w:color="auto"/>
                                <w:bottom w:val="none" w:sz="0" w:space="0" w:color="auto"/>
                                <w:right w:val="none" w:sz="0" w:space="0" w:color="auto"/>
                              </w:divBdr>
                              <w:divsChild>
                                <w:div w:id="1604991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728696">
                      <w:marLeft w:val="0"/>
                      <w:marRight w:val="0"/>
                      <w:marTop w:val="0"/>
                      <w:marBottom w:val="0"/>
                      <w:divBdr>
                        <w:top w:val="none" w:sz="0" w:space="0" w:color="auto"/>
                        <w:left w:val="none" w:sz="0" w:space="0" w:color="auto"/>
                        <w:bottom w:val="none" w:sz="0" w:space="0" w:color="auto"/>
                        <w:right w:val="none" w:sz="0" w:space="0" w:color="auto"/>
                      </w:divBdr>
                      <w:divsChild>
                        <w:div w:id="1137989337">
                          <w:marLeft w:val="0"/>
                          <w:marRight w:val="0"/>
                          <w:marTop w:val="0"/>
                          <w:marBottom w:val="0"/>
                          <w:divBdr>
                            <w:top w:val="none" w:sz="0" w:space="0" w:color="auto"/>
                            <w:left w:val="none" w:sz="0" w:space="0" w:color="auto"/>
                            <w:bottom w:val="none" w:sz="0" w:space="0" w:color="auto"/>
                            <w:right w:val="none" w:sz="0" w:space="0" w:color="auto"/>
                          </w:divBdr>
                          <w:divsChild>
                            <w:div w:id="364136418">
                              <w:marLeft w:val="0"/>
                              <w:marRight w:val="0"/>
                              <w:marTop w:val="0"/>
                              <w:marBottom w:val="0"/>
                              <w:divBdr>
                                <w:top w:val="none" w:sz="0" w:space="0" w:color="auto"/>
                                <w:left w:val="none" w:sz="0" w:space="0" w:color="auto"/>
                                <w:bottom w:val="none" w:sz="0" w:space="0" w:color="auto"/>
                                <w:right w:val="none" w:sz="0" w:space="0" w:color="auto"/>
                              </w:divBdr>
                            </w:div>
                            <w:div w:id="1982734802">
                              <w:marLeft w:val="0"/>
                              <w:marRight w:val="0"/>
                              <w:marTop w:val="0"/>
                              <w:marBottom w:val="0"/>
                              <w:divBdr>
                                <w:top w:val="none" w:sz="0" w:space="0" w:color="auto"/>
                                <w:left w:val="none" w:sz="0" w:space="0" w:color="auto"/>
                                <w:bottom w:val="none" w:sz="0" w:space="0" w:color="auto"/>
                                <w:right w:val="none" w:sz="0" w:space="0" w:color="auto"/>
                              </w:divBdr>
                              <w:divsChild>
                                <w:div w:id="104753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954771">
                      <w:marLeft w:val="0"/>
                      <w:marRight w:val="0"/>
                      <w:marTop w:val="0"/>
                      <w:marBottom w:val="0"/>
                      <w:divBdr>
                        <w:top w:val="none" w:sz="0" w:space="0" w:color="auto"/>
                        <w:left w:val="none" w:sz="0" w:space="0" w:color="auto"/>
                        <w:bottom w:val="none" w:sz="0" w:space="0" w:color="auto"/>
                        <w:right w:val="none" w:sz="0" w:space="0" w:color="auto"/>
                      </w:divBdr>
                      <w:divsChild>
                        <w:div w:id="291057280">
                          <w:marLeft w:val="-15"/>
                          <w:marRight w:val="-15"/>
                          <w:marTop w:val="0"/>
                          <w:marBottom w:val="0"/>
                          <w:divBdr>
                            <w:top w:val="none" w:sz="0" w:space="0" w:color="auto"/>
                            <w:left w:val="none" w:sz="0" w:space="0" w:color="auto"/>
                            <w:bottom w:val="none" w:sz="0" w:space="0" w:color="auto"/>
                            <w:right w:val="none" w:sz="0" w:space="0" w:color="auto"/>
                          </w:divBdr>
                        </w:div>
                        <w:div w:id="705330218">
                          <w:marLeft w:val="0"/>
                          <w:marRight w:val="0"/>
                          <w:marTop w:val="0"/>
                          <w:marBottom w:val="0"/>
                          <w:divBdr>
                            <w:top w:val="none" w:sz="0" w:space="0" w:color="auto"/>
                            <w:left w:val="none" w:sz="0" w:space="0" w:color="auto"/>
                            <w:bottom w:val="none" w:sz="0" w:space="0" w:color="auto"/>
                            <w:right w:val="none" w:sz="0" w:space="0" w:color="auto"/>
                          </w:divBdr>
                        </w:div>
                        <w:div w:id="1239246332">
                          <w:marLeft w:val="0"/>
                          <w:marRight w:val="0"/>
                          <w:marTop w:val="0"/>
                          <w:marBottom w:val="0"/>
                          <w:divBdr>
                            <w:top w:val="none" w:sz="0" w:space="0" w:color="auto"/>
                            <w:left w:val="none" w:sz="0" w:space="0" w:color="auto"/>
                            <w:bottom w:val="none" w:sz="0" w:space="0" w:color="auto"/>
                            <w:right w:val="none" w:sz="0" w:space="0" w:color="auto"/>
                          </w:divBdr>
                          <w:divsChild>
                            <w:div w:id="269240120">
                              <w:marLeft w:val="0"/>
                              <w:marRight w:val="0"/>
                              <w:marTop w:val="0"/>
                              <w:marBottom w:val="0"/>
                              <w:divBdr>
                                <w:top w:val="none" w:sz="0" w:space="0" w:color="auto"/>
                                <w:left w:val="none" w:sz="0" w:space="0" w:color="auto"/>
                                <w:bottom w:val="none" w:sz="0" w:space="0" w:color="auto"/>
                                <w:right w:val="none" w:sz="0" w:space="0" w:color="auto"/>
                              </w:divBdr>
                              <w:divsChild>
                                <w:div w:id="151626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042437">
          <w:marLeft w:val="0"/>
          <w:marRight w:val="0"/>
          <w:marTop w:val="0"/>
          <w:marBottom w:val="0"/>
          <w:divBdr>
            <w:top w:val="none" w:sz="0" w:space="0" w:color="auto"/>
            <w:left w:val="none" w:sz="0" w:space="0" w:color="auto"/>
            <w:bottom w:val="none" w:sz="0" w:space="0" w:color="auto"/>
            <w:right w:val="none" w:sz="0" w:space="0" w:color="auto"/>
          </w:divBdr>
          <w:divsChild>
            <w:div w:id="686634563">
              <w:marLeft w:val="0"/>
              <w:marRight w:val="0"/>
              <w:marTop w:val="0"/>
              <w:marBottom w:val="0"/>
              <w:divBdr>
                <w:top w:val="none" w:sz="0" w:space="0" w:color="auto"/>
                <w:left w:val="none" w:sz="0" w:space="0" w:color="auto"/>
                <w:bottom w:val="none" w:sz="0" w:space="0" w:color="auto"/>
                <w:right w:val="none" w:sz="0" w:space="0" w:color="auto"/>
              </w:divBdr>
              <w:divsChild>
                <w:div w:id="1978678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283301">
      <w:bodyDiv w:val="1"/>
      <w:marLeft w:val="0"/>
      <w:marRight w:val="0"/>
      <w:marTop w:val="0"/>
      <w:marBottom w:val="0"/>
      <w:divBdr>
        <w:top w:val="none" w:sz="0" w:space="0" w:color="auto"/>
        <w:left w:val="none" w:sz="0" w:space="0" w:color="auto"/>
        <w:bottom w:val="none" w:sz="0" w:space="0" w:color="auto"/>
        <w:right w:val="none" w:sz="0" w:space="0" w:color="auto"/>
      </w:divBdr>
      <w:divsChild>
        <w:div w:id="666060413">
          <w:marLeft w:val="0"/>
          <w:marRight w:val="0"/>
          <w:marTop w:val="0"/>
          <w:marBottom w:val="0"/>
          <w:divBdr>
            <w:top w:val="none" w:sz="0" w:space="0" w:color="auto"/>
            <w:left w:val="none" w:sz="0" w:space="0" w:color="auto"/>
            <w:bottom w:val="none" w:sz="0" w:space="0" w:color="auto"/>
            <w:right w:val="none" w:sz="0" w:space="0" w:color="auto"/>
          </w:divBdr>
        </w:div>
      </w:divsChild>
    </w:div>
    <w:div w:id="1417625964">
      <w:bodyDiv w:val="1"/>
      <w:marLeft w:val="0"/>
      <w:marRight w:val="0"/>
      <w:marTop w:val="0"/>
      <w:marBottom w:val="0"/>
      <w:divBdr>
        <w:top w:val="none" w:sz="0" w:space="0" w:color="auto"/>
        <w:left w:val="none" w:sz="0" w:space="0" w:color="auto"/>
        <w:bottom w:val="none" w:sz="0" w:space="0" w:color="auto"/>
        <w:right w:val="none" w:sz="0" w:space="0" w:color="auto"/>
      </w:divBdr>
    </w:div>
    <w:div w:id="1418090355">
      <w:bodyDiv w:val="1"/>
      <w:marLeft w:val="0"/>
      <w:marRight w:val="0"/>
      <w:marTop w:val="0"/>
      <w:marBottom w:val="0"/>
      <w:divBdr>
        <w:top w:val="none" w:sz="0" w:space="0" w:color="auto"/>
        <w:left w:val="none" w:sz="0" w:space="0" w:color="auto"/>
        <w:bottom w:val="none" w:sz="0" w:space="0" w:color="auto"/>
        <w:right w:val="none" w:sz="0" w:space="0" w:color="auto"/>
      </w:divBdr>
    </w:div>
    <w:div w:id="1418476327">
      <w:bodyDiv w:val="1"/>
      <w:marLeft w:val="0"/>
      <w:marRight w:val="0"/>
      <w:marTop w:val="0"/>
      <w:marBottom w:val="0"/>
      <w:divBdr>
        <w:top w:val="none" w:sz="0" w:space="0" w:color="auto"/>
        <w:left w:val="none" w:sz="0" w:space="0" w:color="auto"/>
        <w:bottom w:val="none" w:sz="0" w:space="0" w:color="auto"/>
        <w:right w:val="none" w:sz="0" w:space="0" w:color="auto"/>
      </w:divBdr>
    </w:div>
    <w:div w:id="1419716885">
      <w:bodyDiv w:val="1"/>
      <w:marLeft w:val="0"/>
      <w:marRight w:val="0"/>
      <w:marTop w:val="0"/>
      <w:marBottom w:val="0"/>
      <w:divBdr>
        <w:top w:val="none" w:sz="0" w:space="0" w:color="auto"/>
        <w:left w:val="none" w:sz="0" w:space="0" w:color="auto"/>
        <w:bottom w:val="none" w:sz="0" w:space="0" w:color="auto"/>
        <w:right w:val="none" w:sz="0" w:space="0" w:color="auto"/>
      </w:divBdr>
    </w:div>
    <w:div w:id="1419790535">
      <w:bodyDiv w:val="1"/>
      <w:marLeft w:val="0"/>
      <w:marRight w:val="0"/>
      <w:marTop w:val="0"/>
      <w:marBottom w:val="0"/>
      <w:divBdr>
        <w:top w:val="none" w:sz="0" w:space="0" w:color="auto"/>
        <w:left w:val="none" w:sz="0" w:space="0" w:color="auto"/>
        <w:bottom w:val="none" w:sz="0" w:space="0" w:color="auto"/>
        <w:right w:val="none" w:sz="0" w:space="0" w:color="auto"/>
      </w:divBdr>
    </w:div>
    <w:div w:id="1420443321">
      <w:bodyDiv w:val="1"/>
      <w:marLeft w:val="0"/>
      <w:marRight w:val="0"/>
      <w:marTop w:val="0"/>
      <w:marBottom w:val="0"/>
      <w:divBdr>
        <w:top w:val="none" w:sz="0" w:space="0" w:color="auto"/>
        <w:left w:val="none" w:sz="0" w:space="0" w:color="auto"/>
        <w:bottom w:val="none" w:sz="0" w:space="0" w:color="auto"/>
        <w:right w:val="none" w:sz="0" w:space="0" w:color="auto"/>
      </w:divBdr>
    </w:div>
    <w:div w:id="1421217427">
      <w:bodyDiv w:val="1"/>
      <w:marLeft w:val="0"/>
      <w:marRight w:val="0"/>
      <w:marTop w:val="0"/>
      <w:marBottom w:val="0"/>
      <w:divBdr>
        <w:top w:val="none" w:sz="0" w:space="0" w:color="auto"/>
        <w:left w:val="none" w:sz="0" w:space="0" w:color="auto"/>
        <w:bottom w:val="none" w:sz="0" w:space="0" w:color="auto"/>
        <w:right w:val="none" w:sz="0" w:space="0" w:color="auto"/>
      </w:divBdr>
    </w:div>
    <w:div w:id="1421833196">
      <w:bodyDiv w:val="1"/>
      <w:marLeft w:val="0"/>
      <w:marRight w:val="0"/>
      <w:marTop w:val="0"/>
      <w:marBottom w:val="0"/>
      <w:divBdr>
        <w:top w:val="none" w:sz="0" w:space="0" w:color="auto"/>
        <w:left w:val="none" w:sz="0" w:space="0" w:color="auto"/>
        <w:bottom w:val="none" w:sz="0" w:space="0" w:color="auto"/>
        <w:right w:val="none" w:sz="0" w:space="0" w:color="auto"/>
      </w:divBdr>
    </w:div>
    <w:div w:id="1421946457">
      <w:bodyDiv w:val="1"/>
      <w:marLeft w:val="0"/>
      <w:marRight w:val="0"/>
      <w:marTop w:val="0"/>
      <w:marBottom w:val="0"/>
      <w:divBdr>
        <w:top w:val="none" w:sz="0" w:space="0" w:color="auto"/>
        <w:left w:val="none" w:sz="0" w:space="0" w:color="auto"/>
        <w:bottom w:val="none" w:sz="0" w:space="0" w:color="auto"/>
        <w:right w:val="none" w:sz="0" w:space="0" w:color="auto"/>
      </w:divBdr>
    </w:div>
    <w:div w:id="1423186115">
      <w:bodyDiv w:val="1"/>
      <w:marLeft w:val="0"/>
      <w:marRight w:val="0"/>
      <w:marTop w:val="0"/>
      <w:marBottom w:val="0"/>
      <w:divBdr>
        <w:top w:val="none" w:sz="0" w:space="0" w:color="auto"/>
        <w:left w:val="none" w:sz="0" w:space="0" w:color="auto"/>
        <w:bottom w:val="none" w:sz="0" w:space="0" w:color="auto"/>
        <w:right w:val="none" w:sz="0" w:space="0" w:color="auto"/>
      </w:divBdr>
    </w:div>
    <w:div w:id="1423334552">
      <w:bodyDiv w:val="1"/>
      <w:marLeft w:val="0"/>
      <w:marRight w:val="0"/>
      <w:marTop w:val="0"/>
      <w:marBottom w:val="0"/>
      <w:divBdr>
        <w:top w:val="none" w:sz="0" w:space="0" w:color="auto"/>
        <w:left w:val="none" w:sz="0" w:space="0" w:color="auto"/>
        <w:bottom w:val="none" w:sz="0" w:space="0" w:color="auto"/>
        <w:right w:val="none" w:sz="0" w:space="0" w:color="auto"/>
      </w:divBdr>
    </w:div>
    <w:div w:id="1428884918">
      <w:bodyDiv w:val="1"/>
      <w:marLeft w:val="0"/>
      <w:marRight w:val="0"/>
      <w:marTop w:val="0"/>
      <w:marBottom w:val="0"/>
      <w:divBdr>
        <w:top w:val="none" w:sz="0" w:space="0" w:color="auto"/>
        <w:left w:val="none" w:sz="0" w:space="0" w:color="auto"/>
        <w:bottom w:val="none" w:sz="0" w:space="0" w:color="auto"/>
        <w:right w:val="none" w:sz="0" w:space="0" w:color="auto"/>
      </w:divBdr>
    </w:div>
    <w:div w:id="1429934793">
      <w:bodyDiv w:val="1"/>
      <w:marLeft w:val="0"/>
      <w:marRight w:val="0"/>
      <w:marTop w:val="0"/>
      <w:marBottom w:val="0"/>
      <w:divBdr>
        <w:top w:val="none" w:sz="0" w:space="0" w:color="auto"/>
        <w:left w:val="none" w:sz="0" w:space="0" w:color="auto"/>
        <w:bottom w:val="none" w:sz="0" w:space="0" w:color="auto"/>
        <w:right w:val="none" w:sz="0" w:space="0" w:color="auto"/>
      </w:divBdr>
    </w:div>
    <w:div w:id="1430463787">
      <w:bodyDiv w:val="1"/>
      <w:marLeft w:val="0"/>
      <w:marRight w:val="0"/>
      <w:marTop w:val="0"/>
      <w:marBottom w:val="0"/>
      <w:divBdr>
        <w:top w:val="none" w:sz="0" w:space="0" w:color="auto"/>
        <w:left w:val="none" w:sz="0" w:space="0" w:color="auto"/>
        <w:bottom w:val="none" w:sz="0" w:space="0" w:color="auto"/>
        <w:right w:val="none" w:sz="0" w:space="0" w:color="auto"/>
      </w:divBdr>
    </w:div>
    <w:div w:id="1431462195">
      <w:bodyDiv w:val="1"/>
      <w:marLeft w:val="0"/>
      <w:marRight w:val="0"/>
      <w:marTop w:val="0"/>
      <w:marBottom w:val="0"/>
      <w:divBdr>
        <w:top w:val="none" w:sz="0" w:space="0" w:color="auto"/>
        <w:left w:val="none" w:sz="0" w:space="0" w:color="auto"/>
        <w:bottom w:val="none" w:sz="0" w:space="0" w:color="auto"/>
        <w:right w:val="none" w:sz="0" w:space="0" w:color="auto"/>
      </w:divBdr>
    </w:div>
    <w:div w:id="1432775872">
      <w:bodyDiv w:val="1"/>
      <w:marLeft w:val="0"/>
      <w:marRight w:val="0"/>
      <w:marTop w:val="0"/>
      <w:marBottom w:val="0"/>
      <w:divBdr>
        <w:top w:val="none" w:sz="0" w:space="0" w:color="auto"/>
        <w:left w:val="none" w:sz="0" w:space="0" w:color="auto"/>
        <w:bottom w:val="none" w:sz="0" w:space="0" w:color="auto"/>
        <w:right w:val="none" w:sz="0" w:space="0" w:color="auto"/>
      </w:divBdr>
    </w:div>
    <w:div w:id="1433432852">
      <w:bodyDiv w:val="1"/>
      <w:marLeft w:val="0"/>
      <w:marRight w:val="0"/>
      <w:marTop w:val="0"/>
      <w:marBottom w:val="0"/>
      <w:divBdr>
        <w:top w:val="none" w:sz="0" w:space="0" w:color="auto"/>
        <w:left w:val="none" w:sz="0" w:space="0" w:color="auto"/>
        <w:bottom w:val="none" w:sz="0" w:space="0" w:color="auto"/>
        <w:right w:val="none" w:sz="0" w:space="0" w:color="auto"/>
      </w:divBdr>
    </w:div>
    <w:div w:id="1434595233">
      <w:bodyDiv w:val="1"/>
      <w:marLeft w:val="0"/>
      <w:marRight w:val="0"/>
      <w:marTop w:val="0"/>
      <w:marBottom w:val="0"/>
      <w:divBdr>
        <w:top w:val="none" w:sz="0" w:space="0" w:color="auto"/>
        <w:left w:val="none" w:sz="0" w:space="0" w:color="auto"/>
        <w:bottom w:val="none" w:sz="0" w:space="0" w:color="auto"/>
        <w:right w:val="none" w:sz="0" w:space="0" w:color="auto"/>
      </w:divBdr>
    </w:div>
    <w:div w:id="1435249691">
      <w:bodyDiv w:val="1"/>
      <w:marLeft w:val="0"/>
      <w:marRight w:val="0"/>
      <w:marTop w:val="0"/>
      <w:marBottom w:val="0"/>
      <w:divBdr>
        <w:top w:val="none" w:sz="0" w:space="0" w:color="auto"/>
        <w:left w:val="none" w:sz="0" w:space="0" w:color="auto"/>
        <w:bottom w:val="none" w:sz="0" w:space="0" w:color="auto"/>
        <w:right w:val="none" w:sz="0" w:space="0" w:color="auto"/>
      </w:divBdr>
    </w:div>
    <w:div w:id="1435901949">
      <w:bodyDiv w:val="1"/>
      <w:marLeft w:val="0"/>
      <w:marRight w:val="0"/>
      <w:marTop w:val="0"/>
      <w:marBottom w:val="0"/>
      <w:divBdr>
        <w:top w:val="none" w:sz="0" w:space="0" w:color="auto"/>
        <w:left w:val="none" w:sz="0" w:space="0" w:color="auto"/>
        <w:bottom w:val="none" w:sz="0" w:space="0" w:color="auto"/>
        <w:right w:val="none" w:sz="0" w:space="0" w:color="auto"/>
      </w:divBdr>
    </w:div>
    <w:div w:id="1435903747">
      <w:bodyDiv w:val="1"/>
      <w:marLeft w:val="0"/>
      <w:marRight w:val="0"/>
      <w:marTop w:val="0"/>
      <w:marBottom w:val="0"/>
      <w:divBdr>
        <w:top w:val="none" w:sz="0" w:space="0" w:color="auto"/>
        <w:left w:val="none" w:sz="0" w:space="0" w:color="auto"/>
        <w:bottom w:val="none" w:sz="0" w:space="0" w:color="auto"/>
        <w:right w:val="none" w:sz="0" w:space="0" w:color="auto"/>
      </w:divBdr>
    </w:div>
    <w:div w:id="1437017647">
      <w:bodyDiv w:val="1"/>
      <w:marLeft w:val="0"/>
      <w:marRight w:val="0"/>
      <w:marTop w:val="0"/>
      <w:marBottom w:val="0"/>
      <w:divBdr>
        <w:top w:val="none" w:sz="0" w:space="0" w:color="auto"/>
        <w:left w:val="none" w:sz="0" w:space="0" w:color="auto"/>
        <w:bottom w:val="none" w:sz="0" w:space="0" w:color="auto"/>
        <w:right w:val="none" w:sz="0" w:space="0" w:color="auto"/>
      </w:divBdr>
    </w:div>
    <w:div w:id="1437211544">
      <w:bodyDiv w:val="1"/>
      <w:marLeft w:val="0"/>
      <w:marRight w:val="0"/>
      <w:marTop w:val="0"/>
      <w:marBottom w:val="0"/>
      <w:divBdr>
        <w:top w:val="none" w:sz="0" w:space="0" w:color="auto"/>
        <w:left w:val="none" w:sz="0" w:space="0" w:color="auto"/>
        <w:bottom w:val="none" w:sz="0" w:space="0" w:color="auto"/>
        <w:right w:val="none" w:sz="0" w:space="0" w:color="auto"/>
      </w:divBdr>
    </w:div>
    <w:div w:id="1437286888">
      <w:bodyDiv w:val="1"/>
      <w:marLeft w:val="0"/>
      <w:marRight w:val="0"/>
      <w:marTop w:val="0"/>
      <w:marBottom w:val="0"/>
      <w:divBdr>
        <w:top w:val="none" w:sz="0" w:space="0" w:color="auto"/>
        <w:left w:val="none" w:sz="0" w:space="0" w:color="auto"/>
        <w:bottom w:val="none" w:sz="0" w:space="0" w:color="auto"/>
        <w:right w:val="none" w:sz="0" w:space="0" w:color="auto"/>
      </w:divBdr>
    </w:div>
    <w:div w:id="1437823950">
      <w:bodyDiv w:val="1"/>
      <w:marLeft w:val="0"/>
      <w:marRight w:val="0"/>
      <w:marTop w:val="0"/>
      <w:marBottom w:val="0"/>
      <w:divBdr>
        <w:top w:val="none" w:sz="0" w:space="0" w:color="auto"/>
        <w:left w:val="none" w:sz="0" w:space="0" w:color="auto"/>
        <w:bottom w:val="none" w:sz="0" w:space="0" w:color="auto"/>
        <w:right w:val="none" w:sz="0" w:space="0" w:color="auto"/>
      </w:divBdr>
    </w:div>
    <w:div w:id="1438213994">
      <w:bodyDiv w:val="1"/>
      <w:marLeft w:val="0"/>
      <w:marRight w:val="0"/>
      <w:marTop w:val="0"/>
      <w:marBottom w:val="0"/>
      <w:divBdr>
        <w:top w:val="none" w:sz="0" w:space="0" w:color="auto"/>
        <w:left w:val="none" w:sz="0" w:space="0" w:color="auto"/>
        <w:bottom w:val="none" w:sz="0" w:space="0" w:color="auto"/>
        <w:right w:val="none" w:sz="0" w:space="0" w:color="auto"/>
      </w:divBdr>
    </w:div>
    <w:div w:id="1438713553">
      <w:bodyDiv w:val="1"/>
      <w:marLeft w:val="0"/>
      <w:marRight w:val="0"/>
      <w:marTop w:val="0"/>
      <w:marBottom w:val="0"/>
      <w:divBdr>
        <w:top w:val="none" w:sz="0" w:space="0" w:color="auto"/>
        <w:left w:val="none" w:sz="0" w:space="0" w:color="auto"/>
        <w:bottom w:val="none" w:sz="0" w:space="0" w:color="auto"/>
        <w:right w:val="none" w:sz="0" w:space="0" w:color="auto"/>
      </w:divBdr>
      <w:divsChild>
        <w:div w:id="1756508299">
          <w:marLeft w:val="0"/>
          <w:marRight w:val="0"/>
          <w:marTop w:val="0"/>
          <w:marBottom w:val="0"/>
          <w:divBdr>
            <w:top w:val="none" w:sz="0" w:space="0" w:color="auto"/>
            <w:left w:val="none" w:sz="0" w:space="0" w:color="auto"/>
            <w:bottom w:val="none" w:sz="0" w:space="0" w:color="auto"/>
            <w:right w:val="none" w:sz="0" w:space="0" w:color="auto"/>
          </w:divBdr>
        </w:div>
      </w:divsChild>
    </w:div>
    <w:div w:id="1439526706">
      <w:bodyDiv w:val="1"/>
      <w:marLeft w:val="0"/>
      <w:marRight w:val="0"/>
      <w:marTop w:val="0"/>
      <w:marBottom w:val="0"/>
      <w:divBdr>
        <w:top w:val="none" w:sz="0" w:space="0" w:color="auto"/>
        <w:left w:val="none" w:sz="0" w:space="0" w:color="auto"/>
        <w:bottom w:val="none" w:sz="0" w:space="0" w:color="auto"/>
        <w:right w:val="none" w:sz="0" w:space="0" w:color="auto"/>
      </w:divBdr>
    </w:div>
    <w:div w:id="1440375638">
      <w:bodyDiv w:val="1"/>
      <w:marLeft w:val="0"/>
      <w:marRight w:val="0"/>
      <w:marTop w:val="0"/>
      <w:marBottom w:val="0"/>
      <w:divBdr>
        <w:top w:val="none" w:sz="0" w:space="0" w:color="auto"/>
        <w:left w:val="none" w:sz="0" w:space="0" w:color="auto"/>
        <w:bottom w:val="none" w:sz="0" w:space="0" w:color="auto"/>
        <w:right w:val="none" w:sz="0" w:space="0" w:color="auto"/>
      </w:divBdr>
    </w:div>
    <w:div w:id="1440679335">
      <w:bodyDiv w:val="1"/>
      <w:marLeft w:val="0"/>
      <w:marRight w:val="0"/>
      <w:marTop w:val="0"/>
      <w:marBottom w:val="0"/>
      <w:divBdr>
        <w:top w:val="none" w:sz="0" w:space="0" w:color="auto"/>
        <w:left w:val="none" w:sz="0" w:space="0" w:color="auto"/>
        <w:bottom w:val="none" w:sz="0" w:space="0" w:color="auto"/>
        <w:right w:val="none" w:sz="0" w:space="0" w:color="auto"/>
      </w:divBdr>
    </w:div>
    <w:div w:id="1441146527">
      <w:bodyDiv w:val="1"/>
      <w:marLeft w:val="0"/>
      <w:marRight w:val="0"/>
      <w:marTop w:val="0"/>
      <w:marBottom w:val="0"/>
      <w:divBdr>
        <w:top w:val="none" w:sz="0" w:space="0" w:color="auto"/>
        <w:left w:val="none" w:sz="0" w:space="0" w:color="auto"/>
        <w:bottom w:val="none" w:sz="0" w:space="0" w:color="auto"/>
        <w:right w:val="none" w:sz="0" w:space="0" w:color="auto"/>
      </w:divBdr>
    </w:div>
    <w:div w:id="1441559679">
      <w:bodyDiv w:val="1"/>
      <w:marLeft w:val="0"/>
      <w:marRight w:val="0"/>
      <w:marTop w:val="0"/>
      <w:marBottom w:val="0"/>
      <w:divBdr>
        <w:top w:val="none" w:sz="0" w:space="0" w:color="auto"/>
        <w:left w:val="none" w:sz="0" w:space="0" w:color="auto"/>
        <w:bottom w:val="none" w:sz="0" w:space="0" w:color="auto"/>
        <w:right w:val="none" w:sz="0" w:space="0" w:color="auto"/>
      </w:divBdr>
    </w:div>
    <w:div w:id="1441602658">
      <w:bodyDiv w:val="1"/>
      <w:marLeft w:val="0"/>
      <w:marRight w:val="0"/>
      <w:marTop w:val="0"/>
      <w:marBottom w:val="0"/>
      <w:divBdr>
        <w:top w:val="none" w:sz="0" w:space="0" w:color="auto"/>
        <w:left w:val="none" w:sz="0" w:space="0" w:color="auto"/>
        <w:bottom w:val="none" w:sz="0" w:space="0" w:color="auto"/>
        <w:right w:val="none" w:sz="0" w:space="0" w:color="auto"/>
      </w:divBdr>
    </w:div>
    <w:div w:id="1442341393">
      <w:bodyDiv w:val="1"/>
      <w:marLeft w:val="0"/>
      <w:marRight w:val="0"/>
      <w:marTop w:val="0"/>
      <w:marBottom w:val="0"/>
      <w:divBdr>
        <w:top w:val="none" w:sz="0" w:space="0" w:color="auto"/>
        <w:left w:val="none" w:sz="0" w:space="0" w:color="auto"/>
        <w:bottom w:val="none" w:sz="0" w:space="0" w:color="auto"/>
        <w:right w:val="none" w:sz="0" w:space="0" w:color="auto"/>
      </w:divBdr>
    </w:div>
    <w:div w:id="1443306984">
      <w:bodyDiv w:val="1"/>
      <w:marLeft w:val="0"/>
      <w:marRight w:val="0"/>
      <w:marTop w:val="0"/>
      <w:marBottom w:val="0"/>
      <w:divBdr>
        <w:top w:val="none" w:sz="0" w:space="0" w:color="auto"/>
        <w:left w:val="none" w:sz="0" w:space="0" w:color="auto"/>
        <w:bottom w:val="none" w:sz="0" w:space="0" w:color="auto"/>
        <w:right w:val="none" w:sz="0" w:space="0" w:color="auto"/>
      </w:divBdr>
    </w:div>
    <w:div w:id="1446735933">
      <w:bodyDiv w:val="1"/>
      <w:marLeft w:val="0"/>
      <w:marRight w:val="0"/>
      <w:marTop w:val="0"/>
      <w:marBottom w:val="0"/>
      <w:divBdr>
        <w:top w:val="none" w:sz="0" w:space="0" w:color="auto"/>
        <w:left w:val="none" w:sz="0" w:space="0" w:color="auto"/>
        <w:bottom w:val="none" w:sz="0" w:space="0" w:color="auto"/>
        <w:right w:val="none" w:sz="0" w:space="0" w:color="auto"/>
      </w:divBdr>
      <w:divsChild>
        <w:div w:id="636036677">
          <w:marLeft w:val="0"/>
          <w:marRight w:val="0"/>
          <w:marTop w:val="0"/>
          <w:marBottom w:val="0"/>
          <w:divBdr>
            <w:top w:val="none" w:sz="0" w:space="0" w:color="auto"/>
            <w:left w:val="none" w:sz="0" w:space="0" w:color="auto"/>
            <w:bottom w:val="none" w:sz="0" w:space="0" w:color="auto"/>
            <w:right w:val="none" w:sz="0" w:space="0" w:color="auto"/>
          </w:divBdr>
        </w:div>
      </w:divsChild>
    </w:div>
    <w:div w:id="1446802486">
      <w:bodyDiv w:val="1"/>
      <w:marLeft w:val="0"/>
      <w:marRight w:val="0"/>
      <w:marTop w:val="0"/>
      <w:marBottom w:val="0"/>
      <w:divBdr>
        <w:top w:val="none" w:sz="0" w:space="0" w:color="auto"/>
        <w:left w:val="none" w:sz="0" w:space="0" w:color="auto"/>
        <w:bottom w:val="none" w:sz="0" w:space="0" w:color="auto"/>
        <w:right w:val="none" w:sz="0" w:space="0" w:color="auto"/>
      </w:divBdr>
    </w:div>
    <w:div w:id="1447119564">
      <w:bodyDiv w:val="1"/>
      <w:marLeft w:val="0"/>
      <w:marRight w:val="0"/>
      <w:marTop w:val="0"/>
      <w:marBottom w:val="0"/>
      <w:divBdr>
        <w:top w:val="none" w:sz="0" w:space="0" w:color="auto"/>
        <w:left w:val="none" w:sz="0" w:space="0" w:color="auto"/>
        <w:bottom w:val="none" w:sz="0" w:space="0" w:color="auto"/>
        <w:right w:val="none" w:sz="0" w:space="0" w:color="auto"/>
      </w:divBdr>
    </w:div>
    <w:div w:id="1449272789">
      <w:bodyDiv w:val="1"/>
      <w:marLeft w:val="0"/>
      <w:marRight w:val="0"/>
      <w:marTop w:val="0"/>
      <w:marBottom w:val="0"/>
      <w:divBdr>
        <w:top w:val="none" w:sz="0" w:space="0" w:color="auto"/>
        <w:left w:val="none" w:sz="0" w:space="0" w:color="auto"/>
        <w:bottom w:val="none" w:sz="0" w:space="0" w:color="auto"/>
        <w:right w:val="none" w:sz="0" w:space="0" w:color="auto"/>
      </w:divBdr>
    </w:div>
    <w:div w:id="1450054822">
      <w:bodyDiv w:val="1"/>
      <w:marLeft w:val="0"/>
      <w:marRight w:val="0"/>
      <w:marTop w:val="0"/>
      <w:marBottom w:val="0"/>
      <w:divBdr>
        <w:top w:val="none" w:sz="0" w:space="0" w:color="auto"/>
        <w:left w:val="none" w:sz="0" w:space="0" w:color="auto"/>
        <w:bottom w:val="none" w:sz="0" w:space="0" w:color="auto"/>
        <w:right w:val="none" w:sz="0" w:space="0" w:color="auto"/>
      </w:divBdr>
    </w:div>
    <w:div w:id="1450318093">
      <w:bodyDiv w:val="1"/>
      <w:marLeft w:val="0"/>
      <w:marRight w:val="0"/>
      <w:marTop w:val="0"/>
      <w:marBottom w:val="0"/>
      <w:divBdr>
        <w:top w:val="none" w:sz="0" w:space="0" w:color="auto"/>
        <w:left w:val="none" w:sz="0" w:space="0" w:color="auto"/>
        <w:bottom w:val="none" w:sz="0" w:space="0" w:color="auto"/>
        <w:right w:val="none" w:sz="0" w:space="0" w:color="auto"/>
      </w:divBdr>
    </w:div>
    <w:div w:id="1451508666">
      <w:bodyDiv w:val="1"/>
      <w:marLeft w:val="0"/>
      <w:marRight w:val="0"/>
      <w:marTop w:val="0"/>
      <w:marBottom w:val="0"/>
      <w:divBdr>
        <w:top w:val="none" w:sz="0" w:space="0" w:color="auto"/>
        <w:left w:val="none" w:sz="0" w:space="0" w:color="auto"/>
        <w:bottom w:val="none" w:sz="0" w:space="0" w:color="auto"/>
        <w:right w:val="none" w:sz="0" w:space="0" w:color="auto"/>
      </w:divBdr>
    </w:div>
    <w:div w:id="1452937614">
      <w:bodyDiv w:val="1"/>
      <w:marLeft w:val="0"/>
      <w:marRight w:val="0"/>
      <w:marTop w:val="0"/>
      <w:marBottom w:val="0"/>
      <w:divBdr>
        <w:top w:val="none" w:sz="0" w:space="0" w:color="auto"/>
        <w:left w:val="none" w:sz="0" w:space="0" w:color="auto"/>
        <w:bottom w:val="none" w:sz="0" w:space="0" w:color="auto"/>
        <w:right w:val="none" w:sz="0" w:space="0" w:color="auto"/>
      </w:divBdr>
    </w:div>
    <w:div w:id="1453095268">
      <w:bodyDiv w:val="1"/>
      <w:marLeft w:val="0"/>
      <w:marRight w:val="0"/>
      <w:marTop w:val="0"/>
      <w:marBottom w:val="0"/>
      <w:divBdr>
        <w:top w:val="none" w:sz="0" w:space="0" w:color="auto"/>
        <w:left w:val="none" w:sz="0" w:space="0" w:color="auto"/>
        <w:bottom w:val="none" w:sz="0" w:space="0" w:color="auto"/>
        <w:right w:val="none" w:sz="0" w:space="0" w:color="auto"/>
      </w:divBdr>
    </w:div>
    <w:div w:id="1453934271">
      <w:bodyDiv w:val="1"/>
      <w:marLeft w:val="0"/>
      <w:marRight w:val="0"/>
      <w:marTop w:val="0"/>
      <w:marBottom w:val="0"/>
      <w:divBdr>
        <w:top w:val="none" w:sz="0" w:space="0" w:color="auto"/>
        <w:left w:val="none" w:sz="0" w:space="0" w:color="auto"/>
        <w:bottom w:val="none" w:sz="0" w:space="0" w:color="auto"/>
        <w:right w:val="none" w:sz="0" w:space="0" w:color="auto"/>
      </w:divBdr>
    </w:div>
    <w:div w:id="1453983406">
      <w:bodyDiv w:val="1"/>
      <w:marLeft w:val="0"/>
      <w:marRight w:val="0"/>
      <w:marTop w:val="0"/>
      <w:marBottom w:val="0"/>
      <w:divBdr>
        <w:top w:val="none" w:sz="0" w:space="0" w:color="auto"/>
        <w:left w:val="none" w:sz="0" w:space="0" w:color="auto"/>
        <w:bottom w:val="none" w:sz="0" w:space="0" w:color="auto"/>
        <w:right w:val="none" w:sz="0" w:space="0" w:color="auto"/>
      </w:divBdr>
    </w:div>
    <w:div w:id="1456024445">
      <w:bodyDiv w:val="1"/>
      <w:marLeft w:val="0"/>
      <w:marRight w:val="0"/>
      <w:marTop w:val="0"/>
      <w:marBottom w:val="0"/>
      <w:divBdr>
        <w:top w:val="none" w:sz="0" w:space="0" w:color="auto"/>
        <w:left w:val="none" w:sz="0" w:space="0" w:color="auto"/>
        <w:bottom w:val="none" w:sz="0" w:space="0" w:color="auto"/>
        <w:right w:val="none" w:sz="0" w:space="0" w:color="auto"/>
      </w:divBdr>
    </w:div>
    <w:div w:id="1456026954">
      <w:bodyDiv w:val="1"/>
      <w:marLeft w:val="0"/>
      <w:marRight w:val="0"/>
      <w:marTop w:val="0"/>
      <w:marBottom w:val="0"/>
      <w:divBdr>
        <w:top w:val="none" w:sz="0" w:space="0" w:color="auto"/>
        <w:left w:val="none" w:sz="0" w:space="0" w:color="auto"/>
        <w:bottom w:val="none" w:sz="0" w:space="0" w:color="auto"/>
        <w:right w:val="none" w:sz="0" w:space="0" w:color="auto"/>
      </w:divBdr>
      <w:divsChild>
        <w:div w:id="1026097328">
          <w:marLeft w:val="0"/>
          <w:marRight w:val="0"/>
          <w:marTop w:val="0"/>
          <w:marBottom w:val="0"/>
          <w:divBdr>
            <w:top w:val="none" w:sz="0" w:space="0" w:color="auto"/>
            <w:left w:val="none" w:sz="0" w:space="0" w:color="auto"/>
            <w:bottom w:val="none" w:sz="0" w:space="0" w:color="auto"/>
            <w:right w:val="none" w:sz="0" w:space="0" w:color="auto"/>
          </w:divBdr>
        </w:div>
      </w:divsChild>
    </w:div>
    <w:div w:id="1459911635">
      <w:bodyDiv w:val="1"/>
      <w:marLeft w:val="0"/>
      <w:marRight w:val="0"/>
      <w:marTop w:val="0"/>
      <w:marBottom w:val="0"/>
      <w:divBdr>
        <w:top w:val="none" w:sz="0" w:space="0" w:color="auto"/>
        <w:left w:val="none" w:sz="0" w:space="0" w:color="auto"/>
        <w:bottom w:val="none" w:sz="0" w:space="0" w:color="auto"/>
        <w:right w:val="none" w:sz="0" w:space="0" w:color="auto"/>
      </w:divBdr>
      <w:divsChild>
        <w:div w:id="943657476">
          <w:marLeft w:val="0"/>
          <w:marRight w:val="0"/>
          <w:marTop w:val="0"/>
          <w:marBottom w:val="0"/>
          <w:divBdr>
            <w:top w:val="none" w:sz="0" w:space="0" w:color="auto"/>
            <w:left w:val="none" w:sz="0" w:space="0" w:color="auto"/>
            <w:bottom w:val="none" w:sz="0" w:space="0" w:color="auto"/>
            <w:right w:val="none" w:sz="0" w:space="0" w:color="auto"/>
          </w:divBdr>
        </w:div>
      </w:divsChild>
    </w:div>
    <w:div w:id="1461417286">
      <w:bodyDiv w:val="1"/>
      <w:marLeft w:val="0"/>
      <w:marRight w:val="0"/>
      <w:marTop w:val="0"/>
      <w:marBottom w:val="0"/>
      <w:divBdr>
        <w:top w:val="none" w:sz="0" w:space="0" w:color="auto"/>
        <w:left w:val="none" w:sz="0" w:space="0" w:color="auto"/>
        <w:bottom w:val="none" w:sz="0" w:space="0" w:color="auto"/>
        <w:right w:val="none" w:sz="0" w:space="0" w:color="auto"/>
      </w:divBdr>
    </w:div>
    <w:div w:id="1461918483">
      <w:bodyDiv w:val="1"/>
      <w:marLeft w:val="0"/>
      <w:marRight w:val="0"/>
      <w:marTop w:val="0"/>
      <w:marBottom w:val="0"/>
      <w:divBdr>
        <w:top w:val="none" w:sz="0" w:space="0" w:color="auto"/>
        <w:left w:val="none" w:sz="0" w:space="0" w:color="auto"/>
        <w:bottom w:val="none" w:sz="0" w:space="0" w:color="auto"/>
        <w:right w:val="none" w:sz="0" w:space="0" w:color="auto"/>
      </w:divBdr>
      <w:divsChild>
        <w:div w:id="1098332277">
          <w:marLeft w:val="0"/>
          <w:marRight w:val="0"/>
          <w:marTop w:val="0"/>
          <w:marBottom w:val="0"/>
          <w:divBdr>
            <w:top w:val="none" w:sz="0" w:space="0" w:color="auto"/>
            <w:left w:val="none" w:sz="0" w:space="0" w:color="auto"/>
            <w:bottom w:val="none" w:sz="0" w:space="0" w:color="auto"/>
            <w:right w:val="none" w:sz="0" w:space="0" w:color="auto"/>
          </w:divBdr>
        </w:div>
      </w:divsChild>
    </w:div>
    <w:div w:id="1462452831">
      <w:bodyDiv w:val="1"/>
      <w:marLeft w:val="0"/>
      <w:marRight w:val="0"/>
      <w:marTop w:val="0"/>
      <w:marBottom w:val="0"/>
      <w:divBdr>
        <w:top w:val="none" w:sz="0" w:space="0" w:color="auto"/>
        <w:left w:val="none" w:sz="0" w:space="0" w:color="auto"/>
        <w:bottom w:val="none" w:sz="0" w:space="0" w:color="auto"/>
        <w:right w:val="none" w:sz="0" w:space="0" w:color="auto"/>
      </w:divBdr>
    </w:div>
    <w:div w:id="1462575610">
      <w:bodyDiv w:val="1"/>
      <w:marLeft w:val="0"/>
      <w:marRight w:val="0"/>
      <w:marTop w:val="0"/>
      <w:marBottom w:val="0"/>
      <w:divBdr>
        <w:top w:val="none" w:sz="0" w:space="0" w:color="auto"/>
        <w:left w:val="none" w:sz="0" w:space="0" w:color="auto"/>
        <w:bottom w:val="none" w:sz="0" w:space="0" w:color="auto"/>
        <w:right w:val="none" w:sz="0" w:space="0" w:color="auto"/>
      </w:divBdr>
    </w:div>
    <w:div w:id="1462728391">
      <w:bodyDiv w:val="1"/>
      <w:marLeft w:val="0"/>
      <w:marRight w:val="0"/>
      <w:marTop w:val="0"/>
      <w:marBottom w:val="0"/>
      <w:divBdr>
        <w:top w:val="none" w:sz="0" w:space="0" w:color="auto"/>
        <w:left w:val="none" w:sz="0" w:space="0" w:color="auto"/>
        <w:bottom w:val="none" w:sz="0" w:space="0" w:color="auto"/>
        <w:right w:val="none" w:sz="0" w:space="0" w:color="auto"/>
      </w:divBdr>
    </w:div>
    <w:div w:id="1466312929">
      <w:bodyDiv w:val="1"/>
      <w:marLeft w:val="0"/>
      <w:marRight w:val="0"/>
      <w:marTop w:val="0"/>
      <w:marBottom w:val="0"/>
      <w:divBdr>
        <w:top w:val="none" w:sz="0" w:space="0" w:color="auto"/>
        <w:left w:val="none" w:sz="0" w:space="0" w:color="auto"/>
        <w:bottom w:val="none" w:sz="0" w:space="0" w:color="auto"/>
        <w:right w:val="none" w:sz="0" w:space="0" w:color="auto"/>
      </w:divBdr>
    </w:div>
    <w:div w:id="1466657742">
      <w:bodyDiv w:val="1"/>
      <w:marLeft w:val="0"/>
      <w:marRight w:val="0"/>
      <w:marTop w:val="0"/>
      <w:marBottom w:val="0"/>
      <w:divBdr>
        <w:top w:val="none" w:sz="0" w:space="0" w:color="auto"/>
        <w:left w:val="none" w:sz="0" w:space="0" w:color="auto"/>
        <w:bottom w:val="none" w:sz="0" w:space="0" w:color="auto"/>
        <w:right w:val="none" w:sz="0" w:space="0" w:color="auto"/>
      </w:divBdr>
    </w:div>
    <w:div w:id="1467508194">
      <w:bodyDiv w:val="1"/>
      <w:marLeft w:val="0"/>
      <w:marRight w:val="0"/>
      <w:marTop w:val="0"/>
      <w:marBottom w:val="0"/>
      <w:divBdr>
        <w:top w:val="none" w:sz="0" w:space="0" w:color="auto"/>
        <w:left w:val="none" w:sz="0" w:space="0" w:color="auto"/>
        <w:bottom w:val="none" w:sz="0" w:space="0" w:color="auto"/>
        <w:right w:val="none" w:sz="0" w:space="0" w:color="auto"/>
      </w:divBdr>
    </w:div>
    <w:div w:id="1468473395">
      <w:bodyDiv w:val="1"/>
      <w:marLeft w:val="0"/>
      <w:marRight w:val="0"/>
      <w:marTop w:val="0"/>
      <w:marBottom w:val="0"/>
      <w:divBdr>
        <w:top w:val="none" w:sz="0" w:space="0" w:color="auto"/>
        <w:left w:val="none" w:sz="0" w:space="0" w:color="auto"/>
        <w:bottom w:val="none" w:sz="0" w:space="0" w:color="auto"/>
        <w:right w:val="none" w:sz="0" w:space="0" w:color="auto"/>
      </w:divBdr>
    </w:div>
    <w:div w:id="1469586455">
      <w:bodyDiv w:val="1"/>
      <w:marLeft w:val="0"/>
      <w:marRight w:val="0"/>
      <w:marTop w:val="0"/>
      <w:marBottom w:val="0"/>
      <w:divBdr>
        <w:top w:val="none" w:sz="0" w:space="0" w:color="auto"/>
        <w:left w:val="none" w:sz="0" w:space="0" w:color="auto"/>
        <w:bottom w:val="none" w:sz="0" w:space="0" w:color="auto"/>
        <w:right w:val="none" w:sz="0" w:space="0" w:color="auto"/>
      </w:divBdr>
    </w:div>
    <w:div w:id="1469860931">
      <w:bodyDiv w:val="1"/>
      <w:marLeft w:val="0"/>
      <w:marRight w:val="0"/>
      <w:marTop w:val="0"/>
      <w:marBottom w:val="0"/>
      <w:divBdr>
        <w:top w:val="none" w:sz="0" w:space="0" w:color="auto"/>
        <w:left w:val="none" w:sz="0" w:space="0" w:color="auto"/>
        <w:bottom w:val="none" w:sz="0" w:space="0" w:color="auto"/>
        <w:right w:val="none" w:sz="0" w:space="0" w:color="auto"/>
      </w:divBdr>
    </w:div>
    <w:div w:id="1469863387">
      <w:bodyDiv w:val="1"/>
      <w:marLeft w:val="0"/>
      <w:marRight w:val="0"/>
      <w:marTop w:val="0"/>
      <w:marBottom w:val="0"/>
      <w:divBdr>
        <w:top w:val="none" w:sz="0" w:space="0" w:color="auto"/>
        <w:left w:val="none" w:sz="0" w:space="0" w:color="auto"/>
        <w:bottom w:val="none" w:sz="0" w:space="0" w:color="auto"/>
        <w:right w:val="none" w:sz="0" w:space="0" w:color="auto"/>
      </w:divBdr>
    </w:div>
    <w:div w:id="1471556526">
      <w:bodyDiv w:val="1"/>
      <w:marLeft w:val="0"/>
      <w:marRight w:val="0"/>
      <w:marTop w:val="0"/>
      <w:marBottom w:val="0"/>
      <w:divBdr>
        <w:top w:val="none" w:sz="0" w:space="0" w:color="auto"/>
        <w:left w:val="none" w:sz="0" w:space="0" w:color="auto"/>
        <w:bottom w:val="none" w:sz="0" w:space="0" w:color="auto"/>
        <w:right w:val="none" w:sz="0" w:space="0" w:color="auto"/>
      </w:divBdr>
    </w:div>
    <w:div w:id="1471628192">
      <w:bodyDiv w:val="1"/>
      <w:marLeft w:val="0"/>
      <w:marRight w:val="0"/>
      <w:marTop w:val="0"/>
      <w:marBottom w:val="0"/>
      <w:divBdr>
        <w:top w:val="none" w:sz="0" w:space="0" w:color="auto"/>
        <w:left w:val="none" w:sz="0" w:space="0" w:color="auto"/>
        <w:bottom w:val="none" w:sz="0" w:space="0" w:color="auto"/>
        <w:right w:val="none" w:sz="0" w:space="0" w:color="auto"/>
      </w:divBdr>
    </w:div>
    <w:div w:id="1472215118">
      <w:bodyDiv w:val="1"/>
      <w:marLeft w:val="0"/>
      <w:marRight w:val="0"/>
      <w:marTop w:val="0"/>
      <w:marBottom w:val="0"/>
      <w:divBdr>
        <w:top w:val="none" w:sz="0" w:space="0" w:color="auto"/>
        <w:left w:val="none" w:sz="0" w:space="0" w:color="auto"/>
        <w:bottom w:val="none" w:sz="0" w:space="0" w:color="auto"/>
        <w:right w:val="none" w:sz="0" w:space="0" w:color="auto"/>
      </w:divBdr>
    </w:div>
    <w:div w:id="1473139598">
      <w:bodyDiv w:val="1"/>
      <w:marLeft w:val="0"/>
      <w:marRight w:val="0"/>
      <w:marTop w:val="0"/>
      <w:marBottom w:val="0"/>
      <w:divBdr>
        <w:top w:val="none" w:sz="0" w:space="0" w:color="auto"/>
        <w:left w:val="none" w:sz="0" w:space="0" w:color="auto"/>
        <w:bottom w:val="none" w:sz="0" w:space="0" w:color="auto"/>
        <w:right w:val="none" w:sz="0" w:space="0" w:color="auto"/>
      </w:divBdr>
    </w:div>
    <w:div w:id="1473325125">
      <w:bodyDiv w:val="1"/>
      <w:marLeft w:val="0"/>
      <w:marRight w:val="0"/>
      <w:marTop w:val="0"/>
      <w:marBottom w:val="0"/>
      <w:divBdr>
        <w:top w:val="none" w:sz="0" w:space="0" w:color="auto"/>
        <w:left w:val="none" w:sz="0" w:space="0" w:color="auto"/>
        <w:bottom w:val="none" w:sz="0" w:space="0" w:color="auto"/>
        <w:right w:val="none" w:sz="0" w:space="0" w:color="auto"/>
      </w:divBdr>
    </w:div>
    <w:div w:id="1473793748">
      <w:bodyDiv w:val="1"/>
      <w:marLeft w:val="0"/>
      <w:marRight w:val="0"/>
      <w:marTop w:val="0"/>
      <w:marBottom w:val="0"/>
      <w:divBdr>
        <w:top w:val="none" w:sz="0" w:space="0" w:color="auto"/>
        <w:left w:val="none" w:sz="0" w:space="0" w:color="auto"/>
        <w:bottom w:val="none" w:sz="0" w:space="0" w:color="auto"/>
        <w:right w:val="none" w:sz="0" w:space="0" w:color="auto"/>
      </w:divBdr>
    </w:div>
    <w:div w:id="1473865686">
      <w:bodyDiv w:val="1"/>
      <w:marLeft w:val="0"/>
      <w:marRight w:val="0"/>
      <w:marTop w:val="0"/>
      <w:marBottom w:val="0"/>
      <w:divBdr>
        <w:top w:val="none" w:sz="0" w:space="0" w:color="auto"/>
        <w:left w:val="none" w:sz="0" w:space="0" w:color="auto"/>
        <w:bottom w:val="none" w:sz="0" w:space="0" w:color="auto"/>
        <w:right w:val="none" w:sz="0" w:space="0" w:color="auto"/>
      </w:divBdr>
    </w:div>
    <w:div w:id="1474443600">
      <w:bodyDiv w:val="1"/>
      <w:marLeft w:val="0"/>
      <w:marRight w:val="0"/>
      <w:marTop w:val="0"/>
      <w:marBottom w:val="0"/>
      <w:divBdr>
        <w:top w:val="none" w:sz="0" w:space="0" w:color="auto"/>
        <w:left w:val="none" w:sz="0" w:space="0" w:color="auto"/>
        <w:bottom w:val="none" w:sz="0" w:space="0" w:color="auto"/>
        <w:right w:val="none" w:sz="0" w:space="0" w:color="auto"/>
      </w:divBdr>
    </w:div>
    <w:div w:id="1474567528">
      <w:bodyDiv w:val="1"/>
      <w:marLeft w:val="0"/>
      <w:marRight w:val="0"/>
      <w:marTop w:val="0"/>
      <w:marBottom w:val="0"/>
      <w:divBdr>
        <w:top w:val="none" w:sz="0" w:space="0" w:color="auto"/>
        <w:left w:val="none" w:sz="0" w:space="0" w:color="auto"/>
        <w:bottom w:val="none" w:sz="0" w:space="0" w:color="auto"/>
        <w:right w:val="none" w:sz="0" w:space="0" w:color="auto"/>
      </w:divBdr>
    </w:div>
    <w:div w:id="1474836799">
      <w:bodyDiv w:val="1"/>
      <w:marLeft w:val="0"/>
      <w:marRight w:val="0"/>
      <w:marTop w:val="0"/>
      <w:marBottom w:val="0"/>
      <w:divBdr>
        <w:top w:val="none" w:sz="0" w:space="0" w:color="auto"/>
        <w:left w:val="none" w:sz="0" w:space="0" w:color="auto"/>
        <w:bottom w:val="none" w:sz="0" w:space="0" w:color="auto"/>
        <w:right w:val="none" w:sz="0" w:space="0" w:color="auto"/>
      </w:divBdr>
    </w:div>
    <w:div w:id="1475559746">
      <w:bodyDiv w:val="1"/>
      <w:marLeft w:val="0"/>
      <w:marRight w:val="0"/>
      <w:marTop w:val="0"/>
      <w:marBottom w:val="0"/>
      <w:divBdr>
        <w:top w:val="none" w:sz="0" w:space="0" w:color="auto"/>
        <w:left w:val="none" w:sz="0" w:space="0" w:color="auto"/>
        <w:bottom w:val="none" w:sz="0" w:space="0" w:color="auto"/>
        <w:right w:val="none" w:sz="0" w:space="0" w:color="auto"/>
      </w:divBdr>
    </w:div>
    <w:div w:id="1477606459">
      <w:bodyDiv w:val="1"/>
      <w:marLeft w:val="0"/>
      <w:marRight w:val="0"/>
      <w:marTop w:val="0"/>
      <w:marBottom w:val="0"/>
      <w:divBdr>
        <w:top w:val="none" w:sz="0" w:space="0" w:color="auto"/>
        <w:left w:val="none" w:sz="0" w:space="0" w:color="auto"/>
        <w:bottom w:val="none" w:sz="0" w:space="0" w:color="auto"/>
        <w:right w:val="none" w:sz="0" w:space="0" w:color="auto"/>
      </w:divBdr>
    </w:div>
    <w:div w:id="1477913750">
      <w:bodyDiv w:val="1"/>
      <w:marLeft w:val="0"/>
      <w:marRight w:val="0"/>
      <w:marTop w:val="0"/>
      <w:marBottom w:val="0"/>
      <w:divBdr>
        <w:top w:val="none" w:sz="0" w:space="0" w:color="auto"/>
        <w:left w:val="none" w:sz="0" w:space="0" w:color="auto"/>
        <w:bottom w:val="none" w:sz="0" w:space="0" w:color="auto"/>
        <w:right w:val="none" w:sz="0" w:space="0" w:color="auto"/>
      </w:divBdr>
    </w:div>
    <w:div w:id="1479496407">
      <w:bodyDiv w:val="1"/>
      <w:marLeft w:val="0"/>
      <w:marRight w:val="0"/>
      <w:marTop w:val="0"/>
      <w:marBottom w:val="0"/>
      <w:divBdr>
        <w:top w:val="none" w:sz="0" w:space="0" w:color="auto"/>
        <w:left w:val="none" w:sz="0" w:space="0" w:color="auto"/>
        <w:bottom w:val="none" w:sz="0" w:space="0" w:color="auto"/>
        <w:right w:val="none" w:sz="0" w:space="0" w:color="auto"/>
      </w:divBdr>
    </w:div>
    <w:div w:id="1479877580">
      <w:bodyDiv w:val="1"/>
      <w:marLeft w:val="0"/>
      <w:marRight w:val="0"/>
      <w:marTop w:val="0"/>
      <w:marBottom w:val="0"/>
      <w:divBdr>
        <w:top w:val="none" w:sz="0" w:space="0" w:color="auto"/>
        <w:left w:val="none" w:sz="0" w:space="0" w:color="auto"/>
        <w:bottom w:val="none" w:sz="0" w:space="0" w:color="auto"/>
        <w:right w:val="none" w:sz="0" w:space="0" w:color="auto"/>
      </w:divBdr>
    </w:div>
    <w:div w:id="1481652943">
      <w:bodyDiv w:val="1"/>
      <w:marLeft w:val="0"/>
      <w:marRight w:val="0"/>
      <w:marTop w:val="0"/>
      <w:marBottom w:val="0"/>
      <w:divBdr>
        <w:top w:val="none" w:sz="0" w:space="0" w:color="auto"/>
        <w:left w:val="none" w:sz="0" w:space="0" w:color="auto"/>
        <w:bottom w:val="none" w:sz="0" w:space="0" w:color="auto"/>
        <w:right w:val="none" w:sz="0" w:space="0" w:color="auto"/>
      </w:divBdr>
    </w:div>
    <w:div w:id="1482431578">
      <w:bodyDiv w:val="1"/>
      <w:marLeft w:val="0"/>
      <w:marRight w:val="0"/>
      <w:marTop w:val="0"/>
      <w:marBottom w:val="0"/>
      <w:divBdr>
        <w:top w:val="none" w:sz="0" w:space="0" w:color="auto"/>
        <w:left w:val="none" w:sz="0" w:space="0" w:color="auto"/>
        <w:bottom w:val="none" w:sz="0" w:space="0" w:color="auto"/>
        <w:right w:val="none" w:sz="0" w:space="0" w:color="auto"/>
      </w:divBdr>
    </w:div>
    <w:div w:id="1482577544">
      <w:bodyDiv w:val="1"/>
      <w:marLeft w:val="0"/>
      <w:marRight w:val="0"/>
      <w:marTop w:val="0"/>
      <w:marBottom w:val="0"/>
      <w:divBdr>
        <w:top w:val="none" w:sz="0" w:space="0" w:color="auto"/>
        <w:left w:val="none" w:sz="0" w:space="0" w:color="auto"/>
        <w:bottom w:val="none" w:sz="0" w:space="0" w:color="auto"/>
        <w:right w:val="none" w:sz="0" w:space="0" w:color="auto"/>
      </w:divBdr>
    </w:div>
    <w:div w:id="1482846432">
      <w:bodyDiv w:val="1"/>
      <w:marLeft w:val="0"/>
      <w:marRight w:val="0"/>
      <w:marTop w:val="0"/>
      <w:marBottom w:val="0"/>
      <w:divBdr>
        <w:top w:val="none" w:sz="0" w:space="0" w:color="auto"/>
        <w:left w:val="none" w:sz="0" w:space="0" w:color="auto"/>
        <w:bottom w:val="none" w:sz="0" w:space="0" w:color="auto"/>
        <w:right w:val="none" w:sz="0" w:space="0" w:color="auto"/>
      </w:divBdr>
    </w:div>
    <w:div w:id="1484391116">
      <w:bodyDiv w:val="1"/>
      <w:marLeft w:val="0"/>
      <w:marRight w:val="0"/>
      <w:marTop w:val="0"/>
      <w:marBottom w:val="0"/>
      <w:divBdr>
        <w:top w:val="none" w:sz="0" w:space="0" w:color="auto"/>
        <w:left w:val="none" w:sz="0" w:space="0" w:color="auto"/>
        <w:bottom w:val="none" w:sz="0" w:space="0" w:color="auto"/>
        <w:right w:val="none" w:sz="0" w:space="0" w:color="auto"/>
      </w:divBdr>
    </w:div>
    <w:div w:id="1486821608">
      <w:bodyDiv w:val="1"/>
      <w:marLeft w:val="0"/>
      <w:marRight w:val="0"/>
      <w:marTop w:val="0"/>
      <w:marBottom w:val="0"/>
      <w:divBdr>
        <w:top w:val="none" w:sz="0" w:space="0" w:color="auto"/>
        <w:left w:val="none" w:sz="0" w:space="0" w:color="auto"/>
        <w:bottom w:val="none" w:sz="0" w:space="0" w:color="auto"/>
        <w:right w:val="none" w:sz="0" w:space="0" w:color="auto"/>
      </w:divBdr>
    </w:div>
    <w:div w:id="1487161765">
      <w:bodyDiv w:val="1"/>
      <w:marLeft w:val="0"/>
      <w:marRight w:val="0"/>
      <w:marTop w:val="0"/>
      <w:marBottom w:val="0"/>
      <w:divBdr>
        <w:top w:val="none" w:sz="0" w:space="0" w:color="auto"/>
        <w:left w:val="none" w:sz="0" w:space="0" w:color="auto"/>
        <w:bottom w:val="none" w:sz="0" w:space="0" w:color="auto"/>
        <w:right w:val="none" w:sz="0" w:space="0" w:color="auto"/>
      </w:divBdr>
    </w:div>
    <w:div w:id="1487362622">
      <w:bodyDiv w:val="1"/>
      <w:marLeft w:val="0"/>
      <w:marRight w:val="0"/>
      <w:marTop w:val="0"/>
      <w:marBottom w:val="0"/>
      <w:divBdr>
        <w:top w:val="none" w:sz="0" w:space="0" w:color="auto"/>
        <w:left w:val="none" w:sz="0" w:space="0" w:color="auto"/>
        <w:bottom w:val="none" w:sz="0" w:space="0" w:color="auto"/>
        <w:right w:val="none" w:sz="0" w:space="0" w:color="auto"/>
      </w:divBdr>
    </w:div>
    <w:div w:id="1488550660">
      <w:bodyDiv w:val="1"/>
      <w:marLeft w:val="0"/>
      <w:marRight w:val="0"/>
      <w:marTop w:val="0"/>
      <w:marBottom w:val="0"/>
      <w:divBdr>
        <w:top w:val="none" w:sz="0" w:space="0" w:color="auto"/>
        <w:left w:val="none" w:sz="0" w:space="0" w:color="auto"/>
        <w:bottom w:val="none" w:sz="0" w:space="0" w:color="auto"/>
        <w:right w:val="none" w:sz="0" w:space="0" w:color="auto"/>
      </w:divBdr>
    </w:div>
    <w:div w:id="1489785408">
      <w:bodyDiv w:val="1"/>
      <w:marLeft w:val="0"/>
      <w:marRight w:val="0"/>
      <w:marTop w:val="0"/>
      <w:marBottom w:val="0"/>
      <w:divBdr>
        <w:top w:val="none" w:sz="0" w:space="0" w:color="auto"/>
        <w:left w:val="none" w:sz="0" w:space="0" w:color="auto"/>
        <w:bottom w:val="none" w:sz="0" w:space="0" w:color="auto"/>
        <w:right w:val="none" w:sz="0" w:space="0" w:color="auto"/>
      </w:divBdr>
    </w:div>
    <w:div w:id="1490167472">
      <w:bodyDiv w:val="1"/>
      <w:marLeft w:val="0"/>
      <w:marRight w:val="0"/>
      <w:marTop w:val="0"/>
      <w:marBottom w:val="0"/>
      <w:divBdr>
        <w:top w:val="none" w:sz="0" w:space="0" w:color="auto"/>
        <w:left w:val="none" w:sz="0" w:space="0" w:color="auto"/>
        <w:bottom w:val="none" w:sz="0" w:space="0" w:color="auto"/>
        <w:right w:val="none" w:sz="0" w:space="0" w:color="auto"/>
      </w:divBdr>
    </w:div>
    <w:div w:id="1490487329">
      <w:bodyDiv w:val="1"/>
      <w:marLeft w:val="0"/>
      <w:marRight w:val="0"/>
      <w:marTop w:val="0"/>
      <w:marBottom w:val="0"/>
      <w:divBdr>
        <w:top w:val="none" w:sz="0" w:space="0" w:color="auto"/>
        <w:left w:val="none" w:sz="0" w:space="0" w:color="auto"/>
        <w:bottom w:val="none" w:sz="0" w:space="0" w:color="auto"/>
        <w:right w:val="none" w:sz="0" w:space="0" w:color="auto"/>
      </w:divBdr>
    </w:div>
    <w:div w:id="1491019840">
      <w:bodyDiv w:val="1"/>
      <w:marLeft w:val="0"/>
      <w:marRight w:val="0"/>
      <w:marTop w:val="0"/>
      <w:marBottom w:val="0"/>
      <w:divBdr>
        <w:top w:val="none" w:sz="0" w:space="0" w:color="auto"/>
        <w:left w:val="none" w:sz="0" w:space="0" w:color="auto"/>
        <w:bottom w:val="none" w:sz="0" w:space="0" w:color="auto"/>
        <w:right w:val="none" w:sz="0" w:space="0" w:color="auto"/>
      </w:divBdr>
    </w:div>
    <w:div w:id="1495950400">
      <w:bodyDiv w:val="1"/>
      <w:marLeft w:val="0"/>
      <w:marRight w:val="0"/>
      <w:marTop w:val="0"/>
      <w:marBottom w:val="0"/>
      <w:divBdr>
        <w:top w:val="none" w:sz="0" w:space="0" w:color="auto"/>
        <w:left w:val="none" w:sz="0" w:space="0" w:color="auto"/>
        <w:bottom w:val="none" w:sz="0" w:space="0" w:color="auto"/>
        <w:right w:val="none" w:sz="0" w:space="0" w:color="auto"/>
      </w:divBdr>
    </w:div>
    <w:div w:id="1496872982">
      <w:bodyDiv w:val="1"/>
      <w:marLeft w:val="0"/>
      <w:marRight w:val="0"/>
      <w:marTop w:val="0"/>
      <w:marBottom w:val="0"/>
      <w:divBdr>
        <w:top w:val="none" w:sz="0" w:space="0" w:color="auto"/>
        <w:left w:val="none" w:sz="0" w:space="0" w:color="auto"/>
        <w:bottom w:val="none" w:sz="0" w:space="0" w:color="auto"/>
        <w:right w:val="none" w:sz="0" w:space="0" w:color="auto"/>
      </w:divBdr>
    </w:div>
    <w:div w:id="1497959410">
      <w:bodyDiv w:val="1"/>
      <w:marLeft w:val="0"/>
      <w:marRight w:val="0"/>
      <w:marTop w:val="0"/>
      <w:marBottom w:val="0"/>
      <w:divBdr>
        <w:top w:val="none" w:sz="0" w:space="0" w:color="auto"/>
        <w:left w:val="none" w:sz="0" w:space="0" w:color="auto"/>
        <w:bottom w:val="none" w:sz="0" w:space="0" w:color="auto"/>
        <w:right w:val="none" w:sz="0" w:space="0" w:color="auto"/>
      </w:divBdr>
    </w:div>
    <w:div w:id="1497963753">
      <w:bodyDiv w:val="1"/>
      <w:marLeft w:val="0"/>
      <w:marRight w:val="0"/>
      <w:marTop w:val="0"/>
      <w:marBottom w:val="0"/>
      <w:divBdr>
        <w:top w:val="none" w:sz="0" w:space="0" w:color="auto"/>
        <w:left w:val="none" w:sz="0" w:space="0" w:color="auto"/>
        <w:bottom w:val="none" w:sz="0" w:space="0" w:color="auto"/>
        <w:right w:val="none" w:sz="0" w:space="0" w:color="auto"/>
      </w:divBdr>
    </w:div>
    <w:div w:id="1499345265">
      <w:bodyDiv w:val="1"/>
      <w:marLeft w:val="0"/>
      <w:marRight w:val="0"/>
      <w:marTop w:val="0"/>
      <w:marBottom w:val="0"/>
      <w:divBdr>
        <w:top w:val="none" w:sz="0" w:space="0" w:color="auto"/>
        <w:left w:val="none" w:sz="0" w:space="0" w:color="auto"/>
        <w:bottom w:val="none" w:sz="0" w:space="0" w:color="auto"/>
        <w:right w:val="none" w:sz="0" w:space="0" w:color="auto"/>
      </w:divBdr>
    </w:div>
    <w:div w:id="1500197646">
      <w:bodyDiv w:val="1"/>
      <w:marLeft w:val="0"/>
      <w:marRight w:val="0"/>
      <w:marTop w:val="0"/>
      <w:marBottom w:val="0"/>
      <w:divBdr>
        <w:top w:val="none" w:sz="0" w:space="0" w:color="auto"/>
        <w:left w:val="none" w:sz="0" w:space="0" w:color="auto"/>
        <w:bottom w:val="none" w:sz="0" w:space="0" w:color="auto"/>
        <w:right w:val="none" w:sz="0" w:space="0" w:color="auto"/>
      </w:divBdr>
    </w:div>
    <w:div w:id="1501039661">
      <w:bodyDiv w:val="1"/>
      <w:marLeft w:val="0"/>
      <w:marRight w:val="0"/>
      <w:marTop w:val="0"/>
      <w:marBottom w:val="0"/>
      <w:divBdr>
        <w:top w:val="none" w:sz="0" w:space="0" w:color="auto"/>
        <w:left w:val="none" w:sz="0" w:space="0" w:color="auto"/>
        <w:bottom w:val="none" w:sz="0" w:space="0" w:color="auto"/>
        <w:right w:val="none" w:sz="0" w:space="0" w:color="auto"/>
      </w:divBdr>
    </w:div>
    <w:div w:id="1501504051">
      <w:bodyDiv w:val="1"/>
      <w:marLeft w:val="0"/>
      <w:marRight w:val="0"/>
      <w:marTop w:val="0"/>
      <w:marBottom w:val="0"/>
      <w:divBdr>
        <w:top w:val="none" w:sz="0" w:space="0" w:color="auto"/>
        <w:left w:val="none" w:sz="0" w:space="0" w:color="auto"/>
        <w:bottom w:val="none" w:sz="0" w:space="0" w:color="auto"/>
        <w:right w:val="none" w:sz="0" w:space="0" w:color="auto"/>
      </w:divBdr>
    </w:div>
    <w:div w:id="1501579195">
      <w:bodyDiv w:val="1"/>
      <w:marLeft w:val="0"/>
      <w:marRight w:val="0"/>
      <w:marTop w:val="0"/>
      <w:marBottom w:val="0"/>
      <w:divBdr>
        <w:top w:val="none" w:sz="0" w:space="0" w:color="auto"/>
        <w:left w:val="none" w:sz="0" w:space="0" w:color="auto"/>
        <w:bottom w:val="none" w:sz="0" w:space="0" w:color="auto"/>
        <w:right w:val="none" w:sz="0" w:space="0" w:color="auto"/>
      </w:divBdr>
    </w:div>
    <w:div w:id="1505978708">
      <w:bodyDiv w:val="1"/>
      <w:marLeft w:val="0"/>
      <w:marRight w:val="0"/>
      <w:marTop w:val="0"/>
      <w:marBottom w:val="0"/>
      <w:divBdr>
        <w:top w:val="none" w:sz="0" w:space="0" w:color="auto"/>
        <w:left w:val="none" w:sz="0" w:space="0" w:color="auto"/>
        <w:bottom w:val="none" w:sz="0" w:space="0" w:color="auto"/>
        <w:right w:val="none" w:sz="0" w:space="0" w:color="auto"/>
      </w:divBdr>
    </w:div>
    <w:div w:id="1507016944">
      <w:bodyDiv w:val="1"/>
      <w:marLeft w:val="0"/>
      <w:marRight w:val="0"/>
      <w:marTop w:val="0"/>
      <w:marBottom w:val="0"/>
      <w:divBdr>
        <w:top w:val="none" w:sz="0" w:space="0" w:color="auto"/>
        <w:left w:val="none" w:sz="0" w:space="0" w:color="auto"/>
        <w:bottom w:val="none" w:sz="0" w:space="0" w:color="auto"/>
        <w:right w:val="none" w:sz="0" w:space="0" w:color="auto"/>
      </w:divBdr>
      <w:divsChild>
        <w:div w:id="590166663">
          <w:marLeft w:val="0"/>
          <w:marRight w:val="0"/>
          <w:marTop w:val="0"/>
          <w:marBottom w:val="0"/>
          <w:divBdr>
            <w:top w:val="none" w:sz="0" w:space="0" w:color="auto"/>
            <w:left w:val="none" w:sz="0" w:space="0" w:color="auto"/>
            <w:bottom w:val="none" w:sz="0" w:space="0" w:color="auto"/>
            <w:right w:val="none" w:sz="0" w:space="0" w:color="auto"/>
          </w:divBdr>
        </w:div>
      </w:divsChild>
    </w:div>
    <w:div w:id="1508136991">
      <w:bodyDiv w:val="1"/>
      <w:marLeft w:val="0"/>
      <w:marRight w:val="0"/>
      <w:marTop w:val="0"/>
      <w:marBottom w:val="0"/>
      <w:divBdr>
        <w:top w:val="none" w:sz="0" w:space="0" w:color="auto"/>
        <w:left w:val="none" w:sz="0" w:space="0" w:color="auto"/>
        <w:bottom w:val="none" w:sz="0" w:space="0" w:color="auto"/>
        <w:right w:val="none" w:sz="0" w:space="0" w:color="auto"/>
      </w:divBdr>
    </w:div>
    <w:div w:id="1508329380">
      <w:bodyDiv w:val="1"/>
      <w:marLeft w:val="0"/>
      <w:marRight w:val="0"/>
      <w:marTop w:val="0"/>
      <w:marBottom w:val="0"/>
      <w:divBdr>
        <w:top w:val="none" w:sz="0" w:space="0" w:color="auto"/>
        <w:left w:val="none" w:sz="0" w:space="0" w:color="auto"/>
        <w:bottom w:val="none" w:sz="0" w:space="0" w:color="auto"/>
        <w:right w:val="none" w:sz="0" w:space="0" w:color="auto"/>
      </w:divBdr>
      <w:divsChild>
        <w:div w:id="1704867179">
          <w:marLeft w:val="0"/>
          <w:marRight w:val="0"/>
          <w:marTop w:val="0"/>
          <w:marBottom w:val="0"/>
          <w:divBdr>
            <w:top w:val="none" w:sz="0" w:space="0" w:color="auto"/>
            <w:left w:val="none" w:sz="0" w:space="0" w:color="auto"/>
            <w:bottom w:val="none" w:sz="0" w:space="0" w:color="auto"/>
            <w:right w:val="none" w:sz="0" w:space="0" w:color="auto"/>
          </w:divBdr>
        </w:div>
        <w:div w:id="1766068388">
          <w:marLeft w:val="0"/>
          <w:marRight w:val="0"/>
          <w:marTop w:val="0"/>
          <w:marBottom w:val="0"/>
          <w:divBdr>
            <w:top w:val="none" w:sz="0" w:space="0" w:color="auto"/>
            <w:left w:val="none" w:sz="0" w:space="0" w:color="auto"/>
            <w:bottom w:val="none" w:sz="0" w:space="0" w:color="auto"/>
            <w:right w:val="none" w:sz="0" w:space="0" w:color="auto"/>
          </w:divBdr>
          <w:divsChild>
            <w:div w:id="283580607">
              <w:marLeft w:val="0"/>
              <w:marRight w:val="0"/>
              <w:marTop w:val="0"/>
              <w:marBottom w:val="0"/>
              <w:divBdr>
                <w:top w:val="none" w:sz="0" w:space="0" w:color="auto"/>
                <w:left w:val="none" w:sz="0" w:space="0" w:color="auto"/>
                <w:bottom w:val="none" w:sz="0" w:space="0" w:color="auto"/>
                <w:right w:val="none" w:sz="0" w:space="0" w:color="auto"/>
              </w:divBdr>
            </w:div>
            <w:div w:id="19339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792482">
      <w:bodyDiv w:val="1"/>
      <w:marLeft w:val="0"/>
      <w:marRight w:val="0"/>
      <w:marTop w:val="0"/>
      <w:marBottom w:val="0"/>
      <w:divBdr>
        <w:top w:val="none" w:sz="0" w:space="0" w:color="auto"/>
        <w:left w:val="none" w:sz="0" w:space="0" w:color="auto"/>
        <w:bottom w:val="none" w:sz="0" w:space="0" w:color="auto"/>
        <w:right w:val="none" w:sz="0" w:space="0" w:color="auto"/>
      </w:divBdr>
    </w:div>
    <w:div w:id="1510102572">
      <w:bodyDiv w:val="1"/>
      <w:marLeft w:val="0"/>
      <w:marRight w:val="0"/>
      <w:marTop w:val="0"/>
      <w:marBottom w:val="0"/>
      <w:divBdr>
        <w:top w:val="none" w:sz="0" w:space="0" w:color="auto"/>
        <w:left w:val="none" w:sz="0" w:space="0" w:color="auto"/>
        <w:bottom w:val="none" w:sz="0" w:space="0" w:color="auto"/>
        <w:right w:val="none" w:sz="0" w:space="0" w:color="auto"/>
      </w:divBdr>
    </w:div>
    <w:div w:id="1510217105">
      <w:bodyDiv w:val="1"/>
      <w:marLeft w:val="0"/>
      <w:marRight w:val="0"/>
      <w:marTop w:val="0"/>
      <w:marBottom w:val="0"/>
      <w:divBdr>
        <w:top w:val="none" w:sz="0" w:space="0" w:color="auto"/>
        <w:left w:val="none" w:sz="0" w:space="0" w:color="auto"/>
        <w:bottom w:val="none" w:sz="0" w:space="0" w:color="auto"/>
        <w:right w:val="none" w:sz="0" w:space="0" w:color="auto"/>
      </w:divBdr>
    </w:div>
    <w:div w:id="1511023584">
      <w:bodyDiv w:val="1"/>
      <w:marLeft w:val="0"/>
      <w:marRight w:val="0"/>
      <w:marTop w:val="0"/>
      <w:marBottom w:val="0"/>
      <w:divBdr>
        <w:top w:val="none" w:sz="0" w:space="0" w:color="auto"/>
        <w:left w:val="none" w:sz="0" w:space="0" w:color="auto"/>
        <w:bottom w:val="none" w:sz="0" w:space="0" w:color="auto"/>
        <w:right w:val="none" w:sz="0" w:space="0" w:color="auto"/>
      </w:divBdr>
    </w:div>
    <w:div w:id="1516966157">
      <w:bodyDiv w:val="1"/>
      <w:marLeft w:val="0"/>
      <w:marRight w:val="0"/>
      <w:marTop w:val="0"/>
      <w:marBottom w:val="0"/>
      <w:divBdr>
        <w:top w:val="none" w:sz="0" w:space="0" w:color="auto"/>
        <w:left w:val="none" w:sz="0" w:space="0" w:color="auto"/>
        <w:bottom w:val="none" w:sz="0" w:space="0" w:color="auto"/>
        <w:right w:val="none" w:sz="0" w:space="0" w:color="auto"/>
      </w:divBdr>
    </w:div>
    <w:div w:id="1517839737">
      <w:bodyDiv w:val="1"/>
      <w:marLeft w:val="0"/>
      <w:marRight w:val="0"/>
      <w:marTop w:val="0"/>
      <w:marBottom w:val="0"/>
      <w:divBdr>
        <w:top w:val="none" w:sz="0" w:space="0" w:color="auto"/>
        <w:left w:val="none" w:sz="0" w:space="0" w:color="auto"/>
        <w:bottom w:val="none" w:sz="0" w:space="0" w:color="auto"/>
        <w:right w:val="none" w:sz="0" w:space="0" w:color="auto"/>
      </w:divBdr>
    </w:div>
    <w:div w:id="1517845152">
      <w:bodyDiv w:val="1"/>
      <w:marLeft w:val="0"/>
      <w:marRight w:val="0"/>
      <w:marTop w:val="0"/>
      <w:marBottom w:val="0"/>
      <w:divBdr>
        <w:top w:val="none" w:sz="0" w:space="0" w:color="auto"/>
        <w:left w:val="none" w:sz="0" w:space="0" w:color="auto"/>
        <w:bottom w:val="none" w:sz="0" w:space="0" w:color="auto"/>
        <w:right w:val="none" w:sz="0" w:space="0" w:color="auto"/>
      </w:divBdr>
    </w:div>
    <w:div w:id="1520779841">
      <w:bodyDiv w:val="1"/>
      <w:marLeft w:val="0"/>
      <w:marRight w:val="0"/>
      <w:marTop w:val="0"/>
      <w:marBottom w:val="0"/>
      <w:divBdr>
        <w:top w:val="none" w:sz="0" w:space="0" w:color="auto"/>
        <w:left w:val="none" w:sz="0" w:space="0" w:color="auto"/>
        <w:bottom w:val="none" w:sz="0" w:space="0" w:color="auto"/>
        <w:right w:val="none" w:sz="0" w:space="0" w:color="auto"/>
      </w:divBdr>
    </w:div>
    <w:div w:id="1520897240">
      <w:bodyDiv w:val="1"/>
      <w:marLeft w:val="0"/>
      <w:marRight w:val="0"/>
      <w:marTop w:val="0"/>
      <w:marBottom w:val="0"/>
      <w:divBdr>
        <w:top w:val="none" w:sz="0" w:space="0" w:color="auto"/>
        <w:left w:val="none" w:sz="0" w:space="0" w:color="auto"/>
        <w:bottom w:val="none" w:sz="0" w:space="0" w:color="auto"/>
        <w:right w:val="none" w:sz="0" w:space="0" w:color="auto"/>
      </w:divBdr>
    </w:div>
    <w:div w:id="1522282353">
      <w:bodyDiv w:val="1"/>
      <w:marLeft w:val="0"/>
      <w:marRight w:val="0"/>
      <w:marTop w:val="0"/>
      <w:marBottom w:val="0"/>
      <w:divBdr>
        <w:top w:val="none" w:sz="0" w:space="0" w:color="auto"/>
        <w:left w:val="none" w:sz="0" w:space="0" w:color="auto"/>
        <w:bottom w:val="none" w:sz="0" w:space="0" w:color="auto"/>
        <w:right w:val="none" w:sz="0" w:space="0" w:color="auto"/>
      </w:divBdr>
    </w:div>
    <w:div w:id="1522623195">
      <w:bodyDiv w:val="1"/>
      <w:marLeft w:val="0"/>
      <w:marRight w:val="0"/>
      <w:marTop w:val="0"/>
      <w:marBottom w:val="0"/>
      <w:divBdr>
        <w:top w:val="none" w:sz="0" w:space="0" w:color="auto"/>
        <w:left w:val="none" w:sz="0" w:space="0" w:color="auto"/>
        <w:bottom w:val="none" w:sz="0" w:space="0" w:color="auto"/>
        <w:right w:val="none" w:sz="0" w:space="0" w:color="auto"/>
      </w:divBdr>
    </w:div>
    <w:div w:id="1524513497">
      <w:bodyDiv w:val="1"/>
      <w:marLeft w:val="0"/>
      <w:marRight w:val="0"/>
      <w:marTop w:val="0"/>
      <w:marBottom w:val="0"/>
      <w:divBdr>
        <w:top w:val="none" w:sz="0" w:space="0" w:color="auto"/>
        <w:left w:val="none" w:sz="0" w:space="0" w:color="auto"/>
        <w:bottom w:val="none" w:sz="0" w:space="0" w:color="auto"/>
        <w:right w:val="none" w:sz="0" w:space="0" w:color="auto"/>
      </w:divBdr>
    </w:div>
    <w:div w:id="1525440052">
      <w:bodyDiv w:val="1"/>
      <w:marLeft w:val="0"/>
      <w:marRight w:val="0"/>
      <w:marTop w:val="0"/>
      <w:marBottom w:val="0"/>
      <w:divBdr>
        <w:top w:val="none" w:sz="0" w:space="0" w:color="auto"/>
        <w:left w:val="none" w:sz="0" w:space="0" w:color="auto"/>
        <w:bottom w:val="none" w:sz="0" w:space="0" w:color="auto"/>
        <w:right w:val="none" w:sz="0" w:space="0" w:color="auto"/>
      </w:divBdr>
    </w:div>
    <w:div w:id="1528642603">
      <w:bodyDiv w:val="1"/>
      <w:marLeft w:val="0"/>
      <w:marRight w:val="0"/>
      <w:marTop w:val="0"/>
      <w:marBottom w:val="0"/>
      <w:divBdr>
        <w:top w:val="none" w:sz="0" w:space="0" w:color="auto"/>
        <w:left w:val="none" w:sz="0" w:space="0" w:color="auto"/>
        <w:bottom w:val="none" w:sz="0" w:space="0" w:color="auto"/>
        <w:right w:val="none" w:sz="0" w:space="0" w:color="auto"/>
      </w:divBdr>
    </w:div>
    <w:div w:id="1529684286">
      <w:bodyDiv w:val="1"/>
      <w:marLeft w:val="0"/>
      <w:marRight w:val="0"/>
      <w:marTop w:val="0"/>
      <w:marBottom w:val="0"/>
      <w:divBdr>
        <w:top w:val="none" w:sz="0" w:space="0" w:color="auto"/>
        <w:left w:val="none" w:sz="0" w:space="0" w:color="auto"/>
        <w:bottom w:val="none" w:sz="0" w:space="0" w:color="auto"/>
        <w:right w:val="none" w:sz="0" w:space="0" w:color="auto"/>
      </w:divBdr>
    </w:div>
    <w:div w:id="1530680254">
      <w:bodyDiv w:val="1"/>
      <w:marLeft w:val="0"/>
      <w:marRight w:val="0"/>
      <w:marTop w:val="0"/>
      <w:marBottom w:val="0"/>
      <w:divBdr>
        <w:top w:val="none" w:sz="0" w:space="0" w:color="auto"/>
        <w:left w:val="none" w:sz="0" w:space="0" w:color="auto"/>
        <w:bottom w:val="none" w:sz="0" w:space="0" w:color="auto"/>
        <w:right w:val="none" w:sz="0" w:space="0" w:color="auto"/>
      </w:divBdr>
    </w:div>
    <w:div w:id="1535847273">
      <w:bodyDiv w:val="1"/>
      <w:marLeft w:val="0"/>
      <w:marRight w:val="0"/>
      <w:marTop w:val="0"/>
      <w:marBottom w:val="0"/>
      <w:divBdr>
        <w:top w:val="none" w:sz="0" w:space="0" w:color="auto"/>
        <w:left w:val="none" w:sz="0" w:space="0" w:color="auto"/>
        <w:bottom w:val="none" w:sz="0" w:space="0" w:color="auto"/>
        <w:right w:val="none" w:sz="0" w:space="0" w:color="auto"/>
      </w:divBdr>
      <w:divsChild>
        <w:div w:id="1488742329">
          <w:marLeft w:val="0"/>
          <w:marRight w:val="0"/>
          <w:marTop w:val="0"/>
          <w:marBottom w:val="0"/>
          <w:divBdr>
            <w:top w:val="none" w:sz="0" w:space="0" w:color="auto"/>
            <w:left w:val="none" w:sz="0" w:space="0" w:color="auto"/>
            <w:bottom w:val="none" w:sz="0" w:space="0" w:color="auto"/>
            <w:right w:val="none" w:sz="0" w:space="0" w:color="auto"/>
          </w:divBdr>
        </w:div>
      </w:divsChild>
    </w:div>
    <w:div w:id="1536772565">
      <w:bodyDiv w:val="1"/>
      <w:marLeft w:val="0"/>
      <w:marRight w:val="0"/>
      <w:marTop w:val="0"/>
      <w:marBottom w:val="0"/>
      <w:divBdr>
        <w:top w:val="none" w:sz="0" w:space="0" w:color="auto"/>
        <w:left w:val="none" w:sz="0" w:space="0" w:color="auto"/>
        <w:bottom w:val="none" w:sz="0" w:space="0" w:color="auto"/>
        <w:right w:val="none" w:sz="0" w:space="0" w:color="auto"/>
      </w:divBdr>
    </w:div>
    <w:div w:id="1537039027">
      <w:bodyDiv w:val="1"/>
      <w:marLeft w:val="0"/>
      <w:marRight w:val="0"/>
      <w:marTop w:val="0"/>
      <w:marBottom w:val="0"/>
      <w:divBdr>
        <w:top w:val="none" w:sz="0" w:space="0" w:color="auto"/>
        <w:left w:val="none" w:sz="0" w:space="0" w:color="auto"/>
        <w:bottom w:val="none" w:sz="0" w:space="0" w:color="auto"/>
        <w:right w:val="none" w:sz="0" w:space="0" w:color="auto"/>
      </w:divBdr>
    </w:div>
    <w:div w:id="1537547731">
      <w:bodyDiv w:val="1"/>
      <w:marLeft w:val="0"/>
      <w:marRight w:val="0"/>
      <w:marTop w:val="0"/>
      <w:marBottom w:val="0"/>
      <w:divBdr>
        <w:top w:val="none" w:sz="0" w:space="0" w:color="auto"/>
        <w:left w:val="none" w:sz="0" w:space="0" w:color="auto"/>
        <w:bottom w:val="none" w:sz="0" w:space="0" w:color="auto"/>
        <w:right w:val="none" w:sz="0" w:space="0" w:color="auto"/>
      </w:divBdr>
    </w:div>
    <w:div w:id="1538423180">
      <w:bodyDiv w:val="1"/>
      <w:marLeft w:val="0"/>
      <w:marRight w:val="0"/>
      <w:marTop w:val="0"/>
      <w:marBottom w:val="0"/>
      <w:divBdr>
        <w:top w:val="none" w:sz="0" w:space="0" w:color="auto"/>
        <w:left w:val="none" w:sz="0" w:space="0" w:color="auto"/>
        <w:bottom w:val="none" w:sz="0" w:space="0" w:color="auto"/>
        <w:right w:val="none" w:sz="0" w:space="0" w:color="auto"/>
      </w:divBdr>
    </w:div>
    <w:div w:id="1539388488">
      <w:bodyDiv w:val="1"/>
      <w:marLeft w:val="0"/>
      <w:marRight w:val="0"/>
      <w:marTop w:val="0"/>
      <w:marBottom w:val="0"/>
      <w:divBdr>
        <w:top w:val="none" w:sz="0" w:space="0" w:color="auto"/>
        <w:left w:val="none" w:sz="0" w:space="0" w:color="auto"/>
        <w:bottom w:val="none" w:sz="0" w:space="0" w:color="auto"/>
        <w:right w:val="none" w:sz="0" w:space="0" w:color="auto"/>
      </w:divBdr>
    </w:div>
    <w:div w:id="1540127523">
      <w:bodyDiv w:val="1"/>
      <w:marLeft w:val="0"/>
      <w:marRight w:val="0"/>
      <w:marTop w:val="0"/>
      <w:marBottom w:val="0"/>
      <w:divBdr>
        <w:top w:val="none" w:sz="0" w:space="0" w:color="auto"/>
        <w:left w:val="none" w:sz="0" w:space="0" w:color="auto"/>
        <w:bottom w:val="none" w:sz="0" w:space="0" w:color="auto"/>
        <w:right w:val="none" w:sz="0" w:space="0" w:color="auto"/>
      </w:divBdr>
      <w:divsChild>
        <w:div w:id="308444027">
          <w:marLeft w:val="0"/>
          <w:marRight w:val="0"/>
          <w:marTop w:val="0"/>
          <w:marBottom w:val="0"/>
          <w:divBdr>
            <w:top w:val="none" w:sz="0" w:space="0" w:color="auto"/>
            <w:left w:val="none" w:sz="0" w:space="0" w:color="auto"/>
            <w:bottom w:val="none" w:sz="0" w:space="0" w:color="auto"/>
            <w:right w:val="none" w:sz="0" w:space="0" w:color="auto"/>
          </w:divBdr>
          <w:divsChild>
            <w:div w:id="1737361339">
              <w:marLeft w:val="0"/>
              <w:marRight w:val="0"/>
              <w:marTop w:val="0"/>
              <w:marBottom w:val="0"/>
              <w:divBdr>
                <w:top w:val="none" w:sz="0" w:space="0" w:color="auto"/>
                <w:left w:val="none" w:sz="0" w:space="0" w:color="auto"/>
                <w:bottom w:val="none" w:sz="0" w:space="0" w:color="auto"/>
                <w:right w:val="none" w:sz="0" w:space="0" w:color="auto"/>
              </w:divBdr>
              <w:divsChild>
                <w:div w:id="766465905">
                  <w:marLeft w:val="0"/>
                  <w:marRight w:val="0"/>
                  <w:marTop w:val="0"/>
                  <w:marBottom w:val="0"/>
                  <w:divBdr>
                    <w:top w:val="none" w:sz="0" w:space="0" w:color="auto"/>
                    <w:left w:val="none" w:sz="0" w:space="0" w:color="auto"/>
                    <w:bottom w:val="none" w:sz="0" w:space="0" w:color="auto"/>
                    <w:right w:val="none" w:sz="0" w:space="0" w:color="auto"/>
                  </w:divBdr>
                </w:div>
                <w:div w:id="707534699">
                  <w:marLeft w:val="0"/>
                  <w:marRight w:val="0"/>
                  <w:marTop w:val="0"/>
                  <w:marBottom w:val="0"/>
                  <w:divBdr>
                    <w:top w:val="none" w:sz="0" w:space="0" w:color="auto"/>
                    <w:left w:val="none" w:sz="0" w:space="0" w:color="auto"/>
                    <w:bottom w:val="none" w:sz="0" w:space="0" w:color="auto"/>
                    <w:right w:val="none" w:sz="0" w:space="0" w:color="auto"/>
                  </w:divBdr>
                </w:div>
                <w:div w:id="1397968097">
                  <w:marLeft w:val="0"/>
                  <w:marRight w:val="0"/>
                  <w:marTop w:val="0"/>
                  <w:marBottom w:val="0"/>
                  <w:divBdr>
                    <w:top w:val="none" w:sz="0" w:space="0" w:color="auto"/>
                    <w:left w:val="none" w:sz="0" w:space="0" w:color="auto"/>
                    <w:bottom w:val="none" w:sz="0" w:space="0" w:color="auto"/>
                    <w:right w:val="none" w:sz="0" w:space="0" w:color="auto"/>
                  </w:divBdr>
                </w:div>
                <w:div w:id="1605265836">
                  <w:marLeft w:val="0"/>
                  <w:marRight w:val="0"/>
                  <w:marTop w:val="0"/>
                  <w:marBottom w:val="0"/>
                  <w:divBdr>
                    <w:top w:val="none" w:sz="0" w:space="0" w:color="auto"/>
                    <w:left w:val="none" w:sz="0" w:space="0" w:color="auto"/>
                    <w:bottom w:val="none" w:sz="0" w:space="0" w:color="auto"/>
                    <w:right w:val="none" w:sz="0" w:space="0" w:color="auto"/>
                  </w:divBdr>
                </w:div>
                <w:div w:id="1506438363">
                  <w:marLeft w:val="0"/>
                  <w:marRight w:val="0"/>
                  <w:marTop w:val="0"/>
                  <w:marBottom w:val="0"/>
                  <w:divBdr>
                    <w:top w:val="none" w:sz="0" w:space="0" w:color="auto"/>
                    <w:left w:val="none" w:sz="0" w:space="0" w:color="auto"/>
                    <w:bottom w:val="none" w:sz="0" w:space="0" w:color="auto"/>
                    <w:right w:val="none" w:sz="0" w:space="0" w:color="auto"/>
                  </w:divBdr>
                  <w:divsChild>
                    <w:div w:id="12999442">
                      <w:marLeft w:val="0"/>
                      <w:marRight w:val="0"/>
                      <w:marTop w:val="0"/>
                      <w:marBottom w:val="0"/>
                      <w:divBdr>
                        <w:top w:val="none" w:sz="0" w:space="0" w:color="auto"/>
                        <w:left w:val="none" w:sz="0" w:space="0" w:color="auto"/>
                        <w:bottom w:val="none" w:sz="0" w:space="0" w:color="auto"/>
                        <w:right w:val="none" w:sz="0" w:space="0" w:color="auto"/>
                      </w:divBdr>
                    </w:div>
                  </w:divsChild>
                </w:div>
                <w:div w:id="486745474">
                  <w:marLeft w:val="0"/>
                  <w:marRight w:val="0"/>
                  <w:marTop w:val="0"/>
                  <w:marBottom w:val="0"/>
                  <w:divBdr>
                    <w:top w:val="none" w:sz="0" w:space="0" w:color="auto"/>
                    <w:left w:val="none" w:sz="0" w:space="0" w:color="auto"/>
                    <w:bottom w:val="none" w:sz="0" w:space="0" w:color="auto"/>
                    <w:right w:val="none" w:sz="0" w:space="0" w:color="auto"/>
                  </w:divBdr>
                  <w:divsChild>
                    <w:div w:id="1214000776">
                      <w:marLeft w:val="0"/>
                      <w:marRight w:val="0"/>
                      <w:marTop w:val="0"/>
                      <w:marBottom w:val="0"/>
                      <w:divBdr>
                        <w:top w:val="none" w:sz="0" w:space="0" w:color="auto"/>
                        <w:left w:val="none" w:sz="0" w:space="0" w:color="auto"/>
                        <w:bottom w:val="none" w:sz="0" w:space="0" w:color="auto"/>
                        <w:right w:val="none" w:sz="0" w:space="0" w:color="auto"/>
                      </w:divBdr>
                    </w:div>
                  </w:divsChild>
                </w:div>
                <w:div w:id="45884808">
                  <w:marLeft w:val="0"/>
                  <w:marRight w:val="0"/>
                  <w:marTop w:val="0"/>
                  <w:marBottom w:val="0"/>
                  <w:divBdr>
                    <w:top w:val="none" w:sz="0" w:space="0" w:color="auto"/>
                    <w:left w:val="none" w:sz="0" w:space="0" w:color="auto"/>
                    <w:bottom w:val="none" w:sz="0" w:space="0" w:color="auto"/>
                    <w:right w:val="none" w:sz="0" w:space="0" w:color="auto"/>
                  </w:divBdr>
                  <w:divsChild>
                    <w:div w:id="157966713">
                      <w:marLeft w:val="0"/>
                      <w:marRight w:val="0"/>
                      <w:marTop w:val="0"/>
                      <w:marBottom w:val="0"/>
                      <w:divBdr>
                        <w:top w:val="none" w:sz="0" w:space="0" w:color="auto"/>
                        <w:left w:val="none" w:sz="0" w:space="0" w:color="auto"/>
                        <w:bottom w:val="none" w:sz="0" w:space="0" w:color="auto"/>
                        <w:right w:val="none" w:sz="0" w:space="0" w:color="auto"/>
                      </w:divBdr>
                    </w:div>
                  </w:divsChild>
                </w:div>
                <w:div w:id="1916934560">
                  <w:marLeft w:val="0"/>
                  <w:marRight w:val="0"/>
                  <w:marTop w:val="0"/>
                  <w:marBottom w:val="0"/>
                  <w:divBdr>
                    <w:top w:val="none" w:sz="0" w:space="0" w:color="auto"/>
                    <w:left w:val="none" w:sz="0" w:space="0" w:color="auto"/>
                    <w:bottom w:val="none" w:sz="0" w:space="0" w:color="auto"/>
                    <w:right w:val="none" w:sz="0" w:space="0" w:color="auto"/>
                  </w:divBdr>
                  <w:divsChild>
                    <w:div w:id="1827554388">
                      <w:marLeft w:val="0"/>
                      <w:marRight w:val="0"/>
                      <w:marTop w:val="0"/>
                      <w:marBottom w:val="0"/>
                      <w:divBdr>
                        <w:top w:val="none" w:sz="0" w:space="0" w:color="auto"/>
                        <w:left w:val="none" w:sz="0" w:space="0" w:color="auto"/>
                        <w:bottom w:val="none" w:sz="0" w:space="0" w:color="auto"/>
                        <w:right w:val="none" w:sz="0" w:space="0" w:color="auto"/>
                      </w:divBdr>
                    </w:div>
                  </w:divsChild>
                </w:div>
                <w:div w:id="1860728939">
                  <w:marLeft w:val="0"/>
                  <w:marRight w:val="0"/>
                  <w:marTop w:val="0"/>
                  <w:marBottom w:val="0"/>
                  <w:divBdr>
                    <w:top w:val="none" w:sz="0" w:space="0" w:color="auto"/>
                    <w:left w:val="none" w:sz="0" w:space="0" w:color="auto"/>
                    <w:bottom w:val="none" w:sz="0" w:space="0" w:color="auto"/>
                    <w:right w:val="none" w:sz="0" w:space="0" w:color="auto"/>
                  </w:divBdr>
                  <w:divsChild>
                    <w:div w:id="815420021">
                      <w:marLeft w:val="0"/>
                      <w:marRight w:val="0"/>
                      <w:marTop w:val="0"/>
                      <w:marBottom w:val="0"/>
                      <w:divBdr>
                        <w:top w:val="none" w:sz="0" w:space="0" w:color="auto"/>
                        <w:left w:val="none" w:sz="0" w:space="0" w:color="auto"/>
                        <w:bottom w:val="none" w:sz="0" w:space="0" w:color="auto"/>
                        <w:right w:val="none" w:sz="0" w:space="0" w:color="auto"/>
                      </w:divBdr>
                    </w:div>
                  </w:divsChild>
                </w:div>
                <w:div w:id="1312055312">
                  <w:marLeft w:val="0"/>
                  <w:marRight w:val="0"/>
                  <w:marTop w:val="0"/>
                  <w:marBottom w:val="0"/>
                  <w:divBdr>
                    <w:top w:val="none" w:sz="0" w:space="0" w:color="auto"/>
                    <w:left w:val="none" w:sz="0" w:space="0" w:color="auto"/>
                    <w:bottom w:val="none" w:sz="0" w:space="0" w:color="auto"/>
                    <w:right w:val="none" w:sz="0" w:space="0" w:color="auto"/>
                  </w:divBdr>
                  <w:divsChild>
                    <w:div w:id="1384909143">
                      <w:marLeft w:val="0"/>
                      <w:marRight w:val="0"/>
                      <w:marTop w:val="0"/>
                      <w:marBottom w:val="0"/>
                      <w:divBdr>
                        <w:top w:val="none" w:sz="0" w:space="0" w:color="auto"/>
                        <w:left w:val="none" w:sz="0" w:space="0" w:color="auto"/>
                        <w:bottom w:val="none" w:sz="0" w:space="0" w:color="auto"/>
                        <w:right w:val="none" w:sz="0" w:space="0" w:color="auto"/>
                      </w:divBdr>
                    </w:div>
                  </w:divsChild>
                </w:div>
                <w:div w:id="436601601">
                  <w:marLeft w:val="0"/>
                  <w:marRight w:val="0"/>
                  <w:marTop w:val="0"/>
                  <w:marBottom w:val="0"/>
                  <w:divBdr>
                    <w:top w:val="none" w:sz="0" w:space="0" w:color="auto"/>
                    <w:left w:val="none" w:sz="0" w:space="0" w:color="auto"/>
                    <w:bottom w:val="none" w:sz="0" w:space="0" w:color="auto"/>
                    <w:right w:val="none" w:sz="0" w:space="0" w:color="auto"/>
                  </w:divBdr>
                  <w:divsChild>
                    <w:div w:id="1565721574">
                      <w:marLeft w:val="0"/>
                      <w:marRight w:val="0"/>
                      <w:marTop w:val="0"/>
                      <w:marBottom w:val="0"/>
                      <w:divBdr>
                        <w:top w:val="none" w:sz="0" w:space="0" w:color="auto"/>
                        <w:left w:val="none" w:sz="0" w:space="0" w:color="auto"/>
                        <w:bottom w:val="none" w:sz="0" w:space="0" w:color="auto"/>
                        <w:right w:val="none" w:sz="0" w:space="0" w:color="auto"/>
                      </w:divBdr>
                    </w:div>
                  </w:divsChild>
                </w:div>
                <w:div w:id="1618216564">
                  <w:marLeft w:val="0"/>
                  <w:marRight w:val="0"/>
                  <w:marTop w:val="0"/>
                  <w:marBottom w:val="0"/>
                  <w:divBdr>
                    <w:top w:val="none" w:sz="0" w:space="0" w:color="auto"/>
                    <w:left w:val="none" w:sz="0" w:space="0" w:color="auto"/>
                    <w:bottom w:val="none" w:sz="0" w:space="0" w:color="auto"/>
                    <w:right w:val="none" w:sz="0" w:space="0" w:color="auto"/>
                  </w:divBdr>
                  <w:divsChild>
                    <w:div w:id="854925724">
                      <w:marLeft w:val="0"/>
                      <w:marRight w:val="0"/>
                      <w:marTop w:val="0"/>
                      <w:marBottom w:val="0"/>
                      <w:divBdr>
                        <w:top w:val="none" w:sz="0" w:space="0" w:color="auto"/>
                        <w:left w:val="none" w:sz="0" w:space="0" w:color="auto"/>
                        <w:bottom w:val="none" w:sz="0" w:space="0" w:color="auto"/>
                        <w:right w:val="none" w:sz="0" w:space="0" w:color="auto"/>
                      </w:divBdr>
                    </w:div>
                  </w:divsChild>
                </w:div>
                <w:div w:id="1761488953">
                  <w:marLeft w:val="0"/>
                  <w:marRight w:val="0"/>
                  <w:marTop w:val="0"/>
                  <w:marBottom w:val="0"/>
                  <w:divBdr>
                    <w:top w:val="none" w:sz="0" w:space="0" w:color="auto"/>
                    <w:left w:val="none" w:sz="0" w:space="0" w:color="auto"/>
                    <w:bottom w:val="none" w:sz="0" w:space="0" w:color="auto"/>
                    <w:right w:val="none" w:sz="0" w:space="0" w:color="auto"/>
                  </w:divBdr>
                  <w:divsChild>
                    <w:div w:id="477110657">
                      <w:marLeft w:val="0"/>
                      <w:marRight w:val="0"/>
                      <w:marTop w:val="0"/>
                      <w:marBottom w:val="0"/>
                      <w:divBdr>
                        <w:top w:val="none" w:sz="0" w:space="0" w:color="auto"/>
                        <w:left w:val="none" w:sz="0" w:space="0" w:color="auto"/>
                        <w:bottom w:val="none" w:sz="0" w:space="0" w:color="auto"/>
                        <w:right w:val="none" w:sz="0" w:space="0" w:color="auto"/>
                      </w:divBdr>
                    </w:div>
                  </w:divsChild>
                </w:div>
                <w:div w:id="1983536625">
                  <w:marLeft w:val="0"/>
                  <w:marRight w:val="0"/>
                  <w:marTop w:val="0"/>
                  <w:marBottom w:val="0"/>
                  <w:divBdr>
                    <w:top w:val="none" w:sz="0" w:space="0" w:color="auto"/>
                    <w:left w:val="none" w:sz="0" w:space="0" w:color="auto"/>
                    <w:bottom w:val="none" w:sz="0" w:space="0" w:color="auto"/>
                    <w:right w:val="none" w:sz="0" w:space="0" w:color="auto"/>
                  </w:divBdr>
                  <w:divsChild>
                    <w:div w:id="57633098">
                      <w:marLeft w:val="0"/>
                      <w:marRight w:val="0"/>
                      <w:marTop w:val="0"/>
                      <w:marBottom w:val="0"/>
                      <w:divBdr>
                        <w:top w:val="none" w:sz="0" w:space="0" w:color="auto"/>
                        <w:left w:val="none" w:sz="0" w:space="0" w:color="auto"/>
                        <w:bottom w:val="none" w:sz="0" w:space="0" w:color="auto"/>
                        <w:right w:val="none" w:sz="0" w:space="0" w:color="auto"/>
                      </w:divBdr>
                    </w:div>
                  </w:divsChild>
                </w:div>
                <w:div w:id="778791251">
                  <w:marLeft w:val="0"/>
                  <w:marRight w:val="0"/>
                  <w:marTop w:val="0"/>
                  <w:marBottom w:val="0"/>
                  <w:divBdr>
                    <w:top w:val="none" w:sz="0" w:space="0" w:color="auto"/>
                    <w:left w:val="none" w:sz="0" w:space="0" w:color="auto"/>
                    <w:bottom w:val="none" w:sz="0" w:space="0" w:color="auto"/>
                    <w:right w:val="none" w:sz="0" w:space="0" w:color="auto"/>
                  </w:divBdr>
                  <w:divsChild>
                    <w:div w:id="402023382">
                      <w:marLeft w:val="0"/>
                      <w:marRight w:val="0"/>
                      <w:marTop w:val="0"/>
                      <w:marBottom w:val="0"/>
                      <w:divBdr>
                        <w:top w:val="none" w:sz="0" w:space="0" w:color="auto"/>
                        <w:left w:val="none" w:sz="0" w:space="0" w:color="auto"/>
                        <w:bottom w:val="none" w:sz="0" w:space="0" w:color="auto"/>
                        <w:right w:val="none" w:sz="0" w:space="0" w:color="auto"/>
                      </w:divBdr>
                    </w:div>
                  </w:divsChild>
                </w:div>
                <w:div w:id="1731347143">
                  <w:marLeft w:val="0"/>
                  <w:marRight w:val="0"/>
                  <w:marTop w:val="0"/>
                  <w:marBottom w:val="0"/>
                  <w:divBdr>
                    <w:top w:val="none" w:sz="0" w:space="0" w:color="auto"/>
                    <w:left w:val="none" w:sz="0" w:space="0" w:color="auto"/>
                    <w:bottom w:val="none" w:sz="0" w:space="0" w:color="auto"/>
                    <w:right w:val="none" w:sz="0" w:space="0" w:color="auto"/>
                  </w:divBdr>
                  <w:divsChild>
                    <w:div w:id="784689148">
                      <w:marLeft w:val="0"/>
                      <w:marRight w:val="0"/>
                      <w:marTop w:val="0"/>
                      <w:marBottom w:val="0"/>
                      <w:divBdr>
                        <w:top w:val="none" w:sz="0" w:space="0" w:color="auto"/>
                        <w:left w:val="none" w:sz="0" w:space="0" w:color="auto"/>
                        <w:bottom w:val="none" w:sz="0" w:space="0" w:color="auto"/>
                        <w:right w:val="none" w:sz="0" w:space="0" w:color="auto"/>
                      </w:divBdr>
                    </w:div>
                  </w:divsChild>
                </w:div>
                <w:div w:id="276064277">
                  <w:marLeft w:val="0"/>
                  <w:marRight w:val="0"/>
                  <w:marTop w:val="0"/>
                  <w:marBottom w:val="0"/>
                  <w:divBdr>
                    <w:top w:val="none" w:sz="0" w:space="0" w:color="auto"/>
                    <w:left w:val="none" w:sz="0" w:space="0" w:color="auto"/>
                    <w:bottom w:val="none" w:sz="0" w:space="0" w:color="auto"/>
                    <w:right w:val="none" w:sz="0" w:space="0" w:color="auto"/>
                  </w:divBdr>
                  <w:divsChild>
                    <w:div w:id="1850605582">
                      <w:marLeft w:val="0"/>
                      <w:marRight w:val="0"/>
                      <w:marTop w:val="0"/>
                      <w:marBottom w:val="0"/>
                      <w:divBdr>
                        <w:top w:val="none" w:sz="0" w:space="0" w:color="auto"/>
                        <w:left w:val="none" w:sz="0" w:space="0" w:color="auto"/>
                        <w:bottom w:val="none" w:sz="0" w:space="0" w:color="auto"/>
                        <w:right w:val="none" w:sz="0" w:space="0" w:color="auto"/>
                      </w:divBdr>
                    </w:div>
                  </w:divsChild>
                </w:div>
                <w:div w:id="1004358657">
                  <w:marLeft w:val="0"/>
                  <w:marRight w:val="0"/>
                  <w:marTop w:val="0"/>
                  <w:marBottom w:val="0"/>
                  <w:divBdr>
                    <w:top w:val="none" w:sz="0" w:space="0" w:color="auto"/>
                    <w:left w:val="none" w:sz="0" w:space="0" w:color="auto"/>
                    <w:bottom w:val="none" w:sz="0" w:space="0" w:color="auto"/>
                    <w:right w:val="none" w:sz="0" w:space="0" w:color="auto"/>
                  </w:divBdr>
                  <w:divsChild>
                    <w:div w:id="62141835">
                      <w:marLeft w:val="0"/>
                      <w:marRight w:val="0"/>
                      <w:marTop w:val="0"/>
                      <w:marBottom w:val="0"/>
                      <w:divBdr>
                        <w:top w:val="none" w:sz="0" w:space="0" w:color="auto"/>
                        <w:left w:val="none" w:sz="0" w:space="0" w:color="auto"/>
                        <w:bottom w:val="none" w:sz="0" w:space="0" w:color="auto"/>
                        <w:right w:val="none" w:sz="0" w:space="0" w:color="auto"/>
                      </w:divBdr>
                    </w:div>
                  </w:divsChild>
                </w:div>
                <w:div w:id="1818719784">
                  <w:marLeft w:val="0"/>
                  <w:marRight w:val="0"/>
                  <w:marTop w:val="0"/>
                  <w:marBottom w:val="0"/>
                  <w:divBdr>
                    <w:top w:val="none" w:sz="0" w:space="0" w:color="auto"/>
                    <w:left w:val="none" w:sz="0" w:space="0" w:color="auto"/>
                    <w:bottom w:val="none" w:sz="0" w:space="0" w:color="auto"/>
                    <w:right w:val="none" w:sz="0" w:space="0" w:color="auto"/>
                  </w:divBdr>
                  <w:divsChild>
                    <w:div w:id="135785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831695">
      <w:bodyDiv w:val="1"/>
      <w:marLeft w:val="0"/>
      <w:marRight w:val="0"/>
      <w:marTop w:val="0"/>
      <w:marBottom w:val="0"/>
      <w:divBdr>
        <w:top w:val="none" w:sz="0" w:space="0" w:color="auto"/>
        <w:left w:val="none" w:sz="0" w:space="0" w:color="auto"/>
        <w:bottom w:val="none" w:sz="0" w:space="0" w:color="auto"/>
        <w:right w:val="none" w:sz="0" w:space="0" w:color="auto"/>
      </w:divBdr>
    </w:div>
    <w:div w:id="1545555772">
      <w:bodyDiv w:val="1"/>
      <w:marLeft w:val="0"/>
      <w:marRight w:val="0"/>
      <w:marTop w:val="0"/>
      <w:marBottom w:val="0"/>
      <w:divBdr>
        <w:top w:val="none" w:sz="0" w:space="0" w:color="auto"/>
        <w:left w:val="none" w:sz="0" w:space="0" w:color="auto"/>
        <w:bottom w:val="none" w:sz="0" w:space="0" w:color="auto"/>
        <w:right w:val="none" w:sz="0" w:space="0" w:color="auto"/>
      </w:divBdr>
    </w:div>
    <w:div w:id="1548957637">
      <w:bodyDiv w:val="1"/>
      <w:marLeft w:val="0"/>
      <w:marRight w:val="0"/>
      <w:marTop w:val="0"/>
      <w:marBottom w:val="0"/>
      <w:divBdr>
        <w:top w:val="none" w:sz="0" w:space="0" w:color="auto"/>
        <w:left w:val="none" w:sz="0" w:space="0" w:color="auto"/>
        <w:bottom w:val="none" w:sz="0" w:space="0" w:color="auto"/>
        <w:right w:val="none" w:sz="0" w:space="0" w:color="auto"/>
      </w:divBdr>
    </w:div>
    <w:div w:id="1549027490">
      <w:bodyDiv w:val="1"/>
      <w:marLeft w:val="0"/>
      <w:marRight w:val="0"/>
      <w:marTop w:val="0"/>
      <w:marBottom w:val="0"/>
      <w:divBdr>
        <w:top w:val="none" w:sz="0" w:space="0" w:color="auto"/>
        <w:left w:val="none" w:sz="0" w:space="0" w:color="auto"/>
        <w:bottom w:val="none" w:sz="0" w:space="0" w:color="auto"/>
        <w:right w:val="none" w:sz="0" w:space="0" w:color="auto"/>
      </w:divBdr>
    </w:div>
    <w:div w:id="1549299461">
      <w:bodyDiv w:val="1"/>
      <w:marLeft w:val="0"/>
      <w:marRight w:val="0"/>
      <w:marTop w:val="0"/>
      <w:marBottom w:val="0"/>
      <w:divBdr>
        <w:top w:val="none" w:sz="0" w:space="0" w:color="auto"/>
        <w:left w:val="none" w:sz="0" w:space="0" w:color="auto"/>
        <w:bottom w:val="none" w:sz="0" w:space="0" w:color="auto"/>
        <w:right w:val="none" w:sz="0" w:space="0" w:color="auto"/>
      </w:divBdr>
    </w:div>
    <w:div w:id="1550844239">
      <w:bodyDiv w:val="1"/>
      <w:marLeft w:val="0"/>
      <w:marRight w:val="0"/>
      <w:marTop w:val="0"/>
      <w:marBottom w:val="0"/>
      <w:divBdr>
        <w:top w:val="none" w:sz="0" w:space="0" w:color="auto"/>
        <w:left w:val="none" w:sz="0" w:space="0" w:color="auto"/>
        <w:bottom w:val="none" w:sz="0" w:space="0" w:color="auto"/>
        <w:right w:val="none" w:sz="0" w:space="0" w:color="auto"/>
      </w:divBdr>
    </w:div>
    <w:div w:id="1551768248">
      <w:bodyDiv w:val="1"/>
      <w:marLeft w:val="0"/>
      <w:marRight w:val="0"/>
      <w:marTop w:val="0"/>
      <w:marBottom w:val="0"/>
      <w:divBdr>
        <w:top w:val="none" w:sz="0" w:space="0" w:color="auto"/>
        <w:left w:val="none" w:sz="0" w:space="0" w:color="auto"/>
        <w:bottom w:val="none" w:sz="0" w:space="0" w:color="auto"/>
        <w:right w:val="none" w:sz="0" w:space="0" w:color="auto"/>
      </w:divBdr>
    </w:div>
    <w:div w:id="1551989023">
      <w:bodyDiv w:val="1"/>
      <w:marLeft w:val="0"/>
      <w:marRight w:val="0"/>
      <w:marTop w:val="0"/>
      <w:marBottom w:val="0"/>
      <w:divBdr>
        <w:top w:val="none" w:sz="0" w:space="0" w:color="auto"/>
        <w:left w:val="none" w:sz="0" w:space="0" w:color="auto"/>
        <w:bottom w:val="none" w:sz="0" w:space="0" w:color="auto"/>
        <w:right w:val="none" w:sz="0" w:space="0" w:color="auto"/>
      </w:divBdr>
    </w:div>
    <w:div w:id="1552839411">
      <w:bodyDiv w:val="1"/>
      <w:marLeft w:val="0"/>
      <w:marRight w:val="0"/>
      <w:marTop w:val="0"/>
      <w:marBottom w:val="0"/>
      <w:divBdr>
        <w:top w:val="none" w:sz="0" w:space="0" w:color="auto"/>
        <w:left w:val="none" w:sz="0" w:space="0" w:color="auto"/>
        <w:bottom w:val="none" w:sz="0" w:space="0" w:color="auto"/>
        <w:right w:val="none" w:sz="0" w:space="0" w:color="auto"/>
      </w:divBdr>
    </w:div>
    <w:div w:id="1552956661">
      <w:bodyDiv w:val="1"/>
      <w:marLeft w:val="0"/>
      <w:marRight w:val="0"/>
      <w:marTop w:val="0"/>
      <w:marBottom w:val="0"/>
      <w:divBdr>
        <w:top w:val="none" w:sz="0" w:space="0" w:color="auto"/>
        <w:left w:val="none" w:sz="0" w:space="0" w:color="auto"/>
        <w:bottom w:val="none" w:sz="0" w:space="0" w:color="auto"/>
        <w:right w:val="none" w:sz="0" w:space="0" w:color="auto"/>
      </w:divBdr>
    </w:div>
    <w:div w:id="1553541093">
      <w:bodyDiv w:val="1"/>
      <w:marLeft w:val="0"/>
      <w:marRight w:val="0"/>
      <w:marTop w:val="0"/>
      <w:marBottom w:val="0"/>
      <w:divBdr>
        <w:top w:val="none" w:sz="0" w:space="0" w:color="auto"/>
        <w:left w:val="none" w:sz="0" w:space="0" w:color="auto"/>
        <w:bottom w:val="none" w:sz="0" w:space="0" w:color="auto"/>
        <w:right w:val="none" w:sz="0" w:space="0" w:color="auto"/>
      </w:divBdr>
    </w:div>
    <w:div w:id="1554388888">
      <w:bodyDiv w:val="1"/>
      <w:marLeft w:val="0"/>
      <w:marRight w:val="0"/>
      <w:marTop w:val="0"/>
      <w:marBottom w:val="0"/>
      <w:divBdr>
        <w:top w:val="none" w:sz="0" w:space="0" w:color="auto"/>
        <w:left w:val="none" w:sz="0" w:space="0" w:color="auto"/>
        <w:bottom w:val="none" w:sz="0" w:space="0" w:color="auto"/>
        <w:right w:val="none" w:sz="0" w:space="0" w:color="auto"/>
      </w:divBdr>
    </w:div>
    <w:div w:id="1554922032">
      <w:bodyDiv w:val="1"/>
      <w:marLeft w:val="0"/>
      <w:marRight w:val="0"/>
      <w:marTop w:val="0"/>
      <w:marBottom w:val="0"/>
      <w:divBdr>
        <w:top w:val="none" w:sz="0" w:space="0" w:color="auto"/>
        <w:left w:val="none" w:sz="0" w:space="0" w:color="auto"/>
        <w:bottom w:val="none" w:sz="0" w:space="0" w:color="auto"/>
        <w:right w:val="none" w:sz="0" w:space="0" w:color="auto"/>
      </w:divBdr>
    </w:div>
    <w:div w:id="1556165029">
      <w:bodyDiv w:val="1"/>
      <w:marLeft w:val="0"/>
      <w:marRight w:val="0"/>
      <w:marTop w:val="0"/>
      <w:marBottom w:val="0"/>
      <w:divBdr>
        <w:top w:val="none" w:sz="0" w:space="0" w:color="auto"/>
        <w:left w:val="none" w:sz="0" w:space="0" w:color="auto"/>
        <w:bottom w:val="none" w:sz="0" w:space="0" w:color="auto"/>
        <w:right w:val="none" w:sz="0" w:space="0" w:color="auto"/>
      </w:divBdr>
    </w:div>
    <w:div w:id="1556623589">
      <w:bodyDiv w:val="1"/>
      <w:marLeft w:val="0"/>
      <w:marRight w:val="0"/>
      <w:marTop w:val="0"/>
      <w:marBottom w:val="0"/>
      <w:divBdr>
        <w:top w:val="none" w:sz="0" w:space="0" w:color="auto"/>
        <w:left w:val="none" w:sz="0" w:space="0" w:color="auto"/>
        <w:bottom w:val="none" w:sz="0" w:space="0" w:color="auto"/>
        <w:right w:val="none" w:sz="0" w:space="0" w:color="auto"/>
      </w:divBdr>
    </w:div>
    <w:div w:id="1557282595">
      <w:bodyDiv w:val="1"/>
      <w:marLeft w:val="0"/>
      <w:marRight w:val="0"/>
      <w:marTop w:val="0"/>
      <w:marBottom w:val="0"/>
      <w:divBdr>
        <w:top w:val="none" w:sz="0" w:space="0" w:color="auto"/>
        <w:left w:val="none" w:sz="0" w:space="0" w:color="auto"/>
        <w:bottom w:val="none" w:sz="0" w:space="0" w:color="auto"/>
        <w:right w:val="none" w:sz="0" w:space="0" w:color="auto"/>
      </w:divBdr>
    </w:div>
    <w:div w:id="1557545256">
      <w:bodyDiv w:val="1"/>
      <w:marLeft w:val="0"/>
      <w:marRight w:val="0"/>
      <w:marTop w:val="0"/>
      <w:marBottom w:val="0"/>
      <w:divBdr>
        <w:top w:val="none" w:sz="0" w:space="0" w:color="auto"/>
        <w:left w:val="none" w:sz="0" w:space="0" w:color="auto"/>
        <w:bottom w:val="none" w:sz="0" w:space="0" w:color="auto"/>
        <w:right w:val="none" w:sz="0" w:space="0" w:color="auto"/>
      </w:divBdr>
    </w:div>
    <w:div w:id="1558199277">
      <w:bodyDiv w:val="1"/>
      <w:marLeft w:val="0"/>
      <w:marRight w:val="0"/>
      <w:marTop w:val="0"/>
      <w:marBottom w:val="0"/>
      <w:divBdr>
        <w:top w:val="none" w:sz="0" w:space="0" w:color="auto"/>
        <w:left w:val="none" w:sz="0" w:space="0" w:color="auto"/>
        <w:bottom w:val="none" w:sz="0" w:space="0" w:color="auto"/>
        <w:right w:val="none" w:sz="0" w:space="0" w:color="auto"/>
      </w:divBdr>
    </w:div>
    <w:div w:id="1560169770">
      <w:bodyDiv w:val="1"/>
      <w:marLeft w:val="0"/>
      <w:marRight w:val="0"/>
      <w:marTop w:val="0"/>
      <w:marBottom w:val="0"/>
      <w:divBdr>
        <w:top w:val="none" w:sz="0" w:space="0" w:color="auto"/>
        <w:left w:val="none" w:sz="0" w:space="0" w:color="auto"/>
        <w:bottom w:val="none" w:sz="0" w:space="0" w:color="auto"/>
        <w:right w:val="none" w:sz="0" w:space="0" w:color="auto"/>
      </w:divBdr>
    </w:div>
    <w:div w:id="1560288899">
      <w:bodyDiv w:val="1"/>
      <w:marLeft w:val="0"/>
      <w:marRight w:val="0"/>
      <w:marTop w:val="0"/>
      <w:marBottom w:val="0"/>
      <w:divBdr>
        <w:top w:val="none" w:sz="0" w:space="0" w:color="auto"/>
        <w:left w:val="none" w:sz="0" w:space="0" w:color="auto"/>
        <w:bottom w:val="none" w:sz="0" w:space="0" w:color="auto"/>
        <w:right w:val="none" w:sz="0" w:space="0" w:color="auto"/>
      </w:divBdr>
    </w:div>
    <w:div w:id="1561985551">
      <w:bodyDiv w:val="1"/>
      <w:marLeft w:val="0"/>
      <w:marRight w:val="0"/>
      <w:marTop w:val="0"/>
      <w:marBottom w:val="0"/>
      <w:divBdr>
        <w:top w:val="none" w:sz="0" w:space="0" w:color="auto"/>
        <w:left w:val="none" w:sz="0" w:space="0" w:color="auto"/>
        <w:bottom w:val="none" w:sz="0" w:space="0" w:color="auto"/>
        <w:right w:val="none" w:sz="0" w:space="0" w:color="auto"/>
      </w:divBdr>
    </w:div>
    <w:div w:id="1562709773">
      <w:bodyDiv w:val="1"/>
      <w:marLeft w:val="0"/>
      <w:marRight w:val="0"/>
      <w:marTop w:val="0"/>
      <w:marBottom w:val="0"/>
      <w:divBdr>
        <w:top w:val="none" w:sz="0" w:space="0" w:color="auto"/>
        <w:left w:val="none" w:sz="0" w:space="0" w:color="auto"/>
        <w:bottom w:val="none" w:sz="0" w:space="0" w:color="auto"/>
        <w:right w:val="none" w:sz="0" w:space="0" w:color="auto"/>
      </w:divBdr>
    </w:div>
    <w:div w:id="1562790483">
      <w:bodyDiv w:val="1"/>
      <w:marLeft w:val="0"/>
      <w:marRight w:val="0"/>
      <w:marTop w:val="0"/>
      <w:marBottom w:val="0"/>
      <w:divBdr>
        <w:top w:val="none" w:sz="0" w:space="0" w:color="auto"/>
        <w:left w:val="none" w:sz="0" w:space="0" w:color="auto"/>
        <w:bottom w:val="none" w:sz="0" w:space="0" w:color="auto"/>
        <w:right w:val="none" w:sz="0" w:space="0" w:color="auto"/>
      </w:divBdr>
    </w:div>
    <w:div w:id="1567302333">
      <w:bodyDiv w:val="1"/>
      <w:marLeft w:val="0"/>
      <w:marRight w:val="0"/>
      <w:marTop w:val="0"/>
      <w:marBottom w:val="0"/>
      <w:divBdr>
        <w:top w:val="none" w:sz="0" w:space="0" w:color="auto"/>
        <w:left w:val="none" w:sz="0" w:space="0" w:color="auto"/>
        <w:bottom w:val="none" w:sz="0" w:space="0" w:color="auto"/>
        <w:right w:val="none" w:sz="0" w:space="0" w:color="auto"/>
      </w:divBdr>
    </w:div>
    <w:div w:id="1567378238">
      <w:bodyDiv w:val="1"/>
      <w:marLeft w:val="0"/>
      <w:marRight w:val="0"/>
      <w:marTop w:val="0"/>
      <w:marBottom w:val="0"/>
      <w:divBdr>
        <w:top w:val="none" w:sz="0" w:space="0" w:color="auto"/>
        <w:left w:val="none" w:sz="0" w:space="0" w:color="auto"/>
        <w:bottom w:val="none" w:sz="0" w:space="0" w:color="auto"/>
        <w:right w:val="none" w:sz="0" w:space="0" w:color="auto"/>
      </w:divBdr>
    </w:div>
    <w:div w:id="1567498435">
      <w:bodyDiv w:val="1"/>
      <w:marLeft w:val="0"/>
      <w:marRight w:val="0"/>
      <w:marTop w:val="0"/>
      <w:marBottom w:val="0"/>
      <w:divBdr>
        <w:top w:val="none" w:sz="0" w:space="0" w:color="auto"/>
        <w:left w:val="none" w:sz="0" w:space="0" w:color="auto"/>
        <w:bottom w:val="none" w:sz="0" w:space="0" w:color="auto"/>
        <w:right w:val="none" w:sz="0" w:space="0" w:color="auto"/>
      </w:divBdr>
    </w:div>
    <w:div w:id="1568110692">
      <w:bodyDiv w:val="1"/>
      <w:marLeft w:val="0"/>
      <w:marRight w:val="0"/>
      <w:marTop w:val="0"/>
      <w:marBottom w:val="0"/>
      <w:divBdr>
        <w:top w:val="none" w:sz="0" w:space="0" w:color="auto"/>
        <w:left w:val="none" w:sz="0" w:space="0" w:color="auto"/>
        <w:bottom w:val="none" w:sz="0" w:space="0" w:color="auto"/>
        <w:right w:val="none" w:sz="0" w:space="0" w:color="auto"/>
      </w:divBdr>
    </w:div>
    <w:div w:id="1568766482">
      <w:bodyDiv w:val="1"/>
      <w:marLeft w:val="0"/>
      <w:marRight w:val="0"/>
      <w:marTop w:val="0"/>
      <w:marBottom w:val="0"/>
      <w:divBdr>
        <w:top w:val="none" w:sz="0" w:space="0" w:color="auto"/>
        <w:left w:val="none" w:sz="0" w:space="0" w:color="auto"/>
        <w:bottom w:val="none" w:sz="0" w:space="0" w:color="auto"/>
        <w:right w:val="none" w:sz="0" w:space="0" w:color="auto"/>
      </w:divBdr>
    </w:div>
    <w:div w:id="1570770471">
      <w:bodyDiv w:val="1"/>
      <w:marLeft w:val="0"/>
      <w:marRight w:val="0"/>
      <w:marTop w:val="0"/>
      <w:marBottom w:val="0"/>
      <w:divBdr>
        <w:top w:val="none" w:sz="0" w:space="0" w:color="auto"/>
        <w:left w:val="none" w:sz="0" w:space="0" w:color="auto"/>
        <w:bottom w:val="none" w:sz="0" w:space="0" w:color="auto"/>
        <w:right w:val="none" w:sz="0" w:space="0" w:color="auto"/>
      </w:divBdr>
    </w:div>
    <w:div w:id="1573395990">
      <w:bodyDiv w:val="1"/>
      <w:marLeft w:val="0"/>
      <w:marRight w:val="0"/>
      <w:marTop w:val="0"/>
      <w:marBottom w:val="0"/>
      <w:divBdr>
        <w:top w:val="none" w:sz="0" w:space="0" w:color="auto"/>
        <w:left w:val="none" w:sz="0" w:space="0" w:color="auto"/>
        <w:bottom w:val="none" w:sz="0" w:space="0" w:color="auto"/>
        <w:right w:val="none" w:sz="0" w:space="0" w:color="auto"/>
      </w:divBdr>
    </w:div>
    <w:div w:id="1573546470">
      <w:bodyDiv w:val="1"/>
      <w:marLeft w:val="0"/>
      <w:marRight w:val="0"/>
      <w:marTop w:val="0"/>
      <w:marBottom w:val="0"/>
      <w:divBdr>
        <w:top w:val="none" w:sz="0" w:space="0" w:color="auto"/>
        <w:left w:val="none" w:sz="0" w:space="0" w:color="auto"/>
        <w:bottom w:val="none" w:sz="0" w:space="0" w:color="auto"/>
        <w:right w:val="none" w:sz="0" w:space="0" w:color="auto"/>
      </w:divBdr>
    </w:div>
    <w:div w:id="1575503939">
      <w:bodyDiv w:val="1"/>
      <w:marLeft w:val="0"/>
      <w:marRight w:val="0"/>
      <w:marTop w:val="0"/>
      <w:marBottom w:val="0"/>
      <w:divBdr>
        <w:top w:val="none" w:sz="0" w:space="0" w:color="auto"/>
        <w:left w:val="none" w:sz="0" w:space="0" w:color="auto"/>
        <w:bottom w:val="none" w:sz="0" w:space="0" w:color="auto"/>
        <w:right w:val="none" w:sz="0" w:space="0" w:color="auto"/>
      </w:divBdr>
    </w:div>
    <w:div w:id="1575551182">
      <w:bodyDiv w:val="1"/>
      <w:marLeft w:val="0"/>
      <w:marRight w:val="0"/>
      <w:marTop w:val="0"/>
      <w:marBottom w:val="0"/>
      <w:divBdr>
        <w:top w:val="none" w:sz="0" w:space="0" w:color="auto"/>
        <w:left w:val="none" w:sz="0" w:space="0" w:color="auto"/>
        <w:bottom w:val="none" w:sz="0" w:space="0" w:color="auto"/>
        <w:right w:val="none" w:sz="0" w:space="0" w:color="auto"/>
      </w:divBdr>
    </w:div>
    <w:div w:id="1577478316">
      <w:bodyDiv w:val="1"/>
      <w:marLeft w:val="0"/>
      <w:marRight w:val="0"/>
      <w:marTop w:val="0"/>
      <w:marBottom w:val="0"/>
      <w:divBdr>
        <w:top w:val="none" w:sz="0" w:space="0" w:color="auto"/>
        <w:left w:val="none" w:sz="0" w:space="0" w:color="auto"/>
        <w:bottom w:val="none" w:sz="0" w:space="0" w:color="auto"/>
        <w:right w:val="none" w:sz="0" w:space="0" w:color="auto"/>
      </w:divBdr>
    </w:div>
    <w:div w:id="1582593086">
      <w:bodyDiv w:val="1"/>
      <w:marLeft w:val="0"/>
      <w:marRight w:val="0"/>
      <w:marTop w:val="0"/>
      <w:marBottom w:val="0"/>
      <w:divBdr>
        <w:top w:val="none" w:sz="0" w:space="0" w:color="auto"/>
        <w:left w:val="none" w:sz="0" w:space="0" w:color="auto"/>
        <w:bottom w:val="none" w:sz="0" w:space="0" w:color="auto"/>
        <w:right w:val="none" w:sz="0" w:space="0" w:color="auto"/>
      </w:divBdr>
    </w:div>
    <w:div w:id="1584534320">
      <w:bodyDiv w:val="1"/>
      <w:marLeft w:val="0"/>
      <w:marRight w:val="0"/>
      <w:marTop w:val="0"/>
      <w:marBottom w:val="0"/>
      <w:divBdr>
        <w:top w:val="none" w:sz="0" w:space="0" w:color="auto"/>
        <w:left w:val="none" w:sz="0" w:space="0" w:color="auto"/>
        <w:bottom w:val="none" w:sz="0" w:space="0" w:color="auto"/>
        <w:right w:val="none" w:sz="0" w:space="0" w:color="auto"/>
      </w:divBdr>
    </w:div>
    <w:div w:id="1586767453">
      <w:bodyDiv w:val="1"/>
      <w:marLeft w:val="0"/>
      <w:marRight w:val="0"/>
      <w:marTop w:val="0"/>
      <w:marBottom w:val="0"/>
      <w:divBdr>
        <w:top w:val="none" w:sz="0" w:space="0" w:color="auto"/>
        <w:left w:val="none" w:sz="0" w:space="0" w:color="auto"/>
        <w:bottom w:val="none" w:sz="0" w:space="0" w:color="auto"/>
        <w:right w:val="none" w:sz="0" w:space="0" w:color="auto"/>
      </w:divBdr>
    </w:div>
    <w:div w:id="1586840431">
      <w:bodyDiv w:val="1"/>
      <w:marLeft w:val="0"/>
      <w:marRight w:val="0"/>
      <w:marTop w:val="0"/>
      <w:marBottom w:val="0"/>
      <w:divBdr>
        <w:top w:val="none" w:sz="0" w:space="0" w:color="auto"/>
        <w:left w:val="none" w:sz="0" w:space="0" w:color="auto"/>
        <w:bottom w:val="none" w:sz="0" w:space="0" w:color="auto"/>
        <w:right w:val="none" w:sz="0" w:space="0" w:color="auto"/>
      </w:divBdr>
    </w:div>
    <w:div w:id="1587569948">
      <w:bodyDiv w:val="1"/>
      <w:marLeft w:val="0"/>
      <w:marRight w:val="0"/>
      <w:marTop w:val="0"/>
      <w:marBottom w:val="0"/>
      <w:divBdr>
        <w:top w:val="none" w:sz="0" w:space="0" w:color="auto"/>
        <w:left w:val="none" w:sz="0" w:space="0" w:color="auto"/>
        <w:bottom w:val="none" w:sz="0" w:space="0" w:color="auto"/>
        <w:right w:val="none" w:sz="0" w:space="0" w:color="auto"/>
      </w:divBdr>
    </w:div>
    <w:div w:id="1587575033">
      <w:bodyDiv w:val="1"/>
      <w:marLeft w:val="0"/>
      <w:marRight w:val="0"/>
      <w:marTop w:val="0"/>
      <w:marBottom w:val="0"/>
      <w:divBdr>
        <w:top w:val="none" w:sz="0" w:space="0" w:color="auto"/>
        <w:left w:val="none" w:sz="0" w:space="0" w:color="auto"/>
        <w:bottom w:val="none" w:sz="0" w:space="0" w:color="auto"/>
        <w:right w:val="none" w:sz="0" w:space="0" w:color="auto"/>
      </w:divBdr>
    </w:div>
    <w:div w:id="1588805291">
      <w:bodyDiv w:val="1"/>
      <w:marLeft w:val="0"/>
      <w:marRight w:val="0"/>
      <w:marTop w:val="0"/>
      <w:marBottom w:val="0"/>
      <w:divBdr>
        <w:top w:val="none" w:sz="0" w:space="0" w:color="auto"/>
        <w:left w:val="none" w:sz="0" w:space="0" w:color="auto"/>
        <w:bottom w:val="none" w:sz="0" w:space="0" w:color="auto"/>
        <w:right w:val="none" w:sz="0" w:space="0" w:color="auto"/>
      </w:divBdr>
    </w:div>
    <w:div w:id="1588880624">
      <w:bodyDiv w:val="1"/>
      <w:marLeft w:val="0"/>
      <w:marRight w:val="0"/>
      <w:marTop w:val="0"/>
      <w:marBottom w:val="0"/>
      <w:divBdr>
        <w:top w:val="none" w:sz="0" w:space="0" w:color="auto"/>
        <w:left w:val="none" w:sz="0" w:space="0" w:color="auto"/>
        <w:bottom w:val="none" w:sz="0" w:space="0" w:color="auto"/>
        <w:right w:val="none" w:sz="0" w:space="0" w:color="auto"/>
      </w:divBdr>
    </w:div>
    <w:div w:id="1589191275">
      <w:bodyDiv w:val="1"/>
      <w:marLeft w:val="0"/>
      <w:marRight w:val="0"/>
      <w:marTop w:val="0"/>
      <w:marBottom w:val="0"/>
      <w:divBdr>
        <w:top w:val="none" w:sz="0" w:space="0" w:color="auto"/>
        <w:left w:val="none" w:sz="0" w:space="0" w:color="auto"/>
        <w:bottom w:val="none" w:sz="0" w:space="0" w:color="auto"/>
        <w:right w:val="none" w:sz="0" w:space="0" w:color="auto"/>
      </w:divBdr>
    </w:div>
    <w:div w:id="1590846598">
      <w:bodyDiv w:val="1"/>
      <w:marLeft w:val="0"/>
      <w:marRight w:val="0"/>
      <w:marTop w:val="0"/>
      <w:marBottom w:val="0"/>
      <w:divBdr>
        <w:top w:val="none" w:sz="0" w:space="0" w:color="auto"/>
        <w:left w:val="none" w:sz="0" w:space="0" w:color="auto"/>
        <w:bottom w:val="none" w:sz="0" w:space="0" w:color="auto"/>
        <w:right w:val="none" w:sz="0" w:space="0" w:color="auto"/>
      </w:divBdr>
    </w:div>
    <w:div w:id="1592622313">
      <w:bodyDiv w:val="1"/>
      <w:marLeft w:val="0"/>
      <w:marRight w:val="0"/>
      <w:marTop w:val="0"/>
      <w:marBottom w:val="0"/>
      <w:divBdr>
        <w:top w:val="none" w:sz="0" w:space="0" w:color="auto"/>
        <w:left w:val="none" w:sz="0" w:space="0" w:color="auto"/>
        <w:bottom w:val="none" w:sz="0" w:space="0" w:color="auto"/>
        <w:right w:val="none" w:sz="0" w:space="0" w:color="auto"/>
      </w:divBdr>
      <w:divsChild>
        <w:div w:id="489055376">
          <w:marLeft w:val="0"/>
          <w:marRight w:val="0"/>
          <w:marTop w:val="0"/>
          <w:marBottom w:val="0"/>
          <w:divBdr>
            <w:top w:val="none" w:sz="0" w:space="0" w:color="auto"/>
            <w:left w:val="none" w:sz="0" w:space="0" w:color="auto"/>
            <w:bottom w:val="none" w:sz="0" w:space="0" w:color="auto"/>
            <w:right w:val="none" w:sz="0" w:space="0" w:color="auto"/>
          </w:divBdr>
        </w:div>
      </w:divsChild>
    </w:div>
    <w:div w:id="1593121559">
      <w:bodyDiv w:val="1"/>
      <w:marLeft w:val="0"/>
      <w:marRight w:val="0"/>
      <w:marTop w:val="0"/>
      <w:marBottom w:val="0"/>
      <w:divBdr>
        <w:top w:val="none" w:sz="0" w:space="0" w:color="auto"/>
        <w:left w:val="none" w:sz="0" w:space="0" w:color="auto"/>
        <w:bottom w:val="none" w:sz="0" w:space="0" w:color="auto"/>
        <w:right w:val="none" w:sz="0" w:space="0" w:color="auto"/>
      </w:divBdr>
    </w:div>
    <w:div w:id="1593198537">
      <w:bodyDiv w:val="1"/>
      <w:marLeft w:val="0"/>
      <w:marRight w:val="0"/>
      <w:marTop w:val="0"/>
      <w:marBottom w:val="0"/>
      <w:divBdr>
        <w:top w:val="none" w:sz="0" w:space="0" w:color="auto"/>
        <w:left w:val="none" w:sz="0" w:space="0" w:color="auto"/>
        <w:bottom w:val="none" w:sz="0" w:space="0" w:color="auto"/>
        <w:right w:val="none" w:sz="0" w:space="0" w:color="auto"/>
      </w:divBdr>
    </w:div>
    <w:div w:id="1595743797">
      <w:bodyDiv w:val="1"/>
      <w:marLeft w:val="0"/>
      <w:marRight w:val="0"/>
      <w:marTop w:val="0"/>
      <w:marBottom w:val="0"/>
      <w:divBdr>
        <w:top w:val="none" w:sz="0" w:space="0" w:color="auto"/>
        <w:left w:val="none" w:sz="0" w:space="0" w:color="auto"/>
        <w:bottom w:val="none" w:sz="0" w:space="0" w:color="auto"/>
        <w:right w:val="none" w:sz="0" w:space="0" w:color="auto"/>
      </w:divBdr>
    </w:div>
    <w:div w:id="1597054937">
      <w:bodyDiv w:val="1"/>
      <w:marLeft w:val="0"/>
      <w:marRight w:val="0"/>
      <w:marTop w:val="0"/>
      <w:marBottom w:val="0"/>
      <w:divBdr>
        <w:top w:val="none" w:sz="0" w:space="0" w:color="auto"/>
        <w:left w:val="none" w:sz="0" w:space="0" w:color="auto"/>
        <w:bottom w:val="none" w:sz="0" w:space="0" w:color="auto"/>
        <w:right w:val="none" w:sz="0" w:space="0" w:color="auto"/>
      </w:divBdr>
    </w:div>
    <w:div w:id="1598949917">
      <w:bodyDiv w:val="1"/>
      <w:marLeft w:val="0"/>
      <w:marRight w:val="0"/>
      <w:marTop w:val="0"/>
      <w:marBottom w:val="0"/>
      <w:divBdr>
        <w:top w:val="none" w:sz="0" w:space="0" w:color="auto"/>
        <w:left w:val="none" w:sz="0" w:space="0" w:color="auto"/>
        <w:bottom w:val="none" w:sz="0" w:space="0" w:color="auto"/>
        <w:right w:val="none" w:sz="0" w:space="0" w:color="auto"/>
      </w:divBdr>
    </w:div>
    <w:div w:id="1599555580">
      <w:bodyDiv w:val="1"/>
      <w:marLeft w:val="0"/>
      <w:marRight w:val="0"/>
      <w:marTop w:val="0"/>
      <w:marBottom w:val="0"/>
      <w:divBdr>
        <w:top w:val="none" w:sz="0" w:space="0" w:color="auto"/>
        <w:left w:val="none" w:sz="0" w:space="0" w:color="auto"/>
        <w:bottom w:val="none" w:sz="0" w:space="0" w:color="auto"/>
        <w:right w:val="none" w:sz="0" w:space="0" w:color="auto"/>
      </w:divBdr>
    </w:div>
    <w:div w:id="1600139178">
      <w:bodyDiv w:val="1"/>
      <w:marLeft w:val="0"/>
      <w:marRight w:val="0"/>
      <w:marTop w:val="0"/>
      <w:marBottom w:val="0"/>
      <w:divBdr>
        <w:top w:val="none" w:sz="0" w:space="0" w:color="auto"/>
        <w:left w:val="none" w:sz="0" w:space="0" w:color="auto"/>
        <w:bottom w:val="none" w:sz="0" w:space="0" w:color="auto"/>
        <w:right w:val="none" w:sz="0" w:space="0" w:color="auto"/>
      </w:divBdr>
    </w:div>
    <w:div w:id="1600989771">
      <w:bodyDiv w:val="1"/>
      <w:marLeft w:val="0"/>
      <w:marRight w:val="0"/>
      <w:marTop w:val="0"/>
      <w:marBottom w:val="0"/>
      <w:divBdr>
        <w:top w:val="none" w:sz="0" w:space="0" w:color="auto"/>
        <w:left w:val="none" w:sz="0" w:space="0" w:color="auto"/>
        <w:bottom w:val="none" w:sz="0" w:space="0" w:color="auto"/>
        <w:right w:val="none" w:sz="0" w:space="0" w:color="auto"/>
      </w:divBdr>
    </w:div>
    <w:div w:id="1602298901">
      <w:bodyDiv w:val="1"/>
      <w:marLeft w:val="0"/>
      <w:marRight w:val="0"/>
      <w:marTop w:val="0"/>
      <w:marBottom w:val="0"/>
      <w:divBdr>
        <w:top w:val="none" w:sz="0" w:space="0" w:color="auto"/>
        <w:left w:val="none" w:sz="0" w:space="0" w:color="auto"/>
        <w:bottom w:val="none" w:sz="0" w:space="0" w:color="auto"/>
        <w:right w:val="none" w:sz="0" w:space="0" w:color="auto"/>
      </w:divBdr>
    </w:div>
    <w:div w:id="1605456480">
      <w:bodyDiv w:val="1"/>
      <w:marLeft w:val="0"/>
      <w:marRight w:val="0"/>
      <w:marTop w:val="0"/>
      <w:marBottom w:val="0"/>
      <w:divBdr>
        <w:top w:val="none" w:sz="0" w:space="0" w:color="auto"/>
        <w:left w:val="none" w:sz="0" w:space="0" w:color="auto"/>
        <w:bottom w:val="none" w:sz="0" w:space="0" w:color="auto"/>
        <w:right w:val="none" w:sz="0" w:space="0" w:color="auto"/>
      </w:divBdr>
    </w:div>
    <w:div w:id="1605965558">
      <w:bodyDiv w:val="1"/>
      <w:marLeft w:val="0"/>
      <w:marRight w:val="0"/>
      <w:marTop w:val="0"/>
      <w:marBottom w:val="0"/>
      <w:divBdr>
        <w:top w:val="none" w:sz="0" w:space="0" w:color="auto"/>
        <w:left w:val="none" w:sz="0" w:space="0" w:color="auto"/>
        <w:bottom w:val="none" w:sz="0" w:space="0" w:color="auto"/>
        <w:right w:val="none" w:sz="0" w:space="0" w:color="auto"/>
      </w:divBdr>
    </w:div>
    <w:div w:id="1607230995">
      <w:bodyDiv w:val="1"/>
      <w:marLeft w:val="0"/>
      <w:marRight w:val="0"/>
      <w:marTop w:val="0"/>
      <w:marBottom w:val="0"/>
      <w:divBdr>
        <w:top w:val="none" w:sz="0" w:space="0" w:color="auto"/>
        <w:left w:val="none" w:sz="0" w:space="0" w:color="auto"/>
        <w:bottom w:val="none" w:sz="0" w:space="0" w:color="auto"/>
        <w:right w:val="none" w:sz="0" w:space="0" w:color="auto"/>
      </w:divBdr>
    </w:div>
    <w:div w:id="1608006330">
      <w:bodyDiv w:val="1"/>
      <w:marLeft w:val="0"/>
      <w:marRight w:val="0"/>
      <w:marTop w:val="0"/>
      <w:marBottom w:val="0"/>
      <w:divBdr>
        <w:top w:val="none" w:sz="0" w:space="0" w:color="auto"/>
        <w:left w:val="none" w:sz="0" w:space="0" w:color="auto"/>
        <w:bottom w:val="none" w:sz="0" w:space="0" w:color="auto"/>
        <w:right w:val="none" w:sz="0" w:space="0" w:color="auto"/>
      </w:divBdr>
    </w:div>
    <w:div w:id="1609048853">
      <w:bodyDiv w:val="1"/>
      <w:marLeft w:val="0"/>
      <w:marRight w:val="0"/>
      <w:marTop w:val="0"/>
      <w:marBottom w:val="0"/>
      <w:divBdr>
        <w:top w:val="none" w:sz="0" w:space="0" w:color="auto"/>
        <w:left w:val="none" w:sz="0" w:space="0" w:color="auto"/>
        <w:bottom w:val="none" w:sz="0" w:space="0" w:color="auto"/>
        <w:right w:val="none" w:sz="0" w:space="0" w:color="auto"/>
      </w:divBdr>
    </w:div>
    <w:div w:id="1609970820">
      <w:bodyDiv w:val="1"/>
      <w:marLeft w:val="0"/>
      <w:marRight w:val="0"/>
      <w:marTop w:val="0"/>
      <w:marBottom w:val="0"/>
      <w:divBdr>
        <w:top w:val="none" w:sz="0" w:space="0" w:color="auto"/>
        <w:left w:val="none" w:sz="0" w:space="0" w:color="auto"/>
        <w:bottom w:val="none" w:sz="0" w:space="0" w:color="auto"/>
        <w:right w:val="none" w:sz="0" w:space="0" w:color="auto"/>
      </w:divBdr>
    </w:div>
    <w:div w:id="1611350366">
      <w:bodyDiv w:val="1"/>
      <w:marLeft w:val="0"/>
      <w:marRight w:val="0"/>
      <w:marTop w:val="0"/>
      <w:marBottom w:val="0"/>
      <w:divBdr>
        <w:top w:val="none" w:sz="0" w:space="0" w:color="auto"/>
        <w:left w:val="none" w:sz="0" w:space="0" w:color="auto"/>
        <w:bottom w:val="none" w:sz="0" w:space="0" w:color="auto"/>
        <w:right w:val="none" w:sz="0" w:space="0" w:color="auto"/>
      </w:divBdr>
    </w:div>
    <w:div w:id="1611355990">
      <w:bodyDiv w:val="1"/>
      <w:marLeft w:val="0"/>
      <w:marRight w:val="0"/>
      <w:marTop w:val="0"/>
      <w:marBottom w:val="0"/>
      <w:divBdr>
        <w:top w:val="none" w:sz="0" w:space="0" w:color="auto"/>
        <w:left w:val="none" w:sz="0" w:space="0" w:color="auto"/>
        <w:bottom w:val="none" w:sz="0" w:space="0" w:color="auto"/>
        <w:right w:val="none" w:sz="0" w:space="0" w:color="auto"/>
      </w:divBdr>
    </w:div>
    <w:div w:id="1612207111">
      <w:bodyDiv w:val="1"/>
      <w:marLeft w:val="0"/>
      <w:marRight w:val="0"/>
      <w:marTop w:val="0"/>
      <w:marBottom w:val="0"/>
      <w:divBdr>
        <w:top w:val="none" w:sz="0" w:space="0" w:color="auto"/>
        <w:left w:val="none" w:sz="0" w:space="0" w:color="auto"/>
        <w:bottom w:val="none" w:sz="0" w:space="0" w:color="auto"/>
        <w:right w:val="none" w:sz="0" w:space="0" w:color="auto"/>
      </w:divBdr>
    </w:div>
    <w:div w:id="1612396337">
      <w:bodyDiv w:val="1"/>
      <w:marLeft w:val="0"/>
      <w:marRight w:val="0"/>
      <w:marTop w:val="0"/>
      <w:marBottom w:val="0"/>
      <w:divBdr>
        <w:top w:val="none" w:sz="0" w:space="0" w:color="auto"/>
        <w:left w:val="none" w:sz="0" w:space="0" w:color="auto"/>
        <w:bottom w:val="none" w:sz="0" w:space="0" w:color="auto"/>
        <w:right w:val="none" w:sz="0" w:space="0" w:color="auto"/>
      </w:divBdr>
    </w:div>
    <w:div w:id="1612587348">
      <w:bodyDiv w:val="1"/>
      <w:marLeft w:val="0"/>
      <w:marRight w:val="0"/>
      <w:marTop w:val="0"/>
      <w:marBottom w:val="0"/>
      <w:divBdr>
        <w:top w:val="none" w:sz="0" w:space="0" w:color="auto"/>
        <w:left w:val="none" w:sz="0" w:space="0" w:color="auto"/>
        <w:bottom w:val="none" w:sz="0" w:space="0" w:color="auto"/>
        <w:right w:val="none" w:sz="0" w:space="0" w:color="auto"/>
      </w:divBdr>
      <w:divsChild>
        <w:div w:id="982587336">
          <w:marLeft w:val="0"/>
          <w:marRight w:val="0"/>
          <w:marTop w:val="0"/>
          <w:marBottom w:val="0"/>
          <w:divBdr>
            <w:top w:val="none" w:sz="0" w:space="0" w:color="auto"/>
            <w:left w:val="none" w:sz="0" w:space="0" w:color="auto"/>
            <w:bottom w:val="none" w:sz="0" w:space="0" w:color="auto"/>
            <w:right w:val="none" w:sz="0" w:space="0" w:color="auto"/>
          </w:divBdr>
        </w:div>
      </w:divsChild>
    </w:div>
    <w:div w:id="1614021659">
      <w:bodyDiv w:val="1"/>
      <w:marLeft w:val="0"/>
      <w:marRight w:val="0"/>
      <w:marTop w:val="0"/>
      <w:marBottom w:val="0"/>
      <w:divBdr>
        <w:top w:val="none" w:sz="0" w:space="0" w:color="auto"/>
        <w:left w:val="none" w:sz="0" w:space="0" w:color="auto"/>
        <w:bottom w:val="none" w:sz="0" w:space="0" w:color="auto"/>
        <w:right w:val="none" w:sz="0" w:space="0" w:color="auto"/>
      </w:divBdr>
      <w:divsChild>
        <w:div w:id="1692101377">
          <w:marLeft w:val="0"/>
          <w:marRight w:val="0"/>
          <w:marTop w:val="0"/>
          <w:marBottom w:val="0"/>
          <w:divBdr>
            <w:top w:val="none" w:sz="0" w:space="0" w:color="auto"/>
            <w:left w:val="none" w:sz="0" w:space="0" w:color="auto"/>
            <w:bottom w:val="none" w:sz="0" w:space="0" w:color="auto"/>
            <w:right w:val="none" w:sz="0" w:space="0" w:color="auto"/>
          </w:divBdr>
        </w:div>
      </w:divsChild>
    </w:div>
    <w:div w:id="1614627641">
      <w:bodyDiv w:val="1"/>
      <w:marLeft w:val="0"/>
      <w:marRight w:val="0"/>
      <w:marTop w:val="0"/>
      <w:marBottom w:val="0"/>
      <w:divBdr>
        <w:top w:val="none" w:sz="0" w:space="0" w:color="auto"/>
        <w:left w:val="none" w:sz="0" w:space="0" w:color="auto"/>
        <w:bottom w:val="none" w:sz="0" w:space="0" w:color="auto"/>
        <w:right w:val="none" w:sz="0" w:space="0" w:color="auto"/>
      </w:divBdr>
    </w:div>
    <w:div w:id="1616056488">
      <w:bodyDiv w:val="1"/>
      <w:marLeft w:val="0"/>
      <w:marRight w:val="0"/>
      <w:marTop w:val="0"/>
      <w:marBottom w:val="0"/>
      <w:divBdr>
        <w:top w:val="none" w:sz="0" w:space="0" w:color="auto"/>
        <w:left w:val="none" w:sz="0" w:space="0" w:color="auto"/>
        <w:bottom w:val="none" w:sz="0" w:space="0" w:color="auto"/>
        <w:right w:val="none" w:sz="0" w:space="0" w:color="auto"/>
      </w:divBdr>
    </w:div>
    <w:div w:id="1616211172">
      <w:bodyDiv w:val="1"/>
      <w:marLeft w:val="0"/>
      <w:marRight w:val="0"/>
      <w:marTop w:val="0"/>
      <w:marBottom w:val="0"/>
      <w:divBdr>
        <w:top w:val="none" w:sz="0" w:space="0" w:color="auto"/>
        <w:left w:val="none" w:sz="0" w:space="0" w:color="auto"/>
        <w:bottom w:val="none" w:sz="0" w:space="0" w:color="auto"/>
        <w:right w:val="none" w:sz="0" w:space="0" w:color="auto"/>
      </w:divBdr>
    </w:div>
    <w:div w:id="1617524974">
      <w:bodyDiv w:val="1"/>
      <w:marLeft w:val="0"/>
      <w:marRight w:val="0"/>
      <w:marTop w:val="0"/>
      <w:marBottom w:val="0"/>
      <w:divBdr>
        <w:top w:val="none" w:sz="0" w:space="0" w:color="auto"/>
        <w:left w:val="none" w:sz="0" w:space="0" w:color="auto"/>
        <w:bottom w:val="none" w:sz="0" w:space="0" w:color="auto"/>
        <w:right w:val="none" w:sz="0" w:space="0" w:color="auto"/>
      </w:divBdr>
    </w:div>
    <w:div w:id="1619143935">
      <w:bodyDiv w:val="1"/>
      <w:marLeft w:val="0"/>
      <w:marRight w:val="0"/>
      <w:marTop w:val="0"/>
      <w:marBottom w:val="0"/>
      <w:divBdr>
        <w:top w:val="none" w:sz="0" w:space="0" w:color="auto"/>
        <w:left w:val="none" w:sz="0" w:space="0" w:color="auto"/>
        <w:bottom w:val="none" w:sz="0" w:space="0" w:color="auto"/>
        <w:right w:val="none" w:sz="0" w:space="0" w:color="auto"/>
      </w:divBdr>
    </w:div>
    <w:div w:id="1619407137">
      <w:bodyDiv w:val="1"/>
      <w:marLeft w:val="0"/>
      <w:marRight w:val="0"/>
      <w:marTop w:val="0"/>
      <w:marBottom w:val="0"/>
      <w:divBdr>
        <w:top w:val="none" w:sz="0" w:space="0" w:color="auto"/>
        <w:left w:val="none" w:sz="0" w:space="0" w:color="auto"/>
        <w:bottom w:val="none" w:sz="0" w:space="0" w:color="auto"/>
        <w:right w:val="none" w:sz="0" w:space="0" w:color="auto"/>
      </w:divBdr>
    </w:div>
    <w:div w:id="1619527417">
      <w:bodyDiv w:val="1"/>
      <w:marLeft w:val="0"/>
      <w:marRight w:val="0"/>
      <w:marTop w:val="0"/>
      <w:marBottom w:val="0"/>
      <w:divBdr>
        <w:top w:val="none" w:sz="0" w:space="0" w:color="auto"/>
        <w:left w:val="none" w:sz="0" w:space="0" w:color="auto"/>
        <w:bottom w:val="none" w:sz="0" w:space="0" w:color="auto"/>
        <w:right w:val="none" w:sz="0" w:space="0" w:color="auto"/>
      </w:divBdr>
    </w:div>
    <w:div w:id="1619679834">
      <w:bodyDiv w:val="1"/>
      <w:marLeft w:val="0"/>
      <w:marRight w:val="0"/>
      <w:marTop w:val="0"/>
      <w:marBottom w:val="0"/>
      <w:divBdr>
        <w:top w:val="none" w:sz="0" w:space="0" w:color="auto"/>
        <w:left w:val="none" w:sz="0" w:space="0" w:color="auto"/>
        <w:bottom w:val="none" w:sz="0" w:space="0" w:color="auto"/>
        <w:right w:val="none" w:sz="0" w:space="0" w:color="auto"/>
      </w:divBdr>
    </w:div>
    <w:div w:id="1619947067">
      <w:bodyDiv w:val="1"/>
      <w:marLeft w:val="0"/>
      <w:marRight w:val="0"/>
      <w:marTop w:val="0"/>
      <w:marBottom w:val="0"/>
      <w:divBdr>
        <w:top w:val="none" w:sz="0" w:space="0" w:color="auto"/>
        <w:left w:val="none" w:sz="0" w:space="0" w:color="auto"/>
        <w:bottom w:val="none" w:sz="0" w:space="0" w:color="auto"/>
        <w:right w:val="none" w:sz="0" w:space="0" w:color="auto"/>
      </w:divBdr>
    </w:div>
    <w:div w:id="1620338248">
      <w:bodyDiv w:val="1"/>
      <w:marLeft w:val="0"/>
      <w:marRight w:val="0"/>
      <w:marTop w:val="0"/>
      <w:marBottom w:val="0"/>
      <w:divBdr>
        <w:top w:val="none" w:sz="0" w:space="0" w:color="auto"/>
        <w:left w:val="none" w:sz="0" w:space="0" w:color="auto"/>
        <w:bottom w:val="none" w:sz="0" w:space="0" w:color="auto"/>
        <w:right w:val="none" w:sz="0" w:space="0" w:color="auto"/>
      </w:divBdr>
    </w:div>
    <w:div w:id="1620723192">
      <w:bodyDiv w:val="1"/>
      <w:marLeft w:val="0"/>
      <w:marRight w:val="0"/>
      <w:marTop w:val="0"/>
      <w:marBottom w:val="0"/>
      <w:divBdr>
        <w:top w:val="none" w:sz="0" w:space="0" w:color="auto"/>
        <w:left w:val="none" w:sz="0" w:space="0" w:color="auto"/>
        <w:bottom w:val="none" w:sz="0" w:space="0" w:color="auto"/>
        <w:right w:val="none" w:sz="0" w:space="0" w:color="auto"/>
      </w:divBdr>
      <w:divsChild>
        <w:div w:id="488641850">
          <w:marLeft w:val="0"/>
          <w:marRight w:val="0"/>
          <w:marTop w:val="0"/>
          <w:marBottom w:val="0"/>
          <w:divBdr>
            <w:top w:val="none" w:sz="0" w:space="0" w:color="auto"/>
            <w:left w:val="none" w:sz="0" w:space="0" w:color="auto"/>
            <w:bottom w:val="none" w:sz="0" w:space="0" w:color="auto"/>
            <w:right w:val="none" w:sz="0" w:space="0" w:color="auto"/>
          </w:divBdr>
        </w:div>
      </w:divsChild>
    </w:div>
    <w:div w:id="1623413281">
      <w:bodyDiv w:val="1"/>
      <w:marLeft w:val="0"/>
      <w:marRight w:val="0"/>
      <w:marTop w:val="0"/>
      <w:marBottom w:val="0"/>
      <w:divBdr>
        <w:top w:val="none" w:sz="0" w:space="0" w:color="auto"/>
        <w:left w:val="none" w:sz="0" w:space="0" w:color="auto"/>
        <w:bottom w:val="none" w:sz="0" w:space="0" w:color="auto"/>
        <w:right w:val="none" w:sz="0" w:space="0" w:color="auto"/>
      </w:divBdr>
    </w:div>
    <w:div w:id="1624269505">
      <w:bodyDiv w:val="1"/>
      <w:marLeft w:val="0"/>
      <w:marRight w:val="0"/>
      <w:marTop w:val="0"/>
      <w:marBottom w:val="0"/>
      <w:divBdr>
        <w:top w:val="none" w:sz="0" w:space="0" w:color="auto"/>
        <w:left w:val="none" w:sz="0" w:space="0" w:color="auto"/>
        <w:bottom w:val="none" w:sz="0" w:space="0" w:color="auto"/>
        <w:right w:val="none" w:sz="0" w:space="0" w:color="auto"/>
      </w:divBdr>
    </w:div>
    <w:div w:id="1625576640">
      <w:bodyDiv w:val="1"/>
      <w:marLeft w:val="0"/>
      <w:marRight w:val="0"/>
      <w:marTop w:val="0"/>
      <w:marBottom w:val="0"/>
      <w:divBdr>
        <w:top w:val="none" w:sz="0" w:space="0" w:color="auto"/>
        <w:left w:val="none" w:sz="0" w:space="0" w:color="auto"/>
        <w:bottom w:val="none" w:sz="0" w:space="0" w:color="auto"/>
        <w:right w:val="none" w:sz="0" w:space="0" w:color="auto"/>
      </w:divBdr>
    </w:div>
    <w:div w:id="1626425248">
      <w:bodyDiv w:val="1"/>
      <w:marLeft w:val="0"/>
      <w:marRight w:val="0"/>
      <w:marTop w:val="0"/>
      <w:marBottom w:val="0"/>
      <w:divBdr>
        <w:top w:val="none" w:sz="0" w:space="0" w:color="auto"/>
        <w:left w:val="none" w:sz="0" w:space="0" w:color="auto"/>
        <w:bottom w:val="none" w:sz="0" w:space="0" w:color="auto"/>
        <w:right w:val="none" w:sz="0" w:space="0" w:color="auto"/>
      </w:divBdr>
    </w:div>
    <w:div w:id="1629357754">
      <w:bodyDiv w:val="1"/>
      <w:marLeft w:val="0"/>
      <w:marRight w:val="0"/>
      <w:marTop w:val="0"/>
      <w:marBottom w:val="0"/>
      <w:divBdr>
        <w:top w:val="none" w:sz="0" w:space="0" w:color="auto"/>
        <w:left w:val="none" w:sz="0" w:space="0" w:color="auto"/>
        <w:bottom w:val="none" w:sz="0" w:space="0" w:color="auto"/>
        <w:right w:val="none" w:sz="0" w:space="0" w:color="auto"/>
      </w:divBdr>
    </w:div>
    <w:div w:id="1629705126">
      <w:bodyDiv w:val="1"/>
      <w:marLeft w:val="0"/>
      <w:marRight w:val="0"/>
      <w:marTop w:val="0"/>
      <w:marBottom w:val="0"/>
      <w:divBdr>
        <w:top w:val="none" w:sz="0" w:space="0" w:color="auto"/>
        <w:left w:val="none" w:sz="0" w:space="0" w:color="auto"/>
        <w:bottom w:val="none" w:sz="0" w:space="0" w:color="auto"/>
        <w:right w:val="none" w:sz="0" w:space="0" w:color="auto"/>
      </w:divBdr>
    </w:div>
    <w:div w:id="1629975406">
      <w:bodyDiv w:val="1"/>
      <w:marLeft w:val="0"/>
      <w:marRight w:val="0"/>
      <w:marTop w:val="0"/>
      <w:marBottom w:val="0"/>
      <w:divBdr>
        <w:top w:val="none" w:sz="0" w:space="0" w:color="auto"/>
        <w:left w:val="none" w:sz="0" w:space="0" w:color="auto"/>
        <w:bottom w:val="none" w:sz="0" w:space="0" w:color="auto"/>
        <w:right w:val="none" w:sz="0" w:space="0" w:color="auto"/>
      </w:divBdr>
    </w:div>
    <w:div w:id="1636058044">
      <w:bodyDiv w:val="1"/>
      <w:marLeft w:val="0"/>
      <w:marRight w:val="0"/>
      <w:marTop w:val="0"/>
      <w:marBottom w:val="0"/>
      <w:divBdr>
        <w:top w:val="none" w:sz="0" w:space="0" w:color="auto"/>
        <w:left w:val="none" w:sz="0" w:space="0" w:color="auto"/>
        <w:bottom w:val="none" w:sz="0" w:space="0" w:color="auto"/>
        <w:right w:val="none" w:sz="0" w:space="0" w:color="auto"/>
      </w:divBdr>
    </w:div>
    <w:div w:id="1636327197">
      <w:bodyDiv w:val="1"/>
      <w:marLeft w:val="0"/>
      <w:marRight w:val="0"/>
      <w:marTop w:val="0"/>
      <w:marBottom w:val="0"/>
      <w:divBdr>
        <w:top w:val="none" w:sz="0" w:space="0" w:color="auto"/>
        <w:left w:val="none" w:sz="0" w:space="0" w:color="auto"/>
        <w:bottom w:val="none" w:sz="0" w:space="0" w:color="auto"/>
        <w:right w:val="none" w:sz="0" w:space="0" w:color="auto"/>
      </w:divBdr>
    </w:div>
    <w:div w:id="1636330971">
      <w:bodyDiv w:val="1"/>
      <w:marLeft w:val="0"/>
      <w:marRight w:val="0"/>
      <w:marTop w:val="0"/>
      <w:marBottom w:val="0"/>
      <w:divBdr>
        <w:top w:val="none" w:sz="0" w:space="0" w:color="auto"/>
        <w:left w:val="none" w:sz="0" w:space="0" w:color="auto"/>
        <w:bottom w:val="none" w:sz="0" w:space="0" w:color="auto"/>
        <w:right w:val="none" w:sz="0" w:space="0" w:color="auto"/>
      </w:divBdr>
      <w:divsChild>
        <w:div w:id="843667399">
          <w:marLeft w:val="0"/>
          <w:marRight w:val="0"/>
          <w:marTop w:val="0"/>
          <w:marBottom w:val="0"/>
          <w:divBdr>
            <w:top w:val="none" w:sz="0" w:space="0" w:color="auto"/>
            <w:left w:val="none" w:sz="0" w:space="0" w:color="auto"/>
            <w:bottom w:val="none" w:sz="0" w:space="0" w:color="auto"/>
            <w:right w:val="none" w:sz="0" w:space="0" w:color="auto"/>
          </w:divBdr>
        </w:div>
      </w:divsChild>
    </w:div>
    <w:div w:id="1638874818">
      <w:bodyDiv w:val="1"/>
      <w:marLeft w:val="0"/>
      <w:marRight w:val="0"/>
      <w:marTop w:val="0"/>
      <w:marBottom w:val="0"/>
      <w:divBdr>
        <w:top w:val="none" w:sz="0" w:space="0" w:color="auto"/>
        <w:left w:val="none" w:sz="0" w:space="0" w:color="auto"/>
        <w:bottom w:val="none" w:sz="0" w:space="0" w:color="auto"/>
        <w:right w:val="none" w:sz="0" w:space="0" w:color="auto"/>
      </w:divBdr>
    </w:div>
    <w:div w:id="1640307713">
      <w:bodyDiv w:val="1"/>
      <w:marLeft w:val="0"/>
      <w:marRight w:val="0"/>
      <w:marTop w:val="0"/>
      <w:marBottom w:val="0"/>
      <w:divBdr>
        <w:top w:val="none" w:sz="0" w:space="0" w:color="auto"/>
        <w:left w:val="none" w:sz="0" w:space="0" w:color="auto"/>
        <w:bottom w:val="none" w:sz="0" w:space="0" w:color="auto"/>
        <w:right w:val="none" w:sz="0" w:space="0" w:color="auto"/>
      </w:divBdr>
    </w:div>
    <w:div w:id="1643387802">
      <w:bodyDiv w:val="1"/>
      <w:marLeft w:val="0"/>
      <w:marRight w:val="0"/>
      <w:marTop w:val="0"/>
      <w:marBottom w:val="0"/>
      <w:divBdr>
        <w:top w:val="none" w:sz="0" w:space="0" w:color="auto"/>
        <w:left w:val="none" w:sz="0" w:space="0" w:color="auto"/>
        <w:bottom w:val="none" w:sz="0" w:space="0" w:color="auto"/>
        <w:right w:val="none" w:sz="0" w:space="0" w:color="auto"/>
      </w:divBdr>
    </w:div>
    <w:div w:id="1644115151">
      <w:bodyDiv w:val="1"/>
      <w:marLeft w:val="0"/>
      <w:marRight w:val="0"/>
      <w:marTop w:val="0"/>
      <w:marBottom w:val="0"/>
      <w:divBdr>
        <w:top w:val="none" w:sz="0" w:space="0" w:color="auto"/>
        <w:left w:val="none" w:sz="0" w:space="0" w:color="auto"/>
        <w:bottom w:val="none" w:sz="0" w:space="0" w:color="auto"/>
        <w:right w:val="none" w:sz="0" w:space="0" w:color="auto"/>
      </w:divBdr>
    </w:div>
    <w:div w:id="1644502287">
      <w:bodyDiv w:val="1"/>
      <w:marLeft w:val="0"/>
      <w:marRight w:val="0"/>
      <w:marTop w:val="0"/>
      <w:marBottom w:val="0"/>
      <w:divBdr>
        <w:top w:val="none" w:sz="0" w:space="0" w:color="auto"/>
        <w:left w:val="none" w:sz="0" w:space="0" w:color="auto"/>
        <w:bottom w:val="none" w:sz="0" w:space="0" w:color="auto"/>
        <w:right w:val="none" w:sz="0" w:space="0" w:color="auto"/>
      </w:divBdr>
    </w:div>
    <w:div w:id="1645816954">
      <w:bodyDiv w:val="1"/>
      <w:marLeft w:val="0"/>
      <w:marRight w:val="0"/>
      <w:marTop w:val="0"/>
      <w:marBottom w:val="0"/>
      <w:divBdr>
        <w:top w:val="none" w:sz="0" w:space="0" w:color="auto"/>
        <w:left w:val="none" w:sz="0" w:space="0" w:color="auto"/>
        <w:bottom w:val="none" w:sz="0" w:space="0" w:color="auto"/>
        <w:right w:val="none" w:sz="0" w:space="0" w:color="auto"/>
      </w:divBdr>
    </w:div>
    <w:div w:id="1646009655">
      <w:bodyDiv w:val="1"/>
      <w:marLeft w:val="0"/>
      <w:marRight w:val="0"/>
      <w:marTop w:val="0"/>
      <w:marBottom w:val="0"/>
      <w:divBdr>
        <w:top w:val="none" w:sz="0" w:space="0" w:color="auto"/>
        <w:left w:val="none" w:sz="0" w:space="0" w:color="auto"/>
        <w:bottom w:val="none" w:sz="0" w:space="0" w:color="auto"/>
        <w:right w:val="none" w:sz="0" w:space="0" w:color="auto"/>
      </w:divBdr>
    </w:div>
    <w:div w:id="1646425605">
      <w:bodyDiv w:val="1"/>
      <w:marLeft w:val="0"/>
      <w:marRight w:val="0"/>
      <w:marTop w:val="0"/>
      <w:marBottom w:val="0"/>
      <w:divBdr>
        <w:top w:val="none" w:sz="0" w:space="0" w:color="auto"/>
        <w:left w:val="none" w:sz="0" w:space="0" w:color="auto"/>
        <w:bottom w:val="none" w:sz="0" w:space="0" w:color="auto"/>
        <w:right w:val="none" w:sz="0" w:space="0" w:color="auto"/>
      </w:divBdr>
    </w:div>
    <w:div w:id="1648123193">
      <w:bodyDiv w:val="1"/>
      <w:marLeft w:val="0"/>
      <w:marRight w:val="0"/>
      <w:marTop w:val="0"/>
      <w:marBottom w:val="0"/>
      <w:divBdr>
        <w:top w:val="none" w:sz="0" w:space="0" w:color="auto"/>
        <w:left w:val="none" w:sz="0" w:space="0" w:color="auto"/>
        <w:bottom w:val="none" w:sz="0" w:space="0" w:color="auto"/>
        <w:right w:val="none" w:sz="0" w:space="0" w:color="auto"/>
      </w:divBdr>
    </w:div>
    <w:div w:id="1648511267">
      <w:bodyDiv w:val="1"/>
      <w:marLeft w:val="0"/>
      <w:marRight w:val="0"/>
      <w:marTop w:val="0"/>
      <w:marBottom w:val="0"/>
      <w:divBdr>
        <w:top w:val="none" w:sz="0" w:space="0" w:color="auto"/>
        <w:left w:val="none" w:sz="0" w:space="0" w:color="auto"/>
        <w:bottom w:val="none" w:sz="0" w:space="0" w:color="auto"/>
        <w:right w:val="none" w:sz="0" w:space="0" w:color="auto"/>
      </w:divBdr>
    </w:div>
    <w:div w:id="1648822194">
      <w:bodyDiv w:val="1"/>
      <w:marLeft w:val="0"/>
      <w:marRight w:val="0"/>
      <w:marTop w:val="0"/>
      <w:marBottom w:val="0"/>
      <w:divBdr>
        <w:top w:val="none" w:sz="0" w:space="0" w:color="auto"/>
        <w:left w:val="none" w:sz="0" w:space="0" w:color="auto"/>
        <w:bottom w:val="none" w:sz="0" w:space="0" w:color="auto"/>
        <w:right w:val="none" w:sz="0" w:space="0" w:color="auto"/>
      </w:divBdr>
    </w:div>
    <w:div w:id="1648823919">
      <w:bodyDiv w:val="1"/>
      <w:marLeft w:val="0"/>
      <w:marRight w:val="0"/>
      <w:marTop w:val="0"/>
      <w:marBottom w:val="0"/>
      <w:divBdr>
        <w:top w:val="none" w:sz="0" w:space="0" w:color="auto"/>
        <w:left w:val="none" w:sz="0" w:space="0" w:color="auto"/>
        <w:bottom w:val="none" w:sz="0" w:space="0" w:color="auto"/>
        <w:right w:val="none" w:sz="0" w:space="0" w:color="auto"/>
      </w:divBdr>
    </w:div>
    <w:div w:id="1650472843">
      <w:bodyDiv w:val="1"/>
      <w:marLeft w:val="0"/>
      <w:marRight w:val="0"/>
      <w:marTop w:val="0"/>
      <w:marBottom w:val="0"/>
      <w:divBdr>
        <w:top w:val="none" w:sz="0" w:space="0" w:color="auto"/>
        <w:left w:val="none" w:sz="0" w:space="0" w:color="auto"/>
        <w:bottom w:val="none" w:sz="0" w:space="0" w:color="auto"/>
        <w:right w:val="none" w:sz="0" w:space="0" w:color="auto"/>
      </w:divBdr>
    </w:div>
    <w:div w:id="1651127644">
      <w:bodyDiv w:val="1"/>
      <w:marLeft w:val="0"/>
      <w:marRight w:val="0"/>
      <w:marTop w:val="0"/>
      <w:marBottom w:val="0"/>
      <w:divBdr>
        <w:top w:val="none" w:sz="0" w:space="0" w:color="auto"/>
        <w:left w:val="none" w:sz="0" w:space="0" w:color="auto"/>
        <w:bottom w:val="none" w:sz="0" w:space="0" w:color="auto"/>
        <w:right w:val="none" w:sz="0" w:space="0" w:color="auto"/>
      </w:divBdr>
    </w:div>
    <w:div w:id="1652175846">
      <w:bodyDiv w:val="1"/>
      <w:marLeft w:val="0"/>
      <w:marRight w:val="0"/>
      <w:marTop w:val="0"/>
      <w:marBottom w:val="0"/>
      <w:divBdr>
        <w:top w:val="none" w:sz="0" w:space="0" w:color="auto"/>
        <w:left w:val="none" w:sz="0" w:space="0" w:color="auto"/>
        <w:bottom w:val="none" w:sz="0" w:space="0" w:color="auto"/>
        <w:right w:val="none" w:sz="0" w:space="0" w:color="auto"/>
      </w:divBdr>
    </w:div>
    <w:div w:id="1653868816">
      <w:bodyDiv w:val="1"/>
      <w:marLeft w:val="0"/>
      <w:marRight w:val="0"/>
      <w:marTop w:val="0"/>
      <w:marBottom w:val="0"/>
      <w:divBdr>
        <w:top w:val="none" w:sz="0" w:space="0" w:color="auto"/>
        <w:left w:val="none" w:sz="0" w:space="0" w:color="auto"/>
        <w:bottom w:val="none" w:sz="0" w:space="0" w:color="auto"/>
        <w:right w:val="none" w:sz="0" w:space="0" w:color="auto"/>
      </w:divBdr>
    </w:div>
    <w:div w:id="1653942120">
      <w:bodyDiv w:val="1"/>
      <w:marLeft w:val="0"/>
      <w:marRight w:val="0"/>
      <w:marTop w:val="0"/>
      <w:marBottom w:val="0"/>
      <w:divBdr>
        <w:top w:val="none" w:sz="0" w:space="0" w:color="auto"/>
        <w:left w:val="none" w:sz="0" w:space="0" w:color="auto"/>
        <w:bottom w:val="none" w:sz="0" w:space="0" w:color="auto"/>
        <w:right w:val="none" w:sz="0" w:space="0" w:color="auto"/>
      </w:divBdr>
    </w:div>
    <w:div w:id="1657107172">
      <w:bodyDiv w:val="1"/>
      <w:marLeft w:val="0"/>
      <w:marRight w:val="0"/>
      <w:marTop w:val="0"/>
      <w:marBottom w:val="0"/>
      <w:divBdr>
        <w:top w:val="none" w:sz="0" w:space="0" w:color="auto"/>
        <w:left w:val="none" w:sz="0" w:space="0" w:color="auto"/>
        <w:bottom w:val="none" w:sz="0" w:space="0" w:color="auto"/>
        <w:right w:val="none" w:sz="0" w:space="0" w:color="auto"/>
      </w:divBdr>
    </w:div>
    <w:div w:id="1657371812">
      <w:bodyDiv w:val="1"/>
      <w:marLeft w:val="0"/>
      <w:marRight w:val="0"/>
      <w:marTop w:val="0"/>
      <w:marBottom w:val="0"/>
      <w:divBdr>
        <w:top w:val="none" w:sz="0" w:space="0" w:color="auto"/>
        <w:left w:val="none" w:sz="0" w:space="0" w:color="auto"/>
        <w:bottom w:val="none" w:sz="0" w:space="0" w:color="auto"/>
        <w:right w:val="none" w:sz="0" w:space="0" w:color="auto"/>
      </w:divBdr>
    </w:div>
    <w:div w:id="1659843707">
      <w:bodyDiv w:val="1"/>
      <w:marLeft w:val="0"/>
      <w:marRight w:val="0"/>
      <w:marTop w:val="0"/>
      <w:marBottom w:val="0"/>
      <w:divBdr>
        <w:top w:val="none" w:sz="0" w:space="0" w:color="auto"/>
        <w:left w:val="none" w:sz="0" w:space="0" w:color="auto"/>
        <w:bottom w:val="none" w:sz="0" w:space="0" w:color="auto"/>
        <w:right w:val="none" w:sz="0" w:space="0" w:color="auto"/>
      </w:divBdr>
    </w:div>
    <w:div w:id="1660227926">
      <w:bodyDiv w:val="1"/>
      <w:marLeft w:val="0"/>
      <w:marRight w:val="0"/>
      <w:marTop w:val="0"/>
      <w:marBottom w:val="0"/>
      <w:divBdr>
        <w:top w:val="none" w:sz="0" w:space="0" w:color="auto"/>
        <w:left w:val="none" w:sz="0" w:space="0" w:color="auto"/>
        <w:bottom w:val="none" w:sz="0" w:space="0" w:color="auto"/>
        <w:right w:val="none" w:sz="0" w:space="0" w:color="auto"/>
      </w:divBdr>
    </w:div>
    <w:div w:id="1660424065">
      <w:bodyDiv w:val="1"/>
      <w:marLeft w:val="0"/>
      <w:marRight w:val="0"/>
      <w:marTop w:val="0"/>
      <w:marBottom w:val="0"/>
      <w:divBdr>
        <w:top w:val="none" w:sz="0" w:space="0" w:color="auto"/>
        <w:left w:val="none" w:sz="0" w:space="0" w:color="auto"/>
        <w:bottom w:val="none" w:sz="0" w:space="0" w:color="auto"/>
        <w:right w:val="none" w:sz="0" w:space="0" w:color="auto"/>
      </w:divBdr>
    </w:div>
    <w:div w:id="1660495698">
      <w:bodyDiv w:val="1"/>
      <w:marLeft w:val="0"/>
      <w:marRight w:val="0"/>
      <w:marTop w:val="0"/>
      <w:marBottom w:val="0"/>
      <w:divBdr>
        <w:top w:val="none" w:sz="0" w:space="0" w:color="auto"/>
        <w:left w:val="none" w:sz="0" w:space="0" w:color="auto"/>
        <w:bottom w:val="none" w:sz="0" w:space="0" w:color="auto"/>
        <w:right w:val="none" w:sz="0" w:space="0" w:color="auto"/>
      </w:divBdr>
    </w:div>
    <w:div w:id="1661076540">
      <w:bodyDiv w:val="1"/>
      <w:marLeft w:val="0"/>
      <w:marRight w:val="0"/>
      <w:marTop w:val="0"/>
      <w:marBottom w:val="0"/>
      <w:divBdr>
        <w:top w:val="none" w:sz="0" w:space="0" w:color="auto"/>
        <w:left w:val="none" w:sz="0" w:space="0" w:color="auto"/>
        <w:bottom w:val="none" w:sz="0" w:space="0" w:color="auto"/>
        <w:right w:val="none" w:sz="0" w:space="0" w:color="auto"/>
      </w:divBdr>
    </w:div>
    <w:div w:id="1665864063">
      <w:bodyDiv w:val="1"/>
      <w:marLeft w:val="0"/>
      <w:marRight w:val="0"/>
      <w:marTop w:val="0"/>
      <w:marBottom w:val="0"/>
      <w:divBdr>
        <w:top w:val="none" w:sz="0" w:space="0" w:color="auto"/>
        <w:left w:val="none" w:sz="0" w:space="0" w:color="auto"/>
        <w:bottom w:val="none" w:sz="0" w:space="0" w:color="auto"/>
        <w:right w:val="none" w:sz="0" w:space="0" w:color="auto"/>
      </w:divBdr>
    </w:div>
    <w:div w:id="1666546560">
      <w:bodyDiv w:val="1"/>
      <w:marLeft w:val="0"/>
      <w:marRight w:val="0"/>
      <w:marTop w:val="0"/>
      <w:marBottom w:val="0"/>
      <w:divBdr>
        <w:top w:val="none" w:sz="0" w:space="0" w:color="auto"/>
        <w:left w:val="none" w:sz="0" w:space="0" w:color="auto"/>
        <w:bottom w:val="none" w:sz="0" w:space="0" w:color="auto"/>
        <w:right w:val="none" w:sz="0" w:space="0" w:color="auto"/>
      </w:divBdr>
    </w:div>
    <w:div w:id="1668706226">
      <w:bodyDiv w:val="1"/>
      <w:marLeft w:val="0"/>
      <w:marRight w:val="0"/>
      <w:marTop w:val="0"/>
      <w:marBottom w:val="0"/>
      <w:divBdr>
        <w:top w:val="none" w:sz="0" w:space="0" w:color="auto"/>
        <w:left w:val="none" w:sz="0" w:space="0" w:color="auto"/>
        <w:bottom w:val="none" w:sz="0" w:space="0" w:color="auto"/>
        <w:right w:val="none" w:sz="0" w:space="0" w:color="auto"/>
      </w:divBdr>
    </w:div>
    <w:div w:id="1668897373">
      <w:bodyDiv w:val="1"/>
      <w:marLeft w:val="0"/>
      <w:marRight w:val="0"/>
      <w:marTop w:val="0"/>
      <w:marBottom w:val="0"/>
      <w:divBdr>
        <w:top w:val="none" w:sz="0" w:space="0" w:color="auto"/>
        <w:left w:val="none" w:sz="0" w:space="0" w:color="auto"/>
        <w:bottom w:val="none" w:sz="0" w:space="0" w:color="auto"/>
        <w:right w:val="none" w:sz="0" w:space="0" w:color="auto"/>
      </w:divBdr>
    </w:div>
    <w:div w:id="1669749675">
      <w:bodyDiv w:val="1"/>
      <w:marLeft w:val="0"/>
      <w:marRight w:val="0"/>
      <w:marTop w:val="0"/>
      <w:marBottom w:val="0"/>
      <w:divBdr>
        <w:top w:val="none" w:sz="0" w:space="0" w:color="auto"/>
        <w:left w:val="none" w:sz="0" w:space="0" w:color="auto"/>
        <w:bottom w:val="none" w:sz="0" w:space="0" w:color="auto"/>
        <w:right w:val="none" w:sz="0" w:space="0" w:color="auto"/>
      </w:divBdr>
    </w:div>
    <w:div w:id="1672413543">
      <w:bodyDiv w:val="1"/>
      <w:marLeft w:val="0"/>
      <w:marRight w:val="0"/>
      <w:marTop w:val="0"/>
      <w:marBottom w:val="0"/>
      <w:divBdr>
        <w:top w:val="none" w:sz="0" w:space="0" w:color="auto"/>
        <w:left w:val="none" w:sz="0" w:space="0" w:color="auto"/>
        <w:bottom w:val="none" w:sz="0" w:space="0" w:color="auto"/>
        <w:right w:val="none" w:sz="0" w:space="0" w:color="auto"/>
      </w:divBdr>
    </w:div>
    <w:div w:id="1672640625">
      <w:bodyDiv w:val="1"/>
      <w:marLeft w:val="0"/>
      <w:marRight w:val="0"/>
      <w:marTop w:val="0"/>
      <w:marBottom w:val="0"/>
      <w:divBdr>
        <w:top w:val="none" w:sz="0" w:space="0" w:color="auto"/>
        <w:left w:val="none" w:sz="0" w:space="0" w:color="auto"/>
        <w:bottom w:val="none" w:sz="0" w:space="0" w:color="auto"/>
        <w:right w:val="none" w:sz="0" w:space="0" w:color="auto"/>
      </w:divBdr>
    </w:div>
    <w:div w:id="1673293257">
      <w:bodyDiv w:val="1"/>
      <w:marLeft w:val="0"/>
      <w:marRight w:val="0"/>
      <w:marTop w:val="0"/>
      <w:marBottom w:val="0"/>
      <w:divBdr>
        <w:top w:val="none" w:sz="0" w:space="0" w:color="auto"/>
        <w:left w:val="none" w:sz="0" w:space="0" w:color="auto"/>
        <w:bottom w:val="none" w:sz="0" w:space="0" w:color="auto"/>
        <w:right w:val="none" w:sz="0" w:space="0" w:color="auto"/>
      </w:divBdr>
    </w:div>
    <w:div w:id="1673606085">
      <w:bodyDiv w:val="1"/>
      <w:marLeft w:val="0"/>
      <w:marRight w:val="0"/>
      <w:marTop w:val="0"/>
      <w:marBottom w:val="0"/>
      <w:divBdr>
        <w:top w:val="none" w:sz="0" w:space="0" w:color="auto"/>
        <w:left w:val="none" w:sz="0" w:space="0" w:color="auto"/>
        <w:bottom w:val="none" w:sz="0" w:space="0" w:color="auto"/>
        <w:right w:val="none" w:sz="0" w:space="0" w:color="auto"/>
      </w:divBdr>
    </w:div>
    <w:div w:id="1674449295">
      <w:bodyDiv w:val="1"/>
      <w:marLeft w:val="0"/>
      <w:marRight w:val="0"/>
      <w:marTop w:val="0"/>
      <w:marBottom w:val="0"/>
      <w:divBdr>
        <w:top w:val="none" w:sz="0" w:space="0" w:color="auto"/>
        <w:left w:val="none" w:sz="0" w:space="0" w:color="auto"/>
        <w:bottom w:val="none" w:sz="0" w:space="0" w:color="auto"/>
        <w:right w:val="none" w:sz="0" w:space="0" w:color="auto"/>
      </w:divBdr>
    </w:div>
    <w:div w:id="1674532235">
      <w:bodyDiv w:val="1"/>
      <w:marLeft w:val="0"/>
      <w:marRight w:val="0"/>
      <w:marTop w:val="0"/>
      <w:marBottom w:val="0"/>
      <w:divBdr>
        <w:top w:val="none" w:sz="0" w:space="0" w:color="auto"/>
        <w:left w:val="none" w:sz="0" w:space="0" w:color="auto"/>
        <w:bottom w:val="none" w:sz="0" w:space="0" w:color="auto"/>
        <w:right w:val="none" w:sz="0" w:space="0" w:color="auto"/>
      </w:divBdr>
    </w:div>
    <w:div w:id="1675886881">
      <w:bodyDiv w:val="1"/>
      <w:marLeft w:val="0"/>
      <w:marRight w:val="0"/>
      <w:marTop w:val="0"/>
      <w:marBottom w:val="0"/>
      <w:divBdr>
        <w:top w:val="none" w:sz="0" w:space="0" w:color="auto"/>
        <w:left w:val="none" w:sz="0" w:space="0" w:color="auto"/>
        <w:bottom w:val="none" w:sz="0" w:space="0" w:color="auto"/>
        <w:right w:val="none" w:sz="0" w:space="0" w:color="auto"/>
      </w:divBdr>
    </w:div>
    <w:div w:id="1677148757">
      <w:bodyDiv w:val="1"/>
      <w:marLeft w:val="0"/>
      <w:marRight w:val="0"/>
      <w:marTop w:val="0"/>
      <w:marBottom w:val="0"/>
      <w:divBdr>
        <w:top w:val="none" w:sz="0" w:space="0" w:color="auto"/>
        <w:left w:val="none" w:sz="0" w:space="0" w:color="auto"/>
        <w:bottom w:val="none" w:sz="0" w:space="0" w:color="auto"/>
        <w:right w:val="none" w:sz="0" w:space="0" w:color="auto"/>
      </w:divBdr>
    </w:div>
    <w:div w:id="1678001057">
      <w:bodyDiv w:val="1"/>
      <w:marLeft w:val="0"/>
      <w:marRight w:val="0"/>
      <w:marTop w:val="0"/>
      <w:marBottom w:val="0"/>
      <w:divBdr>
        <w:top w:val="none" w:sz="0" w:space="0" w:color="auto"/>
        <w:left w:val="none" w:sz="0" w:space="0" w:color="auto"/>
        <w:bottom w:val="none" w:sz="0" w:space="0" w:color="auto"/>
        <w:right w:val="none" w:sz="0" w:space="0" w:color="auto"/>
      </w:divBdr>
    </w:div>
    <w:div w:id="1680305590">
      <w:bodyDiv w:val="1"/>
      <w:marLeft w:val="0"/>
      <w:marRight w:val="0"/>
      <w:marTop w:val="0"/>
      <w:marBottom w:val="0"/>
      <w:divBdr>
        <w:top w:val="none" w:sz="0" w:space="0" w:color="auto"/>
        <w:left w:val="none" w:sz="0" w:space="0" w:color="auto"/>
        <w:bottom w:val="none" w:sz="0" w:space="0" w:color="auto"/>
        <w:right w:val="none" w:sz="0" w:space="0" w:color="auto"/>
      </w:divBdr>
    </w:div>
    <w:div w:id="1681811995">
      <w:bodyDiv w:val="1"/>
      <w:marLeft w:val="0"/>
      <w:marRight w:val="0"/>
      <w:marTop w:val="0"/>
      <w:marBottom w:val="0"/>
      <w:divBdr>
        <w:top w:val="none" w:sz="0" w:space="0" w:color="auto"/>
        <w:left w:val="none" w:sz="0" w:space="0" w:color="auto"/>
        <w:bottom w:val="none" w:sz="0" w:space="0" w:color="auto"/>
        <w:right w:val="none" w:sz="0" w:space="0" w:color="auto"/>
      </w:divBdr>
    </w:div>
    <w:div w:id="1683818852">
      <w:bodyDiv w:val="1"/>
      <w:marLeft w:val="0"/>
      <w:marRight w:val="0"/>
      <w:marTop w:val="0"/>
      <w:marBottom w:val="0"/>
      <w:divBdr>
        <w:top w:val="none" w:sz="0" w:space="0" w:color="auto"/>
        <w:left w:val="none" w:sz="0" w:space="0" w:color="auto"/>
        <w:bottom w:val="none" w:sz="0" w:space="0" w:color="auto"/>
        <w:right w:val="none" w:sz="0" w:space="0" w:color="auto"/>
      </w:divBdr>
    </w:div>
    <w:div w:id="1688099972">
      <w:bodyDiv w:val="1"/>
      <w:marLeft w:val="0"/>
      <w:marRight w:val="0"/>
      <w:marTop w:val="0"/>
      <w:marBottom w:val="0"/>
      <w:divBdr>
        <w:top w:val="none" w:sz="0" w:space="0" w:color="auto"/>
        <w:left w:val="none" w:sz="0" w:space="0" w:color="auto"/>
        <w:bottom w:val="none" w:sz="0" w:space="0" w:color="auto"/>
        <w:right w:val="none" w:sz="0" w:space="0" w:color="auto"/>
      </w:divBdr>
    </w:div>
    <w:div w:id="1688216342">
      <w:bodyDiv w:val="1"/>
      <w:marLeft w:val="0"/>
      <w:marRight w:val="0"/>
      <w:marTop w:val="0"/>
      <w:marBottom w:val="0"/>
      <w:divBdr>
        <w:top w:val="none" w:sz="0" w:space="0" w:color="auto"/>
        <w:left w:val="none" w:sz="0" w:space="0" w:color="auto"/>
        <w:bottom w:val="none" w:sz="0" w:space="0" w:color="auto"/>
        <w:right w:val="none" w:sz="0" w:space="0" w:color="auto"/>
      </w:divBdr>
    </w:div>
    <w:div w:id="1688870271">
      <w:bodyDiv w:val="1"/>
      <w:marLeft w:val="0"/>
      <w:marRight w:val="0"/>
      <w:marTop w:val="0"/>
      <w:marBottom w:val="0"/>
      <w:divBdr>
        <w:top w:val="none" w:sz="0" w:space="0" w:color="auto"/>
        <w:left w:val="none" w:sz="0" w:space="0" w:color="auto"/>
        <w:bottom w:val="none" w:sz="0" w:space="0" w:color="auto"/>
        <w:right w:val="none" w:sz="0" w:space="0" w:color="auto"/>
      </w:divBdr>
    </w:div>
    <w:div w:id="1689675839">
      <w:bodyDiv w:val="1"/>
      <w:marLeft w:val="0"/>
      <w:marRight w:val="0"/>
      <w:marTop w:val="0"/>
      <w:marBottom w:val="0"/>
      <w:divBdr>
        <w:top w:val="none" w:sz="0" w:space="0" w:color="auto"/>
        <w:left w:val="none" w:sz="0" w:space="0" w:color="auto"/>
        <w:bottom w:val="none" w:sz="0" w:space="0" w:color="auto"/>
        <w:right w:val="none" w:sz="0" w:space="0" w:color="auto"/>
      </w:divBdr>
    </w:div>
    <w:div w:id="1690717323">
      <w:bodyDiv w:val="1"/>
      <w:marLeft w:val="0"/>
      <w:marRight w:val="0"/>
      <w:marTop w:val="0"/>
      <w:marBottom w:val="0"/>
      <w:divBdr>
        <w:top w:val="none" w:sz="0" w:space="0" w:color="auto"/>
        <w:left w:val="none" w:sz="0" w:space="0" w:color="auto"/>
        <w:bottom w:val="none" w:sz="0" w:space="0" w:color="auto"/>
        <w:right w:val="none" w:sz="0" w:space="0" w:color="auto"/>
      </w:divBdr>
    </w:div>
    <w:div w:id="1691376298">
      <w:bodyDiv w:val="1"/>
      <w:marLeft w:val="0"/>
      <w:marRight w:val="0"/>
      <w:marTop w:val="0"/>
      <w:marBottom w:val="0"/>
      <w:divBdr>
        <w:top w:val="none" w:sz="0" w:space="0" w:color="auto"/>
        <w:left w:val="none" w:sz="0" w:space="0" w:color="auto"/>
        <w:bottom w:val="none" w:sz="0" w:space="0" w:color="auto"/>
        <w:right w:val="none" w:sz="0" w:space="0" w:color="auto"/>
      </w:divBdr>
    </w:div>
    <w:div w:id="1693648304">
      <w:bodyDiv w:val="1"/>
      <w:marLeft w:val="0"/>
      <w:marRight w:val="0"/>
      <w:marTop w:val="0"/>
      <w:marBottom w:val="0"/>
      <w:divBdr>
        <w:top w:val="none" w:sz="0" w:space="0" w:color="auto"/>
        <w:left w:val="none" w:sz="0" w:space="0" w:color="auto"/>
        <w:bottom w:val="none" w:sz="0" w:space="0" w:color="auto"/>
        <w:right w:val="none" w:sz="0" w:space="0" w:color="auto"/>
      </w:divBdr>
    </w:div>
    <w:div w:id="1694916460">
      <w:bodyDiv w:val="1"/>
      <w:marLeft w:val="0"/>
      <w:marRight w:val="0"/>
      <w:marTop w:val="0"/>
      <w:marBottom w:val="0"/>
      <w:divBdr>
        <w:top w:val="none" w:sz="0" w:space="0" w:color="auto"/>
        <w:left w:val="none" w:sz="0" w:space="0" w:color="auto"/>
        <w:bottom w:val="none" w:sz="0" w:space="0" w:color="auto"/>
        <w:right w:val="none" w:sz="0" w:space="0" w:color="auto"/>
      </w:divBdr>
    </w:div>
    <w:div w:id="1695617341">
      <w:bodyDiv w:val="1"/>
      <w:marLeft w:val="0"/>
      <w:marRight w:val="0"/>
      <w:marTop w:val="0"/>
      <w:marBottom w:val="0"/>
      <w:divBdr>
        <w:top w:val="none" w:sz="0" w:space="0" w:color="auto"/>
        <w:left w:val="none" w:sz="0" w:space="0" w:color="auto"/>
        <w:bottom w:val="none" w:sz="0" w:space="0" w:color="auto"/>
        <w:right w:val="none" w:sz="0" w:space="0" w:color="auto"/>
      </w:divBdr>
      <w:divsChild>
        <w:div w:id="2092727872">
          <w:marLeft w:val="0"/>
          <w:marRight w:val="0"/>
          <w:marTop w:val="0"/>
          <w:marBottom w:val="0"/>
          <w:divBdr>
            <w:top w:val="none" w:sz="0" w:space="0" w:color="auto"/>
            <w:left w:val="none" w:sz="0" w:space="0" w:color="auto"/>
            <w:bottom w:val="none" w:sz="0" w:space="0" w:color="auto"/>
            <w:right w:val="none" w:sz="0" w:space="0" w:color="auto"/>
          </w:divBdr>
        </w:div>
      </w:divsChild>
    </w:div>
    <w:div w:id="1696079960">
      <w:bodyDiv w:val="1"/>
      <w:marLeft w:val="0"/>
      <w:marRight w:val="0"/>
      <w:marTop w:val="0"/>
      <w:marBottom w:val="0"/>
      <w:divBdr>
        <w:top w:val="none" w:sz="0" w:space="0" w:color="auto"/>
        <w:left w:val="none" w:sz="0" w:space="0" w:color="auto"/>
        <w:bottom w:val="none" w:sz="0" w:space="0" w:color="auto"/>
        <w:right w:val="none" w:sz="0" w:space="0" w:color="auto"/>
      </w:divBdr>
    </w:div>
    <w:div w:id="1696467798">
      <w:bodyDiv w:val="1"/>
      <w:marLeft w:val="0"/>
      <w:marRight w:val="0"/>
      <w:marTop w:val="0"/>
      <w:marBottom w:val="0"/>
      <w:divBdr>
        <w:top w:val="none" w:sz="0" w:space="0" w:color="auto"/>
        <w:left w:val="none" w:sz="0" w:space="0" w:color="auto"/>
        <w:bottom w:val="none" w:sz="0" w:space="0" w:color="auto"/>
        <w:right w:val="none" w:sz="0" w:space="0" w:color="auto"/>
      </w:divBdr>
    </w:div>
    <w:div w:id="1697347501">
      <w:bodyDiv w:val="1"/>
      <w:marLeft w:val="0"/>
      <w:marRight w:val="0"/>
      <w:marTop w:val="0"/>
      <w:marBottom w:val="0"/>
      <w:divBdr>
        <w:top w:val="none" w:sz="0" w:space="0" w:color="auto"/>
        <w:left w:val="none" w:sz="0" w:space="0" w:color="auto"/>
        <w:bottom w:val="none" w:sz="0" w:space="0" w:color="auto"/>
        <w:right w:val="none" w:sz="0" w:space="0" w:color="auto"/>
      </w:divBdr>
    </w:div>
    <w:div w:id="1697386764">
      <w:bodyDiv w:val="1"/>
      <w:marLeft w:val="0"/>
      <w:marRight w:val="0"/>
      <w:marTop w:val="0"/>
      <w:marBottom w:val="0"/>
      <w:divBdr>
        <w:top w:val="none" w:sz="0" w:space="0" w:color="auto"/>
        <w:left w:val="none" w:sz="0" w:space="0" w:color="auto"/>
        <w:bottom w:val="none" w:sz="0" w:space="0" w:color="auto"/>
        <w:right w:val="none" w:sz="0" w:space="0" w:color="auto"/>
      </w:divBdr>
    </w:div>
    <w:div w:id="1697805506">
      <w:bodyDiv w:val="1"/>
      <w:marLeft w:val="0"/>
      <w:marRight w:val="0"/>
      <w:marTop w:val="0"/>
      <w:marBottom w:val="0"/>
      <w:divBdr>
        <w:top w:val="none" w:sz="0" w:space="0" w:color="auto"/>
        <w:left w:val="none" w:sz="0" w:space="0" w:color="auto"/>
        <w:bottom w:val="none" w:sz="0" w:space="0" w:color="auto"/>
        <w:right w:val="none" w:sz="0" w:space="0" w:color="auto"/>
      </w:divBdr>
    </w:div>
    <w:div w:id="1698458029">
      <w:bodyDiv w:val="1"/>
      <w:marLeft w:val="0"/>
      <w:marRight w:val="0"/>
      <w:marTop w:val="0"/>
      <w:marBottom w:val="0"/>
      <w:divBdr>
        <w:top w:val="none" w:sz="0" w:space="0" w:color="auto"/>
        <w:left w:val="none" w:sz="0" w:space="0" w:color="auto"/>
        <w:bottom w:val="none" w:sz="0" w:space="0" w:color="auto"/>
        <w:right w:val="none" w:sz="0" w:space="0" w:color="auto"/>
      </w:divBdr>
    </w:div>
    <w:div w:id="1698462319">
      <w:bodyDiv w:val="1"/>
      <w:marLeft w:val="0"/>
      <w:marRight w:val="0"/>
      <w:marTop w:val="0"/>
      <w:marBottom w:val="0"/>
      <w:divBdr>
        <w:top w:val="none" w:sz="0" w:space="0" w:color="auto"/>
        <w:left w:val="none" w:sz="0" w:space="0" w:color="auto"/>
        <w:bottom w:val="none" w:sz="0" w:space="0" w:color="auto"/>
        <w:right w:val="none" w:sz="0" w:space="0" w:color="auto"/>
      </w:divBdr>
    </w:div>
    <w:div w:id="1699356617">
      <w:bodyDiv w:val="1"/>
      <w:marLeft w:val="0"/>
      <w:marRight w:val="0"/>
      <w:marTop w:val="0"/>
      <w:marBottom w:val="0"/>
      <w:divBdr>
        <w:top w:val="none" w:sz="0" w:space="0" w:color="auto"/>
        <w:left w:val="none" w:sz="0" w:space="0" w:color="auto"/>
        <w:bottom w:val="none" w:sz="0" w:space="0" w:color="auto"/>
        <w:right w:val="none" w:sz="0" w:space="0" w:color="auto"/>
      </w:divBdr>
    </w:div>
    <w:div w:id="1699428349">
      <w:bodyDiv w:val="1"/>
      <w:marLeft w:val="0"/>
      <w:marRight w:val="0"/>
      <w:marTop w:val="0"/>
      <w:marBottom w:val="0"/>
      <w:divBdr>
        <w:top w:val="none" w:sz="0" w:space="0" w:color="auto"/>
        <w:left w:val="none" w:sz="0" w:space="0" w:color="auto"/>
        <w:bottom w:val="none" w:sz="0" w:space="0" w:color="auto"/>
        <w:right w:val="none" w:sz="0" w:space="0" w:color="auto"/>
      </w:divBdr>
    </w:div>
    <w:div w:id="1700470033">
      <w:bodyDiv w:val="1"/>
      <w:marLeft w:val="0"/>
      <w:marRight w:val="0"/>
      <w:marTop w:val="0"/>
      <w:marBottom w:val="0"/>
      <w:divBdr>
        <w:top w:val="none" w:sz="0" w:space="0" w:color="auto"/>
        <w:left w:val="none" w:sz="0" w:space="0" w:color="auto"/>
        <w:bottom w:val="none" w:sz="0" w:space="0" w:color="auto"/>
        <w:right w:val="none" w:sz="0" w:space="0" w:color="auto"/>
      </w:divBdr>
    </w:div>
    <w:div w:id="1701514271">
      <w:bodyDiv w:val="1"/>
      <w:marLeft w:val="0"/>
      <w:marRight w:val="0"/>
      <w:marTop w:val="0"/>
      <w:marBottom w:val="0"/>
      <w:divBdr>
        <w:top w:val="none" w:sz="0" w:space="0" w:color="auto"/>
        <w:left w:val="none" w:sz="0" w:space="0" w:color="auto"/>
        <w:bottom w:val="none" w:sz="0" w:space="0" w:color="auto"/>
        <w:right w:val="none" w:sz="0" w:space="0" w:color="auto"/>
      </w:divBdr>
    </w:div>
    <w:div w:id="1701931489">
      <w:bodyDiv w:val="1"/>
      <w:marLeft w:val="0"/>
      <w:marRight w:val="0"/>
      <w:marTop w:val="0"/>
      <w:marBottom w:val="0"/>
      <w:divBdr>
        <w:top w:val="none" w:sz="0" w:space="0" w:color="auto"/>
        <w:left w:val="none" w:sz="0" w:space="0" w:color="auto"/>
        <w:bottom w:val="none" w:sz="0" w:space="0" w:color="auto"/>
        <w:right w:val="none" w:sz="0" w:space="0" w:color="auto"/>
      </w:divBdr>
    </w:div>
    <w:div w:id="1702198479">
      <w:bodyDiv w:val="1"/>
      <w:marLeft w:val="0"/>
      <w:marRight w:val="0"/>
      <w:marTop w:val="0"/>
      <w:marBottom w:val="0"/>
      <w:divBdr>
        <w:top w:val="none" w:sz="0" w:space="0" w:color="auto"/>
        <w:left w:val="none" w:sz="0" w:space="0" w:color="auto"/>
        <w:bottom w:val="none" w:sz="0" w:space="0" w:color="auto"/>
        <w:right w:val="none" w:sz="0" w:space="0" w:color="auto"/>
      </w:divBdr>
      <w:divsChild>
        <w:div w:id="1779640936">
          <w:marLeft w:val="0"/>
          <w:marRight w:val="0"/>
          <w:marTop w:val="0"/>
          <w:marBottom w:val="0"/>
          <w:divBdr>
            <w:top w:val="none" w:sz="0" w:space="0" w:color="auto"/>
            <w:left w:val="none" w:sz="0" w:space="0" w:color="auto"/>
            <w:bottom w:val="none" w:sz="0" w:space="0" w:color="auto"/>
            <w:right w:val="none" w:sz="0" w:space="0" w:color="auto"/>
          </w:divBdr>
        </w:div>
      </w:divsChild>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
    <w:div w:id="1703356971">
      <w:bodyDiv w:val="1"/>
      <w:marLeft w:val="0"/>
      <w:marRight w:val="0"/>
      <w:marTop w:val="0"/>
      <w:marBottom w:val="0"/>
      <w:divBdr>
        <w:top w:val="none" w:sz="0" w:space="0" w:color="auto"/>
        <w:left w:val="none" w:sz="0" w:space="0" w:color="auto"/>
        <w:bottom w:val="none" w:sz="0" w:space="0" w:color="auto"/>
        <w:right w:val="none" w:sz="0" w:space="0" w:color="auto"/>
      </w:divBdr>
    </w:div>
    <w:div w:id="1704134149">
      <w:bodyDiv w:val="1"/>
      <w:marLeft w:val="0"/>
      <w:marRight w:val="0"/>
      <w:marTop w:val="0"/>
      <w:marBottom w:val="0"/>
      <w:divBdr>
        <w:top w:val="none" w:sz="0" w:space="0" w:color="auto"/>
        <w:left w:val="none" w:sz="0" w:space="0" w:color="auto"/>
        <w:bottom w:val="none" w:sz="0" w:space="0" w:color="auto"/>
        <w:right w:val="none" w:sz="0" w:space="0" w:color="auto"/>
      </w:divBdr>
    </w:div>
    <w:div w:id="1704331205">
      <w:bodyDiv w:val="1"/>
      <w:marLeft w:val="0"/>
      <w:marRight w:val="0"/>
      <w:marTop w:val="0"/>
      <w:marBottom w:val="0"/>
      <w:divBdr>
        <w:top w:val="none" w:sz="0" w:space="0" w:color="auto"/>
        <w:left w:val="none" w:sz="0" w:space="0" w:color="auto"/>
        <w:bottom w:val="none" w:sz="0" w:space="0" w:color="auto"/>
        <w:right w:val="none" w:sz="0" w:space="0" w:color="auto"/>
      </w:divBdr>
    </w:div>
    <w:div w:id="1704860141">
      <w:bodyDiv w:val="1"/>
      <w:marLeft w:val="0"/>
      <w:marRight w:val="0"/>
      <w:marTop w:val="0"/>
      <w:marBottom w:val="0"/>
      <w:divBdr>
        <w:top w:val="none" w:sz="0" w:space="0" w:color="auto"/>
        <w:left w:val="none" w:sz="0" w:space="0" w:color="auto"/>
        <w:bottom w:val="none" w:sz="0" w:space="0" w:color="auto"/>
        <w:right w:val="none" w:sz="0" w:space="0" w:color="auto"/>
      </w:divBdr>
    </w:div>
    <w:div w:id="1704944285">
      <w:bodyDiv w:val="1"/>
      <w:marLeft w:val="0"/>
      <w:marRight w:val="0"/>
      <w:marTop w:val="0"/>
      <w:marBottom w:val="0"/>
      <w:divBdr>
        <w:top w:val="none" w:sz="0" w:space="0" w:color="auto"/>
        <w:left w:val="none" w:sz="0" w:space="0" w:color="auto"/>
        <w:bottom w:val="none" w:sz="0" w:space="0" w:color="auto"/>
        <w:right w:val="none" w:sz="0" w:space="0" w:color="auto"/>
      </w:divBdr>
    </w:div>
    <w:div w:id="1705708707">
      <w:bodyDiv w:val="1"/>
      <w:marLeft w:val="0"/>
      <w:marRight w:val="0"/>
      <w:marTop w:val="0"/>
      <w:marBottom w:val="0"/>
      <w:divBdr>
        <w:top w:val="none" w:sz="0" w:space="0" w:color="auto"/>
        <w:left w:val="none" w:sz="0" w:space="0" w:color="auto"/>
        <w:bottom w:val="none" w:sz="0" w:space="0" w:color="auto"/>
        <w:right w:val="none" w:sz="0" w:space="0" w:color="auto"/>
      </w:divBdr>
    </w:div>
    <w:div w:id="1709376880">
      <w:bodyDiv w:val="1"/>
      <w:marLeft w:val="0"/>
      <w:marRight w:val="0"/>
      <w:marTop w:val="0"/>
      <w:marBottom w:val="0"/>
      <w:divBdr>
        <w:top w:val="none" w:sz="0" w:space="0" w:color="auto"/>
        <w:left w:val="none" w:sz="0" w:space="0" w:color="auto"/>
        <w:bottom w:val="none" w:sz="0" w:space="0" w:color="auto"/>
        <w:right w:val="none" w:sz="0" w:space="0" w:color="auto"/>
      </w:divBdr>
    </w:div>
    <w:div w:id="1709799990">
      <w:bodyDiv w:val="1"/>
      <w:marLeft w:val="0"/>
      <w:marRight w:val="0"/>
      <w:marTop w:val="0"/>
      <w:marBottom w:val="0"/>
      <w:divBdr>
        <w:top w:val="none" w:sz="0" w:space="0" w:color="auto"/>
        <w:left w:val="none" w:sz="0" w:space="0" w:color="auto"/>
        <w:bottom w:val="none" w:sz="0" w:space="0" w:color="auto"/>
        <w:right w:val="none" w:sz="0" w:space="0" w:color="auto"/>
      </w:divBdr>
    </w:div>
    <w:div w:id="1711222576">
      <w:bodyDiv w:val="1"/>
      <w:marLeft w:val="0"/>
      <w:marRight w:val="0"/>
      <w:marTop w:val="0"/>
      <w:marBottom w:val="0"/>
      <w:divBdr>
        <w:top w:val="none" w:sz="0" w:space="0" w:color="auto"/>
        <w:left w:val="none" w:sz="0" w:space="0" w:color="auto"/>
        <w:bottom w:val="none" w:sz="0" w:space="0" w:color="auto"/>
        <w:right w:val="none" w:sz="0" w:space="0" w:color="auto"/>
      </w:divBdr>
    </w:div>
    <w:div w:id="1711952937">
      <w:bodyDiv w:val="1"/>
      <w:marLeft w:val="0"/>
      <w:marRight w:val="0"/>
      <w:marTop w:val="0"/>
      <w:marBottom w:val="0"/>
      <w:divBdr>
        <w:top w:val="none" w:sz="0" w:space="0" w:color="auto"/>
        <w:left w:val="none" w:sz="0" w:space="0" w:color="auto"/>
        <w:bottom w:val="none" w:sz="0" w:space="0" w:color="auto"/>
        <w:right w:val="none" w:sz="0" w:space="0" w:color="auto"/>
      </w:divBdr>
    </w:div>
    <w:div w:id="1712222418">
      <w:bodyDiv w:val="1"/>
      <w:marLeft w:val="0"/>
      <w:marRight w:val="0"/>
      <w:marTop w:val="0"/>
      <w:marBottom w:val="0"/>
      <w:divBdr>
        <w:top w:val="none" w:sz="0" w:space="0" w:color="auto"/>
        <w:left w:val="none" w:sz="0" w:space="0" w:color="auto"/>
        <w:bottom w:val="none" w:sz="0" w:space="0" w:color="auto"/>
        <w:right w:val="none" w:sz="0" w:space="0" w:color="auto"/>
      </w:divBdr>
    </w:div>
    <w:div w:id="1712533793">
      <w:bodyDiv w:val="1"/>
      <w:marLeft w:val="0"/>
      <w:marRight w:val="0"/>
      <w:marTop w:val="0"/>
      <w:marBottom w:val="0"/>
      <w:divBdr>
        <w:top w:val="none" w:sz="0" w:space="0" w:color="auto"/>
        <w:left w:val="none" w:sz="0" w:space="0" w:color="auto"/>
        <w:bottom w:val="none" w:sz="0" w:space="0" w:color="auto"/>
        <w:right w:val="none" w:sz="0" w:space="0" w:color="auto"/>
      </w:divBdr>
    </w:div>
    <w:div w:id="1713188230">
      <w:bodyDiv w:val="1"/>
      <w:marLeft w:val="0"/>
      <w:marRight w:val="0"/>
      <w:marTop w:val="0"/>
      <w:marBottom w:val="0"/>
      <w:divBdr>
        <w:top w:val="none" w:sz="0" w:space="0" w:color="auto"/>
        <w:left w:val="none" w:sz="0" w:space="0" w:color="auto"/>
        <w:bottom w:val="none" w:sz="0" w:space="0" w:color="auto"/>
        <w:right w:val="none" w:sz="0" w:space="0" w:color="auto"/>
      </w:divBdr>
    </w:div>
    <w:div w:id="1716588269">
      <w:bodyDiv w:val="1"/>
      <w:marLeft w:val="0"/>
      <w:marRight w:val="0"/>
      <w:marTop w:val="0"/>
      <w:marBottom w:val="0"/>
      <w:divBdr>
        <w:top w:val="none" w:sz="0" w:space="0" w:color="auto"/>
        <w:left w:val="none" w:sz="0" w:space="0" w:color="auto"/>
        <w:bottom w:val="none" w:sz="0" w:space="0" w:color="auto"/>
        <w:right w:val="none" w:sz="0" w:space="0" w:color="auto"/>
      </w:divBdr>
    </w:div>
    <w:div w:id="1717241084">
      <w:bodyDiv w:val="1"/>
      <w:marLeft w:val="0"/>
      <w:marRight w:val="0"/>
      <w:marTop w:val="0"/>
      <w:marBottom w:val="0"/>
      <w:divBdr>
        <w:top w:val="none" w:sz="0" w:space="0" w:color="auto"/>
        <w:left w:val="none" w:sz="0" w:space="0" w:color="auto"/>
        <w:bottom w:val="none" w:sz="0" w:space="0" w:color="auto"/>
        <w:right w:val="none" w:sz="0" w:space="0" w:color="auto"/>
      </w:divBdr>
    </w:div>
    <w:div w:id="1717510576">
      <w:bodyDiv w:val="1"/>
      <w:marLeft w:val="0"/>
      <w:marRight w:val="0"/>
      <w:marTop w:val="0"/>
      <w:marBottom w:val="0"/>
      <w:divBdr>
        <w:top w:val="none" w:sz="0" w:space="0" w:color="auto"/>
        <w:left w:val="none" w:sz="0" w:space="0" w:color="auto"/>
        <w:bottom w:val="none" w:sz="0" w:space="0" w:color="auto"/>
        <w:right w:val="none" w:sz="0" w:space="0" w:color="auto"/>
      </w:divBdr>
    </w:div>
    <w:div w:id="1720588097">
      <w:bodyDiv w:val="1"/>
      <w:marLeft w:val="0"/>
      <w:marRight w:val="0"/>
      <w:marTop w:val="0"/>
      <w:marBottom w:val="0"/>
      <w:divBdr>
        <w:top w:val="none" w:sz="0" w:space="0" w:color="auto"/>
        <w:left w:val="none" w:sz="0" w:space="0" w:color="auto"/>
        <w:bottom w:val="none" w:sz="0" w:space="0" w:color="auto"/>
        <w:right w:val="none" w:sz="0" w:space="0" w:color="auto"/>
      </w:divBdr>
    </w:div>
    <w:div w:id="1720857687">
      <w:bodyDiv w:val="1"/>
      <w:marLeft w:val="0"/>
      <w:marRight w:val="0"/>
      <w:marTop w:val="0"/>
      <w:marBottom w:val="0"/>
      <w:divBdr>
        <w:top w:val="none" w:sz="0" w:space="0" w:color="auto"/>
        <w:left w:val="none" w:sz="0" w:space="0" w:color="auto"/>
        <w:bottom w:val="none" w:sz="0" w:space="0" w:color="auto"/>
        <w:right w:val="none" w:sz="0" w:space="0" w:color="auto"/>
      </w:divBdr>
    </w:div>
    <w:div w:id="1721516580">
      <w:bodyDiv w:val="1"/>
      <w:marLeft w:val="0"/>
      <w:marRight w:val="0"/>
      <w:marTop w:val="0"/>
      <w:marBottom w:val="0"/>
      <w:divBdr>
        <w:top w:val="none" w:sz="0" w:space="0" w:color="auto"/>
        <w:left w:val="none" w:sz="0" w:space="0" w:color="auto"/>
        <w:bottom w:val="none" w:sz="0" w:space="0" w:color="auto"/>
        <w:right w:val="none" w:sz="0" w:space="0" w:color="auto"/>
      </w:divBdr>
    </w:div>
    <w:div w:id="1722360589">
      <w:bodyDiv w:val="1"/>
      <w:marLeft w:val="0"/>
      <w:marRight w:val="0"/>
      <w:marTop w:val="0"/>
      <w:marBottom w:val="0"/>
      <w:divBdr>
        <w:top w:val="none" w:sz="0" w:space="0" w:color="auto"/>
        <w:left w:val="none" w:sz="0" w:space="0" w:color="auto"/>
        <w:bottom w:val="none" w:sz="0" w:space="0" w:color="auto"/>
        <w:right w:val="none" w:sz="0" w:space="0" w:color="auto"/>
      </w:divBdr>
    </w:div>
    <w:div w:id="1722509367">
      <w:bodyDiv w:val="1"/>
      <w:marLeft w:val="0"/>
      <w:marRight w:val="0"/>
      <w:marTop w:val="0"/>
      <w:marBottom w:val="0"/>
      <w:divBdr>
        <w:top w:val="none" w:sz="0" w:space="0" w:color="auto"/>
        <w:left w:val="none" w:sz="0" w:space="0" w:color="auto"/>
        <w:bottom w:val="none" w:sz="0" w:space="0" w:color="auto"/>
        <w:right w:val="none" w:sz="0" w:space="0" w:color="auto"/>
      </w:divBdr>
    </w:div>
    <w:div w:id="1725060037">
      <w:bodyDiv w:val="1"/>
      <w:marLeft w:val="0"/>
      <w:marRight w:val="0"/>
      <w:marTop w:val="0"/>
      <w:marBottom w:val="0"/>
      <w:divBdr>
        <w:top w:val="none" w:sz="0" w:space="0" w:color="auto"/>
        <w:left w:val="none" w:sz="0" w:space="0" w:color="auto"/>
        <w:bottom w:val="none" w:sz="0" w:space="0" w:color="auto"/>
        <w:right w:val="none" w:sz="0" w:space="0" w:color="auto"/>
      </w:divBdr>
      <w:divsChild>
        <w:div w:id="2141923620">
          <w:marLeft w:val="0"/>
          <w:marRight w:val="0"/>
          <w:marTop w:val="0"/>
          <w:marBottom w:val="0"/>
          <w:divBdr>
            <w:top w:val="none" w:sz="0" w:space="0" w:color="auto"/>
            <w:left w:val="none" w:sz="0" w:space="0" w:color="auto"/>
            <w:bottom w:val="none" w:sz="0" w:space="0" w:color="auto"/>
            <w:right w:val="none" w:sz="0" w:space="0" w:color="auto"/>
          </w:divBdr>
        </w:div>
      </w:divsChild>
    </w:div>
    <w:div w:id="1725255571">
      <w:bodyDiv w:val="1"/>
      <w:marLeft w:val="0"/>
      <w:marRight w:val="0"/>
      <w:marTop w:val="0"/>
      <w:marBottom w:val="0"/>
      <w:divBdr>
        <w:top w:val="none" w:sz="0" w:space="0" w:color="auto"/>
        <w:left w:val="none" w:sz="0" w:space="0" w:color="auto"/>
        <w:bottom w:val="none" w:sz="0" w:space="0" w:color="auto"/>
        <w:right w:val="none" w:sz="0" w:space="0" w:color="auto"/>
      </w:divBdr>
    </w:div>
    <w:div w:id="1728413503">
      <w:bodyDiv w:val="1"/>
      <w:marLeft w:val="0"/>
      <w:marRight w:val="0"/>
      <w:marTop w:val="0"/>
      <w:marBottom w:val="0"/>
      <w:divBdr>
        <w:top w:val="none" w:sz="0" w:space="0" w:color="auto"/>
        <w:left w:val="none" w:sz="0" w:space="0" w:color="auto"/>
        <w:bottom w:val="none" w:sz="0" w:space="0" w:color="auto"/>
        <w:right w:val="none" w:sz="0" w:space="0" w:color="auto"/>
      </w:divBdr>
    </w:div>
    <w:div w:id="1728531377">
      <w:bodyDiv w:val="1"/>
      <w:marLeft w:val="0"/>
      <w:marRight w:val="0"/>
      <w:marTop w:val="0"/>
      <w:marBottom w:val="0"/>
      <w:divBdr>
        <w:top w:val="none" w:sz="0" w:space="0" w:color="auto"/>
        <w:left w:val="none" w:sz="0" w:space="0" w:color="auto"/>
        <w:bottom w:val="none" w:sz="0" w:space="0" w:color="auto"/>
        <w:right w:val="none" w:sz="0" w:space="0" w:color="auto"/>
      </w:divBdr>
    </w:div>
    <w:div w:id="1729647061">
      <w:bodyDiv w:val="1"/>
      <w:marLeft w:val="0"/>
      <w:marRight w:val="0"/>
      <w:marTop w:val="0"/>
      <w:marBottom w:val="0"/>
      <w:divBdr>
        <w:top w:val="none" w:sz="0" w:space="0" w:color="auto"/>
        <w:left w:val="none" w:sz="0" w:space="0" w:color="auto"/>
        <w:bottom w:val="none" w:sz="0" w:space="0" w:color="auto"/>
        <w:right w:val="none" w:sz="0" w:space="0" w:color="auto"/>
      </w:divBdr>
    </w:div>
    <w:div w:id="1730835363">
      <w:bodyDiv w:val="1"/>
      <w:marLeft w:val="0"/>
      <w:marRight w:val="0"/>
      <w:marTop w:val="0"/>
      <w:marBottom w:val="0"/>
      <w:divBdr>
        <w:top w:val="none" w:sz="0" w:space="0" w:color="auto"/>
        <w:left w:val="none" w:sz="0" w:space="0" w:color="auto"/>
        <w:bottom w:val="none" w:sz="0" w:space="0" w:color="auto"/>
        <w:right w:val="none" w:sz="0" w:space="0" w:color="auto"/>
      </w:divBdr>
    </w:div>
    <w:div w:id="1731002560">
      <w:bodyDiv w:val="1"/>
      <w:marLeft w:val="0"/>
      <w:marRight w:val="0"/>
      <w:marTop w:val="0"/>
      <w:marBottom w:val="0"/>
      <w:divBdr>
        <w:top w:val="none" w:sz="0" w:space="0" w:color="auto"/>
        <w:left w:val="none" w:sz="0" w:space="0" w:color="auto"/>
        <w:bottom w:val="none" w:sz="0" w:space="0" w:color="auto"/>
        <w:right w:val="none" w:sz="0" w:space="0" w:color="auto"/>
      </w:divBdr>
    </w:div>
    <w:div w:id="1731347194">
      <w:bodyDiv w:val="1"/>
      <w:marLeft w:val="0"/>
      <w:marRight w:val="0"/>
      <w:marTop w:val="0"/>
      <w:marBottom w:val="0"/>
      <w:divBdr>
        <w:top w:val="none" w:sz="0" w:space="0" w:color="auto"/>
        <w:left w:val="none" w:sz="0" w:space="0" w:color="auto"/>
        <w:bottom w:val="none" w:sz="0" w:space="0" w:color="auto"/>
        <w:right w:val="none" w:sz="0" w:space="0" w:color="auto"/>
      </w:divBdr>
    </w:div>
    <w:div w:id="1731615899">
      <w:bodyDiv w:val="1"/>
      <w:marLeft w:val="0"/>
      <w:marRight w:val="0"/>
      <w:marTop w:val="0"/>
      <w:marBottom w:val="0"/>
      <w:divBdr>
        <w:top w:val="none" w:sz="0" w:space="0" w:color="auto"/>
        <w:left w:val="none" w:sz="0" w:space="0" w:color="auto"/>
        <w:bottom w:val="none" w:sz="0" w:space="0" w:color="auto"/>
        <w:right w:val="none" w:sz="0" w:space="0" w:color="auto"/>
      </w:divBdr>
    </w:div>
    <w:div w:id="1731734449">
      <w:bodyDiv w:val="1"/>
      <w:marLeft w:val="0"/>
      <w:marRight w:val="0"/>
      <w:marTop w:val="0"/>
      <w:marBottom w:val="0"/>
      <w:divBdr>
        <w:top w:val="none" w:sz="0" w:space="0" w:color="auto"/>
        <w:left w:val="none" w:sz="0" w:space="0" w:color="auto"/>
        <w:bottom w:val="none" w:sz="0" w:space="0" w:color="auto"/>
        <w:right w:val="none" w:sz="0" w:space="0" w:color="auto"/>
      </w:divBdr>
    </w:div>
    <w:div w:id="1734306598">
      <w:bodyDiv w:val="1"/>
      <w:marLeft w:val="0"/>
      <w:marRight w:val="0"/>
      <w:marTop w:val="0"/>
      <w:marBottom w:val="0"/>
      <w:divBdr>
        <w:top w:val="none" w:sz="0" w:space="0" w:color="auto"/>
        <w:left w:val="none" w:sz="0" w:space="0" w:color="auto"/>
        <w:bottom w:val="none" w:sz="0" w:space="0" w:color="auto"/>
        <w:right w:val="none" w:sz="0" w:space="0" w:color="auto"/>
      </w:divBdr>
    </w:div>
    <w:div w:id="1735394118">
      <w:bodyDiv w:val="1"/>
      <w:marLeft w:val="0"/>
      <w:marRight w:val="0"/>
      <w:marTop w:val="0"/>
      <w:marBottom w:val="0"/>
      <w:divBdr>
        <w:top w:val="none" w:sz="0" w:space="0" w:color="auto"/>
        <w:left w:val="none" w:sz="0" w:space="0" w:color="auto"/>
        <w:bottom w:val="none" w:sz="0" w:space="0" w:color="auto"/>
        <w:right w:val="none" w:sz="0" w:space="0" w:color="auto"/>
      </w:divBdr>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8480578">
      <w:bodyDiv w:val="1"/>
      <w:marLeft w:val="0"/>
      <w:marRight w:val="0"/>
      <w:marTop w:val="0"/>
      <w:marBottom w:val="0"/>
      <w:divBdr>
        <w:top w:val="none" w:sz="0" w:space="0" w:color="auto"/>
        <w:left w:val="none" w:sz="0" w:space="0" w:color="auto"/>
        <w:bottom w:val="none" w:sz="0" w:space="0" w:color="auto"/>
        <w:right w:val="none" w:sz="0" w:space="0" w:color="auto"/>
      </w:divBdr>
    </w:div>
    <w:div w:id="1739204812">
      <w:bodyDiv w:val="1"/>
      <w:marLeft w:val="0"/>
      <w:marRight w:val="0"/>
      <w:marTop w:val="0"/>
      <w:marBottom w:val="0"/>
      <w:divBdr>
        <w:top w:val="none" w:sz="0" w:space="0" w:color="auto"/>
        <w:left w:val="none" w:sz="0" w:space="0" w:color="auto"/>
        <w:bottom w:val="none" w:sz="0" w:space="0" w:color="auto"/>
        <w:right w:val="none" w:sz="0" w:space="0" w:color="auto"/>
      </w:divBdr>
    </w:div>
    <w:div w:id="1741563623">
      <w:bodyDiv w:val="1"/>
      <w:marLeft w:val="0"/>
      <w:marRight w:val="0"/>
      <w:marTop w:val="0"/>
      <w:marBottom w:val="0"/>
      <w:divBdr>
        <w:top w:val="none" w:sz="0" w:space="0" w:color="auto"/>
        <w:left w:val="none" w:sz="0" w:space="0" w:color="auto"/>
        <w:bottom w:val="none" w:sz="0" w:space="0" w:color="auto"/>
        <w:right w:val="none" w:sz="0" w:space="0" w:color="auto"/>
      </w:divBdr>
    </w:div>
    <w:div w:id="1742436156">
      <w:bodyDiv w:val="1"/>
      <w:marLeft w:val="0"/>
      <w:marRight w:val="0"/>
      <w:marTop w:val="0"/>
      <w:marBottom w:val="0"/>
      <w:divBdr>
        <w:top w:val="none" w:sz="0" w:space="0" w:color="auto"/>
        <w:left w:val="none" w:sz="0" w:space="0" w:color="auto"/>
        <w:bottom w:val="none" w:sz="0" w:space="0" w:color="auto"/>
        <w:right w:val="none" w:sz="0" w:space="0" w:color="auto"/>
      </w:divBdr>
    </w:div>
    <w:div w:id="1743481981">
      <w:bodyDiv w:val="1"/>
      <w:marLeft w:val="0"/>
      <w:marRight w:val="0"/>
      <w:marTop w:val="0"/>
      <w:marBottom w:val="0"/>
      <w:divBdr>
        <w:top w:val="none" w:sz="0" w:space="0" w:color="auto"/>
        <w:left w:val="none" w:sz="0" w:space="0" w:color="auto"/>
        <w:bottom w:val="none" w:sz="0" w:space="0" w:color="auto"/>
        <w:right w:val="none" w:sz="0" w:space="0" w:color="auto"/>
      </w:divBdr>
    </w:div>
    <w:div w:id="1743789865">
      <w:bodyDiv w:val="1"/>
      <w:marLeft w:val="0"/>
      <w:marRight w:val="0"/>
      <w:marTop w:val="0"/>
      <w:marBottom w:val="0"/>
      <w:divBdr>
        <w:top w:val="none" w:sz="0" w:space="0" w:color="auto"/>
        <w:left w:val="none" w:sz="0" w:space="0" w:color="auto"/>
        <w:bottom w:val="none" w:sz="0" w:space="0" w:color="auto"/>
        <w:right w:val="none" w:sz="0" w:space="0" w:color="auto"/>
      </w:divBdr>
    </w:div>
    <w:div w:id="1743870006">
      <w:bodyDiv w:val="1"/>
      <w:marLeft w:val="0"/>
      <w:marRight w:val="0"/>
      <w:marTop w:val="0"/>
      <w:marBottom w:val="0"/>
      <w:divBdr>
        <w:top w:val="none" w:sz="0" w:space="0" w:color="auto"/>
        <w:left w:val="none" w:sz="0" w:space="0" w:color="auto"/>
        <w:bottom w:val="none" w:sz="0" w:space="0" w:color="auto"/>
        <w:right w:val="none" w:sz="0" w:space="0" w:color="auto"/>
      </w:divBdr>
    </w:div>
    <w:div w:id="1744256891">
      <w:bodyDiv w:val="1"/>
      <w:marLeft w:val="0"/>
      <w:marRight w:val="0"/>
      <w:marTop w:val="0"/>
      <w:marBottom w:val="0"/>
      <w:divBdr>
        <w:top w:val="none" w:sz="0" w:space="0" w:color="auto"/>
        <w:left w:val="none" w:sz="0" w:space="0" w:color="auto"/>
        <w:bottom w:val="none" w:sz="0" w:space="0" w:color="auto"/>
        <w:right w:val="none" w:sz="0" w:space="0" w:color="auto"/>
      </w:divBdr>
    </w:div>
    <w:div w:id="1744720836">
      <w:bodyDiv w:val="1"/>
      <w:marLeft w:val="0"/>
      <w:marRight w:val="0"/>
      <w:marTop w:val="0"/>
      <w:marBottom w:val="0"/>
      <w:divBdr>
        <w:top w:val="none" w:sz="0" w:space="0" w:color="auto"/>
        <w:left w:val="none" w:sz="0" w:space="0" w:color="auto"/>
        <w:bottom w:val="none" w:sz="0" w:space="0" w:color="auto"/>
        <w:right w:val="none" w:sz="0" w:space="0" w:color="auto"/>
      </w:divBdr>
    </w:div>
    <w:div w:id="1747342007">
      <w:bodyDiv w:val="1"/>
      <w:marLeft w:val="0"/>
      <w:marRight w:val="0"/>
      <w:marTop w:val="0"/>
      <w:marBottom w:val="0"/>
      <w:divBdr>
        <w:top w:val="none" w:sz="0" w:space="0" w:color="auto"/>
        <w:left w:val="none" w:sz="0" w:space="0" w:color="auto"/>
        <w:bottom w:val="none" w:sz="0" w:space="0" w:color="auto"/>
        <w:right w:val="none" w:sz="0" w:space="0" w:color="auto"/>
      </w:divBdr>
    </w:div>
    <w:div w:id="1748307782">
      <w:bodyDiv w:val="1"/>
      <w:marLeft w:val="0"/>
      <w:marRight w:val="0"/>
      <w:marTop w:val="0"/>
      <w:marBottom w:val="0"/>
      <w:divBdr>
        <w:top w:val="none" w:sz="0" w:space="0" w:color="auto"/>
        <w:left w:val="none" w:sz="0" w:space="0" w:color="auto"/>
        <w:bottom w:val="none" w:sz="0" w:space="0" w:color="auto"/>
        <w:right w:val="none" w:sz="0" w:space="0" w:color="auto"/>
      </w:divBdr>
    </w:div>
    <w:div w:id="1751805208">
      <w:bodyDiv w:val="1"/>
      <w:marLeft w:val="0"/>
      <w:marRight w:val="0"/>
      <w:marTop w:val="0"/>
      <w:marBottom w:val="0"/>
      <w:divBdr>
        <w:top w:val="none" w:sz="0" w:space="0" w:color="auto"/>
        <w:left w:val="none" w:sz="0" w:space="0" w:color="auto"/>
        <w:bottom w:val="none" w:sz="0" w:space="0" w:color="auto"/>
        <w:right w:val="none" w:sz="0" w:space="0" w:color="auto"/>
      </w:divBdr>
    </w:div>
    <w:div w:id="1752656142">
      <w:bodyDiv w:val="1"/>
      <w:marLeft w:val="0"/>
      <w:marRight w:val="0"/>
      <w:marTop w:val="0"/>
      <w:marBottom w:val="0"/>
      <w:divBdr>
        <w:top w:val="none" w:sz="0" w:space="0" w:color="auto"/>
        <w:left w:val="none" w:sz="0" w:space="0" w:color="auto"/>
        <w:bottom w:val="none" w:sz="0" w:space="0" w:color="auto"/>
        <w:right w:val="none" w:sz="0" w:space="0" w:color="auto"/>
      </w:divBdr>
    </w:div>
    <w:div w:id="1753156652">
      <w:bodyDiv w:val="1"/>
      <w:marLeft w:val="0"/>
      <w:marRight w:val="0"/>
      <w:marTop w:val="0"/>
      <w:marBottom w:val="0"/>
      <w:divBdr>
        <w:top w:val="none" w:sz="0" w:space="0" w:color="auto"/>
        <w:left w:val="none" w:sz="0" w:space="0" w:color="auto"/>
        <w:bottom w:val="none" w:sz="0" w:space="0" w:color="auto"/>
        <w:right w:val="none" w:sz="0" w:space="0" w:color="auto"/>
      </w:divBdr>
    </w:div>
    <w:div w:id="1753550560">
      <w:bodyDiv w:val="1"/>
      <w:marLeft w:val="0"/>
      <w:marRight w:val="0"/>
      <w:marTop w:val="0"/>
      <w:marBottom w:val="0"/>
      <w:divBdr>
        <w:top w:val="none" w:sz="0" w:space="0" w:color="auto"/>
        <w:left w:val="none" w:sz="0" w:space="0" w:color="auto"/>
        <w:bottom w:val="none" w:sz="0" w:space="0" w:color="auto"/>
        <w:right w:val="none" w:sz="0" w:space="0" w:color="auto"/>
      </w:divBdr>
    </w:div>
    <w:div w:id="1754162467">
      <w:bodyDiv w:val="1"/>
      <w:marLeft w:val="0"/>
      <w:marRight w:val="0"/>
      <w:marTop w:val="0"/>
      <w:marBottom w:val="0"/>
      <w:divBdr>
        <w:top w:val="none" w:sz="0" w:space="0" w:color="auto"/>
        <w:left w:val="none" w:sz="0" w:space="0" w:color="auto"/>
        <w:bottom w:val="none" w:sz="0" w:space="0" w:color="auto"/>
        <w:right w:val="none" w:sz="0" w:space="0" w:color="auto"/>
      </w:divBdr>
    </w:div>
    <w:div w:id="1754741991">
      <w:bodyDiv w:val="1"/>
      <w:marLeft w:val="0"/>
      <w:marRight w:val="0"/>
      <w:marTop w:val="0"/>
      <w:marBottom w:val="0"/>
      <w:divBdr>
        <w:top w:val="none" w:sz="0" w:space="0" w:color="auto"/>
        <w:left w:val="none" w:sz="0" w:space="0" w:color="auto"/>
        <w:bottom w:val="none" w:sz="0" w:space="0" w:color="auto"/>
        <w:right w:val="none" w:sz="0" w:space="0" w:color="auto"/>
      </w:divBdr>
    </w:div>
    <w:div w:id="1756047803">
      <w:bodyDiv w:val="1"/>
      <w:marLeft w:val="0"/>
      <w:marRight w:val="0"/>
      <w:marTop w:val="0"/>
      <w:marBottom w:val="0"/>
      <w:divBdr>
        <w:top w:val="none" w:sz="0" w:space="0" w:color="auto"/>
        <w:left w:val="none" w:sz="0" w:space="0" w:color="auto"/>
        <w:bottom w:val="none" w:sz="0" w:space="0" w:color="auto"/>
        <w:right w:val="none" w:sz="0" w:space="0" w:color="auto"/>
      </w:divBdr>
    </w:div>
    <w:div w:id="1756051245">
      <w:bodyDiv w:val="1"/>
      <w:marLeft w:val="0"/>
      <w:marRight w:val="0"/>
      <w:marTop w:val="0"/>
      <w:marBottom w:val="0"/>
      <w:divBdr>
        <w:top w:val="none" w:sz="0" w:space="0" w:color="auto"/>
        <w:left w:val="none" w:sz="0" w:space="0" w:color="auto"/>
        <w:bottom w:val="none" w:sz="0" w:space="0" w:color="auto"/>
        <w:right w:val="none" w:sz="0" w:space="0" w:color="auto"/>
      </w:divBdr>
    </w:div>
    <w:div w:id="1756702745">
      <w:bodyDiv w:val="1"/>
      <w:marLeft w:val="0"/>
      <w:marRight w:val="0"/>
      <w:marTop w:val="0"/>
      <w:marBottom w:val="0"/>
      <w:divBdr>
        <w:top w:val="none" w:sz="0" w:space="0" w:color="auto"/>
        <w:left w:val="none" w:sz="0" w:space="0" w:color="auto"/>
        <w:bottom w:val="none" w:sz="0" w:space="0" w:color="auto"/>
        <w:right w:val="none" w:sz="0" w:space="0" w:color="auto"/>
      </w:divBdr>
    </w:div>
    <w:div w:id="1758675284">
      <w:bodyDiv w:val="1"/>
      <w:marLeft w:val="0"/>
      <w:marRight w:val="0"/>
      <w:marTop w:val="0"/>
      <w:marBottom w:val="0"/>
      <w:divBdr>
        <w:top w:val="none" w:sz="0" w:space="0" w:color="auto"/>
        <w:left w:val="none" w:sz="0" w:space="0" w:color="auto"/>
        <w:bottom w:val="none" w:sz="0" w:space="0" w:color="auto"/>
        <w:right w:val="none" w:sz="0" w:space="0" w:color="auto"/>
      </w:divBdr>
    </w:div>
    <w:div w:id="1759591849">
      <w:bodyDiv w:val="1"/>
      <w:marLeft w:val="0"/>
      <w:marRight w:val="0"/>
      <w:marTop w:val="0"/>
      <w:marBottom w:val="0"/>
      <w:divBdr>
        <w:top w:val="none" w:sz="0" w:space="0" w:color="auto"/>
        <w:left w:val="none" w:sz="0" w:space="0" w:color="auto"/>
        <w:bottom w:val="none" w:sz="0" w:space="0" w:color="auto"/>
        <w:right w:val="none" w:sz="0" w:space="0" w:color="auto"/>
      </w:divBdr>
    </w:div>
    <w:div w:id="1760058482">
      <w:bodyDiv w:val="1"/>
      <w:marLeft w:val="0"/>
      <w:marRight w:val="0"/>
      <w:marTop w:val="0"/>
      <w:marBottom w:val="0"/>
      <w:divBdr>
        <w:top w:val="none" w:sz="0" w:space="0" w:color="auto"/>
        <w:left w:val="none" w:sz="0" w:space="0" w:color="auto"/>
        <w:bottom w:val="none" w:sz="0" w:space="0" w:color="auto"/>
        <w:right w:val="none" w:sz="0" w:space="0" w:color="auto"/>
      </w:divBdr>
    </w:div>
    <w:div w:id="1765493555">
      <w:bodyDiv w:val="1"/>
      <w:marLeft w:val="0"/>
      <w:marRight w:val="0"/>
      <w:marTop w:val="0"/>
      <w:marBottom w:val="0"/>
      <w:divBdr>
        <w:top w:val="none" w:sz="0" w:space="0" w:color="auto"/>
        <w:left w:val="none" w:sz="0" w:space="0" w:color="auto"/>
        <w:bottom w:val="none" w:sz="0" w:space="0" w:color="auto"/>
        <w:right w:val="none" w:sz="0" w:space="0" w:color="auto"/>
      </w:divBdr>
    </w:div>
    <w:div w:id="1766420036">
      <w:bodyDiv w:val="1"/>
      <w:marLeft w:val="0"/>
      <w:marRight w:val="0"/>
      <w:marTop w:val="0"/>
      <w:marBottom w:val="0"/>
      <w:divBdr>
        <w:top w:val="none" w:sz="0" w:space="0" w:color="auto"/>
        <w:left w:val="none" w:sz="0" w:space="0" w:color="auto"/>
        <w:bottom w:val="none" w:sz="0" w:space="0" w:color="auto"/>
        <w:right w:val="none" w:sz="0" w:space="0" w:color="auto"/>
      </w:divBdr>
    </w:div>
    <w:div w:id="1766878560">
      <w:bodyDiv w:val="1"/>
      <w:marLeft w:val="0"/>
      <w:marRight w:val="0"/>
      <w:marTop w:val="0"/>
      <w:marBottom w:val="0"/>
      <w:divBdr>
        <w:top w:val="none" w:sz="0" w:space="0" w:color="auto"/>
        <w:left w:val="none" w:sz="0" w:space="0" w:color="auto"/>
        <w:bottom w:val="none" w:sz="0" w:space="0" w:color="auto"/>
        <w:right w:val="none" w:sz="0" w:space="0" w:color="auto"/>
      </w:divBdr>
    </w:div>
    <w:div w:id="1767649885">
      <w:bodyDiv w:val="1"/>
      <w:marLeft w:val="0"/>
      <w:marRight w:val="0"/>
      <w:marTop w:val="0"/>
      <w:marBottom w:val="0"/>
      <w:divBdr>
        <w:top w:val="none" w:sz="0" w:space="0" w:color="auto"/>
        <w:left w:val="none" w:sz="0" w:space="0" w:color="auto"/>
        <w:bottom w:val="none" w:sz="0" w:space="0" w:color="auto"/>
        <w:right w:val="none" w:sz="0" w:space="0" w:color="auto"/>
      </w:divBdr>
    </w:div>
    <w:div w:id="1767650349">
      <w:bodyDiv w:val="1"/>
      <w:marLeft w:val="0"/>
      <w:marRight w:val="0"/>
      <w:marTop w:val="0"/>
      <w:marBottom w:val="0"/>
      <w:divBdr>
        <w:top w:val="none" w:sz="0" w:space="0" w:color="auto"/>
        <w:left w:val="none" w:sz="0" w:space="0" w:color="auto"/>
        <w:bottom w:val="none" w:sz="0" w:space="0" w:color="auto"/>
        <w:right w:val="none" w:sz="0" w:space="0" w:color="auto"/>
      </w:divBdr>
    </w:div>
    <w:div w:id="1769428703">
      <w:bodyDiv w:val="1"/>
      <w:marLeft w:val="0"/>
      <w:marRight w:val="0"/>
      <w:marTop w:val="0"/>
      <w:marBottom w:val="0"/>
      <w:divBdr>
        <w:top w:val="none" w:sz="0" w:space="0" w:color="auto"/>
        <w:left w:val="none" w:sz="0" w:space="0" w:color="auto"/>
        <w:bottom w:val="none" w:sz="0" w:space="0" w:color="auto"/>
        <w:right w:val="none" w:sz="0" w:space="0" w:color="auto"/>
      </w:divBdr>
    </w:div>
    <w:div w:id="1769688827">
      <w:bodyDiv w:val="1"/>
      <w:marLeft w:val="0"/>
      <w:marRight w:val="0"/>
      <w:marTop w:val="0"/>
      <w:marBottom w:val="0"/>
      <w:divBdr>
        <w:top w:val="none" w:sz="0" w:space="0" w:color="auto"/>
        <w:left w:val="none" w:sz="0" w:space="0" w:color="auto"/>
        <w:bottom w:val="none" w:sz="0" w:space="0" w:color="auto"/>
        <w:right w:val="none" w:sz="0" w:space="0" w:color="auto"/>
      </w:divBdr>
    </w:div>
    <w:div w:id="1772357556">
      <w:bodyDiv w:val="1"/>
      <w:marLeft w:val="0"/>
      <w:marRight w:val="0"/>
      <w:marTop w:val="0"/>
      <w:marBottom w:val="0"/>
      <w:divBdr>
        <w:top w:val="none" w:sz="0" w:space="0" w:color="auto"/>
        <w:left w:val="none" w:sz="0" w:space="0" w:color="auto"/>
        <w:bottom w:val="none" w:sz="0" w:space="0" w:color="auto"/>
        <w:right w:val="none" w:sz="0" w:space="0" w:color="auto"/>
      </w:divBdr>
    </w:div>
    <w:div w:id="1772508057">
      <w:bodyDiv w:val="1"/>
      <w:marLeft w:val="0"/>
      <w:marRight w:val="0"/>
      <w:marTop w:val="0"/>
      <w:marBottom w:val="0"/>
      <w:divBdr>
        <w:top w:val="none" w:sz="0" w:space="0" w:color="auto"/>
        <w:left w:val="none" w:sz="0" w:space="0" w:color="auto"/>
        <w:bottom w:val="none" w:sz="0" w:space="0" w:color="auto"/>
        <w:right w:val="none" w:sz="0" w:space="0" w:color="auto"/>
      </w:divBdr>
    </w:div>
    <w:div w:id="1773040776">
      <w:bodyDiv w:val="1"/>
      <w:marLeft w:val="0"/>
      <w:marRight w:val="0"/>
      <w:marTop w:val="0"/>
      <w:marBottom w:val="0"/>
      <w:divBdr>
        <w:top w:val="none" w:sz="0" w:space="0" w:color="auto"/>
        <w:left w:val="none" w:sz="0" w:space="0" w:color="auto"/>
        <w:bottom w:val="none" w:sz="0" w:space="0" w:color="auto"/>
        <w:right w:val="none" w:sz="0" w:space="0" w:color="auto"/>
      </w:divBdr>
    </w:div>
    <w:div w:id="1773158410">
      <w:bodyDiv w:val="1"/>
      <w:marLeft w:val="0"/>
      <w:marRight w:val="0"/>
      <w:marTop w:val="0"/>
      <w:marBottom w:val="0"/>
      <w:divBdr>
        <w:top w:val="none" w:sz="0" w:space="0" w:color="auto"/>
        <w:left w:val="none" w:sz="0" w:space="0" w:color="auto"/>
        <w:bottom w:val="none" w:sz="0" w:space="0" w:color="auto"/>
        <w:right w:val="none" w:sz="0" w:space="0" w:color="auto"/>
      </w:divBdr>
    </w:div>
    <w:div w:id="1775054926">
      <w:bodyDiv w:val="1"/>
      <w:marLeft w:val="0"/>
      <w:marRight w:val="0"/>
      <w:marTop w:val="0"/>
      <w:marBottom w:val="0"/>
      <w:divBdr>
        <w:top w:val="none" w:sz="0" w:space="0" w:color="auto"/>
        <w:left w:val="none" w:sz="0" w:space="0" w:color="auto"/>
        <w:bottom w:val="none" w:sz="0" w:space="0" w:color="auto"/>
        <w:right w:val="none" w:sz="0" w:space="0" w:color="auto"/>
      </w:divBdr>
    </w:div>
    <w:div w:id="1775513061">
      <w:bodyDiv w:val="1"/>
      <w:marLeft w:val="0"/>
      <w:marRight w:val="0"/>
      <w:marTop w:val="0"/>
      <w:marBottom w:val="0"/>
      <w:divBdr>
        <w:top w:val="none" w:sz="0" w:space="0" w:color="auto"/>
        <w:left w:val="none" w:sz="0" w:space="0" w:color="auto"/>
        <w:bottom w:val="none" w:sz="0" w:space="0" w:color="auto"/>
        <w:right w:val="none" w:sz="0" w:space="0" w:color="auto"/>
      </w:divBdr>
    </w:div>
    <w:div w:id="1776442036">
      <w:bodyDiv w:val="1"/>
      <w:marLeft w:val="0"/>
      <w:marRight w:val="0"/>
      <w:marTop w:val="0"/>
      <w:marBottom w:val="0"/>
      <w:divBdr>
        <w:top w:val="none" w:sz="0" w:space="0" w:color="auto"/>
        <w:left w:val="none" w:sz="0" w:space="0" w:color="auto"/>
        <w:bottom w:val="none" w:sz="0" w:space="0" w:color="auto"/>
        <w:right w:val="none" w:sz="0" w:space="0" w:color="auto"/>
      </w:divBdr>
    </w:div>
    <w:div w:id="1777208761">
      <w:bodyDiv w:val="1"/>
      <w:marLeft w:val="0"/>
      <w:marRight w:val="0"/>
      <w:marTop w:val="0"/>
      <w:marBottom w:val="0"/>
      <w:divBdr>
        <w:top w:val="none" w:sz="0" w:space="0" w:color="auto"/>
        <w:left w:val="none" w:sz="0" w:space="0" w:color="auto"/>
        <w:bottom w:val="none" w:sz="0" w:space="0" w:color="auto"/>
        <w:right w:val="none" w:sz="0" w:space="0" w:color="auto"/>
      </w:divBdr>
    </w:div>
    <w:div w:id="1777484409">
      <w:bodyDiv w:val="1"/>
      <w:marLeft w:val="0"/>
      <w:marRight w:val="0"/>
      <w:marTop w:val="0"/>
      <w:marBottom w:val="0"/>
      <w:divBdr>
        <w:top w:val="none" w:sz="0" w:space="0" w:color="auto"/>
        <w:left w:val="none" w:sz="0" w:space="0" w:color="auto"/>
        <w:bottom w:val="none" w:sz="0" w:space="0" w:color="auto"/>
        <w:right w:val="none" w:sz="0" w:space="0" w:color="auto"/>
      </w:divBdr>
    </w:div>
    <w:div w:id="1778211018">
      <w:bodyDiv w:val="1"/>
      <w:marLeft w:val="0"/>
      <w:marRight w:val="0"/>
      <w:marTop w:val="0"/>
      <w:marBottom w:val="0"/>
      <w:divBdr>
        <w:top w:val="none" w:sz="0" w:space="0" w:color="auto"/>
        <w:left w:val="none" w:sz="0" w:space="0" w:color="auto"/>
        <w:bottom w:val="none" w:sz="0" w:space="0" w:color="auto"/>
        <w:right w:val="none" w:sz="0" w:space="0" w:color="auto"/>
      </w:divBdr>
    </w:div>
    <w:div w:id="1778450478">
      <w:bodyDiv w:val="1"/>
      <w:marLeft w:val="0"/>
      <w:marRight w:val="0"/>
      <w:marTop w:val="0"/>
      <w:marBottom w:val="0"/>
      <w:divBdr>
        <w:top w:val="none" w:sz="0" w:space="0" w:color="auto"/>
        <w:left w:val="none" w:sz="0" w:space="0" w:color="auto"/>
        <w:bottom w:val="none" w:sz="0" w:space="0" w:color="auto"/>
        <w:right w:val="none" w:sz="0" w:space="0" w:color="auto"/>
      </w:divBdr>
    </w:div>
    <w:div w:id="1780952125">
      <w:bodyDiv w:val="1"/>
      <w:marLeft w:val="0"/>
      <w:marRight w:val="0"/>
      <w:marTop w:val="0"/>
      <w:marBottom w:val="0"/>
      <w:divBdr>
        <w:top w:val="none" w:sz="0" w:space="0" w:color="auto"/>
        <w:left w:val="none" w:sz="0" w:space="0" w:color="auto"/>
        <w:bottom w:val="none" w:sz="0" w:space="0" w:color="auto"/>
        <w:right w:val="none" w:sz="0" w:space="0" w:color="auto"/>
      </w:divBdr>
    </w:div>
    <w:div w:id="1781759780">
      <w:bodyDiv w:val="1"/>
      <w:marLeft w:val="0"/>
      <w:marRight w:val="0"/>
      <w:marTop w:val="0"/>
      <w:marBottom w:val="0"/>
      <w:divBdr>
        <w:top w:val="none" w:sz="0" w:space="0" w:color="auto"/>
        <w:left w:val="none" w:sz="0" w:space="0" w:color="auto"/>
        <w:bottom w:val="none" w:sz="0" w:space="0" w:color="auto"/>
        <w:right w:val="none" w:sz="0" w:space="0" w:color="auto"/>
      </w:divBdr>
    </w:div>
    <w:div w:id="1782337874">
      <w:bodyDiv w:val="1"/>
      <w:marLeft w:val="0"/>
      <w:marRight w:val="0"/>
      <w:marTop w:val="0"/>
      <w:marBottom w:val="0"/>
      <w:divBdr>
        <w:top w:val="none" w:sz="0" w:space="0" w:color="auto"/>
        <w:left w:val="none" w:sz="0" w:space="0" w:color="auto"/>
        <w:bottom w:val="none" w:sz="0" w:space="0" w:color="auto"/>
        <w:right w:val="none" w:sz="0" w:space="0" w:color="auto"/>
      </w:divBdr>
    </w:div>
    <w:div w:id="1784108976">
      <w:bodyDiv w:val="1"/>
      <w:marLeft w:val="0"/>
      <w:marRight w:val="0"/>
      <w:marTop w:val="0"/>
      <w:marBottom w:val="0"/>
      <w:divBdr>
        <w:top w:val="none" w:sz="0" w:space="0" w:color="auto"/>
        <w:left w:val="none" w:sz="0" w:space="0" w:color="auto"/>
        <w:bottom w:val="none" w:sz="0" w:space="0" w:color="auto"/>
        <w:right w:val="none" w:sz="0" w:space="0" w:color="auto"/>
      </w:divBdr>
    </w:div>
    <w:div w:id="1786584425">
      <w:bodyDiv w:val="1"/>
      <w:marLeft w:val="0"/>
      <w:marRight w:val="0"/>
      <w:marTop w:val="0"/>
      <w:marBottom w:val="0"/>
      <w:divBdr>
        <w:top w:val="none" w:sz="0" w:space="0" w:color="auto"/>
        <w:left w:val="none" w:sz="0" w:space="0" w:color="auto"/>
        <w:bottom w:val="none" w:sz="0" w:space="0" w:color="auto"/>
        <w:right w:val="none" w:sz="0" w:space="0" w:color="auto"/>
      </w:divBdr>
    </w:div>
    <w:div w:id="1786729243">
      <w:bodyDiv w:val="1"/>
      <w:marLeft w:val="0"/>
      <w:marRight w:val="0"/>
      <w:marTop w:val="0"/>
      <w:marBottom w:val="0"/>
      <w:divBdr>
        <w:top w:val="none" w:sz="0" w:space="0" w:color="auto"/>
        <w:left w:val="none" w:sz="0" w:space="0" w:color="auto"/>
        <w:bottom w:val="none" w:sz="0" w:space="0" w:color="auto"/>
        <w:right w:val="none" w:sz="0" w:space="0" w:color="auto"/>
      </w:divBdr>
    </w:div>
    <w:div w:id="1786734940">
      <w:bodyDiv w:val="1"/>
      <w:marLeft w:val="0"/>
      <w:marRight w:val="0"/>
      <w:marTop w:val="0"/>
      <w:marBottom w:val="0"/>
      <w:divBdr>
        <w:top w:val="none" w:sz="0" w:space="0" w:color="auto"/>
        <w:left w:val="none" w:sz="0" w:space="0" w:color="auto"/>
        <w:bottom w:val="none" w:sz="0" w:space="0" w:color="auto"/>
        <w:right w:val="none" w:sz="0" w:space="0" w:color="auto"/>
      </w:divBdr>
    </w:div>
    <w:div w:id="1788693435">
      <w:bodyDiv w:val="1"/>
      <w:marLeft w:val="0"/>
      <w:marRight w:val="0"/>
      <w:marTop w:val="0"/>
      <w:marBottom w:val="0"/>
      <w:divBdr>
        <w:top w:val="none" w:sz="0" w:space="0" w:color="auto"/>
        <w:left w:val="none" w:sz="0" w:space="0" w:color="auto"/>
        <w:bottom w:val="none" w:sz="0" w:space="0" w:color="auto"/>
        <w:right w:val="none" w:sz="0" w:space="0" w:color="auto"/>
      </w:divBdr>
    </w:div>
    <w:div w:id="1790978030">
      <w:bodyDiv w:val="1"/>
      <w:marLeft w:val="0"/>
      <w:marRight w:val="0"/>
      <w:marTop w:val="0"/>
      <w:marBottom w:val="0"/>
      <w:divBdr>
        <w:top w:val="none" w:sz="0" w:space="0" w:color="auto"/>
        <w:left w:val="none" w:sz="0" w:space="0" w:color="auto"/>
        <w:bottom w:val="none" w:sz="0" w:space="0" w:color="auto"/>
        <w:right w:val="none" w:sz="0" w:space="0" w:color="auto"/>
      </w:divBdr>
    </w:div>
    <w:div w:id="1792279704">
      <w:bodyDiv w:val="1"/>
      <w:marLeft w:val="0"/>
      <w:marRight w:val="0"/>
      <w:marTop w:val="0"/>
      <w:marBottom w:val="0"/>
      <w:divBdr>
        <w:top w:val="none" w:sz="0" w:space="0" w:color="auto"/>
        <w:left w:val="none" w:sz="0" w:space="0" w:color="auto"/>
        <w:bottom w:val="none" w:sz="0" w:space="0" w:color="auto"/>
        <w:right w:val="none" w:sz="0" w:space="0" w:color="auto"/>
      </w:divBdr>
    </w:div>
    <w:div w:id="1793550059">
      <w:bodyDiv w:val="1"/>
      <w:marLeft w:val="0"/>
      <w:marRight w:val="0"/>
      <w:marTop w:val="0"/>
      <w:marBottom w:val="0"/>
      <w:divBdr>
        <w:top w:val="none" w:sz="0" w:space="0" w:color="auto"/>
        <w:left w:val="none" w:sz="0" w:space="0" w:color="auto"/>
        <w:bottom w:val="none" w:sz="0" w:space="0" w:color="auto"/>
        <w:right w:val="none" w:sz="0" w:space="0" w:color="auto"/>
      </w:divBdr>
    </w:div>
    <w:div w:id="1794133245">
      <w:bodyDiv w:val="1"/>
      <w:marLeft w:val="0"/>
      <w:marRight w:val="0"/>
      <w:marTop w:val="0"/>
      <w:marBottom w:val="0"/>
      <w:divBdr>
        <w:top w:val="none" w:sz="0" w:space="0" w:color="auto"/>
        <w:left w:val="none" w:sz="0" w:space="0" w:color="auto"/>
        <w:bottom w:val="none" w:sz="0" w:space="0" w:color="auto"/>
        <w:right w:val="none" w:sz="0" w:space="0" w:color="auto"/>
      </w:divBdr>
    </w:div>
    <w:div w:id="1798796330">
      <w:bodyDiv w:val="1"/>
      <w:marLeft w:val="0"/>
      <w:marRight w:val="0"/>
      <w:marTop w:val="0"/>
      <w:marBottom w:val="0"/>
      <w:divBdr>
        <w:top w:val="none" w:sz="0" w:space="0" w:color="auto"/>
        <w:left w:val="none" w:sz="0" w:space="0" w:color="auto"/>
        <w:bottom w:val="none" w:sz="0" w:space="0" w:color="auto"/>
        <w:right w:val="none" w:sz="0" w:space="0" w:color="auto"/>
      </w:divBdr>
    </w:div>
    <w:div w:id="1800880469">
      <w:bodyDiv w:val="1"/>
      <w:marLeft w:val="0"/>
      <w:marRight w:val="0"/>
      <w:marTop w:val="0"/>
      <w:marBottom w:val="0"/>
      <w:divBdr>
        <w:top w:val="none" w:sz="0" w:space="0" w:color="auto"/>
        <w:left w:val="none" w:sz="0" w:space="0" w:color="auto"/>
        <w:bottom w:val="none" w:sz="0" w:space="0" w:color="auto"/>
        <w:right w:val="none" w:sz="0" w:space="0" w:color="auto"/>
      </w:divBdr>
    </w:div>
    <w:div w:id="1801416686">
      <w:bodyDiv w:val="1"/>
      <w:marLeft w:val="0"/>
      <w:marRight w:val="0"/>
      <w:marTop w:val="0"/>
      <w:marBottom w:val="0"/>
      <w:divBdr>
        <w:top w:val="none" w:sz="0" w:space="0" w:color="auto"/>
        <w:left w:val="none" w:sz="0" w:space="0" w:color="auto"/>
        <w:bottom w:val="none" w:sz="0" w:space="0" w:color="auto"/>
        <w:right w:val="none" w:sz="0" w:space="0" w:color="auto"/>
      </w:divBdr>
    </w:div>
    <w:div w:id="1801999834">
      <w:bodyDiv w:val="1"/>
      <w:marLeft w:val="0"/>
      <w:marRight w:val="0"/>
      <w:marTop w:val="0"/>
      <w:marBottom w:val="0"/>
      <w:divBdr>
        <w:top w:val="none" w:sz="0" w:space="0" w:color="auto"/>
        <w:left w:val="none" w:sz="0" w:space="0" w:color="auto"/>
        <w:bottom w:val="none" w:sz="0" w:space="0" w:color="auto"/>
        <w:right w:val="none" w:sz="0" w:space="0" w:color="auto"/>
      </w:divBdr>
    </w:div>
    <w:div w:id="1802843176">
      <w:bodyDiv w:val="1"/>
      <w:marLeft w:val="0"/>
      <w:marRight w:val="0"/>
      <w:marTop w:val="0"/>
      <w:marBottom w:val="0"/>
      <w:divBdr>
        <w:top w:val="none" w:sz="0" w:space="0" w:color="auto"/>
        <w:left w:val="none" w:sz="0" w:space="0" w:color="auto"/>
        <w:bottom w:val="none" w:sz="0" w:space="0" w:color="auto"/>
        <w:right w:val="none" w:sz="0" w:space="0" w:color="auto"/>
      </w:divBdr>
    </w:div>
    <w:div w:id="1803617518">
      <w:bodyDiv w:val="1"/>
      <w:marLeft w:val="0"/>
      <w:marRight w:val="0"/>
      <w:marTop w:val="0"/>
      <w:marBottom w:val="0"/>
      <w:divBdr>
        <w:top w:val="none" w:sz="0" w:space="0" w:color="auto"/>
        <w:left w:val="none" w:sz="0" w:space="0" w:color="auto"/>
        <w:bottom w:val="none" w:sz="0" w:space="0" w:color="auto"/>
        <w:right w:val="none" w:sz="0" w:space="0" w:color="auto"/>
      </w:divBdr>
    </w:div>
    <w:div w:id="1803695404">
      <w:bodyDiv w:val="1"/>
      <w:marLeft w:val="0"/>
      <w:marRight w:val="0"/>
      <w:marTop w:val="0"/>
      <w:marBottom w:val="0"/>
      <w:divBdr>
        <w:top w:val="none" w:sz="0" w:space="0" w:color="auto"/>
        <w:left w:val="none" w:sz="0" w:space="0" w:color="auto"/>
        <w:bottom w:val="none" w:sz="0" w:space="0" w:color="auto"/>
        <w:right w:val="none" w:sz="0" w:space="0" w:color="auto"/>
      </w:divBdr>
    </w:div>
    <w:div w:id="1804037912">
      <w:bodyDiv w:val="1"/>
      <w:marLeft w:val="0"/>
      <w:marRight w:val="0"/>
      <w:marTop w:val="0"/>
      <w:marBottom w:val="0"/>
      <w:divBdr>
        <w:top w:val="none" w:sz="0" w:space="0" w:color="auto"/>
        <w:left w:val="none" w:sz="0" w:space="0" w:color="auto"/>
        <w:bottom w:val="none" w:sz="0" w:space="0" w:color="auto"/>
        <w:right w:val="none" w:sz="0" w:space="0" w:color="auto"/>
      </w:divBdr>
    </w:div>
    <w:div w:id="1804929234">
      <w:bodyDiv w:val="1"/>
      <w:marLeft w:val="0"/>
      <w:marRight w:val="0"/>
      <w:marTop w:val="0"/>
      <w:marBottom w:val="0"/>
      <w:divBdr>
        <w:top w:val="none" w:sz="0" w:space="0" w:color="auto"/>
        <w:left w:val="none" w:sz="0" w:space="0" w:color="auto"/>
        <w:bottom w:val="none" w:sz="0" w:space="0" w:color="auto"/>
        <w:right w:val="none" w:sz="0" w:space="0" w:color="auto"/>
      </w:divBdr>
    </w:div>
    <w:div w:id="1805152063">
      <w:bodyDiv w:val="1"/>
      <w:marLeft w:val="0"/>
      <w:marRight w:val="0"/>
      <w:marTop w:val="0"/>
      <w:marBottom w:val="0"/>
      <w:divBdr>
        <w:top w:val="none" w:sz="0" w:space="0" w:color="auto"/>
        <w:left w:val="none" w:sz="0" w:space="0" w:color="auto"/>
        <w:bottom w:val="none" w:sz="0" w:space="0" w:color="auto"/>
        <w:right w:val="none" w:sz="0" w:space="0" w:color="auto"/>
      </w:divBdr>
    </w:div>
    <w:div w:id="1805390833">
      <w:bodyDiv w:val="1"/>
      <w:marLeft w:val="0"/>
      <w:marRight w:val="0"/>
      <w:marTop w:val="0"/>
      <w:marBottom w:val="0"/>
      <w:divBdr>
        <w:top w:val="none" w:sz="0" w:space="0" w:color="auto"/>
        <w:left w:val="none" w:sz="0" w:space="0" w:color="auto"/>
        <w:bottom w:val="none" w:sz="0" w:space="0" w:color="auto"/>
        <w:right w:val="none" w:sz="0" w:space="0" w:color="auto"/>
      </w:divBdr>
    </w:div>
    <w:div w:id="1805653500">
      <w:bodyDiv w:val="1"/>
      <w:marLeft w:val="0"/>
      <w:marRight w:val="0"/>
      <w:marTop w:val="0"/>
      <w:marBottom w:val="0"/>
      <w:divBdr>
        <w:top w:val="none" w:sz="0" w:space="0" w:color="auto"/>
        <w:left w:val="none" w:sz="0" w:space="0" w:color="auto"/>
        <w:bottom w:val="none" w:sz="0" w:space="0" w:color="auto"/>
        <w:right w:val="none" w:sz="0" w:space="0" w:color="auto"/>
      </w:divBdr>
    </w:div>
    <w:div w:id="1805730918">
      <w:bodyDiv w:val="1"/>
      <w:marLeft w:val="0"/>
      <w:marRight w:val="0"/>
      <w:marTop w:val="0"/>
      <w:marBottom w:val="0"/>
      <w:divBdr>
        <w:top w:val="none" w:sz="0" w:space="0" w:color="auto"/>
        <w:left w:val="none" w:sz="0" w:space="0" w:color="auto"/>
        <w:bottom w:val="none" w:sz="0" w:space="0" w:color="auto"/>
        <w:right w:val="none" w:sz="0" w:space="0" w:color="auto"/>
      </w:divBdr>
    </w:div>
    <w:div w:id="1805810949">
      <w:bodyDiv w:val="1"/>
      <w:marLeft w:val="0"/>
      <w:marRight w:val="0"/>
      <w:marTop w:val="0"/>
      <w:marBottom w:val="0"/>
      <w:divBdr>
        <w:top w:val="none" w:sz="0" w:space="0" w:color="auto"/>
        <w:left w:val="none" w:sz="0" w:space="0" w:color="auto"/>
        <w:bottom w:val="none" w:sz="0" w:space="0" w:color="auto"/>
        <w:right w:val="none" w:sz="0" w:space="0" w:color="auto"/>
      </w:divBdr>
    </w:div>
    <w:div w:id="1807965132">
      <w:bodyDiv w:val="1"/>
      <w:marLeft w:val="0"/>
      <w:marRight w:val="0"/>
      <w:marTop w:val="0"/>
      <w:marBottom w:val="0"/>
      <w:divBdr>
        <w:top w:val="none" w:sz="0" w:space="0" w:color="auto"/>
        <w:left w:val="none" w:sz="0" w:space="0" w:color="auto"/>
        <w:bottom w:val="none" w:sz="0" w:space="0" w:color="auto"/>
        <w:right w:val="none" w:sz="0" w:space="0" w:color="auto"/>
      </w:divBdr>
    </w:div>
    <w:div w:id="1809280031">
      <w:bodyDiv w:val="1"/>
      <w:marLeft w:val="0"/>
      <w:marRight w:val="0"/>
      <w:marTop w:val="0"/>
      <w:marBottom w:val="0"/>
      <w:divBdr>
        <w:top w:val="none" w:sz="0" w:space="0" w:color="auto"/>
        <w:left w:val="none" w:sz="0" w:space="0" w:color="auto"/>
        <w:bottom w:val="none" w:sz="0" w:space="0" w:color="auto"/>
        <w:right w:val="none" w:sz="0" w:space="0" w:color="auto"/>
      </w:divBdr>
    </w:div>
    <w:div w:id="1813673194">
      <w:bodyDiv w:val="1"/>
      <w:marLeft w:val="0"/>
      <w:marRight w:val="0"/>
      <w:marTop w:val="0"/>
      <w:marBottom w:val="0"/>
      <w:divBdr>
        <w:top w:val="none" w:sz="0" w:space="0" w:color="auto"/>
        <w:left w:val="none" w:sz="0" w:space="0" w:color="auto"/>
        <w:bottom w:val="none" w:sz="0" w:space="0" w:color="auto"/>
        <w:right w:val="none" w:sz="0" w:space="0" w:color="auto"/>
      </w:divBdr>
    </w:div>
    <w:div w:id="1813979651">
      <w:bodyDiv w:val="1"/>
      <w:marLeft w:val="0"/>
      <w:marRight w:val="0"/>
      <w:marTop w:val="0"/>
      <w:marBottom w:val="0"/>
      <w:divBdr>
        <w:top w:val="none" w:sz="0" w:space="0" w:color="auto"/>
        <w:left w:val="none" w:sz="0" w:space="0" w:color="auto"/>
        <w:bottom w:val="none" w:sz="0" w:space="0" w:color="auto"/>
        <w:right w:val="none" w:sz="0" w:space="0" w:color="auto"/>
      </w:divBdr>
    </w:div>
    <w:div w:id="1815835065">
      <w:bodyDiv w:val="1"/>
      <w:marLeft w:val="0"/>
      <w:marRight w:val="0"/>
      <w:marTop w:val="0"/>
      <w:marBottom w:val="0"/>
      <w:divBdr>
        <w:top w:val="none" w:sz="0" w:space="0" w:color="auto"/>
        <w:left w:val="none" w:sz="0" w:space="0" w:color="auto"/>
        <w:bottom w:val="none" w:sz="0" w:space="0" w:color="auto"/>
        <w:right w:val="none" w:sz="0" w:space="0" w:color="auto"/>
      </w:divBdr>
    </w:div>
    <w:div w:id="1816221054">
      <w:bodyDiv w:val="1"/>
      <w:marLeft w:val="0"/>
      <w:marRight w:val="0"/>
      <w:marTop w:val="0"/>
      <w:marBottom w:val="0"/>
      <w:divBdr>
        <w:top w:val="none" w:sz="0" w:space="0" w:color="auto"/>
        <w:left w:val="none" w:sz="0" w:space="0" w:color="auto"/>
        <w:bottom w:val="none" w:sz="0" w:space="0" w:color="auto"/>
        <w:right w:val="none" w:sz="0" w:space="0" w:color="auto"/>
      </w:divBdr>
      <w:divsChild>
        <w:div w:id="43725987">
          <w:marLeft w:val="300"/>
          <w:marRight w:val="0"/>
          <w:marTop w:val="0"/>
          <w:marBottom w:val="360"/>
          <w:divBdr>
            <w:top w:val="none" w:sz="0" w:space="0" w:color="auto"/>
            <w:left w:val="none" w:sz="0" w:space="0" w:color="auto"/>
            <w:bottom w:val="none" w:sz="0" w:space="0" w:color="auto"/>
            <w:right w:val="none" w:sz="0" w:space="0" w:color="auto"/>
          </w:divBdr>
          <w:divsChild>
            <w:div w:id="1650591888">
              <w:marLeft w:val="1500"/>
              <w:marRight w:val="0"/>
              <w:marTop w:val="0"/>
              <w:marBottom w:val="0"/>
              <w:divBdr>
                <w:top w:val="none" w:sz="0" w:space="0" w:color="auto"/>
                <w:left w:val="none" w:sz="0" w:space="0" w:color="auto"/>
                <w:bottom w:val="none" w:sz="0" w:space="0" w:color="auto"/>
                <w:right w:val="none" w:sz="0" w:space="0" w:color="auto"/>
              </w:divBdr>
            </w:div>
          </w:divsChild>
        </w:div>
        <w:div w:id="1567766421">
          <w:marLeft w:val="300"/>
          <w:marRight w:val="0"/>
          <w:marTop w:val="0"/>
          <w:marBottom w:val="360"/>
          <w:divBdr>
            <w:top w:val="none" w:sz="0" w:space="0" w:color="auto"/>
            <w:left w:val="none" w:sz="0" w:space="0" w:color="auto"/>
            <w:bottom w:val="none" w:sz="0" w:space="0" w:color="auto"/>
            <w:right w:val="none" w:sz="0" w:space="0" w:color="auto"/>
          </w:divBdr>
          <w:divsChild>
            <w:div w:id="1124930383">
              <w:marLeft w:val="1500"/>
              <w:marRight w:val="0"/>
              <w:marTop w:val="0"/>
              <w:marBottom w:val="0"/>
              <w:divBdr>
                <w:top w:val="none" w:sz="0" w:space="0" w:color="auto"/>
                <w:left w:val="none" w:sz="0" w:space="0" w:color="auto"/>
                <w:bottom w:val="none" w:sz="0" w:space="0" w:color="auto"/>
                <w:right w:val="none" w:sz="0" w:space="0" w:color="auto"/>
              </w:divBdr>
            </w:div>
          </w:divsChild>
        </w:div>
      </w:divsChild>
    </w:div>
    <w:div w:id="1820995646">
      <w:bodyDiv w:val="1"/>
      <w:marLeft w:val="0"/>
      <w:marRight w:val="0"/>
      <w:marTop w:val="0"/>
      <w:marBottom w:val="0"/>
      <w:divBdr>
        <w:top w:val="none" w:sz="0" w:space="0" w:color="auto"/>
        <w:left w:val="none" w:sz="0" w:space="0" w:color="auto"/>
        <w:bottom w:val="none" w:sz="0" w:space="0" w:color="auto"/>
        <w:right w:val="none" w:sz="0" w:space="0" w:color="auto"/>
      </w:divBdr>
      <w:divsChild>
        <w:div w:id="1182204581">
          <w:marLeft w:val="0"/>
          <w:marRight w:val="0"/>
          <w:marTop w:val="0"/>
          <w:marBottom w:val="0"/>
          <w:divBdr>
            <w:top w:val="none" w:sz="0" w:space="0" w:color="auto"/>
            <w:left w:val="none" w:sz="0" w:space="0" w:color="auto"/>
            <w:bottom w:val="none" w:sz="0" w:space="0" w:color="auto"/>
            <w:right w:val="none" w:sz="0" w:space="0" w:color="auto"/>
          </w:divBdr>
          <w:divsChild>
            <w:div w:id="1730109932">
              <w:marLeft w:val="0"/>
              <w:marRight w:val="0"/>
              <w:marTop w:val="0"/>
              <w:marBottom w:val="0"/>
              <w:divBdr>
                <w:top w:val="none" w:sz="0" w:space="0" w:color="auto"/>
                <w:left w:val="none" w:sz="0" w:space="0" w:color="auto"/>
                <w:bottom w:val="none" w:sz="0" w:space="0" w:color="auto"/>
                <w:right w:val="none" w:sz="0" w:space="0" w:color="auto"/>
              </w:divBdr>
              <w:divsChild>
                <w:div w:id="650332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2090">
      <w:bodyDiv w:val="1"/>
      <w:marLeft w:val="0"/>
      <w:marRight w:val="0"/>
      <w:marTop w:val="0"/>
      <w:marBottom w:val="0"/>
      <w:divBdr>
        <w:top w:val="none" w:sz="0" w:space="0" w:color="auto"/>
        <w:left w:val="none" w:sz="0" w:space="0" w:color="auto"/>
        <w:bottom w:val="none" w:sz="0" w:space="0" w:color="auto"/>
        <w:right w:val="none" w:sz="0" w:space="0" w:color="auto"/>
      </w:divBdr>
    </w:div>
    <w:div w:id="1821920730">
      <w:bodyDiv w:val="1"/>
      <w:marLeft w:val="0"/>
      <w:marRight w:val="0"/>
      <w:marTop w:val="0"/>
      <w:marBottom w:val="0"/>
      <w:divBdr>
        <w:top w:val="none" w:sz="0" w:space="0" w:color="auto"/>
        <w:left w:val="none" w:sz="0" w:space="0" w:color="auto"/>
        <w:bottom w:val="none" w:sz="0" w:space="0" w:color="auto"/>
        <w:right w:val="none" w:sz="0" w:space="0" w:color="auto"/>
      </w:divBdr>
    </w:div>
    <w:div w:id="1821925901">
      <w:bodyDiv w:val="1"/>
      <w:marLeft w:val="0"/>
      <w:marRight w:val="0"/>
      <w:marTop w:val="0"/>
      <w:marBottom w:val="0"/>
      <w:divBdr>
        <w:top w:val="none" w:sz="0" w:space="0" w:color="auto"/>
        <w:left w:val="none" w:sz="0" w:space="0" w:color="auto"/>
        <w:bottom w:val="none" w:sz="0" w:space="0" w:color="auto"/>
        <w:right w:val="none" w:sz="0" w:space="0" w:color="auto"/>
      </w:divBdr>
    </w:div>
    <w:div w:id="1822498819">
      <w:bodyDiv w:val="1"/>
      <w:marLeft w:val="0"/>
      <w:marRight w:val="0"/>
      <w:marTop w:val="0"/>
      <w:marBottom w:val="0"/>
      <w:divBdr>
        <w:top w:val="none" w:sz="0" w:space="0" w:color="auto"/>
        <w:left w:val="none" w:sz="0" w:space="0" w:color="auto"/>
        <w:bottom w:val="none" w:sz="0" w:space="0" w:color="auto"/>
        <w:right w:val="none" w:sz="0" w:space="0" w:color="auto"/>
      </w:divBdr>
    </w:div>
    <w:div w:id="1824468867">
      <w:bodyDiv w:val="1"/>
      <w:marLeft w:val="0"/>
      <w:marRight w:val="0"/>
      <w:marTop w:val="0"/>
      <w:marBottom w:val="0"/>
      <w:divBdr>
        <w:top w:val="none" w:sz="0" w:space="0" w:color="auto"/>
        <w:left w:val="none" w:sz="0" w:space="0" w:color="auto"/>
        <w:bottom w:val="none" w:sz="0" w:space="0" w:color="auto"/>
        <w:right w:val="none" w:sz="0" w:space="0" w:color="auto"/>
      </w:divBdr>
    </w:div>
    <w:div w:id="1824614180">
      <w:bodyDiv w:val="1"/>
      <w:marLeft w:val="0"/>
      <w:marRight w:val="0"/>
      <w:marTop w:val="0"/>
      <w:marBottom w:val="0"/>
      <w:divBdr>
        <w:top w:val="none" w:sz="0" w:space="0" w:color="auto"/>
        <w:left w:val="none" w:sz="0" w:space="0" w:color="auto"/>
        <w:bottom w:val="none" w:sz="0" w:space="0" w:color="auto"/>
        <w:right w:val="none" w:sz="0" w:space="0" w:color="auto"/>
      </w:divBdr>
    </w:div>
    <w:div w:id="1824657451">
      <w:bodyDiv w:val="1"/>
      <w:marLeft w:val="0"/>
      <w:marRight w:val="0"/>
      <w:marTop w:val="0"/>
      <w:marBottom w:val="0"/>
      <w:divBdr>
        <w:top w:val="none" w:sz="0" w:space="0" w:color="auto"/>
        <w:left w:val="none" w:sz="0" w:space="0" w:color="auto"/>
        <w:bottom w:val="none" w:sz="0" w:space="0" w:color="auto"/>
        <w:right w:val="none" w:sz="0" w:space="0" w:color="auto"/>
      </w:divBdr>
    </w:div>
    <w:div w:id="1825854520">
      <w:bodyDiv w:val="1"/>
      <w:marLeft w:val="0"/>
      <w:marRight w:val="0"/>
      <w:marTop w:val="0"/>
      <w:marBottom w:val="0"/>
      <w:divBdr>
        <w:top w:val="none" w:sz="0" w:space="0" w:color="auto"/>
        <w:left w:val="none" w:sz="0" w:space="0" w:color="auto"/>
        <w:bottom w:val="none" w:sz="0" w:space="0" w:color="auto"/>
        <w:right w:val="none" w:sz="0" w:space="0" w:color="auto"/>
      </w:divBdr>
    </w:div>
    <w:div w:id="1826310986">
      <w:bodyDiv w:val="1"/>
      <w:marLeft w:val="0"/>
      <w:marRight w:val="0"/>
      <w:marTop w:val="0"/>
      <w:marBottom w:val="0"/>
      <w:divBdr>
        <w:top w:val="none" w:sz="0" w:space="0" w:color="auto"/>
        <w:left w:val="none" w:sz="0" w:space="0" w:color="auto"/>
        <w:bottom w:val="none" w:sz="0" w:space="0" w:color="auto"/>
        <w:right w:val="none" w:sz="0" w:space="0" w:color="auto"/>
      </w:divBdr>
    </w:div>
    <w:div w:id="1827357946">
      <w:bodyDiv w:val="1"/>
      <w:marLeft w:val="0"/>
      <w:marRight w:val="0"/>
      <w:marTop w:val="0"/>
      <w:marBottom w:val="0"/>
      <w:divBdr>
        <w:top w:val="none" w:sz="0" w:space="0" w:color="auto"/>
        <w:left w:val="none" w:sz="0" w:space="0" w:color="auto"/>
        <w:bottom w:val="none" w:sz="0" w:space="0" w:color="auto"/>
        <w:right w:val="none" w:sz="0" w:space="0" w:color="auto"/>
      </w:divBdr>
    </w:div>
    <w:div w:id="1829636767">
      <w:bodyDiv w:val="1"/>
      <w:marLeft w:val="0"/>
      <w:marRight w:val="0"/>
      <w:marTop w:val="0"/>
      <w:marBottom w:val="0"/>
      <w:divBdr>
        <w:top w:val="none" w:sz="0" w:space="0" w:color="auto"/>
        <w:left w:val="none" w:sz="0" w:space="0" w:color="auto"/>
        <w:bottom w:val="none" w:sz="0" w:space="0" w:color="auto"/>
        <w:right w:val="none" w:sz="0" w:space="0" w:color="auto"/>
      </w:divBdr>
    </w:div>
    <w:div w:id="1833447483">
      <w:bodyDiv w:val="1"/>
      <w:marLeft w:val="0"/>
      <w:marRight w:val="0"/>
      <w:marTop w:val="0"/>
      <w:marBottom w:val="0"/>
      <w:divBdr>
        <w:top w:val="none" w:sz="0" w:space="0" w:color="auto"/>
        <w:left w:val="none" w:sz="0" w:space="0" w:color="auto"/>
        <w:bottom w:val="none" w:sz="0" w:space="0" w:color="auto"/>
        <w:right w:val="none" w:sz="0" w:space="0" w:color="auto"/>
      </w:divBdr>
    </w:div>
    <w:div w:id="1838229297">
      <w:bodyDiv w:val="1"/>
      <w:marLeft w:val="0"/>
      <w:marRight w:val="0"/>
      <w:marTop w:val="0"/>
      <w:marBottom w:val="0"/>
      <w:divBdr>
        <w:top w:val="none" w:sz="0" w:space="0" w:color="auto"/>
        <w:left w:val="none" w:sz="0" w:space="0" w:color="auto"/>
        <w:bottom w:val="none" w:sz="0" w:space="0" w:color="auto"/>
        <w:right w:val="none" w:sz="0" w:space="0" w:color="auto"/>
      </w:divBdr>
    </w:div>
    <w:div w:id="1838691662">
      <w:bodyDiv w:val="1"/>
      <w:marLeft w:val="0"/>
      <w:marRight w:val="0"/>
      <w:marTop w:val="0"/>
      <w:marBottom w:val="0"/>
      <w:divBdr>
        <w:top w:val="none" w:sz="0" w:space="0" w:color="auto"/>
        <w:left w:val="none" w:sz="0" w:space="0" w:color="auto"/>
        <w:bottom w:val="none" w:sz="0" w:space="0" w:color="auto"/>
        <w:right w:val="none" w:sz="0" w:space="0" w:color="auto"/>
      </w:divBdr>
    </w:div>
    <w:div w:id="1839923205">
      <w:bodyDiv w:val="1"/>
      <w:marLeft w:val="0"/>
      <w:marRight w:val="0"/>
      <w:marTop w:val="0"/>
      <w:marBottom w:val="0"/>
      <w:divBdr>
        <w:top w:val="none" w:sz="0" w:space="0" w:color="auto"/>
        <w:left w:val="none" w:sz="0" w:space="0" w:color="auto"/>
        <w:bottom w:val="none" w:sz="0" w:space="0" w:color="auto"/>
        <w:right w:val="none" w:sz="0" w:space="0" w:color="auto"/>
      </w:divBdr>
    </w:div>
    <w:div w:id="1842504896">
      <w:bodyDiv w:val="1"/>
      <w:marLeft w:val="0"/>
      <w:marRight w:val="0"/>
      <w:marTop w:val="0"/>
      <w:marBottom w:val="0"/>
      <w:divBdr>
        <w:top w:val="none" w:sz="0" w:space="0" w:color="auto"/>
        <w:left w:val="none" w:sz="0" w:space="0" w:color="auto"/>
        <w:bottom w:val="none" w:sz="0" w:space="0" w:color="auto"/>
        <w:right w:val="none" w:sz="0" w:space="0" w:color="auto"/>
      </w:divBdr>
    </w:div>
    <w:div w:id="1844320401">
      <w:bodyDiv w:val="1"/>
      <w:marLeft w:val="0"/>
      <w:marRight w:val="0"/>
      <w:marTop w:val="0"/>
      <w:marBottom w:val="0"/>
      <w:divBdr>
        <w:top w:val="none" w:sz="0" w:space="0" w:color="auto"/>
        <w:left w:val="none" w:sz="0" w:space="0" w:color="auto"/>
        <w:bottom w:val="none" w:sz="0" w:space="0" w:color="auto"/>
        <w:right w:val="none" w:sz="0" w:space="0" w:color="auto"/>
      </w:divBdr>
    </w:div>
    <w:div w:id="1844390180">
      <w:bodyDiv w:val="1"/>
      <w:marLeft w:val="0"/>
      <w:marRight w:val="0"/>
      <w:marTop w:val="0"/>
      <w:marBottom w:val="0"/>
      <w:divBdr>
        <w:top w:val="none" w:sz="0" w:space="0" w:color="auto"/>
        <w:left w:val="none" w:sz="0" w:space="0" w:color="auto"/>
        <w:bottom w:val="none" w:sz="0" w:space="0" w:color="auto"/>
        <w:right w:val="none" w:sz="0" w:space="0" w:color="auto"/>
      </w:divBdr>
    </w:div>
    <w:div w:id="1844661682">
      <w:bodyDiv w:val="1"/>
      <w:marLeft w:val="0"/>
      <w:marRight w:val="0"/>
      <w:marTop w:val="0"/>
      <w:marBottom w:val="0"/>
      <w:divBdr>
        <w:top w:val="none" w:sz="0" w:space="0" w:color="auto"/>
        <w:left w:val="none" w:sz="0" w:space="0" w:color="auto"/>
        <w:bottom w:val="none" w:sz="0" w:space="0" w:color="auto"/>
        <w:right w:val="none" w:sz="0" w:space="0" w:color="auto"/>
      </w:divBdr>
      <w:divsChild>
        <w:div w:id="84693497">
          <w:marLeft w:val="0"/>
          <w:marRight w:val="0"/>
          <w:marTop w:val="0"/>
          <w:marBottom w:val="0"/>
          <w:divBdr>
            <w:top w:val="none" w:sz="0" w:space="0" w:color="auto"/>
            <w:left w:val="none" w:sz="0" w:space="0" w:color="auto"/>
            <w:bottom w:val="none" w:sz="0" w:space="0" w:color="auto"/>
            <w:right w:val="none" w:sz="0" w:space="0" w:color="auto"/>
          </w:divBdr>
        </w:div>
      </w:divsChild>
    </w:div>
    <w:div w:id="1845048623">
      <w:bodyDiv w:val="1"/>
      <w:marLeft w:val="0"/>
      <w:marRight w:val="0"/>
      <w:marTop w:val="0"/>
      <w:marBottom w:val="0"/>
      <w:divBdr>
        <w:top w:val="none" w:sz="0" w:space="0" w:color="auto"/>
        <w:left w:val="none" w:sz="0" w:space="0" w:color="auto"/>
        <w:bottom w:val="none" w:sz="0" w:space="0" w:color="auto"/>
        <w:right w:val="none" w:sz="0" w:space="0" w:color="auto"/>
      </w:divBdr>
    </w:div>
    <w:div w:id="1851141862">
      <w:bodyDiv w:val="1"/>
      <w:marLeft w:val="0"/>
      <w:marRight w:val="0"/>
      <w:marTop w:val="0"/>
      <w:marBottom w:val="0"/>
      <w:divBdr>
        <w:top w:val="none" w:sz="0" w:space="0" w:color="auto"/>
        <w:left w:val="none" w:sz="0" w:space="0" w:color="auto"/>
        <w:bottom w:val="none" w:sz="0" w:space="0" w:color="auto"/>
        <w:right w:val="none" w:sz="0" w:space="0" w:color="auto"/>
      </w:divBdr>
    </w:div>
    <w:div w:id="1853030419">
      <w:bodyDiv w:val="1"/>
      <w:marLeft w:val="0"/>
      <w:marRight w:val="0"/>
      <w:marTop w:val="0"/>
      <w:marBottom w:val="0"/>
      <w:divBdr>
        <w:top w:val="none" w:sz="0" w:space="0" w:color="auto"/>
        <w:left w:val="none" w:sz="0" w:space="0" w:color="auto"/>
        <w:bottom w:val="none" w:sz="0" w:space="0" w:color="auto"/>
        <w:right w:val="none" w:sz="0" w:space="0" w:color="auto"/>
      </w:divBdr>
    </w:div>
    <w:div w:id="1854147410">
      <w:bodyDiv w:val="1"/>
      <w:marLeft w:val="0"/>
      <w:marRight w:val="0"/>
      <w:marTop w:val="0"/>
      <w:marBottom w:val="0"/>
      <w:divBdr>
        <w:top w:val="none" w:sz="0" w:space="0" w:color="auto"/>
        <w:left w:val="none" w:sz="0" w:space="0" w:color="auto"/>
        <w:bottom w:val="none" w:sz="0" w:space="0" w:color="auto"/>
        <w:right w:val="none" w:sz="0" w:space="0" w:color="auto"/>
      </w:divBdr>
    </w:div>
    <w:div w:id="1856646464">
      <w:bodyDiv w:val="1"/>
      <w:marLeft w:val="0"/>
      <w:marRight w:val="0"/>
      <w:marTop w:val="0"/>
      <w:marBottom w:val="0"/>
      <w:divBdr>
        <w:top w:val="none" w:sz="0" w:space="0" w:color="auto"/>
        <w:left w:val="none" w:sz="0" w:space="0" w:color="auto"/>
        <w:bottom w:val="none" w:sz="0" w:space="0" w:color="auto"/>
        <w:right w:val="none" w:sz="0" w:space="0" w:color="auto"/>
      </w:divBdr>
    </w:div>
    <w:div w:id="1857226301">
      <w:bodyDiv w:val="1"/>
      <w:marLeft w:val="0"/>
      <w:marRight w:val="0"/>
      <w:marTop w:val="0"/>
      <w:marBottom w:val="0"/>
      <w:divBdr>
        <w:top w:val="none" w:sz="0" w:space="0" w:color="auto"/>
        <w:left w:val="none" w:sz="0" w:space="0" w:color="auto"/>
        <w:bottom w:val="none" w:sz="0" w:space="0" w:color="auto"/>
        <w:right w:val="none" w:sz="0" w:space="0" w:color="auto"/>
      </w:divBdr>
    </w:div>
    <w:div w:id="1859542392">
      <w:bodyDiv w:val="1"/>
      <w:marLeft w:val="0"/>
      <w:marRight w:val="0"/>
      <w:marTop w:val="0"/>
      <w:marBottom w:val="0"/>
      <w:divBdr>
        <w:top w:val="none" w:sz="0" w:space="0" w:color="auto"/>
        <w:left w:val="none" w:sz="0" w:space="0" w:color="auto"/>
        <w:bottom w:val="none" w:sz="0" w:space="0" w:color="auto"/>
        <w:right w:val="none" w:sz="0" w:space="0" w:color="auto"/>
      </w:divBdr>
      <w:divsChild>
        <w:div w:id="104233385">
          <w:marLeft w:val="0"/>
          <w:marRight w:val="0"/>
          <w:marTop w:val="0"/>
          <w:marBottom w:val="0"/>
          <w:divBdr>
            <w:top w:val="none" w:sz="0" w:space="0" w:color="auto"/>
            <w:left w:val="none" w:sz="0" w:space="0" w:color="auto"/>
            <w:bottom w:val="none" w:sz="0" w:space="0" w:color="auto"/>
            <w:right w:val="none" w:sz="0" w:space="0" w:color="auto"/>
          </w:divBdr>
        </w:div>
      </w:divsChild>
    </w:div>
    <w:div w:id="1859661264">
      <w:bodyDiv w:val="1"/>
      <w:marLeft w:val="0"/>
      <w:marRight w:val="0"/>
      <w:marTop w:val="0"/>
      <w:marBottom w:val="0"/>
      <w:divBdr>
        <w:top w:val="none" w:sz="0" w:space="0" w:color="auto"/>
        <w:left w:val="none" w:sz="0" w:space="0" w:color="auto"/>
        <w:bottom w:val="none" w:sz="0" w:space="0" w:color="auto"/>
        <w:right w:val="none" w:sz="0" w:space="0" w:color="auto"/>
      </w:divBdr>
      <w:divsChild>
        <w:div w:id="65108135">
          <w:marLeft w:val="0"/>
          <w:marRight w:val="0"/>
          <w:marTop w:val="0"/>
          <w:marBottom w:val="0"/>
          <w:divBdr>
            <w:top w:val="none" w:sz="0" w:space="0" w:color="auto"/>
            <w:left w:val="none" w:sz="0" w:space="0" w:color="auto"/>
            <w:bottom w:val="none" w:sz="0" w:space="0" w:color="auto"/>
            <w:right w:val="none" w:sz="0" w:space="0" w:color="auto"/>
          </w:divBdr>
        </w:div>
      </w:divsChild>
    </w:div>
    <w:div w:id="1860847193">
      <w:bodyDiv w:val="1"/>
      <w:marLeft w:val="0"/>
      <w:marRight w:val="0"/>
      <w:marTop w:val="0"/>
      <w:marBottom w:val="0"/>
      <w:divBdr>
        <w:top w:val="none" w:sz="0" w:space="0" w:color="auto"/>
        <w:left w:val="none" w:sz="0" w:space="0" w:color="auto"/>
        <w:bottom w:val="none" w:sz="0" w:space="0" w:color="auto"/>
        <w:right w:val="none" w:sz="0" w:space="0" w:color="auto"/>
      </w:divBdr>
    </w:div>
    <w:div w:id="1861048917">
      <w:bodyDiv w:val="1"/>
      <w:marLeft w:val="0"/>
      <w:marRight w:val="0"/>
      <w:marTop w:val="0"/>
      <w:marBottom w:val="0"/>
      <w:divBdr>
        <w:top w:val="none" w:sz="0" w:space="0" w:color="auto"/>
        <w:left w:val="none" w:sz="0" w:space="0" w:color="auto"/>
        <w:bottom w:val="none" w:sz="0" w:space="0" w:color="auto"/>
        <w:right w:val="none" w:sz="0" w:space="0" w:color="auto"/>
      </w:divBdr>
    </w:div>
    <w:div w:id="1861122905">
      <w:bodyDiv w:val="1"/>
      <w:marLeft w:val="0"/>
      <w:marRight w:val="0"/>
      <w:marTop w:val="0"/>
      <w:marBottom w:val="0"/>
      <w:divBdr>
        <w:top w:val="none" w:sz="0" w:space="0" w:color="auto"/>
        <w:left w:val="none" w:sz="0" w:space="0" w:color="auto"/>
        <w:bottom w:val="none" w:sz="0" w:space="0" w:color="auto"/>
        <w:right w:val="none" w:sz="0" w:space="0" w:color="auto"/>
      </w:divBdr>
    </w:div>
    <w:div w:id="1865095301">
      <w:bodyDiv w:val="1"/>
      <w:marLeft w:val="0"/>
      <w:marRight w:val="0"/>
      <w:marTop w:val="0"/>
      <w:marBottom w:val="0"/>
      <w:divBdr>
        <w:top w:val="none" w:sz="0" w:space="0" w:color="auto"/>
        <w:left w:val="none" w:sz="0" w:space="0" w:color="auto"/>
        <w:bottom w:val="none" w:sz="0" w:space="0" w:color="auto"/>
        <w:right w:val="none" w:sz="0" w:space="0" w:color="auto"/>
      </w:divBdr>
    </w:div>
    <w:div w:id="1865945662">
      <w:bodyDiv w:val="1"/>
      <w:marLeft w:val="0"/>
      <w:marRight w:val="0"/>
      <w:marTop w:val="0"/>
      <w:marBottom w:val="0"/>
      <w:divBdr>
        <w:top w:val="none" w:sz="0" w:space="0" w:color="auto"/>
        <w:left w:val="none" w:sz="0" w:space="0" w:color="auto"/>
        <w:bottom w:val="none" w:sz="0" w:space="0" w:color="auto"/>
        <w:right w:val="none" w:sz="0" w:space="0" w:color="auto"/>
      </w:divBdr>
    </w:div>
    <w:div w:id="1867600199">
      <w:bodyDiv w:val="1"/>
      <w:marLeft w:val="0"/>
      <w:marRight w:val="0"/>
      <w:marTop w:val="0"/>
      <w:marBottom w:val="0"/>
      <w:divBdr>
        <w:top w:val="none" w:sz="0" w:space="0" w:color="auto"/>
        <w:left w:val="none" w:sz="0" w:space="0" w:color="auto"/>
        <w:bottom w:val="none" w:sz="0" w:space="0" w:color="auto"/>
        <w:right w:val="none" w:sz="0" w:space="0" w:color="auto"/>
      </w:divBdr>
    </w:div>
    <w:div w:id="1869486518">
      <w:bodyDiv w:val="1"/>
      <w:marLeft w:val="0"/>
      <w:marRight w:val="0"/>
      <w:marTop w:val="0"/>
      <w:marBottom w:val="0"/>
      <w:divBdr>
        <w:top w:val="none" w:sz="0" w:space="0" w:color="auto"/>
        <w:left w:val="none" w:sz="0" w:space="0" w:color="auto"/>
        <w:bottom w:val="none" w:sz="0" w:space="0" w:color="auto"/>
        <w:right w:val="none" w:sz="0" w:space="0" w:color="auto"/>
      </w:divBdr>
      <w:divsChild>
        <w:div w:id="1513258376">
          <w:marLeft w:val="0"/>
          <w:marRight w:val="0"/>
          <w:marTop w:val="0"/>
          <w:marBottom w:val="0"/>
          <w:divBdr>
            <w:top w:val="none" w:sz="0" w:space="0" w:color="auto"/>
            <w:left w:val="none" w:sz="0" w:space="0" w:color="auto"/>
            <w:bottom w:val="none" w:sz="0" w:space="0" w:color="auto"/>
            <w:right w:val="none" w:sz="0" w:space="0" w:color="auto"/>
          </w:divBdr>
        </w:div>
      </w:divsChild>
    </w:div>
    <w:div w:id="1871069970">
      <w:bodyDiv w:val="1"/>
      <w:marLeft w:val="0"/>
      <w:marRight w:val="0"/>
      <w:marTop w:val="0"/>
      <w:marBottom w:val="0"/>
      <w:divBdr>
        <w:top w:val="none" w:sz="0" w:space="0" w:color="auto"/>
        <w:left w:val="none" w:sz="0" w:space="0" w:color="auto"/>
        <w:bottom w:val="none" w:sz="0" w:space="0" w:color="auto"/>
        <w:right w:val="none" w:sz="0" w:space="0" w:color="auto"/>
      </w:divBdr>
    </w:div>
    <w:div w:id="1874616642">
      <w:bodyDiv w:val="1"/>
      <w:marLeft w:val="0"/>
      <w:marRight w:val="0"/>
      <w:marTop w:val="0"/>
      <w:marBottom w:val="0"/>
      <w:divBdr>
        <w:top w:val="none" w:sz="0" w:space="0" w:color="auto"/>
        <w:left w:val="none" w:sz="0" w:space="0" w:color="auto"/>
        <w:bottom w:val="none" w:sz="0" w:space="0" w:color="auto"/>
        <w:right w:val="none" w:sz="0" w:space="0" w:color="auto"/>
      </w:divBdr>
    </w:div>
    <w:div w:id="1878542367">
      <w:bodyDiv w:val="1"/>
      <w:marLeft w:val="0"/>
      <w:marRight w:val="0"/>
      <w:marTop w:val="0"/>
      <w:marBottom w:val="0"/>
      <w:divBdr>
        <w:top w:val="none" w:sz="0" w:space="0" w:color="auto"/>
        <w:left w:val="none" w:sz="0" w:space="0" w:color="auto"/>
        <w:bottom w:val="none" w:sz="0" w:space="0" w:color="auto"/>
        <w:right w:val="none" w:sz="0" w:space="0" w:color="auto"/>
      </w:divBdr>
    </w:div>
    <w:div w:id="1878589880">
      <w:bodyDiv w:val="1"/>
      <w:marLeft w:val="0"/>
      <w:marRight w:val="0"/>
      <w:marTop w:val="0"/>
      <w:marBottom w:val="0"/>
      <w:divBdr>
        <w:top w:val="none" w:sz="0" w:space="0" w:color="auto"/>
        <w:left w:val="none" w:sz="0" w:space="0" w:color="auto"/>
        <w:bottom w:val="none" w:sz="0" w:space="0" w:color="auto"/>
        <w:right w:val="none" w:sz="0" w:space="0" w:color="auto"/>
      </w:divBdr>
    </w:div>
    <w:div w:id="1879392970">
      <w:bodyDiv w:val="1"/>
      <w:marLeft w:val="0"/>
      <w:marRight w:val="0"/>
      <w:marTop w:val="0"/>
      <w:marBottom w:val="0"/>
      <w:divBdr>
        <w:top w:val="none" w:sz="0" w:space="0" w:color="auto"/>
        <w:left w:val="none" w:sz="0" w:space="0" w:color="auto"/>
        <w:bottom w:val="none" w:sz="0" w:space="0" w:color="auto"/>
        <w:right w:val="none" w:sz="0" w:space="0" w:color="auto"/>
      </w:divBdr>
    </w:div>
    <w:div w:id="1880046505">
      <w:bodyDiv w:val="1"/>
      <w:marLeft w:val="0"/>
      <w:marRight w:val="0"/>
      <w:marTop w:val="0"/>
      <w:marBottom w:val="0"/>
      <w:divBdr>
        <w:top w:val="none" w:sz="0" w:space="0" w:color="auto"/>
        <w:left w:val="none" w:sz="0" w:space="0" w:color="auto"/>
        <w:bottom w:val="none" w:sz="0" w:space="0" w:color="auto"/>
        <w:right w:val="none" w:sz="0" w:space="0" w:color="auto"/>
      </w:divBdr>
    </w:div>
    <w:div w:id="1880630119">
      <w:bodyDiv w:val="1"/>
      <w:marLeft w:val="0"/>
      <w:marRight w:val="0"/>
      <w:marTop w:val="0"/>
      <w:marBottom w:val="0"/>
      <w:divBdr>
        <w:top w:val="none" w:sz="0" w:space="0" w:color="auto"/>
        <w:left w:val="none" w:sz="0" w:space="0" w:color="auto"/>
        <w:bottom w:val="none" w:sz="0" w:space="0" w:color="auto"/>
        <w:right w:val="none" w:sz="0" w:space="0" w:color="auto"/>
      </w:divBdr>
      <w:divsChild>
        <w:div w:id="1042054778">
          <w:marLeft w:val="0"/>
          <w:marRight w:val="0"/>
          <w:marTop w:val="0"/>
          <w:marBottom w:val="0"/>
          <w:divBdr>
            <w:top w:val="none" w:sz="0" w:space="0" w:color="auto"/>
            <w:left w:val="none" w:sz="0" w:space="0" w:color="auto"/>
            <w:bottom w:val="none" w:sz="0" w:space="0" w:color="auto"/>
            <w:right w:val="none" w:sz="0" w:space="0" w:color="auto"/>
          </w:divBdr>
        </w:div>
      </w:divsChild>
    </w:div>
    <w:div w:id="1881547840">
      <w:bodyDiv w:val="1"/>
      <w:marLeft w:val="0"/>
      <w:marRight w:val="0"/>
      <w:marTop w:val="0"/>
      <w:marBottom w:val="0"/>
      <w:divBdr>
        <w:top w:val="none" w:sz="0" w:space="0" w:color="auto"/>
        <w:left w:val="none" w:sz="0" w:space="0" w:color="auto"/>
        <w:bottom w:val="none" w:sz="0" w:space="0" w:color="auto"/>
        <w:right w:val="none" w:sz="0" w:space="0" w:color="auto"/>
      </w:divBdr>
    </w:div>
    <w:div w:id="1881701143">
      <w:bodyDiv w:val="1"/>
      <w:marLeft w:val="0"/>
      <w:marRight w:val="0"/>
      <w:marTop w:val="0"/>
      <w:marBottom w:val="0"/>
      <w:divBdr>
        <w:top w:val="none" w:sz="0" w:space="0" w:color="auto"/>
        <w:left w:val="none" w:sz="0" w:space="0" w:color="auto"/>
        <w:bottom w:val="none" w:sz="0" w:space="0" w:color="auto"/>
        <w:right w:val="none" w:sz="0" w:space="0" w:color="auto"/>
      </w:divBdr>
    </w:div>
    <w:div w:id="1882746606">
      <w:bodyDiv w:val="1"/>
      <w:marLeft w:val="0"/>
      <w:marRight w:val="0"/>
      <w:marTop w:val="0"/>
      <w:marBottom w:val="0"/>
      <w:divBdr>
        <w:top w:val="none" w:sz="0" w:space="0" w:color="auto"/>
        <w:left w:val="none" w:sz="0" w:space="0" w:color="auto"/>
        <w:bottom w:val="none" w:sz="0" w:space="0" w:color="auto"/>
        <w:right w:val="none" w:sz="0" w:space="0" w:color="auto"/>
      </w:divBdr>
    </w:div>
    <w:div w:id="1884059002">
      <w:bodyDiv w:val="1"/>
      <w:marLeft w:val="0"/>
      <w:marRight w:val="0"/>
      <w:marTop w:val="0"/>
      <w:marBottom w:val="0"/>
      <w:divBdr>
        <w:top w:val="none" w:sz="0" w:space="0" w:color="auto"/>
        <w:left w:val="none" w:sz="0" w:space="0" w:color="auto"/>
        <w:bottom w:val="none" w:sz="0" w:space="0" w:color="auto"/>
        <w:right w:val="none" w:sz="0" w:space="0" w:color="auto"/>
      </w:divBdr>
    </w:div>
    <w:div w:id="1884756421">
      <w:bodyDiv w:val="1"/>
      <w:marLeft w:val="0"/>
      <w:marRight w:val="0"/>
      <w:marTop w:val="0"/>
      <w:marBottom w:val="0"/>
      <w:divBdr>
        <w:top w:val="none" w:sz="0" w:space="0" w:color="auto"/>
        <w:left w:val="none" w:sz="0" w:space="0" w:color="auto"/>
        <w:bottom w:val="none" w:sz="0" w:space="0" w:color="auto"/>
        <w:right w:val="none" w:sz="0" w:space="0" w:color="auto"/>
      </w:divBdr>
    </w:div>
    <w:div w:id="1886402818">
      <w:bodyDiv w:val="1"/>
      <w:marLeft w:val="0"/>
      <w:marRight w:val="0"/>
      <w:marTop w:val="0"/>
      <w:marBottom w:val="0"/>
      <w:divBdr>
        <w:top w:val="none" w:sz="0" w:space="0" w:color="auto"/>
        <w:left w:val="none" w:sz="0" w:space="0" w:color="auto"/>
        <w:bottom w:val="none" w:sz="0" w:space="0" w:color="auto"/>
        <w:right w:val="none" w:sz="0" w:space="0" w:color="auto"/>
      </w:divBdr>
    </w:div>
    <w:div w:id="1890534930">
      <w:bodyDiv w:val="1"/>
      <w:marLeft w:val="0"/>
      <w:marRight w:val="0"/>
      <w:marTop w:val="0"/>
      <w:marBottom w:val="0"/>
      <w:divBdr>
        <w:top w:val="none" w:sz="0" w:space="0" w:color="auto"/>
        <w:left w:val="none" w:sz="0" w:space="0" w:color="auto"/>
        <w:bottom w:val="none" w:sz="0" w:space="0" w:color="auto"/>
        <w:right w:val="none" w:sz="0" w:space="0" w:color="auto"/>
      </w:divBdr>
    </w:div>
    <w:div w:id="1891189491">
      <w:bodyDiv w:val="1"/>
      <w:marLeft w:val="0"/>
      <w:marRight w:val="0"/>
      <w:marTop w:val="0"/>
      <w:marBottom w:val="0"/>
      <w:divBdr>
        <w:top w:val="none" w:sz="0" w:space="0" w:color="auto"/>
        <w:left w:val="none" w:sz="0" w:space="0" w:color="auto"/>
        <w:bottom w:val="none" w:sz="0" w:space="0" w:color="auto"/>
        <w:right w:val="none" w:sz="0" w:space="0" w:color="auto"/>
      </w:divBdr>
    </w:div>
    <w:div w:id="1891501077">
      <w:bodyDiv w:val="1"/>
      <w:marLeft w:val="0"/>
      <w:marRight w:val="0"/>
      <w:marTop w:val="0"/>
      <w:marBottom w:val="0"/>
      <w:divBdr>
        <w:top w:val="none" w:sz="0" w:space="0" w:color="auto"/>
        <w:left w:val="none" w:sz="0" w:space="0" w:color="auto"/>
        <w:bottom w:val="none" w:sz="0" w:space="0" w:color="auto"/>
        <w:right w:val="none" w:sz="0" w:space="0" w:color="auto"/>
      </w:divBdr>
    </w:div>
    <w:div w:id="1893030179">
      <w:bodyDiv w:val="1"/>
      <w:marLeft w:val="0"/>
      <w:marRight w:val="0"/>
      <w:marTop w:val="0"/>
      <w:marBottom w:val="0"/>
      <w:divBdr>
        <w:top w:val="none" w:sz="0" w:space="0" w:color="auto"/>
        <w:left w:val="none" w:sz="0" w:space="0" w:color="auto"/>
        <w:bottom w:val="none" w:sz="0" w:space="0" w:color="auto"/>
        <w:right w:val="none" w:sz="0" w:space="0" w:color="auto"/>
      </w:divBdr>
    </w:div>
    <w:div w:id="1893274276">
      <w:bodyDiv w:val="1"/>
      <w:marLeft w:val="0"/>
      <w:marRight w:val="0"/>
      <w:marTop w:val="0"/>
      <w:marBottom w:val="0"/>
      <w:divBdr>
        <w:top w:val="none" w:sz="0" w:space="0" w:color="auto"/>
        <w:left w:val="none" w:sz="0" w:space="0" w:color="auto"/>
        <w:bottom w:val="none" w:sz="0" w:space="0" w:color="auto"/>
        <w:right w:val="none" w:sz="0" w:space="0" w:color="auto"/>
      </w:divBdr>
    </w:div>
    <w:div w:id="1894539743">
      <w:bodyDiv w:val="1"/>
      <w:marLeft w:val="0"/>
      <w:marRight w:val="0"/>
      <w:marTop w:val="0"/>
      <w:marBottom w:val="0"/>
      <w:divBdr>
        <w:top w:val="none" w:sz="0" w:space="0" w:color="auto"/>
        <w:left w:val="none" w:sz="0" w:space="0" w:color="auto"/>
        <w:bottom w:val="none" w:sz="0" w:space="0" w:color="auto"/>
        <w:right w:val="none" w:sz="0" w:space="0" w:color="auto"/>
      </w:divBdr>
    </w:div>
    <w:div w:id="1899517031">
      <w:bodyDiv w:val="1"/>
      <w:marLeft w:val="0"/>
      <w:marRight w:val="0"/>
      <w:marTop w:val="0"/>
      <w:marBottom w:val="0"/>
      <w:divBdr>
        <w:top w:val="none" w:sz="0" w:space="0" w:color="auto"/>
        <w:left w:val="none" w:sz="0" w:space="0" w:color="auto"/>
        <w:bottom w:val="none" w:sz="0" w:space="0" w:color="auto"/>
        <w:right w:val="none" w:sz="0" w:space="0" w:color="auto"/>
      </w:divBdr>
    </w:div>
    <w:div w:id="1899587381">
      <w:bodyDiv w:val="1"/>
      <w:marLeft w:val="0"/>
      <w:marRight w:val="0"/>
      <w:marTop w:val="0"/>
      <w:marBottom w:val="0"/>
      <w:divBdr>
        <w:top w:val="none" w:sz="0" w:space="0" w:color="auto"/>
        <w:left w:val="none" w:sz="0" w:space="0" w:color="auto"/>
        <w:bottom w:val="none" w:sz="0" w:space="0" w:color="auto"/>
        <w:right w:val="none" w:sz="0" w:space="0" w:color="auto"/>
      </w:divBdr>
    </w:div>
    <w:div w:id="1900169746">
      <w:bodyDiv w:val="1"/>
      <w:marLeft w:val="0"/>
      <w:marRight w:val="0"/>
      <w:marTop w:val="0"/>
      <w:marBottom w:val="0"/>
      <w:divBdr>
        <w:top w:val="none" w:sz="0" w:space="0" w:color="auto"/>
        <w:left w:val="none" w:sz="0" w:space="0" w:color="auto"/>
        <w:bottom w:val="none" w:sz="0" w:space="0" w:color="auto"/>
        <w:right w:val="none" w:sz="0" w:space="0" w:color="auto"/>
      </w:divBdr>
    </w:div>
    <w:div w:id="1900438766">
      <w:bodyDiv w:val="1"/>
      <w:marLeft w:val="0"/>
      <w:marRight w:val="0"/>
      <w:marTop w:val="0"/>
      <w:marBottom w:val="0"/>
      <w:divBdr>
        <w:top w:val="none" w:sz="0" w:space="0" w:color="auto"/>
        <w:left w:val="none" w:sz="0" w:space="0" w:color="auto"/>
        <w:bottom w:val="none" w:sz="0" w:space="0" w:color="auto"/>
        <w:right w:val="none" w:sz="0" w:space="0" w:color="auto"/>
      </w:divBdr>
    </w:div>
    <w:div w:id="1902472809">
      <w:bodyDiv w:val="1"/>
      <w:marLeft w:val="0"/>
      <w:marRight w:val="0"/>
      <w:marTop w:val="0"/>
      <w:marBottom w:val="0"/>
      <w:divBdr>
        <w:top w:val="none" w:sz="0" w:space="0" w:color="auto"/>
        <w:left w:val="none" w:sz="0" w:space="0" w:color="auto"/>
        <w:bottom w:val="none" w:sz="0" w:space="0" w:color="auto"/>
        <w:right w:val="none" w:sz="0" w:space="0" w:color="auto"/>
      </w:divBdr>
    </w:div>
    <w:div w:id="1903756535">
      <w:bodyDiv w:val="1"/>
      <w:marLeft w:val="0"/>
      <w:marRight w:val="0"/>
      <w:marTop w:val="0"/>
      <w:marBottom w:val="0"/>
      <w:divBdr>
        <w:top w:val="none" w:sz="0" w:space="0" w:color="auto"/>
        <w:left w:val="none" w:sz="0" w:space="0" w:color="auto"/>
        <w:bottom w:val="none" w:sz="0" w:space="0" w:color="auto"/>
        <w:right w:val="none" w:sz="0" w:space="0" w:color="auto"/>
      </w:divBdr>
    </w:div>
    <w:div w:id="1904173630">
      <w:bodyDiv w:val="1"/>
      <w:marLeft w:val="0"/>
      <w:marRight w:val="0"/>
      <w:marTop w:val="0"/>
      <w:marBottom w:val="0"/>
      <w:divBdr>
        <w:top w:val="none" w:sz="0" w:space="0" w:color="auto"/>
        <w:left w:val="none" w:sz="0" w:space="0" w:color="auto"/>
        <w:bottom w:val="none" w:sz="0" w:space="0" w:color="auto"/>
        <w:right w:val="none" w:sz="0" w:space="0" w:color="auto"/>
      </w:divBdr>
    </w:div>
    <w:div w:id="1904870277">
      <w:bodyDiv w:val="1"/>
      <w:marLeft w:val="0"/>
      <w:marRight w:val="0"/>
      <w:marTop w:val="0"/>
      <w:marBottom w:val="0"/>
      <w:divBdr>
        <w:top w:val="none" w:sz="0" w:space="0" w:color="auto"/>
        <w:left w:val="none" w:sz="0" w:space="0" w:color="auto"/>
        <w:bottom w:val="none" w:sz="0" w:space="0" w:color="auto"/>
        <w:right w:val="none" w:sz="0" w:space="0" w:color="auto"/>
      </w:divBdr>
    </w:div>
    <w:div w:id="1905217019">
      <w:bodyDiv w:val="1"/>
      <w:marLeft w:val="0"/>
      <w:marRight w:val="0"/>
      <w:marTop w:val="0"/>
      <w:marBottom w:val="0"/>
      <w:divBdr>
        <w:top w:val="none" w:sz="0" w:space="0" w:color="auto"/>
        <w:left w:val="none" w:sz="0" w:space="0" w:color="auto"/>
        <w:bottom w:val="none" w:sz="0" w:space="0" w:color="auto"/>
        <w:right w:val="none" w:sz="0" w:space="0" w:color="auto"/>
      </w:divBdr>
    </w:div>
    <w:div w:id="1906721533">
      <w:bodyDiv w:val="1"/>
      <w:marLeft w:val="0"/>
      <w:marRight w:val="0"/>
      <w:marTop w:val="0"/>
      <w:marBottom w:val="0"/>
      <w:divBdr>
        <w:top w:val="none" w:sz="0" w:space="0" w:color="auto"/>
        <w:left w:val="none" w:sz="0" w:space="0" w:color="auto"/>
        <w:bottom w:val="none" w:sz="0" w:space="0" w:color="auto"/>
        <w:right w:val="none" w:sz="0" w:space="0" w:color="auto"/>
      </w:divBdr>
    </w:div>
    <w:div w:id="1907370595">
      <w:bodyDiv w:val="1"/>
      <w:marLeft w:val="0"/>
      <w:marRight w:val="0"/>
      <w:marTop w:val="0"/>
      <w:marBottom w:val="0"/>
      <w:divBdr>
        <w:top w:val="none" w:sz="0" w:space="0" w:color="auto"/>
        <w:left w:val="none" w:sz="0" w:space="0" w:color="auto"/>
        <w:bottom w:val="none" w:sz="0" w:space="0" w:color="auto"/>
        <w:right w:val="none" w:sz="0" w:space="0" w:color="auto"/>
      </w:divBdr>
    </w:div>
    <w:div w:id="1908420920">
      <w:bodyDiv w:val="1"/>
      <w:marLeft w:val="0"/>
      <w:marRight w:val="0"/>
      <w:marTop w:val="0"/>
      <w:marBottom w:val="0"/>
      <w:divBdr>
        <w:top w:val="none" w:sz="0" w:space="0" w:color="auto"/>
        <w:left w:val="none" w:sz="0" w:space="0" w:color="auto"/>
        <w:bottom w:val="none" w:sz="0" w:space="0" w:color="auto"/>
        <w:right w:val="none" w:sz="0" w:space="0" w:color="auto"/>
      </w:divBdr>
    </w:div>
    <w:div w:id="1910654490">
      <w:bodyDiv w:val="1"/>
      <w:marLeft w:val="0"/>
      <w:marRight w:val="0"/>
      <w:marTop w:val="0"/>
      <w:marBottom w:val="0"/>
      <w:divBdr>
        <w:top w:val="none" w:sz="0" w:space="0" w:color="auto"/>
        <w:left w:val="none" w:sz="0" w:space="0" w:color="auto"/>
        <w:bottom w:val="none" w:sz="0" w:space="0" w:color="auto"/>
        <w:right w:val="none" w:sz="0" w:space="0" w:color="auto"/>
      </w:divBdr>
    </w:div>
    <w:div w:id="1911650909">
      <w:bodyDiv w:val="1"/>
      <w:marLeft w:val="0"/>
      <w:marRight w:val="0"/>
      <w:marTop w:val="0"/>
      <w:marBottom w:val="0"/>
      <w:divBdr>
        <w:top w:val="none" w:sz="0" w:space="0" w:color="auto"/>
        <w:left w:val="none" w:sz="0" w:space="0" w:color="auto"/>
        <w:bottom w:val="none" w:sz="0" w:space="0" w:color="auto"/>
        <w:right w:val="none" w:sz="0" w:space="0" w:color="auto"/>
      </w:divBdr>
    </w:div>
    <w:div w:id="1911767578">
      <w:bodyDiv w:val="1"/>
      <w:marLeft w:val="0"/>
      <w:marRight w:val="0"/>
      <w:marTop w:val="0"/>
      <w:marBottom w:val="0"/>
      <w:divBdr>
        <w:top w:val="none" w:sz="0" w:space="0" w:color="auto"/>
        <w:left w:val="none" w:sz="0" w:space="0" w:color="auto"/>
        <w:bottom w:val="none" w:sz="0" w:space="0" w:color="auto"/>
        <w:right w:val="none" w:sz="0" w:space="0" w:color="auto"/>
      </w:divBdr>
    </w:div>
    <w:div w:id="1915506421">
      <w:bodyDiv w:val="1"/>
      <w:marLeft w:val="0"/>
      <w:marRight w:val="0"/>
      <w:marTop w:val="0"/>
      <w:marBottom w:val="0"/>
      <w:divBdr>
        <w:top w:val="none" w:sz="0" w:space="0" w:color="auto"/>
        <w:left w:val="none" w:sz="0" w:space="0" w:color="auto"/>
        <w:bottom w:val="none" w:sz="0" w:space="0" w:color="auto"/>
        <w:right w:val="none" w:sz="0" w:space="0" w:color="auto"/>
      </w:divBdr>
    </w:div>
    <w:div w:id="1916546250">
      <w:bodyDiv w:val="1"/>
      <w:marLeft w:val="0"/>
      <w:marRight w:val="0"/>
      <w:marTop w:val="0"/>
      <w:marBottom w:val="0"/>
      <w:divBdr>
        <w:top w:val="none" w:sz="0" w:space="0" w:color="auto"/>
        <w:left w:val="none" w:sz="0" w:space="0" w:color="auto"/>
        <w:bottom w:val="none" w:sz="0" w:space="0" w:color="auto"/>
        <w:right w:val="none" w:sz="0" w:space="0" w:color="auto"/>
      </w:divBdr>
    </w:div>
    <w:div w:id="1917783368">
      <w:bodyDiv w:val="1"/>
      <w:marLeft w:val="0"/>
      <w:marRight w:val="0"/>
      <w:marTop w:val="0"/>
      <w:marBottom w:val="0"/>
      <w:divBdr>
        <w:top w:val="none" w:sz="0" w:space="0" w:color="auto"/>
        <w:left w:val="none" w:sz="0" w:space="0" w:color="auto"/>
        <w:bottom w:val="none" w:sz="0" w:space="0" w:color="auto"/>
        <w:right w:val="none" w:sz="0" w:space="0" w:color="auto"/>
      </w:divBdr>
    </w:div>
    <w:div w:id="1917856974">
      <w:bodyDiv w:val="1"/>
      <w:marLeft w:val="0"/>
      <w:marRight w:val="0"/>
      <w:marTop w:val="0"/>
      <w:marBottom w:val="0"/>
      <w:divBdr>
        <w:top w:val="none" w:sz="0" w:space="0" w:color="auto"/>
        <w:left w:val="none" w:sz="0" w:space="0" w:color="auto"/>
        <w:bottom w:val="none" w:sz="0" w:space="0" w:color="auto"/>
        <w:right w:val="none" w:sz="0" w:space="0" w:color="auto"/>
      </w:divBdr>
    </w:div>
    <w:div w:id="1918512553">
      <w:bodyDiv w:val="1"/>
      <w:marLeft w:val="0"/>
      <w:marRight w:val="0"/>
      <w:marTop w:val="0"/>
      <w:marBottom w:val="0"/>
      <w:divBdr>
        <w:top w:val="none" w:sz="0" w:space="0" w:color="auto"/>
        <w:left w:val="none" w:sz="0" w:space="0" w:color="auto"/>
        <w:bottom w:val="none" w:sz="0" w:space="0" w:color="auto"/>
        <w:right w:val="none" w:sz="0" w:space="0" w:color="auto"/>
      </w:divBdr>
    </w:div>
    <w:div w:id="1918512779">
      <w:bodyDiv w:val="1"/>
      <w:marLeft w:val="0"/>
      <w:marRight w:val="0"/>
      <w:marTop w:val="0"/>
      <w:marBottom w:val="0"/>
      <w:divBdr>
        <w:top w:val="none" w:sz="0" w:space="0" w:color="auto"/>
        <w:left w:val="none" w:sz="0" w:space="0" w:color="auto"/>
        <w:bottom w:val="none" w:sz="0" w:space="0" w:color="auto"/>
        <w:right w:val="none" w:sz="0" w:space="0" w:color="auto"/>
      </w:divBdr>
    </w:div>
    <w:div w:id="1919092899">
      <w:bodyDiv w:val="1"/>
      <w:marLeft w:val="0"/>
      <w:marRight w:val="0"/>
      <w:marTop w:val="0"/>
      <w:marBottom w:val="0"/>
      <w:divBdr>
        <w:top w:val="none" w:sz="0" w:space="0" w:color="auto"/>
        <w:left w:val="none" w:sz="0" w:space="0" w:color="auto"/>
        <w:bottom w:val="none" w:sz="0" w:space="0" w:color="auto"/>
        <w:right w:val="none" w:sz="0" w:space="0" w:color="auto"/>
      </w:divBdr>
    </w:div>
    <w:div w:id="1920021095">
      <w:bodyDiv w:val="1"/>
      <w:marLeft w:val="0"/>
      <w:marRight w:val="0"/>
      <w:marTop w:val="0"/>
      <w:marBottom w:val="0"/>
      <w:divBdr>
        <w:top w:val="none" w:sz="0" w:space="0" w:color="auto"/>
        <w:left w:val="none" w:sz="0" w:space="0" w:color="auto"/>
        <w:bottom w:val="none" w:sz="0" w:space="0" w:color="auto"/>
        <w:right w:val="none" w:sz="0" w:space="0" w:color="auto"/>
      </w:divBdr>
    </w:div>
    <w:div w:id="1920482305">
      <w:bodyDiv w:val="1"/>
      <w:marLeft w:val="0"/>
      <w:marRight w:val="0"/>
      <w:marTop w:val="0"/>
      <w:marBottom w:val="0"/>
      <w:divBdr>
        <w:top w:val="none" w:sz="0" w:space="0" w:color="auto"/>
        <w:left w:val="none" w:sz="0" w:space="0" w:color="auto"/>
        <w:bottom w:val="none" w:sz="0" w:space="0" w:color="auto"/>
        <w:right w:val="none" w:sz="0" w:space="0" w:color="auto"/>
      </w:divBdr>
    </w:div>
    <w:div w:id="1920627230">
      <w:bodyDiv w:val="1"/>
      <w:marLeft w:val="0"/>
      <w:marRight w:val="0"/>
      <w:marTop w:val="0"/>
      <w:marBottom w:val="0"/>
      <w:divBdr>
        <w:top w:val="none" w:sz="0" w:space="0" w:color="auto"/>
        <w:left w:val="none" w:sz="0" w:space="0" w:color="auto"/>
        <w:bottom w:val="none" w:sz="0" w:space="0" w:color="auto"/>
        <w:right w:val="none" w:sz="0" w:space="0" w:color="auto"/>
      </w:divBdr>
      <w:divsChild>
        <w:div w:id="927349330">
          <w:marLeft w:val="0"/>
          <w:marRight w:val="0"/>
          <w:marTop w:val="0"/>
          <w:marBottom w:val="0"/>
          <w:divBdr>
            <w:top w:val="none" w:sz="0" w:space="0" w:color="auto"/>
            <w:left w:val="none" w:sz="0" w:space="0" w:color="auto"/>
            <w:bottom w:val="none" w:sz="0" w:space="0" w:color="auto"/>
            <w:right w:val="none" w:sz="0" w:space="0" w:color="auto"/>
          </w:divBdr>
          <w:divsChild>
            <w:div w:id="25814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097421">
      <w:bodyDiv w:val="1"/>
      <w:marLeft w:val="0"/>
      <w:marRight w:val="0"/>
      <w:marTop w:val="0"/>
      <w:marBottom w:val="0"/>
      <w:divBdr>
        <w:top w:val="none" w:sz="0" w:space="0" w:color="auto"/>
        <w:left w:val="none" w:sz="0" w:space="0" w:color="auto"/>
        <w:bottom w:val="none" w:sz="0" w:space="0" w:color="auto"/>
        <w:right w:val="none" w:sz="0" w:space="0" w:color="auto"/>
      </w:divBdr>
    </w:div>
    <w:div w:id="1923097843">
      <w:bodyDiv w:val="1"/>
      <w:marLeft w:val="0"/>
      <w:marRight w:val="0"/>
      <w:marTop w:val="0"/>
      <w:marBottom w:val="0"/>
      <w:divBdr>
        <w:top w:val="none" w:sz="0" w:space="0" w:color="auto"/>
        <w:left w:val="none" w:sz="0" w:space="0" w:color="auto"/>
        <w:bottom w:val="none" w:sz="0" w:space="0" w:color="auto"/>
        <w:right w:val="none" w:sz="0" w:space="0" w:color="auto"/>
      </w:divBdr>
    </w:div>
    <w:div w:id="1923905525">
      <w:bodyDiv w:val="1"/>
      <w:marLeft w:val="0"/>
      <w:marRight w:val="0"/>
      <w:marTop w:val="0"/>
      <w:marBottom w:val="0"/>
      <w:divBdr>
        <w:top w:val="none" w:sz="0" w:space="0" w:color="auto"/>
        <w:left w:val="none" w:sz="0" w:space="0" w:color="auto"/>
        <w:bottom w:val="none" w:sz="0" w:space="0" w:color="auto"/>
        <w:right w:val="none" w:sz="0" w:space="0" w:color="auto"/>
      </w:divBdr>
    </w:div>
    <w:div w:id="1923905725">
      <w:bodyDiv w:val="1"/>
      <w:marLeft w:val="0"/>
      <w:marRight w:val="0"/>
      <w:marTop w:val="0"/>
      <w:marBottom w:val="0"/>
      <w:divBdr>
        <w:top w:val="none" w:sz="0" w:space="0" w:color="auto"/>
        <w:left w:val="none" w:sz="0" w:space="0" w:color="auto"/>
        <w:bottom w:val="none" w:sz="0" w:space="0" w:color="auto"/>
        <w:right w:val="none" w:sz="0" w:space="0" w:color="auto"/>
      </w:divBdr>
    </w:div>
    <w:div w:id="1924879180">
      <w:bodyDiv w:val="1"/>
      <w:marLeft w:val="0"/>
      <w:marRight w:val="0"/>
      <w:marTop w:val="0"/>
      <w:marBottom w:val="0"/>
      <w:divBdr>
        <w:top w:val="none" w:sz="0" w:space="0" w:color="auto"/>
        <w:left w:val="none" w:sz="0" w:space="0" w:color="auto"/>
        <w:bottom w:val="none" w:sz="0" w:space="0" w:color="auto"/>
        <w:right w:val="none" w:sz="0" w:space="0" w:color="auto"/>
      </w:divBdr>
    </w:div>
    <w:div w:id="1925458058">
      <w:bodyDiv w:val="1"/>
      <w:marLeft w:val="0"/>
      <w:marRight w:val="0"/>
      <w:marTop w:val="0"/>
      <w:marBottom w:val="0"/>
      <w:divBdr>
        <w:top w:val="none" w:sz="0" w:space="0" w:color="auto"/>
        <w:left w:val="none" w:sz="0" w:space="0" w:color="auto"/>
        <w:bottom w:val="none" w:sz="0" w:space="0" w:color="auto"/>
        <w:right w:val="none" w:sz="0" w:space="0" w:color="auto"/>
      </w:divBdr>
    </w:div>
    <w:div w:id="1927878324">
      <w:bodyDiv w:val="1"/>
      <w:marLeft w:val="0"/>
      <w:marRight w:val="0"/>
      <w:marTop w:val="0"/>
      <w:marBottom w:val="0"/>
      <w:divBdr>
        <w:top w:val="none" w:sz="0" w:space="0" w:color="auto"/>
        <w:left w:val="none" w:sz="0" w:space="0" w:color="auto"/>
        <w:bottom w:val="none" w:sz="0" w:space="0" w:color="auto"/>
        <w:right w:val="none" w:sz="0" w:space="0" w:color="auto"/>
      </w:divBdr>
    </w:div>
    <w:div w:id="1928035748">
      <w:bodyDiv w:val="1"/>
      <w:marLeft w:val="0"/>
      <w:marRight w:val="0"/>
      <w:marTop w:val="0"/>
      <w:marBottom w:val="0"/>
      <w:divBdr>
        <w:top w:val="none" w:sz="0" w:space="0" w:color="auto"/>
        <w:left w:val="none" w:sz="0" w:space="0" w:color="auto"/>
        <w:bottom w:val="none" w:sz="0" w:space="0" w:color="auto"/>
        <w:right w:val="none" w:sz="0" w:space="0" w:color="auto"/>
      </w:divBdr>
    </w:div>
    <w:div w:id="1929194073">
      <w:bodyDiv w:val="1"/>
      <w:marLeft w:val="0"/>
      <w:marRight w:val="0"/>
      <w:marTop w:val="0"/>
      <w:marBottom w:val="0"/>
      <w:divBdr>
        <w:top w:val="none" w:sz="0" w:space="0" w:color="auto"/>
        <w:left w:val="none" w:sz="0" w:space="0" w:color="auto"/>
        <w:bottom w:val="none" w:sz="0" w:space="0" w:color="auto"/>
        <w:right w:val="none" w:sz="0" w:space="0" w:color="auto"/>
      </w:divBdr>
    </w:div>
    <w:div w:id="1929342819">
      <w:bodyDiv w:val="1"/>
      <w:marLeft w:val="0"/>
      <w:marRight w:val="0"/>
      <w:marTop w:val="0"/>
      <w:marBottom w:val="0"/>
      <w:divBdr>
        <w:top w:val="none" w:sz="0" w:space="0" w:color="auto"/>
        <w:left w:val="none" w:sz="0" w:space="0" w:color="auto"/>
        <w:bottom w:val="none" w:sz="0" w:space="0" w:color="auto"/>
        <w:right w:val="none" w:sz="0" w:space="0" w:color="auto"/>
      </w:divBdr>
    </w:div>
    <w:div w:id="1929583483">
      <w:bodyDiv w:val="1"/>
      <w:marLeft w:val="0"/>
      <w:marRight w:val="0"/>
      <w:marTop w:val="0"/>
      <w:marBottom w:val="0"/>
      <w:divBdr>
        <w:top w:val="none" w:sz="0" w:space="0" w:color="auto"/>
        <w:left w:val="none" w:sz="0" w:space="0" w:color="auto"/>
        <w:bottom w:val="none" w:sz="0" w:space="0" w:color="auto"/>
        <w:right w:val="none" w:sz="0" w:space="0" w:color="auto"/>
      </w:divBdr>
    </w:div>
    <w:div w:id="1931811486">
      <w:bodyDiv w:val="1"/>
      <w:marLeft w:val="0"/>
      <w:marRight w:val="0"/>
      <w:marTop w:val="0"/>
      <w:marBottom w:val="0"/>
      <w:divBdr>
        <w:top w:val="none" w:sz="0" w:space="0" w:color="auto"/>
        <w:left w:val="none" w:sz="0" w:space="0" w:color="auto"/>
        <w:bottom w:val="none" w:sz="0" w:space="0" w:color="auto"/>
        <w:right w:val="none" w:sz="0" w:space="0" w:color="auto"/>
      </w:divBdr>
    </w:div>
    <w:div w:id="1932545631">
      <w:bodyDiv w:val="1"/>
      <w:marLeft w:val="0"/>
      <w:marRight w:val="0"/>
      <w:marTop w:val="0"/>
      <w:marBottom w:val="0"/>
      <w:divBdr>
        <w:top w:val="none" w:sz="0" w:space="0" w:color="auto"/>
        <w:left w:val="none" w:sz="0" w:space="0" w:color="auto"/>
        <w:bottom w:val="none" w:sz="0" w:space="0" w:color="auto"/>
        <w:right w:val="none" w:sz="0" w:space="0" w:color="auto"/>
      </w:divBdr>
    </w:div>
    <w:div w:id="1933467047">
      <w:bodyDiv w:val="1"/>
      <w:marLeft w:val="0"/>
      <w:marRight w:val="0"/>
      <w:marTop w:val="0"/>
      <w:marBottom w:val="0"/>
      <w:divBdr>
        <w:top w:val="none" w:sz="0" w:space="0" w:color="auto"/>
        <w:left w:val="none" w:sz="0" w:space="0" w:color="auto"/>
        <w:bottom w:val="none" w:sz="0" w:space="0" w:color="auto"/>
        <w:right w:val="none" w:sz="0" w:space="0" w:color="auto"/>
      </w:divBdr>
    </w:div>
    <w:div w:id="1934895367">
      <w:bodyDiv w:val="1"/>
      <w:marLeft w:val="0"/>
      <w:marRight w:val="0"/>
      <w:marTop w:val="0"/>
      <w:marBottom w:val="0"/>
      <w:divBdr>
        <w:top w:val="none" w:sz="0" w:space="0" w:color="auto"/>
        <w:left w:val="none" w:sz="0" w:space="0" w:color="auto"/>
        <w:bottom w:val="none" w:sz="0" w:space="0" w:color="auto"/>
        <w:right w:val="none" w:sz="0" w:space="0" w:color="auto"/>
      </w:divBdr>
    </w:div>
    <w:div w:id="1935749899">
      <w:bodyDiv w:val="1"/>
      <w:marLeft w:val="0"/>
      <w:marRight w:val="0"/>
      <w:marTop w:val="0"/>
      <w:marBottom w:val="0"/>
      <w:divBdr>
        <w:top w:val="none" w:sz="0" w:space="0" w:color="auto"/>
        <w:left w:val="none" w:sz="0" w:space="0" w:color="auto"/>
        <w:bottom w:val="none" w:sz="0" w:space="0" w:color="auto"/>
        <w:right w:val="none" w:sz="0" w:space="0" w:color="auto"/>
      </w:divBdr>
    </w:div>
    <w:div w:id="1936982292">
      <w:bodyDiv w:val="1"/>
      <w:marLeft w:val="0"/>
      <w:marRight w:val="0"/>
      <w:marTop w:val="0"/>
      <w:marBottom w:val="0"/>
      <w:divBdr>
        <w:top w:val="none" w:sz="0" w:space="0" w:color="auto"/>
        <w:left w:val="none" w:sz="0" w:space="0" w:color="auto"/>
        <w:bottom w:val="none" w:sz="0" w:space="0" w:color="auto"/>
        <w:right w:val="none" w:sz="0" w:space="0" w:color="auto"/>
      </w:divBdr>
    </w:div>
    <w:div w:id="1937209854">
      <w:bodyDiv w:val="1"/>
      <w:marLeft w:val="0"/>
      <w:marRight w:val="0"/>
      <w:marTop w:val="0"/>
      <w:marBottom w:val="0"/>
      <w:divBdr>
        <w:top w:val="none" w:sz="0" w:space="0" w:color="auto"/>
        <w:left w:val="none" w:sz="0" w:space="0" w:color="auto"/>
        <w:bottom w:val="none" w:sz="0" w:space="0" w:color="auto"/>
        <w:right w:val="none" w:sz="0" w:space="0" w:color="auto"/>
      </w:divBdr>
    </w:div>
    <w:div w:id="1939408168">
      <w:bodyDiv w:val="1"/>
      <w:marLeft w:val="0"/>
      <w:marRight w:val="0"/>
      <w:marTop w:val="0"/>
      <w:marBottom w:val="0"/>
      <w:divBdr>
        <w:top w:val="none" w:sz="0" w:space="0" w:color="auto"/>
        <w:left w:val="none" w:sz="0" w:space="0" w:color="auto"/>
        <w:bottom w:val="none" w:sz="0" w:space="0" w:color="auto"/>
        <w:right w:val="none" w:sz="0" w:space="0" w:color="auto"/>
      </w:divBdr>
    </w:div>
    <w:div w:id="1941451741">
      <w:bodyDiv w:val="1"/>
      <w:marLeft w:val="0"/>
      <w:marRight w:val="0"/>
      <w:marTop w:val="0"/>
      <w:marBottom w:val="0"/>
      <w:divBdr>
        <w:top w:val="none" w:sz="0" w:space="0" w:color="auto"/>
        <w:left w:val="none" w:sz="0" w:space="0" w:color="auto"/>
        <w:bottom w:val="none" w:sz="0" w:space="0" w:color="auto"/>
        <w:right w:val="none" w:sz="0" w:space="0" w:color="auto"/>
      </w:divBdr>
    </w:div>
    <w:div w:id="1941837488">
      <w:bodyDiv w:val="1"/>
      <w:marLeft w:val="0"/>
      <w:marRight w:val="0"/>
      <w:marTop w:val="0"/>
      <w:marBottom w:val="0"/>
      <w:divBdr>
        <w:top w:val="none" w:sz="0" w:space="0" w:color="auto"/>
        <w:left w:val="none" w:sz="0" w:space="0" w:color="auto"/>
        <w:bottom w:val="none" w:sz="0" w:space="0" w:color="auto"/>
        <w:right w:val="none" w:sz="0" w:space="0" w:color="auto"/>
      </w:divBdr>
    </w:div>
    <w:div w:id="1942254759">
      <w:bodyDiv w:val="1"/>
      <w:marLeft w:val="0"/>
      <w:marRight w:val="0"/>
      <w:marTop w:val="0"/>
      <w:marBottom w:val="0"/>
      <w:divBdr>
        <w:top w:val="none" w:sz="0" w:space="0" w:color="auto"/>
        <w:left w:val="none" w:sz="0" w:space="0" w:color="auto"/>
        <w:bottom w:val="none" w:sz="0" w:space="0" w:color="auto"/>
        <w:right w:val="none" w:sz="0" w:space="0" w:color="auto"/>
      </w:divBdr>
    </w:div>
    <w:div w:id="1943565014">
      <w:bodyDiv w:val="1"/>
      <w:marLeft w:val="0"/>
      <w:marRight w:val="0"/>
      <w:marTop w:val="0"/>
      <w:marBottom w:val="0"/>
      <w:divBdr>
        <w:top w:val="none" w:sz="0" w:space="0" w:color="auto"/>
        <w:left w:val="none" w:sz="0" w:space="0" w:color="auto"/>
        <w:bottom w:val="none" w:sz="0" w:space="0" w:color="auto"/>
        <w:right w:val="none" w:sz="0" w:space="0" w:color="auto"/>
      </w:divBdr>
    </w:div>
    <w:div w:id="1944537208">
      <w:bodyDiv w:val="1"/>
      <w:marLeft w:val="0"/>
      <w:marRight w:val="0"/>
      <w:marTop w:val="0"/>
      <w:marBottom w:val="0"/>
      <w:divBdr>
        <w:top w:val="none" w:sz="0" w:space="0" w:color="auto"/>
        <w:left w:val="none" w:sz="0" w:space="0" w:color="auto"/>
        <w:bottom w:val="none" w:sz="0" w:space="0" w:color="auto"/>
        <w:right w:val="none" w:sz="0" w:space="0" w:color="auto"/>
      </w:divBdr>
    </w:div>
    <w:div w:id="1944649853">
      <w:bodyDiv w:val="1"/>
      <w:marLeft w:val="0"/>
      <w:marRight w:val="0"/>
      <w:marTop w:val="0"/>
      <w:marBottom w:val="0"/>
      <w:divBdr>
        <w:top w:val="none" w:sz="0" w:space="0" w:color="auto"/>
        <w:left w:val="none" w:sz="0" w:space="0" w:color="auto"/>
        <w:bottom w:val="none" w:sz="0" w:space="0" w:color="auto"/>
        <w:right w:val="none" w:sz="0" w:space="0" w:color="auto"/>
      </w:divBdr>
      <w:divsChild>
        <w:div w:id="796994265">
          <w:marLeft w:val="0"/>
          <w:marRight w:val="0"/>
          <w:marTop w:val="0"/>
          <w:marBottom w:val="0"/>
          <w:divBdr>
            <w:top w:val="none" w:sz="0" w:space="0" w:color="auto"/>
            <w:left w:val="none" w:sz="0" w:space="0" w:color="auto"/>
            <w:bottom w:val="none" w:sz="0" w:space="0" w:color="auto"/>
            <w:right w:val="none" w:sz="0" w:space="0" w:color="auto"/>
          </w:divBdr>
        </w:div>
        <w:div w:id="2141073041">
          <w:marLeft w:val="0"/>
          <w:marRight w:val="0"/>
          <w:marTop w:val="0"/>
          <w:marBottom w:val="0"/>
          <w:divBdr>
            <w:top w:val="none" w:sz="0" w:space="0" w:color="auto"/>
            <w:left w:val="none" w:sz="0" w:space="0" w:color="auto"/>
            <w:bottom w:val="none" w:sz="0" w:space="0" w:color="auto"/>
            <w:right w:val="none" w:sz="0" w:space="0" w:color="auto"/>
          </w:divBdr>
        </w:div>
      </w:divsChild>
    </w:div>
    <w:div w:id="1946497999">
      <w:bodyDiv w:val="1"/>
      <w:marLeft w:val="0"/>
      <w:marRight w:val="0"/>
      <w:marTop w:val="0"/>
      <w:marBottom w:val="0"/>
      <w:divBdr>
        <w:top w:val="none" w:sz="0" w:space="0" w:color="auto"/>
        <w:left w:val="none" w:sz="0" w:space="0" w:color="auto"/>
        <w:bottom w:val="none" w:sz="0" w:space="0" w:color="auto"/>
        <w:right w:val="none" w:sz="0" w:space="0" w:color="auto"/>
      </w:divBdr>
    </w:div>
    <w:div w:id="1946648123">
      <w:bodyDiv w:val="1"/>
      <w:marLeft w:val="0"/>
      <w:marRight w:val="0"/>
      <w:marTop w:val="0"/>
      <w:marBottom w:val="0"/>
      <w:divBdr>
        <w:top w:val="none" w:sz="0" w:space="0" w:color="auto"/>
        <w:left w:val="none" w:sz="0" w:space="0" w:color="auto"/>
        <w:bottom w:val="none" w:sz="0" w:space="0" w:color="auto"/>
        <w:right w:val="none" w:sz="0" w:space="0" w:color="auto"/>
      </w:divBdr>
    </w:div>
    <w:div w:id="1947078615">
      <w:bodyDiv w:val="1"/>
      <w:marLeft w:val="0"/>
      <w:marRight w:val="0"/>
      <w:marTop w:val="0"/>
      <w:marBottom w:val="0"/>
      <w:divBdr>
        <w:top w:val="none" w:sz="0" w:space="0" w:color="auto"/>
        <w:left w:val="none" w:sz="0" w:space="0" w:color="auto"/>
        <w:bottom w:val="none" w:sz="0" w:space="0" w:color="auto"/>
        <w:right w:val="none" w:sz="0" w:space="0" w:color="auto"/>
      </w:divBdr>
      <w:divsChild>
        <w:div w:id="630936389">
          <w:marLeft w:val="0"/>
          <w:marRight w:val="0"/>
          <w:marTop w:val="0"/>
          <w:marBottom w:val="0"/>
          <w:divBdr>
            <w:top w:val="none" w:sz="0" w:space="0" w:color="auto"/>
            <w:left w:val="none" w:sz="0" w:space="0" w:color="auto"/>
            <w:bottom w:val="none" w:sz="0" w:space="0" w:color="auto"/>
            <w:right w:val="none" w:sz="0" w:space="0" w:color="auto"/>
          </w:divBdr>
        </w:div>
      </w:divsChild>
    </w:div>
    <w:div w:id="1947082824">
      <w:bodyDiv w:val="1"/>
      <w:marLeft w:val="0"/>
      <w:marRight w:val="0"/>
      <w:marTop w:val="0"/>
      <w:marBottom w:val="0"/>
      <w:divBdr>
        <w:top w:val="none" w:sz="0" w:space="0" w:color="auto"/>
        <w:left w:val="none" w:sz="0" w:space="0" w:color="auto"/>
        <w:bottom w:val="none" w:sz="0" w:space="0" w:color="auto"/>
        <w:right w:val="none" w:sz="0" w:space="0" w:color="auto"/>
      </w:divBdr>
      <w:divsChild>
        <w:div w:id="1535313163">
          <w:marLeft w:val="0"/>
          <w:marRight w:val="0"/>
          <w:marTop w:val="0"/>
          <w:marBottom w:val="0"/>
          <w:divBdr>
            <w:top w:val="none" w:sz="0" w:space="0" w:color="auto"/>
            <w:left w:val="none" w:sz="0" w:space="0" w:color="auto"/>
            <w:bottom w:val="none" w:sz="0" w:space="0" w:color="auto"/>
            <w:right w:val="none" w:sz="0" w:space="0" w:color="auto"/>
          </w:divBdr>
        </w:div>
      </w:divsChild>
    </w:div>
    <w:div w:id="1948459307">
      <w:bodyDiv w:val="1"/>
      <w:marLeft w:val="0"/>
      <w:marRight w:val="0"/>
      <w:marTop w:val="0"/>
      <w:marBottom w:val="0"/>
      <w:divBdr>
        <w:top w:val="none" w:sz="0" w:space="0" w:color="auto"/>
        <w:left w:val="none" w:sz="0" w:space="0" w:color="auto"/>
        <w:bottom w:val="none" w:sz="0" w:space="0" w:color="auto"/>
        <w:right w:val="none" w:sz="0" w:space="0" w:color="auto"/>
      </w:divBdr>
    </w:div>
    <w:div w:id="1949921233">
      <w:bodyDiv w:val="1"/>
      <w:marLeft w:val="0"/>
      <w:marRight w:val="0"/>
      <w:marTop w:val="0"/>
      <w:marBottom w:val="0"/>
      <w:divBdr>
        <w:top w:val="none" w:sz="0" w:space="0" w:color="auto"/>
        <w:left w:val="none" w:sz="0" w:space="0" w:color="auto"/>
        <w:bottom w:val="none" w:sz="0" w:space="0" w:color="auto"/>
        <w:right w:val="none" w:sz="0" w:space="0" w:color="auto"/>
      </w:divBdr>
    </w:div>
    <w:div w:id="1949971676">
      <w:bodyDiv w:val="1"/>
      <w:marLeft w:val="0"/>
      <w:marRight w:val="0"/>
      <w:marTop w:val="0"/>
      <w:marBottom w:val="0"/>
      <w:divBdr>
        <w:top w:val="none" w:sz="0" w:space="0" w:color="auto"/>
        <w:left w:val="none" w:sz="0" w:space="0" w:color="auto"/>
        <w:bottom w:val="none" w:sz="0" w:space="0" w:color="auto"/>
        <w:right w:val="none" w:sz="0" w:space="0" w:color="auto"/>
      </w:divBdr>
    </w:div>
    <w:div w:id="1950164200">
      <w:bodyDiv w:val="1"/>
      <w:marLeft w:val="0"/>
      <w:marRight w:val="0"/>
      <w:marTop w:val="0"/>
      <w:marBottom w:val="0"/>
      <w:divBdr>
        <w:top w:val="none" w:sz="0" w:space="0" w:color="auto"/>
        <w:left w:val="none" w:sz="0" w:space="0" w:color="auto"/>
        <w:bottom w:val="none" w:sz="0" w:space="0" w:color="auto"/>
        <w:right w:val="none" w:sz="0" w:space="0" w:color="auto"/>
      </w:divBdr>
    </w:div>
    <w:div w:id="1950353712">
      <w:bodyDiv w:val="1"/>
      <w:marLeft w:val="0"/>
      <w:marRight w:val="0"/>
      <w:marTop w:val="0"/>
      <w:marBottom w:val="0"/>
      <w:divBdr>
        <w:top w:val="none" w:sz="0" w:space="0" w:color="auto"/>
        <w:left w:val="none" w:sz="0" w:space="0" w:color="auto"/>
        <w:bottom w:val="none" w:sz="0" w:space="0" w:color="auto"/>
        <w:right w:val="none" w:sz="0" w:space="0" w:color="auto"/>
      </w:divBdr>
    </w:div>
    <w:div w:id="1951037853">
      <w:bodyDiv w:val="1"/>
      <w:marLeft w:val="0"/>
      <w:marRight w:val="0"/>
      <w:marTop w:val="0"/>
      <w:marBottom w:val="0"/>
      <w:divBdr>
        <w:top w:val="none" w:sz="0" w:space="0" w:color="auto"/>
        <w:left w:val="none" w:sz="0" w:space="0" w:color="auto"/>
        <w:bottom w:val="none" w:sz="0" w:space="0" w:color="auto"/>
        <w:right w:val="none" w:sz="0" w:space="0" w:color="auto"/>
      </w:divBdr>
    </w:div>
    <w:div w:id="1952545647">
      <w:bodyDiv w:val="1"/>
      <w:marLeft w:val="0"/>
      <w:marRight w:val="0"/>
      <w:marTop w:val="0"/>
      <w:marBottom w:val="0"/>
      <w:divBdr>
        <w:top w:val="none" w:sz="0" w:space="0" w:color="auto"/>
        <w:left w:val="none" w:sz="0" w:space="0" w:color="auto"/>
        <w:bottom w:val="none" w:sz="0" w:space="0" w:color="auto"/>
        <w:right w:val="none" w:sz="0" w:space="0" w:color="auto"/>
      </w:divBdr>
    </w:div>
    <w:div w:id="1953049577">
      <w:bodyDiv w:val="1"/>
      <w:marLeft w:val="0"/>
      <w:marRight w:val="0"/>
      <w:marTop w:val="0"/>
      <w:marBottom w:val="0"/>
      <w:divBdr>
        <w:top w:val="none" w:sz="0" w:space="0" w:color="auto"/>
        <w:left w:val="none" w:sz="0" w:space="0" w:color="auto"/>
        <w:bottom w:val="none" w:sz="0" w:space="0" w:color="auto"/>
        <w:right w:val="none" w:sz="0" w:space="0" w:color="auto"/>
      </w:divBdr>
    </w:div>
    <w:div w:id="1953124807">
      <w:bodyDiv w:val="1"/>
      <w:marLeft w:val="0"/>
      <w:marRight w:val="0"/>
      <w:marTop w:val="0"/>
      <w:marBottom w:val="0"/>
      <w:divBdr>
        <w:top w:val="none" w:sz="0" w:space="0" w:color="auto"/>
        <w:left w:val="none" w:sz="0" w:space="0" w:color="auto"/>
        <w:bottom w:val="none" w:sz="0" w:space="0" w:color="auto"/>
        <w:right w:val="none" w:sz="0" w:space="0" w:color="auto"/>
      </w:divBdr>
    </w:div>
    <w:div w:id="1954749947">
      <w:bodyDiv w:val="1"/>
      <w:marLeft w:val="0"/>
      <w:marRight w:val="0"/>
      <w:marTop w:val="0"/>
      <w:marBottom w:val="0"/>
      <w:divBdr>
        <w:top w:val="none" w:sz="0" w:space="0" w:color="auto"/>
        <w:left w:val="none" w:sz="0" w:space="0" w:color="auto"/>
        <w:bottom w:val="none" w:sz="0" w:space="0" w:color="auto"/>
        <w:right w:val="none" w:sz="0" w:space="0" w:color="auto"/>
      </w:divBdr>
    </w:div>
    <w:div w:id="1955820382">
      <w:bodyDiv w:val="1"/>
      <w:marLeft w:val="0"/>
      <w:marRight w:val="0"/>
      <w:marTop w:val="0"/>
      <w:marBottom w:val="0"/>
      <w:divBdr>
        <w:top w:val="none" w:sz="0" w:space="0" w:color="auto"/>
        <w:left w:val="none" w:sz="0" w:space="0" w:color="auto"/>
        <w:bottom w:val="none" w:sz="0" w:space="0" w:color="auto"/>
        <w:right w:val="none" w:sz="0" w:space="0" w:color="auto"/>
      </w:divBdr>
    </w:div>
    <w:div w:id="1956322815">
      <w:bodyDiv w:val="1"/>
      <w:marLeft w:val="0"/>
      <w:marRight w:val="0"/>
      <w:marTop w:val="0"/>
      <w:marBottom w:val="0"/>
      <w:divBdr>
        <w:top w:val="none" w:sz="0" w:space="0" w:color="auto"/>
        <w:left w:val="none" w:sz="0" w:space="0" w:color="auto"/>
        <w:bottom w:val="none" w:sz="0" w:space="0" w:color="auto"/>
        <w:right w:val="none" w:sz="0" w:space="0" w:color="auto"/>
      </w:divBdr>
    </w:div>
    <w:div w:id="1957330282">
      <w:bodyDiv w:val="1"/>
      <w:marLeft w:val="0"/>
      <w:marRight w:val="0"/>
      <w:marTop w:val="0"/>
      <w:marBottom w:val="0"/>
      <w:divBdr>
        <w:top w:val="none" w:sz="0" w:space="0" w:color="auto"/>
        <w:left w:val="none" w:sz="0" w:space="0" w:color="auto"/>
        <w:bottom w:val="none" w:sz="0" w:space="0" w:color="auto"/>
        <w:right w:val="none" w:sz="0" w:space="0" w:color="auto"/>
      </w:divBdr>
    </w:div>
    <w:div w:id="1960451320">
      <w:bodyDiv w:val="1"/>
      <w:marLeft w:val="0"/>
      <w:marRight w:val="0"/>
      <w:marTop w:val="0"/>
      <w:marBottom w:val="0"/>
      <w:divBdr>
        <w:top w:val="none" w:sz="0" w:space="0" w:color="auto"/>
        <w:left w:val="none" w:sz="0" w:space="0" w:color="auto"/>
        <w:bottom w:val="none" w:sz="0" w:space="0" w:color="auto"/>
        <w:right w:val="none" w:sz="0" w:space="0" w:color="auto"/>
      </w:divBdr>
    </w:div>
    <w:div w:id="1961644671">
      <w:bodyDiv w:val="1"/>
      <w:marLeft w:val="0"/>
      <w:marRight w:val="0"/>
      <w:marTop w:val="0"/>
      <w:marBottom w:val="0"/>
      <w:divBdr>
        <w:top w:val="none" w:sz="0" w:space="0" w:color="auto"/>
        <w:left w:val="none" w:sz="0" w:space="0" w:color="auto"/>
        <w:bottom w:val="none" w:sz="0" w:space="0" w:color="auto"/>
        <w:right w:val="none" w:sz="0" w:space="0" w:color="auto"/>
      </w:divBdr>
      <w:divsChild>
        <w:div w:id="1090472677">
          <w:marLeft w:val="0"/>
          <w:marRight w:val="0"/>
          <w:marTop w:val="0"/>
          <w:marBottom w:val="0"/>
          <w:divBdr>
            <w:top w:val="none" w:sz="0" w:space="0" w:color="auto"/>
            <w:left w:val="none" w:sz="0" w:space="0" w:color="auto"/>
            <w:bottom w:val="none" w:sz="0" w:space="0" w:color="auto"/>
            <w:right w:val="none" w:sz="0" w:space="0" w:color="auto"/>
          </w:divBdr>
        </w:div>
      </w:divsChild>
    </w:div>
    <w:div w:id="1962805894">
      <w:bodyDiv w:val="1"/>
      <w:marLeft w:val="0"/>
      <w:marRight w:val="0"/>
      <w:marTop w:val="0"/>
      <w:marBottom w:val="0"/>
      <w:divBdr>
        <w:top w:val="none" w:sz="0" w:space="0" w:color="auto"/>
        <w:left w:val="none" w:sz="0" w:space="0" w:color="auto"/>
        <w:bottom w:val="none" w:sz="0" w:space="0" w:color="auto"/>
        <w:right w:val="none" w:sz="0" w:space="0" w:color="auto"/>
      </w:divBdr>
    </w:div>
    <w:div w:id="1966693637">
      <w:bodyDiv w:val="1"/>
      <w:marLeft w:val="0"/>
      <w:marRight w:val="0"/>
      <w:marTop w:val="0"/>
      <w:marBottom w:val="0"/>
      <w:divBdr>
        <w:top w:val="none" w:sz="0" w:space="0" w:color="auto"/>
        <w:left w:val="none" w:sz="0" w:space="0" w:color="auto"/>
        <w:bottom w:val="none" w:sz="0" w:space="0" w:color="auto"/>
        <w:right w:val="none" w:sz="0" w:space="0" w:color="auto"/>
      </w:divBdr>
    </w:div>
    <w:div w:id="1967000266">
      <w:bodyDiv w:val="1"/>
      <w:marLeft w:val="0"/>
      <w:marRight w:val="0"/>
      <w:marTop w:val="0"/>
      <w:marBottom w:val="0"/>
      <w:divBdr>
        <w:top w:val="none" w:sz="0" w:space="0" w:color="auto"/>
        <w:left w:val="none" w:sz="0" w:space="0" w:color="auto"/>
        <w:bottom w:val="none" w:sz="0" w:space="0" w:color="auto"/>
        <w:right w:val="none" w:sz="0" w:space="0" w:color="auto"/>
      </w:divBdr>
    </w:div>
    <w:div w:id="1970625120">
      <w:bodyDiv w:val="1"/>
      <w:marLeft w:val="0"/>
      <w:marRight w:val="0"/>
      <w:marTop w:val="0"/>
      <w:marBottom w:val="0"/>
      <w:divBdr>
        <w:top w:val="none" w:sz="0" w:space="0" w:color="auto"/>
        <w:left w:val="none" w:sz="0" w:space="0" w:color="auto"/>
        <w:bottom w:val="none" w:sz="0" w:space="0" w:color="auto"/>
        <w:right w:val="none" w:sz="0" w:space="0" w:color="auto"/>
      </w:divBdr>
    </w:div>
    <w:div w:id="1971471530">
      <w:bodyDiv w:val="1"/>
      <w:marLeft w:val="0"/>
      <w:marRight w:val="0"/>
      <w:marTop w:val="0"/>
      <w:marBottom w:val="0"/>
      <w:divBdr>
        <w:top w:val="none" w:sz="0" w:space="0" w:color="auto"/>
        <w:left w:val="none" w:sz="0" w:space="0" w:color="auto"/>
        <w:bottom w:val="none" w:sz="0" w:space="0" w:color="auto"/>
        <w:right w:val="none" w:sz="0" w:space="0" w:color="auto"/>
      </w:divBdr>
    </w:div>
    <w:div w:id="1971937899">
      <w:bodyDiv w:val="1"/>
      <w:marLeft w:val="0"/>
      <w:marRight w:val="0"/>
      <w:marTop w:val="0"/>
      <w:marBottom w:val="0"/>
      <w:divBdr>
        <w:top w:val="none" w:sz="0" w:space="0" w:color="auto"/>
        <w:left w:val="none" w:sz="0" w:space="0" w:color="auto"/>
        <w:bottom w:val="none" w:sz="0" w:space="0" w:color="auto"/>
        <w:right w:val="none" w:sz="0" w:space="0" w:color="auto"/>
      </w:divBdr>
    </w:div>
    <w:div w:id="1972519904">
      <w:bodyDiv w:val="1"/>
      <w:marLeft w:val="0"/>
      <w:marRight w:val="0"/>
      <w:marTop w:val="0"/>
      <w:marBottom w:val="0"/>
      <w:divBdr>
        <w:top w:val="none" w:sz="0" w:space="0" w:color="auto"/>
        <w:left w:val="none" w:sz="0" w:space="0" w:color="auto"/>
        <w:bottom w:val="none" w:sz="0" w:space="0" w:color="auto"/>
        <w:right w:val="none" w:sz="0" w:space="0" w:color="auto"/>
      </w:divBdr>
    </w:div>
    <w:div w:id="1973554312">
      <w:bodyDiv w:val="1"/>
      <w:marLeft w:val="0"/>
      <w:marRight w:val="0"/>
      <w:marTop w:val="0"/>
      <w:marBottom w:val="0"/>
      <w:divBdr>
        <w:top w:val="none" w:sz="0" w:space="0" w:color="auto"/>
        <w:left w:val="none" w:sz="0" w:space="0" w:color="auto"/>
        <w:bottom w:val="none" w:sz="0" w:space="0" w:color="auto"/>
        <w:right w:val="none" w:sz="0" w:space="0" w:color="auto"/>
      </w:divBdr>
    </w:div>
    <w:div w:id="1974215005">
      <w:bodyDiv w:val="1"/>
      <w:marLeft w:val="0"/>
      <w:marRight w:val="0"/>
      <w:marTop w:val="0"/>
      <w:marBottom w:val="0"/>
      <w:divBdr>
        <w:top w:val="none" w:sz="0" w:space="0" w:color="auto"/>
        <w:left w:val="none" w:sz="0" w:space="0" w:color="auto"/>
        <w:bottom w:val="none" w:sz="0" w:space="0" w:color="auto"/>
        <w:right w:val="none" w:sz="0" w:space="0" w:color="auto"/>
      </w:divBdr>
    </w:div>
    <w:div w:id="1974943409">
      <w:bodyDiv w:val="1"/>
      <w:marLeft w:val="0"/>
      <w:marRight w:val="0"/>
      <w:marTop w:val="0"/>
      <w:marBottom w:val="0"/>
      <w:divBdr>
        <w:top w:val="none" w:sz="0" w:space="0" w:color="auto"/>
        <w:left w:val="none" w:sz="0" w:space="0" w:color="auto"/>
        <w:bottom w:val="none" w:sz="0" w:space="0" w:color="auto"/>
        <w:right w:val="none" w:sz="0" w:space="0" w:color="auto"/>
      </w:divBdr>
    </w:div>
    <w:div w:id="1975023072">
      <w:bodyDiv w:val="1"/>
      <w:marLeft w:val="0"/>
      <w:marRight w:val="0"/>
      <w:marTop w:val="0"/>
      <w:marBottom w:val="0"/>
      <w:divBdr>
        <w:top w:val="none" w:sz="0" w:space="0" w:color="auto"/>
        <w:left w:val="none" w:sz="0" w:space="0" w:color="auto"/>
        <w:bottom w:val="none" w:sz="0" w:space="0" w:color="auto"/>
        <w:right w:val="none" w:sz="0" w:space="0" w:color="auto"/>
      </w:divBdr>
    </w:div>
    <w:div w:id="1975717306">
      <w:bodyDiv w:val="1"/>
      <w:marLeft w:val="0"/>
      <w:marRight w:val="0"/>
      <w:marTop w:val="0"/>
      <w:marBottom w:val="0"/>
      <w:divBdr>
        <w:top w:val="none" w:sz="0" w:space="0" w:color="auto"/>
        <w:left w:val="none" w:sz="0" w:space="0" w:color="auto"/>
        <w:bottom w:val="none" w:sz="0" w:space="0" w:color="auto"/>
        <w:right w:val="none" w:sz="0" w:space="0" w:color="auto"/>
      </w:divBdr>
    </w:div>
    <w:div w:id="1976715148">
      <w:bodyDiv w:val="1"/>
      <w:marLeft w:val="0"/>
      <w:marRight w:val="0"/>
      <w:marTop w:val="0"/>
      <w:marBottom w:val="0"/>
      <w:divBdr>
        <w:top w:val="none" w:sz="0" w:space="0" w:color="auto"/>
        <w:left w:val="none" w:sz="0" w:space="0" w:color="auto"/>
        <w:bottom w:val="none" w:sz="0" w:space="0" w:color="auto"/>
        <w:right w:val="none" w:sz="0" w:space="0" w:color="auto"/>
      </w:divBdr>
    </w:div>
    <w:div w:id="1977055352">
      <w:bodyDiv w:val="1"/>
      <w:marLeft w:val="0"/>
      <w:marRight w:val="0"/>
      <w:marTop w:val="0"/>
      <w:marBottom w:val="0"/>
      <w:divBdr>
        <w:top w:val="none" w:sz="0" w:space="0" w:color="auto"/>
        <w:left w:val="none" w:sz="0" w:space="0" w:color="auto"/>
        <w:bottom w:val="none" w:sz="0" w:space="0" w:color="auto"/>
        <w:right w:val="none" w:sz="0" w:space="0" w:color="auto"/>
      </w:divBdr>
    </w:div>
    <w:div w:id="1977293297">
      <w:bodyDiv w:val="1"/>
      <w:marLeft w:val="0"/>
      <w:marRight w:val="0"/>
      <w:marTop w:val="0"/>
      <w:marBottom w:val="0"/>
      <w:divBdr>
        <w:top w:val="none" w:sz="0" w:space="0" w:color="auto"/>
        <w:left w:val="none" w:sz="0" w:space="0" w:color="auto"/>
        <w:bottom w:val="none" w:sz="0" w:space="0" w:color="auto"/>
        <w:right w:val="none" w:sz="0" w:space="0" w:color="auto"/>
      </w:divBdr>
    </w:div>
    <w:div w:id="1979456324">
      <w:bodyDiv w:val="1"/>
      <w:marLeft w:val="0"/>
      <w:marRight w:val="0"/>
      <w:marTop w:val="0"/>
      <w:marBottom w:val="0"/>
      <w:divBdr>
        <w:top w:val="none" w:sz="0" w:space="0" w:color="auto"/>
        <w:left w:val="none" w:sz="0" w:space="0" w:color="auto"/>
        <w:bottom w:val="none" w:sz="0" w:space="0" w:color="auto"/>
        <w:right w:val="none" w:sz="0" w:space="0" w:color="auto"/>
      </w:divBdr>
    </w:div>
    <w:div w:id="1979727544">
      <w:bodyDiv w:val="1"/>
      <w:marLeft w:val="0"/>
      <w:marRight w:val="0"/>
      <w:marTop w:val="0"/>
      <w:marBottom w:val="0"/>
      <w:divBdr>
        <w:top w:val="none" w:sz="0" w:space="0" w:color="auto"/>
        <w:left w:val="none" w:sz="0" w:space="0" w:color="auto"/>
        <w:bottom w:val="none" w:sz="0" w:space="0" w:color="auto"/>
        <w:right w:val="none" w:sz="0" w:space="0" w:color="auto"/>
      </w:divBdr>
    </w:div>
    <w:div w:id="1979989018">
      <w:bodyDiv w:val="1"/>
      <w:marLeft w:val="0"/>
      <w:marRight w:val="0"/>
      <w:marTop w:val="0"/>
      <w:marBottom w:val="0"/>
      <w:divBdr>
        <w:top w:val="none" w:sz="0" w:space="0" w:color="auto"/>
        <w:left w:val="none" w:sz="0" w:space="0" w:color="auto"/>
        <w:bottom w:val="none" w:sz="0" w:space="0" w:color="auto"/>
        <w:right w:val="none" w:sz="0" w:space="0" w:color="auto"/>
      </w:divBdr>
    </w:div>
    <w:div w:id="1980765677">
      <w:bodyDiv w:val="1"/>
      <w:marLeft w:val="0"/>
      <w:marRight w:val="0"/>
      <w:marTop w:val="0"/>
      <w:marBottom w:val="0"/>
      <w:divBdr>
        <w:top w:val="none" w:sz="0" w:space="0" w:color="auto"/>
        <w:left w:val="none" w:sz="0" w:space="0" w:color="auto"/>
        <w:bottom w:val="none" w:sz="0" w:space="0" w:color="auto"/>
        <w:right w:val="none" w:sz="0" w:space="0" w:color="auto"/>
      </w:divBdr>
    </w:div>
    <w:div w:id="1982729753">
      <w:bodyDiv w:val="1"/>
      <w:marLeft w:val="0"/>
      <w:marRight w:val="0"/>
      <w:marTop w:val="0"/>
      <w:marBottom w:val="0"/>
      <w:divBdr>
        <w:top w:val="none" w:sz="0" w:space="0" w:color="auto"/>
        <w:left w:val="none" w:sz="0" w:space="0" w:color="auto"/>
        <w:bottom w:val="none" w:sz="0" w:space="0" w:color="auto"/>
        <w:right w:val="none" w:sz="0" w:space="0" w:color="auto"/>
      </w:divBdr>
    </w:div>
    <w:div w:id="1983652989">
      <w:bodyDiv w:val="1"/>
      <w:marLeft w:val="0"/>
      <w:marRight w:val="0"/>
      <w:marTop w:val="0"/>
      <w:marBottom w:val="0"/>
      <w:divBdr>
        <w:top w:val="none" w:sz="0" w:space="0" w:color="auto"/>
        <w:left w:val="none" w:sz="0" w:space="0" w:color="auto"/>
        <w:bottom w:val="none" w:sz="0" w:space="0" w:color="auto"/>
        <w:right w:val="none" w:sz="0" w:space="0" w:color="auto"/>
      </w:divBdr>
    </w:div>
    <w:div w:id="1985505332">
      <w:bodyDiv w:val="1"/>
      <w:marLeft w:val="0"/>
      <w:marRight w:val="0"/>
      <w:marTop w:val="0"/>
      <w:marBottom w:val="0"/>
      <w:divBdr>
        <w:top w:val="none" w:sz="0" w:space="0" w:color="auto"/>
        <w:left w:val="none" w:sz="0" w:space="0" w:color="auto"/>
        <w:bottom w:val="none" w:sz="0" w:space="0" w:color="auto"/>
        <w:right w:val="none" w:sz="0" w:space="0" w:color="auto"/>
      </w:divBdr>
    </w:div>
    <w:div w:id="1986931612">
      <w:bodyDiv w:val="1"/>
      <w:marLeft w:val="0"/>
      <w:marRight w:val="0"/>
      <w:marTop w:val="0"/>
      <w:marBottom w:val="0"/>
      <w:divBdr>
        <w:top w:val="none" w:sz="0" w:space="0" w:color="auto"/>
        <w:left w:val="none" w:sz="0" w:space="0" w:color="auto"/>
        <w:bottom w:val="none" w:sz="0" w:space="0" w:color="auto"/>
        <w:right w:val="none" w:sz="0" w:space="0" w:color="auto"/>
      </w:divBdr>
    </w:div>
    <w:div w:id="1988364088">
      <w:bodyDiv w:val="1"/>
      <w:marLeft w:val="0"/>
      <w:marRight w:val="0"/>
      <w:marTop w:val="0"/>
      <w:marBottom w:val="0"/>
      <w:divBdr>
        <w:top w:val="none" w:sz="0" w:space="0" w:color="auto"/>
        <w:left w:val="none" w:sz="0" w:space="0" w:color="auto"/>
        <w:bottom w:val="none" w:sz="0" w:space="0" w:color="auto"/>
        <w:right w:val="none" w:sz="0" w:space="0" w:color="auto"/>
      </w:divBdr>
    </w:div>
    <w:div w:id="1989165140">
      <w:bodyDiv w:val="1"/>
      <w:marLeft w:val="0"/>
      <w:marRight w:val="0"/>
      <w:marTop w:val="0"/>
      <w:marBottom w:val="0"/>
      <w:divBdr>
        <w:top w:val="none" w:sz="0" w:space="0" w:color="auto"/>
        <w:left w:val="none" w:sz="0" w:space="0" w:color="auto"/>
        <w:bottom w:val="none" w:sz="0" w:space="0" w:color="auto"/>
        <w:right w:val="none" w:sz="0" w:space="0" w:color="auto"/>
      </w:divBdr>
    </w:div>
    <w:div w:id="1989281448">
      <w:bodyDiv w:val="1"/>
      <w:marLeft w:val="0"/>
      <w:marRight w:val="0"/>
      <w:marTop w:val="0"/>
      <w:marBottom w:val="0"/>
      <w:divBdr>
        <w:top w:val="none" w:sz="0" w:space="0" w:color="auto"/>
        <w:left w:val="none" w:sz="0" w:space="0" w:color="auto"/>
        <w:bottom w:val="none" w:sz="0" w:space="0" w:color="auto"/>
        <w:right w:val="none" w:sz="0" w:space="0" w:color="auto"/>
      </w:divBdr>
    </w:div>
    <w:div w:id="1989507610">
      <w:bodyDiv w:val="1"/>
      <w:marLeft w:val="0"/>
      <w:marRight w:val="0"/>
      <w:marTop w:val="0"/>
      <w:marBottom w:val="0"/>
      <w:divBdr>
        <w:top w:val="none" w:sz="0" w:space="0" w:color="auto"/>
        <w:left w:val="none" w:sz="0" w:space="0" w:color="auto"/>
        <w:bottom w:val="none" w:sz="0" w:space="0" w:color="auto"/>
        <w:right w:val="none" w:sz="0" w:space="0" w:color="auto"/>
      </w:divBdr>
    </w:div>
    <w:div w:id="1990475410">
      <w:bodyDiv w:val="1"/>
      <w:marLeft w:val="0"/>
      <w:marRight w:val="0"/>
      <w:marTop w:val="0"/>
      <w:marBottom w:val="0"/>
      <w:divBdr>
        <w:top w:val="none" w:sz="0" w:space="0" w:color="auto"/>
        <w:left w:val="none" w:sz="0" w:space="0" w:color="auto"/>
        <w:bottom w:val="none" w:sz="0" w:space="0" w:color="auto"/>
        <w:right w:val="none" w:sz="0" w:space="0" w:color="auto"/>
      </w:divBdr>
    </w:div>
    <w:div w:id="1991399057">
      <w:bodyDiv w:val="1"/>
      <w:marLeft w:val="0"/>
      <w:marRight w:val="0"/>
      <w:marTop w:val="0"/>
      <w:marBottom w:val="0"/>
      <w:divBdr>
        <w:top w:val="none" w:sz="0" w:space="0" w:color="auto"/>
        <w:left w:val="none" w:sz="0" w:space="0" w:color="auto"/>
        <w:bottom w:val="none" w:sz="0" w:space="0" w:color="auto"/>
        <w:right w:val="none" w:sz="0" w:space="0" w:color="auto"/>
      </w:divBdr>
    </w:div>
    <w:div w:id="1993289730">
      <w:bodyDiv w:val="1"/>
      <w:marLeft w:val="0"/>
      <w:marRight w:val="0"/>
      <w:marTop w:val="0"/>
      <w:marBottom w:val="0"/>
      <w:divBdr>
        <w:top w:val="none" w:sz="0" w:space="0" w:color="auto"/>
        <w:left w:val="none" w:sz="0" w:space="0" w:color="auto"/>
        <w:bottom w:val="none" w:sz="0" w:space="0" w:color="auto"/>
        <w:right w:val="none" w:sz="0" w:space="0" w:color="auto"/>
      </w:divBdr>
    </w:div>
    <w:div w:id="1993634029">
      <w:bodyDiv w:val="1"/>
      <w:marLeft w:val="0"/>
      <w:marRight w:val="0"/>
      <w:marTop w:val="0"/>
      <w:marBottom w:val="0"/>
      <w:divBdr>
        <w:top w:val="none" w:sz="0" w:space="0" w:color="auto"/>
        <w:left w:val="none" w:sz="0" w:space="0" w:color="auto"/>
        <w:bottom w:val="none" w:sz="0" w:space="0" w:color="auto"/>
        <w:right w:val="none" w:sz="0" w:space="0" w:color="auto"/>
      </w:divBdr>
    </w:div>
    <w:div w:id="1994328878">
      <w:bodyDiv w:val="1"/>
      <w:marLeft w:val="0"/>
      <w:marRight w:val="0"/>
      <w:marTop w:val="0"/>
      <w:marBottom w:val="0"/>
      <w:divBdr>
        <w:top w:val="none" w:sz="0" w:space="0" w:color="auto"/>
        <w:left w:val="none" w:sz="0" w:space="0" w:color="auto"/>
        <w:bottom w:val="none" w:sz="0" w:space="0" w:color="auto"/>
        <w:right w:val="none" w:sz="0" w:space="0" w:color="auto"/>
      </w:divBdr>
    </w:div>
    <w:div w:id="1996907703">
      <w:bodyDiv w:val="1"/>
      <w:marLeft w:val="0"/>
      <w:marRight w:val="0"/>
      <w:marTop w:val="0"/>
      <w:marBottom w:val="0"/>
      <w:divBdr>
        <w:top w:val="none" w:sz="0" w:space="0" w:color="auto"/>
        <w:left w:val="none" w:sz="0" w:space="0" w:color="auto"/>
        <w:bottom w:val="none" w:sz="0" w:space="0" w:color="auto"/>
        <w:right w:val="none" w:sz="0" w:space="0" w:color="auto"/>
      </w:divBdr>
    </w:div>
    <w:div w:id="1997029507">
      <w:bodyDiv w:val="1"/>
      <w:marLeft w:val="0"/>
      <w:marRight w:val="0"/>
      <w:marTop w:val="0"/>
      <w:marBottom w:val="0"/>
      <w:divBdr>
        <w:top w:val="none" w:sz="0" w:space="0" w:color="auto"/>
        <w:left w:val="none" w:sz="0" w:space="0" w:color="auto"/>
        <w:bottom w:val="none" w:sz="0" w:space="0" w:color="auto"/>
        <w:right w:val="none" w:sz="0" w:space="0" w:color="auto"/>
      </w:divBdr>
    </w:div>
    <w:div w:id="1997805362">
      <w:bodyDiv w:val="1"/>
      <w:marLeft w:val="0"/>
      <w:marRight w:val="0"/>
      <w:marTop w:val="0"/>
      <w:marBottom w:val="0"/>
      <w:divBdr>
        <w:top w:val="none" w:sz="0" w:space="0" w:color="auto"/>
        <w:left w:val="none" w:sz="0" w:space="0" w:color="auto"/>
        <w:bottom w:val="none" w:sz="0" w:space="0" w:color="auto"/>
        <w:right w:val="none" w:sz="0" w:space="0" w:color="auto"/>
      </w:divBdr>
    </w:div>
    <w:div w:id="1998653189">
      <w:bodyDiv w:val="1"/>
      <w:marLeft w:val="0"/>
      <w:marRight w:val="0"/>
      <w:marTop w:val="0"/>
      <w:marBottom w:val="0"/>
      <w:divBdr>
        <w:top w:val="none" w:sz="0" w:space="0" w:color="auto"/>
        <w:left w:val="none" w:sz="0" w:space="0" w:color="auto"/>
        <w:bottom w:val="none" w:sz="0" w:space="0" w:color="auto"/>
        <w:right w:val="none" w:sz="0" w:space="0" w:color="auto"/>
      </w:divBdr>
    </w:div>
    <w:div w:id="2001229458">
      <w:bodyDiv w:val="1"/>
      <w:marLeft w:val="0"/>
      <w:marRight w:val="0"/>
      <w:marTop w:val="0"/>
      <w:marBottom w:val="0"/>
      <w:divBdr>
        <w:top w:val="none" w:sz="0" w:space="0" w:color="auto"/>
        <w:left w:val="none" w:sz="0" w:space="0" w:color="auto"/>
        <w:bottom w:val="none" w:sz="0" w:space="0" w:color="auto"/>
        <w:right w:val="none" w:sz="0" w:space="0" w:color="auto"/>
      </w:divBdr>
    </w:div>
    <w:div w:id="2002537852">
      <w:bodyDiv w:val="1"/>
      <w:marLeft w:val="0"/>
      <w:marRight w:val="0"/>
      <w:marTop w:val="0"/>
      <w:marBottom w:val="0"/>
      <w:divBdr>
        <w:top w:val="none" w:sz="0" w:space="0" w:color="auto"/>
        <w:left w:val="none" w:sz="0" w:space="0" w:color="auto"/>
        <w:bottom w:val="none" w:sz="0" w:space="0" w:color="auto"/>
        <w:right w:val="none" w:sz="0" w:space="0" w:color="auto"/>
      </w:divBdr>
    </w:div>
    <w:div w:id="2002924526">
      <w:bodyDiv w:val="1"/>
      <w:marLeft w:val="0"/>
      <w:marRight w:val="0"/>
      <w:marTop w:val="0"/>
      <w:marBottom w:val="0"/>
      <w:divBdr>
        <w:top w:val="none" w:sz="0" w:space="0" w:color="auto"/>
        <w:left w:val="none" w:sz="0" w:space="0" w:color="auto"/>
        <w:bottom w:val="none" w:sz="0" w:space="0" w:color="auto"/>
        <w:right w:val="none" w:sz="0" w:space="0" w:color="auto"/>
      </w:divBdr>
      <w:divsChild>
        <w:div w:id="1206214897">
          <w:marLeft w:val="0"/>
          <w:marRight w:val="0"/>
          <w:marTop w:val="0"/>
          <w:marBottom w:val="0"/>
          <w:divBdr>
            <w:top w:val="none" w:sz="0" w:space="0" w:color="auto"/>
            <w:left w:val="none" w:sz="0" w:space="0" w:color="auto"/>
            <w:bottom w:val="none" w:sz="0" w:space="0" w:color="auto"/>
            <w:right w:val="none" w:sz="0" w:space="0" w:color="auto"/>
          </w:divBdr>
        </w:div>
      </w:divsChild>
    </w:div>
    <w:div w:id="2003266551">
      <w:bodyDiv w:val="1"/>
      <w:marLeft w:val="0"/>
      <w:marRight w:val="0"/>
      <w:marTop w:val="0"/>
      <w:marBottom w:val="0"/>
      <w:divBdr>
        <w:top w:val="none" w:sz="0" w:space="0" w:color="auto"/>
        <w:left w:val="none" w:sz="0" w:space="0" w:color="auto"/>
        <w:bottom w:val="none" w:sz="0" w:space="0" w:color="auto"/>
        <w:right w:val="none" w:sz="0" w:space="0" w:color="auto"/>
      </w:divBdr>
    </w:div>
    <w:div w:id="2006082897">
      <w:bodyDiv w:val="1"/>
      <w:marLeft w:val="0"/>
      <w:marRight w:val="0"/>
      <w:marTop w:val="0"/>
      <w:marBottom w:val="0"/>
      <w:divBdr>
        <w:top w:val="none" w:sz="0" w:space="0" w:color="auto"/>
        <w:left w:val="none" w:sz="0" w:space="0" w:color="auto"/>
        <w:bottom w:val="none" w:sz="0" w:space="0" w:color="auto"/>
        <w:right w:val="none" w:sz="0" w:space="0" w:color="auto"/>
      </w:divBdr>
    </w:div>
    <w:div w:id="2007124484">
      <w:bodyDiv w:val="1"/>
      <w:marLeft w:val="0"/>
      <w:marRight w:val="0"/>
      <w:marTop w:val="0"/>
      <w:marBottom w:val="0"/>
      <w:divBdr>
        <w:top w:val="none" w:sz="0" w:space="0" w:color="auto"/>
        <w:left w:val="none" w:sz="0" w:space="0" w:color="auto"/>
        <w:bottom w:val="none" w:sz="0" w:space="0" w:color="auto"/>
        <w:right w:val="none" w:sz="0" w:space="0" w:color="auto"/>
      </w:divBdr>
    </w:div>
    <w:div w:id="2009015638">
      <w:bodyDiv w:val="1"/>
      <w:marLeft w:val="0"/>
      <w:marRight w:val="0"/>
      <w:marTop w:val="0"/>
      <w:marBottom w:val="0"/>
      <w:divBdr>
        <w:top w:val="none" w:sz="0" w:space="0" w:color="auto"/>
        <w:left w:val="none" w:sz="0" w:space="0" w:color="auto"/>
        <w:bottom w:val="none" w:sz="0" w:space="0" w:color="auto"/>
        <w:right w:val="none" w:sz="0" w:space="0" w:color="auto"/>
      </w:divBdr>
    </w:div>
    <w:div w:id="2009094479">
      <w:bodyDiv w:val="1"/>
      <w:marLeft w:val="0"/>
      <w:marRight w:val="0"/>
      <w:marTop w:val="0"/>
      <w:marBottom w:val="0"/>
      <w:divBdr>
        <w:top w:val="none" w:sz="0" w:space="0" w:color="auto"/>
        <w:left w:val="none" w:sz="0" w:space="0" w:color="auto"/>
        <w:bottom w:val="none" w:sz="0" w:space="0" w:color="auto"/>
        <w:right w:val="none" w:sz="0" w:space="0" w:color="auto"/>
      </w:divBdr>
    </w:div>
    <w:div w:id="2009556286">
      <w:bodyDiv w:val="1"/>
      <w:marLeft w:val="0"/>
      <w:marRight w:val="0"/>
      <w:marTop w:val="0"/>
      <w:marBottom w:val="0"/>
      <w:divBdr>
        <w:top w:val="none" w:sz="0" w:space="0" w:color="auto"/>
        <w:left w:val="none" w:sz="0" w:space="0" w:color="auto"/>
        <w:bottom w:val="none" w:sz="0" w:space="0" w:color="auto"/>
        <w:right w:val="none" w:sz="0" w:space="0" w:color="auto"/>
      </w:divBdr>
    </w:div>
    <w:div w:id="2009672211">
      <w:bodyDiv w:val="1"/>
      <w:marLeft w:val="0"/>
      <w:marRight w:val="0"/>
      <w:marTop w:val="0"/>
      <w:marBottom w:val="0"/>
      <w:divBdr>
        <w:top w:val="none" w:sz="0" w:space="0" w:color="auto"/>
        <w:left w:val="none" w:sz="0" w:space="0" w:color="auto"/>
        <w:bottom w:val="none" w:sz="0" w:space="0" w:color="auto"/>
        <w:right w:val="none" w:sz="0" w:space="0" w:color="auto"/>
      </w:divBdr>
    </w:div>
    <w:div w:id="2010674722">
      <w:bodyDiv w:val="1"/>
      <w:marLeft w:val="0"/>
      <w:marRight w:val="0"/>
      <w:marTop w:val="0"/>
      <w:marBottom w:val="0"/>
      <w:divBdr>
        <w:top w:val="none" w:sz="0" w:space="0" w:color="auto"/>
        <w:left w:val="none" w:sz="0" w:space="0" w:color="auto"/>
        <w:bottom w:val="none" w:sz="0" w:space="0" w:color="auto"/>
        <w:right w:val="none" w:sz="0" w:space="0" w:color="auto"/>
      </w:divBdr>
    </w:div>
    <w:div w:id="2010861486">
      <w:bodyDiv w:val="1"/>
      <w:marLeft w:val="0"/>
      <w:marRight w:val="0"/>
      <w:marTop w:val="0"/>
      <w:marBottom w:val="0"/>
      <w:divBdr>
        <w:top w:val="none" w:sz="0" w:space="0" w:color="auto"/>
        <w:left w:val="none" w:sz="0" w:space="0" w:color="auto"/>
        <w:bottom w:val="none" w:sz="0" w:space="0" w:color="auto"/>
        <w:right w:val="none" w:sz="0" w:space="0" w:color="auto"/>
      </w:divBdr>
    </w:div>
    <w:div w:id="2011063142">
      <w:bodyDiv w:val="1"/>
      <w:marLeft w:val="0"/>
      <w:marRight w:val="0"/>
      <w:marTop w:val="0"/>
      <w:marBottom w:val="0"/>
      <w:divBdr>
        <w:top w:val="none" w:sz="0" w:space="0" w:color="auto"/>
        <w:left w:val="none" w:sz="0" w:space="0" w:color="auto"/>
        <w:bottom w:val="none" w:sz="0" w:space="0" w:color="auto"/>
        <w:right w:val="none" w:sz="0" w:space="0" w:color="auto"/>
      </w:divBdr>
    </w:div>
    <w:div w:id="2013794675">
      <w:bodyDiv w:val="1"/>
      <w:marLeft w:val="0"/>
      <w:marRight w:val="0"/>
      <w:marTop w:val="0"/>
      <w:marBottom w:val="0"/>
      <w:divBdr>
        <w:top w:val="none" w:sz="0" w:space="0" w:color="auto"/>
        <w:left w:val="none" w:sz="0" w:space="0" w:color="auto"/>
        <w:bottom w:val="none" w:sz="0" w:space="0" w:color="auto"/>
        <w:right w:val="none" w:sz="0" w:space="0" w:color="auto"/>
      </w:divBdr>
    </w:div>
    <w:div w:id="2016573146">
      <w:bodyDiv w:val="1"/>
      <w:marLeft w:val="0"/>
      <w:marRight w:val="0"/>
      <w:marTop w:val="0"/>
      <w:marBottom w:val="0"/>
      <w:divBdr>
        <w:top w:val="none" w:sz="0" w:space="0" w:color="auto"/>
        <w:left w:val="none" w:sz="0" w:space="0" w:color="auto"/>
        <w:bottom w:val="none" w:sz="0" w:space="0" w:color="auto"/>
        <w:right w:val="none" w:sz="0" w:space="0" w:color="auto"/>
      </w:divBdr>
    </w:div>
    <w:div w:id="2017609747">
      <w:bodyDiv w:val="1"/>
      <w:marLeft w:val="0"/>
      <w:marRight w:val="0"/>
      <w:marTop w:val="0"/>
      <w:marBottom w:val="0"/>
      <w:divBdr>
        <w:top w:val="none" w:sz="0" w:space="0" w:color="auto"/>
        <w:left w:val="none" w:sz="0" w:space="0" w:color="auto"/>
        <w:bottom w:val="none" w:sz="0" w:space="0" w:color="auto"/>
        <w:right w:val="none" w:sz="0" w:space="0" w:color="auto"/>
      </w:divBdr>
    </w:div>
    <w:div w:id="2018456348">
      <w:bodyDiv w:val="1"/>
      <w:marLeft w:val="0"/>
      <w:marRight w:val="0"/>
      <w:marTop w:val="0"/>
      <w:marBottom w:val="0"/>
      <w:divBdr>
        <w:top w:val="none" w:sz="0" w:space="0" w:color="auto"/>
        <w:left w:val="none" w:sz="0" w:space="0" w:color="auto"/>
        <w:bottom w:val="none" w:sz="0" w:space="0" w:color="auto"/>
        <w:right w:val="none" w:sz="0" w:space="0" w:color="auto"/>
      </w:divBdr>
      <w:divsChild>
        <w:div w:id="1844083638">
          <w:marLeft w:val="0"/>
          <w:marRight w:val="0"/>
          <w:marTop w:val="0"/>
          <w:marBottom w:val="0"/>
          <w:divBdr>
            <w:top w:val="none" w:sz="0" w:space="0" w:color="auto"/>
            <w:left w:val="none" w:sz="0" w:space="0" w:color="auto"/>
            <w:bottom w:val="none" w:sz="0" w:space="0" w:color="auto"/>
            <w:right w:val="none" w:sz="0" w:space="0" w:color="auto"/>
          </w:divBdr>
        </w:div>
      </w:divsChild>
    </w:div>
    <w:div w:id="2019770309">
      <w:bodyDiv w:val="1"/>
      <w:marLeft w:val="0"/>
      <w:marRight w:val="0"/>
      <w:marTop w:val="0"/>
      <w:marBottom w:val="0"/>
      <w:divBdr>
        <w:top w:val="none" w:sz="0" w:space="0" w:color="auto"/>
        <w:left w:val="none" w:sz="0" w:space="0" w:color="auto"/>
        <w:bottom w:val="none" w:sz="0" w:space="0" w:color="auto"/>
        <w:right w:val="none" w:sz="0" w:space="0" w:color="auto"/>
      </w:divBdr>
    </w:div>
    <w:div w:id="2020618068">
      <w:bodyDiv w:val="1"/>
      <w:marLeft w:val="0"/>
      <w:marRight w:val="0"/>
      <w:marTop w:val="0"/>
      <w:marBottom w:val="0"/>
      <w:divBdr>
        <w:top w:val="none" w:sz="0" w:space="0" w:color="auto"/>
        <w:left w:val="none" w:sz="0" w:space="0" w:color="auto"/>
        <w:bottom w:val="none" w:sz="0" w:space="0" w:color="auto"/>
        <w:right w:val="none" w:sz="0" w:space="0" w:color="auto"/>
      </w:divBdr>
    </w:div>
    <w:div w:id="2022049731">
      <w:bodyDiv w:val="1"/>
      <w:marLeft w:val="0"/>
      <w:marRight w:val="0"/>
      <w:marTop w:val="0"/>
      <w:marBottom w:val="0"/>
      <w:divBdr>
        <w:top w:val="none" w:sz="0" w:space="0" w:color="auto"/>
        <w:left w:val="none" w:sz="0" w:space="0" w:color="auto"/>
        <w:bottom w:val="none" w:sz="0" w:space="0" w:color="auto"/>
        <w:right w:val="none" w:sz="0" w:space="0" w:color="auto"/>
      </w:divBdr>
    </w:div>
    <w:div w:id="2022777087">
      <w:bodyDiv w:val="1"/>
      <w:marLeft w:val="0"/>
      <w:marRight w:val="0"/>
      <w:marTop w:val="0"/>
      <w:marBottom w:val="0"/>
      <w:divBdr>
        <w:top w:val="none" w:sz="0" w:space="0" w:color="auto"/>
        <w:left w:val="none" w:sz="0" w:space="0" w:color="auto"/>
        <w:bottom w:val="none" w:sz="0" w:space="0" w:color="auto"/>
        <w:right w:val="none" w:sz="0" w:space="0" w:color="auto"/>
      </w:divBdr>
    </w:div>
    <w:div w:id="2022931790">
      <w:bodyDiv w:val="1"/>
      <w:marLeft w:val="0"/>
      <w:marRight w:val="0"/>
      <w:marTop w:val="0"/>
      <w:marBottom w:val="0"/>
      <w:divBdr>
        <w:top w:val="none" w:sz="0" w:space="0" w:color="auto"/>
        <w:left w:val="none" w:sz="0" w:space="0" w:color="auto"/>
        <w:bottom w:val="none" w:sz="0" w:space="0" w:color="auto"/>
        <w:right w:val="none" w:sz="0" w:space="0" w:color="auto"/>
      </w:divBdr>
    </w:div>
    <w:div w:id="2023122206">
      <w:bodyDiv w:val="1"/>
      <w:marLeft w:val="0"/>
      <w:marRight w:val="0"/>
      <w:marTop w:val="0"/>
      <w:marBottom w:val="0"/>
      <w:divBdr>
        <w:top w:val="none" w:sz="0" w:space="0" w:color="auto"/>
        <w:left w:val="none" w:sz="0" w:space="0" w:color="auto"/>
        <w:bottom w:val="none" w:sz="0" w:space="0" w:color="auto"/>
        <w:right w:val="none" w:sz="0" w:space="0" w:color="auto"/>
      </w:divBdr>
      <w:divsChild>
        <w:div w:id="108362131">
          <w:marLeft w:val="0"/>
          <w:marRight w:val="0"/>
          <w:marTop w:val="0"/>
          <w:marBottom w:val="0"/>
          <w:divBdr>
            <w:top w:val="none" w:sz="0" w:space="0" w:color="auto"/>
            <w:left w:val="none" w:sz="0" w:space="0" w:color="auto"/>
            <w:bottom w:val="none" w:sz="0" w:space="0" w:color="auto"/>
            <w:right w:val="none" w:sz="0" w:space="0" w:color="auto"/>
          </w:divBdr>
        </w:div>
      </w:divsChild>
    </w:div>
    <w:div w:id="2025279033">
      <w:bodyDiv w:val="1"/>
      <w:marLeft w:val="0"/>
      <w:marRight w:val="0"/>
      <w:marTop w:val="0"/>
      <w:marBottom w:val="0"/>
      <w:divBdr>
        <w:top w:val="none" w:sz="0" w:space="0" w:color="auto"/>
        <w:left w:val="none" w:sz="0" w:space="0" w:color="auto"/>
        <w:bottom w:val="none" w:sz="0" w:space="0" w:color="auto"/>
        <w:right w:val="none" w:sz="0" w:space="0" w:color="auto"/>
      </w:divBdr>
    </w:div>
    <w:div w:id="2026787122">
      <w:bodyDiv w:val="1"/>
      <w:marLeft w:val="0"/>
      <w:marRight w:val="0"/>
      <w:marTop w:val="0"/>
      <w:marBottom w:val="0"/>
      <w:divBdr>
        <w:top w:val="none" w:sz="0" w:space="0" w:color="auto"/>
        <w:left w:val="none" w:sz="0" w:space="0" w:color="auto"/>
        <w:bottom w:val="none" w:sz="0" w:space="0" w:color="auto"/>
        <w:right w:val="none" w:sz="0" w:space="0" w:color="auto"/>
      </w:divBdr>
    </w:div>
    <w:div w:id="2027948137">
      <w:bodyDiv w:val="1"/>
      <w:marLeft w:val="0"/>
      <w:marRight w:val="0"/>
      <w:marTop w:val="0"/>
      <w:marBottom w:val="0"/>
      <w:divBdr>
        <w:top w:val="none" w:sz="0" w:space="0" w:color="auto"/>
        <w:left w:val="none" w:sz="0" w:space="0" w:color="auto"/>
        <w:bottom w:val="none" w:sz="0" w:space="0" w:color="auto"/>
        <w:right w:val="none" w:sz="0" w:space="0" w:color="auto"/>
      </w:divBdr>
    </w:div>
    <w:div w:id="2028097980">
      <w:bodyDiv w:val="1"/>
      <w:marLeft w:val="0"/>
      <w:marRight w:val="0"/>
      <w:marTop w:val="0"/>
      <w:marBottom w:val="0"/>
      <w:divBdr>
        <w:top w:val="none" w:sz="0" w:space="0" w:color="auto"/>
        <w:left w:val="none" w:sz="0" w:space="0" w:color="auto"/>
        <w:bottom w:val="none" w:sz="0" w:space="0" w:color="auto"/>
        <w:right w:val="none" w:sz="0" w:space="0" w:color="auto"/>
      </w:divBdr>
    </w:div>
    <w:div w:id="2029260300">
      <w:bodyDiv w:val="1"/>
      <w:marLeft w:val="0"/>
      <w:marRight w:val="0"/>
      <w:marTop w:val="0"/>
      <w:marBottom w:val="0"/>
      <w:divBdr>
        <w:top w:val="none" w:sz="0" w:space="0" w:color="auto"/>
        <w:left w:val="none" w:sz="0" w:space="0" w:color="auto"/>
        <w:bottom w:val="none" w:sz="0" w:space="0" w:color="auto"/>
        <w:right w:val="none" w:sz="0" w:space="0" w:color="auto"/>
      </w:divBdr>
    </w:div>
    <w:div w:id="2029797363">
      <w:bodyDiv w:val="1"/>
      <w:marLeft w:val="0"/>
      <w:marRight w:val="0"/>
      <w:marTop w:val="0"/>
      <w:marBottom w:val="0"/>
      <w:divBdr>
        <w:top w:val="none" w:sz="0" w:space="0" w:color="auto"/>
        <w:left w:val="none" w:sz="0" w:space="0" w:color="auto"/>
        <w:bottom w:val="none" w:sz="0" w:space="0" w:color="auto"/>
        <w:right w:val="none" w:sz="0" w:space="0" w:color="auto"/>
      </w:divBdr>
    </w:div>
    <w:div w:id="2030333543">
      <w:bodyDiv w:val="1"/>
      <w:marLeft w:val="0"/>
      <w:marRight w:val="0"/>
      <w:marTop w:val="0"/>
      <w:marBottom w:val="0"/>
      <w:divBdr>
        <w:top w:val="none" w:sz="0" w:space="0" w:color="auto"/>
        <w:left w:val="none" w:sz="0" w:space="0" w:color="auto"/>
        <w:bottom w:val="none" w:sz="0" w:space="0" w:color="auto"/>
        <w:right w:val="none" w:sz="0" w:space="0" w:color="auto"/>
      </w:divBdr>
    </w:div>
    <w:div w:id="2032605134">
      <w:bodyDiv w:val="1"/>
      <w:marLeft w:val="0"/>
      <w:marRight w:val="0"/>
      <w:marTop w:val="0"/>
      <w:marBottom w:val="0"/>
      <w:divBdr>
        <w:top w:val="none" w:sz="0" w:space="0" w:color="auto"/>
        <w:left w:val="none" w:sz="0" w:space="0" w:color="auto"/>
        <w:bottom w:val="none" w:sz="0" w:space="0" w:color="auto"/>
        <w:right w:val="none" w:sz="0" w:space="0" w:color="auto"/>
      </w:divBdr>
      <w:divsChild>
        <w:div w:id="14963230">
          <w:marLeft w:val="0"/>
          <w:marRight w:val="0"/>
          <w:marTop w:val="0"/>
          <w:marBottom w:val="0"/>
          <w:divBdr>
            <w:top w:val="none" w:sz="0" w:space="0" w:color="auto"/>
            <w:left w:val="none" w:sz="0" w:space="0" w:color="auto"/>
            <w:bottom w:val="none" w:sz="0" w:space="0" w:color="auto"/>
            <w:right w:val="none" w:sz="0" w:space="0" w:color="auto"/>
          </w:divBdr>
        </w:div>
      </w:divsChild>
    </w:div>
    <w:div w:id="2033147954">
      <w:bodyDiv w:val="1"/>
      <w:marLeft w:val="0"/>
      <w:marRight w:val="0"/>
      <w:marTop w:val="0"/>
      <w:marBottom w:val="0"/>
      <w:divBdr>
        <w:top w:val="none" w:sz="0" w:space="0" w:color="auto"/>
        <w:left w:val="none" w:sz="0" w:space="0" w:color="auto"/>
        <w:bottom w:val="none" w:sz="0" w:space="0" w:color="auto"/>
        <w:right w:val="none" w:sz="0" w:space="0" w:color="auto"/>
      </w:divBdr>
    </w:div>
    <w:div w:id="2033335424">
      <w:bodyDiv w:val="1"/>
      <w:marLeft w:val="0"/>
      <w:marRight w:val="0"/>
      <w:marTop w:val="0"/>
      <w:marBottom w:val="0"/>
      <w:divBdr>
        <w:top w:val="none" w:sz="0" w:space="0" w:color="auto"/>
        <w:left w:val="none" w:sz="0" w:space="0" w:color="auto"/>
        <w:bottom w:val="none" w:sz="0" w:space="0" w:color="auto"/>
        <w:right w:val="none" w:sz="0" w:space="0" w:color="auto"/>
      </w:divBdr>
    </w:div>
    <w:div w:id="2034921008">
      <w:bodyDiv w:val="1"/>
      <w:marLeft w:val="0"/>
      <w:marRight w:val="0"/>
      <w:marTop w:val="0"/>
      <w:marBottom w:val="0"/>
      <w:divBdr>
        <w:top w:val="none" w:sz="0" w:space="0" w:color="auto"/>
        <w:left w:val="none" w:sz="0" w:space="0" w:color="auto"/>
        <w:bottom w:val="none" w:sz="0" w:space="0" w:color="auto"/>
        <w:right w:val="none" w:sz="0" w:space="0" w:color="auto"/>
      </w:divBdr>
    </w:div>
    <w:div w:id="2034921219">
      <w:bodyDiv w:val="1"/>
      <w:marLeft w:val="0"/>
      <w:marRight w:val="0"/>
      <w:marTop w:val="0"/>
      <w:marBottom w:val="0"/>
      <w:divBdr>
        <w:top w:val="none" w:sz="0" w:space="0" w:color="auto"/>
        <w:left w:val="none" w:sz="0" w:space="0" w:color="auto"/>
        <w:bottom w:val="none" w:sz="0" w:space="0" w:color="auto"/>
        <w:right w:val="none" w:sz="0" w:space="0" w:color="auto"/>
      </w:divBdr>
      <w:divsChild>
        <w:div w:id="1956398830">
          <w:marLeft w:val="0"/>
          <w:marRight w:val="0"/>
          <w:marTop w:val="0"/>
          <w:marBottom w:val="0"/>
          <w:divBdr>
            <w:top w:val="none" w:sz="0" w:space="0" w:color="auto"/>
            <w:left w:val="none" w:sz="0" w:space="0" w:color="auto"/>
            <w:bottom w:val="none" w:sz="0" w:space="0" w:color="auto"/>
            <w:right w:val="none" w:sz="0" w:space="0" w:color="auto"/>
          </w:divBdr>
        </w:div>
      </w:divsChild>
    </w:div>
    <w:div w:id="2038702627">
      <w:bodyDiv w:val="1"/>
      <w:marLeft w:val="0"/>
      <w:marRight w:val="0"/>
      <w:marTop w:val="0"/>
      <w:marBottom w:val="0"/>
      <w:divBdr>
        <w:top w:val="none" w:sz="0" w:space="0" w:color="auto"/>
        <w:left w:val="none" w:sz="0" w:space="0" w:color="auto"/>
        <w:bottom w:val="none" w:sz="0" w:space="0" w:color="auto"/>
        <w:right w:val="none" w:sz="0" w:space="0" w:color="auto"/>
      </w:divBdr>
    </w:div>
    <w:div w:id="2039045758">
      <w:bodyDiv w:val="1"/>
      <w:marLeft w:val="0"/>
      <w:marRight w:val="0"/>
      <w:marTop w:val="0"/>
      <w:marBottom w:val="0"/>
      <w:divBdr>
        <w:top w:val="none" w:sz="0" w:space="0" w:color="auto"/>
        <w:left w:val="none" w:sz="0" w:space="0" w:color="auto"/>
        <w:bottom w:val="none" w:sz="0" w:space="0" w:color="auto"/>
        <w:right w:val="none" w:sz="0" w:space="0" w:color="auto"/>
      </w:divBdr>
    </w:div>
    <w:div w:id="2040474264">
      <w:bodyDiv w:val="1"/>
      <w:marLeft w:val="0"/>
      <w:marRight w:val="0"/>
      <w:marTop w:val="0"/>
      <w:marBottom w:val="0"/>
      <w:divBdr>
        <w:top w:val="none" w:sz="0" w:space="0" w:color="auto"/>
        <w:left w:val="none" w:sz="0" w:space="0" w:color="auto"/>
        <w:bottom w:val="none" w:sz="0" w:space="0" w:color="auto"/>
        <w:right w:val="none" w:sz="0" w:space="0" w:color="auto"/>
      </w:divBdr>
    </w:div>
    <w:div w:id="2042002191">
      <w:bodyDiv w:val="1"/>
      <w:marLeft w:val="0"/>
      <w:marRight w:val="0"/>
      <w:marTop w:val="0"/>
      <w:marBottom w:val="0"/>
      <w:divBdr>
        <w:top w:val="none" w:sz="0" w:space="0" w:color="auto"/>
        <w:left w:val="none" w:sz="0" w:space="0" w:color="auto"/>
        <w:bottom w:val="none" w:sz="0" w:space="0" w:color="auto"/>
        <w:right w:val="none" w:sz="0" w:space="0" w:color="auto"/>
      </w:divBdr>
    </w:div>
    <w:div w:id="2044556426">
      <w:bodyDiv w:val="1"/>
      <w:marLeft w:val="0"/>
      <w:marRight w:val="0"/>
      <w:marTop w:val="0"/>
      <w:marBottom w:val="0"/>
      <w:divBdr>
        <w:top w:val="none" w:sz="0" w:space="0" w:color="auto"/>
        <w:left w:val="none" w:sz="0" w:space="0" w:color="auto"/>
        <w:bottom w:val="none" w:sz="0" w:space="0" w:color="auto"/>
        <w:right w:val="none" w:sz="0" w:space="0" w:color="auto"/>
      </w:divBdr>
    </w:div>
    <w:div w:id="2045595611">
      <w:bodyDiv w:val="1"/>
      <w:marLeft w:val="0"/>
      <w:marRight w:val="0"/>
      <w:marTop w:val="0"/>
      <w:marBottom w:val="0"/>
      <w:divBdr>
        <w:top w:val="none" w:sz="0" w:space="0" w:color="auto"/>
        <w:left w:val="none" w:sz="0" w:space="0" w:color="auto"/>
        <w:bottom w:val="none" w:sz="0" w:space="0" w:color="auto"/>
        <w:right w:val="none" w:sz="0" w:space="0" w:color="auto"/>
      </w:divBdr>
    </w:div>
    <w:div w:id="2046558752">
      <w:bodyDiv w:val="1"/>
      <w:marLeft w:val="0"/>
      <w:marRight w:val="0"/>
      <w:marTop w:val="0"/>
      <w:marBottom w:val="0"/>
      <w:divBdr>
        <w:top w:val="none" w:sz="0" w:space="0" w:color="auto"/>
        <w:left w:val="none" w:sz="0" w:space="0" w:color="auto"/>
        <w:bottom w:val="none" w:sz="0" w:space="0" w:color="auto"/>
        <w:right w:val="none" w:sz="0" w:space="0" w:color="auto"/>
      </w:divBdr>
    </w:div>
    <w:div w:id="2048216417">
      <w:bodyDiv w:val="1"/>
      <w:marLeft w:val="0"/>
      <w:marRight w:val="0"/>
      <w:marTop w:val="0"/>
      <w:marBottom w:val="0"/>
      <w:divBdr>
        <w:top w:val="none" w:sz="0" w:space="0" w:color="auto"/>
        <w:left w:val="none" w:sz="0" w:space="0" w:color="auto"/>
        <w:bottom w:val="none" w:sz="0" w:space="0" w:color="auto"/>
        <w:right w:val="none" w:sz="0" w:space="0" w:color="auto"/>
      </w:divBdr>
    </w:div>
    <w:div w:id="2048290567">
      <w:bodyDiv w:val="1"/>
      <w:marLeft w:val="0"/>
      <w:marRight w:val="0"/>
      <w:marTop w:val="0"/>
      <w:marBottom w:val="0"/>
      <w:divBdr>
        <w:top w:val="none" w:sz="0" w:space="0" w:color="auto"/>
        <w:left w:val="none" w:sz="0" w:space="0" w:color="auto"/>
        <w:bottom w:val="none" w:sz="0" w:space="0" w:color="auto"/>
        <w:right w:val="none" w:sz="0" w:space="0" w:color="auto"/>
      </w:divBdr>
    </w:div>
    <w:div w:id="2048413840">
      <w:bodyDiv w:val="1"/>
      <w:marLeft w:val="0"/>
      <w:marRight w:val="0"/>
      <w:marTop w:val="0"/>
      <w:marBottom w:val="0"/>
      <w:divBdr>
        <w:top w:val="none" w:sz="0" w:space="0" w:color="auto"/>
        <w:left w:val="none" w:sz="0" w:space="0" w:color="auto"/>
        <w:bottom w:val="none" w:sz="0" w:space="0" w:color="auto"/>
        <w:right w:val="none" w:sz="0" w:space="0" w:color="auto"/>
      </w:divBdr>
    </w:div>
    <w:div w:id="2050566561">
      <w:bodyDiv w:val="1"/>
      <w:marLeft w:val="0"/>
      <w:marRight w:val="0"/>
      <w:marTop w:val="0"/>
      <w:marBottom w:val="0"/>
      <w:divBdr>
        <w:top w:val="none" w:sz="0" w:space="0" w:color="auto"/>
        <w:left w:val="none" w:sz="0" w:space="0" w:color="auto"/>
        <w:bottom w:val="none" w:sz="0" w:space="0" w:color="auto"/>
        <w:right w:val="none" w:sz="0" w:space="0" w:color="auto"/>
      </w:divBdr>
    </w:div>
    <w:div w:id="2054771796">
      <w:bodyDiv w:val="1"/>
      <w:marLeft w:val="0"/>
      <w:marRight w:val="0"/>
      <w:marTop w:val="0"/>
      <w:marBottom w:val="0"/>
      <w:divBdr>
        <w:top w:val="none" w:sz="0" w:space="0" w:color="auto"/>
        <w:left w:val="none" w:sz="0" w:space="0" w:color="auto"/>
        <w:bottom w:val="none" w:sz="0" w:space="0" w:color="auto"/>
        <w:right w:val="none" w:sz="0" w:space="0" w:color="auto"/>
      </w:divBdr>
    </w:div>
    <w:div w:id="2057966513">
      <w:bodyDiv w:val="1"/>
      <w:marLeft w:val="0"/>
      <w:marRight w:val="0"/>
      <w:marTop w:val="0"/>
      <w:marBottom w:val="0"/>
      <w:divBdr>
        <w:top w:val="none" w:sz="0" w:space="0" w:color="auto"/>
        <w:left w:val="none" w:sz="0" w:space="0" w:color="auto"/>
        <w:bottom w:val="none" w:sz="0" w:space="0" w:color="auto"/>
        <w:right w:val="none" w:sz="0" w:space="0" w:color="auto"/>
      </w:divBdr>
      <w:divsChild>
        <w:div w:id="1233585987">
          <w:marLeft w:val="0"/>
          <w:marRight w:val="0"/>
          <w:marTop w:val="0"/>
          <w:marBottom w:val="0"/>
          <w:divBdr>
            <w:top w:val="none" w:sz="0" w:space="0" w:color="auto"/>
            <w:left w:val="none" w:sz="0" w:space="0" w:color="auto"/>
            <w:bottom w:val="none" w:sz="0" w:space="0" w:color="auto"/>
            <w:right w:val="none" w:sz="0" w:space="0" w:color="auto"/>
          </w:divBdr>
        </w:div>
      </w:divsChild>
    </w:div>
    <w:div w:id="2060863654">
      <w:bodyDiv w:val="1"/>
      <w:marLeft w:val="0"/>
      <w:marRight w:val="0"/>
      <w:marTop w:val="0"/>
      <w:marBottom w:val="0"/>
      <w:divBdr>
        <w:top w:val="none" w:sz="0" w:space="0" w:color="auto"/>
        <w:left w:val="none" w:sz="0" w:space="0" w:color="auto"/>
        <w:bottom w:val="none" w:sz="0" w:space="0" w:color="auto"/>
        <w:right w:val="none" w:sz="0" w:space="0" w:color="auto"/>
      </w:divBdr>
    </w:div>
    <w:div w:id="2064979157">
      <w:bodyDiv w:val="1"/>
      <w:marLeft w:val="0"/>
      <w:marRight w:val="0"/>
      <w:marTop w:val="0"/>
      <w:marBottom w:val="0"/>
      <w:divBdr>
        <w:top w:val="none" w:sz="0" w:space="0" w:color="auto"/>
        <w:left w:val="none" w:sz="0" w:space="0" w:color="auto"/>
        <w:bottom w:val="none" w:sz="0" w:space="0" w:color="auto"/>
        <w:right w:val="none" w:sz="0" w:space="0" w:color="auto"/>
      </w:divBdr>
    </w:div>
    <w:div w:id="2065524737">
      <w:bodyDiv w:val="1"/>
      <w:marLeft w:val="0"/>
      <w:marRight w:val="0"/>
      <w:marTop w:val="0"/>
      <w:marBottom w:val="0"/>
      <w:divBdr>
        <w:top w:val="none" w:sz="0" w:space="0" w:color="auto"/>
        <w:left w:val="none" w:sz="0" w:space="0" w:color="auto"/>
        <w:bottom w:val="none" w:sz="0" w:space="0" w:color="auto"/>
        <w:right w:val="none" w:sz="0" w:space="0" w:color="auto"/>
      </w:divBdr>
    </w:div>
    <w:div w:id="2065827755">
      <w:bodyDiv w:val="1"/>
      <w:marLeft w:val="0"/>
      <w:marRight w:val="0"/>
      <w:marTop w:val="0"/>
      <w:marBottom w:val="0"/>
      <w:divBdr>
        <w:top w:val="none" w:sz="0" w:space="0" w:color="auto"/>
        <w:left w:val="none" w:sz="0" w:space="0" w:color="auto"/>
        <w:bottom w:val="none" w:sz="0" w:space="0" w:color="auto"/>
        <w:right w:val="none" w:sz="0" w:space="0" w:color="auto"/>
      </w:divBdr>
    </w:div>
    <w:div w:id="2066296703">
      <w:bodyDiv w:val="1"/>
      <w:marLeft w:val="0"/>
      <w:marRight w:val="0"/>
      <w:marTop w:val="0"/>
      <w:marBottom w:val="0"/>
      <w:divBdr>
        <w:top w:val="none" w:sz="0" w:space="0" w:color="auto"/>
        <w:left w:val="none" w:sz="0" w:space="0" w:color="auto"/>
        <w:bottom w:val="none" w:sz="0" w:space="0" w:color="auto"/>
        <w:right w:val="none" w:sz="0" w:space="0" w:color="auto"/>
      </w:divBdr>
    </w:div>
    <w:div w:id="2067143992">
      <w:bodyDiv w:val="1"/>
      <w:marLeft w:val="0"/>
      <w:marRight w:val="0"/>
      <w:marTop w:val="0"/>
      <w:marBottom w:val="0"/>
      <w:divBdr>
        <w:top w:val="none" w:sz="0" w:space="0" w:color="auto"/>
        <w:left w:val="none" w:sz="0" w:space="0" w:color="auto"/>
        <w:bottom w:val="none" w:sz="0" w:space="0" w:color="auto"/>
        <w:right w:val="none" w:sz="0" w:space="0" w:color="auto"/>
      </w:divBdr>
    </w:div>
    <w:div w:id="2067559916">
      <w:bodyDiv w:val="1"/>
      <w:marLeft w:val="0"/>
      <w:marRight w:val="0"/>
      <w:marTop w:val="0"/>
      <w:marBottom w:val="0"/>
      <w:divBdr>
        <w:top w:val="none" w:sz="0" w:space="0" w:color="auto"/>
        <w:left w:val="none" w:sz="0" w:space="0" w:color="auto"/>
        <w:bottom w:val="none" w:sz="0" w:space="0" w:color="auto"/>
        <w:right w:val="none" w:sz="0" w:space="0" w:color="auto"/>
      </w:divBdr>
    </w:div>
    <w:div w:id="2068914744">
      <w:bodyDiv w:val="1"/>
      <w:marLeft w:val="0"/>
      <w:marRight w:val="0"/>
      <w:marTop w:val="0"/>
      <w:marBottom w:val="0"/>
      <w:divBdr>
        <w:top w:val="none" w:sz="0" w:space="0" w:color="auto"/>
        <w:left w:val="none" w:sz="0" w:space="0" w:color="auto"/>
        <w:bottom w:val="none" w:sz="0" w:space="0" w:color="auto"/>
        <w:right w:val="none" w:sz="0" w:space="0" w:color="auto"/>
      </w:divBdr>
    </w:div>
    <w:div w:id="2071270682">
      <w:bodyDiv w:val="1"/>
      <w:marLeft w:val="0"/>
      <w:marRight w:val="0"/>
      <w:marTop w:val="0"/>
      <w:marBottom w:val="0"/>
      <w:divBdr>
        <w:top w:val="none" w:sz="0" w:space="0" w:color="auto"/>
        <w:left w:val="none" w:sz="0" w:space="0" w:color="auto"/>
        <w:bottom w:val="none" w:sz="0" w:space="0" w:color="auto"/>
        <w:right w:val="none" w:sz="0" w:space="0" w:color="auto"/>
      </w:divBdr>
    </w:div>
    <w:div w:id="2073113436">
      <w:bodyDiv w:val="1"/>
      <w:marLeft w:val="0"/>
      <w:marRight w:val="0"/>
      <w:marTop w:val="0"/>
      <w:marBottom w:val="0"/>
      <w:divBdr>
        <w:top w:val="none" w:sz="0" w:space="0" w:color="auto"/>
        <w:left w:val="none" w:sz="0" w:space="0" w:color="auto"/>
        <w:bottom w:val="none" w:sz="0" w:space="0" w:color="auto"/>
        <w:right w:val="none" w:sz="0" w:space="0" w:color="auto"/>
      </w:divBdr>
    </w:div>
    <w:div w:id="2073116823">
      <w:bodyDiv w:val="1"/>
      <w:marLeft w:val="0"/>
      <w:marRight w:val="0"/>
      <w:marTop w:val="0"/>
      <w:marBottom w:val="0"/>
      <w:divBdr>
        <w:top w:val="none" w:sz="0" w:space="0" w:color="auto"/>
        <w:left w:val="none" w:sz="0" w:space="0" w:color="auto"/>
        <w:bottom w:val="none" w:sz="0" w:space="0" w:color="auto"/>
        <w:right w:val="none" w:sz="0" w:space="0" w:color="auto"/>
      </w:divBdr>
    </w:div>
    <w:div w:id="2073849411">
      <w:bodyDiv w:val="1"/>
      <w:marLeft w:val="0"/>
      <w:marRight w:val="0"/>
      <w:marTop w:val="0"/>
      <w:marBottom w:val="0"/>
      <w:divBdr>
        <w:top w:val="none" w:sz="0" w:space="0" w:color="auto"/>
        <w:left w:val="none" w:sz="0" w:space="0" w:color="auto"/>
        <w:bottom w:val="none" w:sz="0" w:space="0" w:color="auto"/>
        <w:right w:val="none" w:sz="0" w:space="0" w:color="auto"/>
      </w:divBdr>
    </w:div>
    <w:div w:id="2073960123">
      <w:bodyDiv w:val="1"/>
      <w:marLeft w:val="0"/>
      <w:marRight w:val="0"/>
      <w:marTop w:val="0"/>
      <w:marBottom w:val="0"/>
      <w:divBdr>
        <w:top w:val="none" w:sz="0" w:space="0" w:color="auto"/>
        <w:left w:val="none" w:sz="0" w:space="0" w:color="auto"/>
        <w:bottom w:val="none" w:sz="0" w:space="0" w:color="auto"/>
        <w:right w:val="none" w:sz="0" w:space="0" w:color="auto"/>
      </w:divBdr>
    </w:div>
    <w:div w:id="2073966135">
      <w:bodyDiv w:val="1"/>
      <w:marLeft w:val="0"/>
      <w:marRight w:val="0"/>
      <w:marTop w:val="0"/>
      <w:marBottom w:val="0"/>
      <w:divBdr>
        <w:top w:val="none" w:sz="0" w:space="0" w:color="auto"/>
        <w:left w:val="none" w:sz="0" w:space="0" w:color="auto"/>
        <w:bottom w:val="none" w:sz="0" w:space="0" w:color="auto"/>
        <w:right w:val="none" w:sz="0" w:space="0" w:color="auto"/>
      </w:divBdr>
    </w:div>
    <w:div w:id="2075007907">
      <w:bodyDiv w:val="1"/>
      <w:marLeft w:val="0"/>
      <w:marRight w:val="0"/>
      <w:marTop w:val="0"/>
      <w:marBottom w:val="0"/>
      <w:divBdr>
        <w:top w:val="none" w:sz="0" w:space="0" w:color="auto"/>
        <w:left w:val="none" w:sz="0" w:space="0" w:color="auto"/>
        <w:bottom w:val="none" w:sz="0" w:space="0" w:color="auto"/>
        <w:right w:val="none" w:sz="0" w:space="0" w:color="auto"/>
      </w:divBdr>
    </w:div>
    <w:div w:id="2077623616">
      <w:bodyDiv w:val="1"/>
      <w:marLeft w:val="0"/>
      <w:marRight w:val="0"/>
      <w:marTop w:val="0"/>
      <w:marBottom w:val="0"/>
      <w:divBdr>
        <w:top w:val="none" w:sz="0" w:space="0" w:color="auto"/>
        <w:left w:val="none" w:sz="0" w:space="0" w:color="auto"/>
        <w:bottom w:val="none" w:sz="0" w:space="0" w:color="auto"/>
        <w:right w:val="none" w:sz="0" w:space="0" w:color="auto"/>
      </w:divBdr>
    </w:div>
    <w:div w:id="2079858815">
      <w:bodyDiv w:val="1"/>
      <w:marLeft w:val="0"/>
      <w:marRight w:val="0"/>
      <w:marTop w:val="0"/>
      <w:marBottom w:val="0"/>
      <w:divBdr>
        <w:top w:val="none" w:sz="0" w:space="0" w:color="auto"/>
        <w:left w:val="none" w:sz="0" w:space="0" w:color="auto"/>
        <w:bottom w:val="none" w:sz="0" w:space="0" w:color="auto"/>
        <w:right w:val="none" w:sz="0" w:space="0" w:color="auto"/>
      </w:divBdr>
    </w:div>
    <w:div w:id="2080908060">
      <w:bodyDiv w:val="1"/>
      <w:marLeft w:val="0"/>
      <w:marRight w:val="0"/>
      <w:marTop w:val="0"/>
      <w:marBottom w:val="0"/>
      <w:divBdr>
        <w:top w:val="none" w:sz="0" w:space="0" w:color="auto"/>
        <w:left w:val="none" w:sz="0" w:space="0" w:color="auto"/>
        <w:bottom w:val="none" w:sz="0" w:space="0" w:color="auto"/>
        <w:right w:val="none" w:sz="0" w:space="0" w:color="auto"/>
      </w:divBdr>
    </w:div>
    <w:div w:id="2082175707">
      <w:bodyDiv w:val="1"/>
      <w:marLeft w:val="0"/>
      <w:marRight w:val="0"/>
      <w:marTop w:val="0"/>
      <w:marBottom w:val="0"/>
      <w:divBdr>
        <w:top w:val="none" w:sz="0" w:space="0" w:color="auto"/>
        <w:left w:val="none" w:sz="0" w:space="0" w:color="auto"/>
        <w:bottom w:val="none" w:sz="0" w:space="0" w:color="auto"/>
        <w:right w:val="none" w:sz="0" w:space="0" w:color="auto"/>
      </w:divBdr>
    </w:div>
    <w:div w:id="2082360294">
      <w:bodyDiv w:val="1"/>
      <w:marLeft w:val="0"/>
      <w:marRight w:val="0"/>
      <w:marTop w:val="0"/>
      <w:marBottom w:val="0"/>
      <w:divBdr>
        <w:top w:val="none" w:sz="0" w:space="0" w:color="auto"/>
        <w:left w:val="none" w:sz="0" w:space="0" w:color="auto"/>
        <w:bottom w:val="none" w:sz="0" w:space="0" w:color="auto"/>
        <w:right w:val="none" w:sz="0" w:space="0" w:color="auto"/>
      </w:divBdr>
    </w:div>
    <w:div w:id="2083748046">
      <w:bodyDiv w:val="1"/>
      <w:marLeft w:val="0"/>
      <w:marRight w:val="0"/>
      <w:marTop w:val="0"/>
      <w:marBottom w:val="0"/>
      <w:divBdr>
        <w:top w:val="none" w:sz="0" w:space="0" w:color="auto"/>
        <w:left w:val="none" w:sz="0" w:space="0" w:color="auto"/>
        <w:bottom w:val="none" w:sz="0" w:space="0" w:color="auto"/>
        <w:right w:val="none" w:sz="0" w:space="0" w:color="auto"/>
      </w:divBdr>
    </w:div>
    <w:div w:id="2084569487">
      <w:bodyDiv w:val="1"/>
      <w:marLeft w:val="0"/>
      <w:marRight w:val="0"/>
      <w:marTop w:val="0"/>
      <w:marBottom w:val="0"/>
      <w:divBdr>
        <w:top w:val="none" w:sz="0" w:space="0" w:color="auto"/>
        <w:left w:val="none" w:sz="0" w:space="0" w:color="auto"/>
        <w:bottom w:val="none" w:sz="0" w:space="0" w:color="auto"/>
        <w:right w:val="none" w:sz="0" w:space="0" w:color="auto"/>
      </w:divBdr>
    </w:div>
    <w:div w:id="2087720664">
      <w:bodyDiv w:val="1"/>
      <w:marLeft w:val="0"/>
      <w:marRight w:val="0"/>
      <w:marTop w:val="0"/>
      <w:marBottom w:val="0"/>
      <w:divBdr>
        <w:top w:val="none" w:sz="0" w:space="0" w:color="auto"/>
        <w:left w:val="none" w:sz="0" w:space="0" w:color="auto"/>
        <w:bottom w:val="none" w:sz="0" w:space="0" w:color="auto"/>
        <w:right w:val="none" w:sz="0" w:space="0" w:color="auto"/>
      </w:divBdr>
    </w:div>
    <w:div w:id="2087989445">
      <w:bodyDiv w:val="1"/>
      <w:marLeft w:val="0"/>
      <w:marRight w:val="0"/>
      <w:marTop w:val="0"/>
      <w:marBottom w:val="0"/>
      <w:divBdr>
        <w:top w:val="none" w:sz="0" w:space="0" w:color="auto"/>
        <w:left w:val="none" w:sz="0" w:space="0" w:color="auto"/>
        <w:bottom w:val="none" w:sz="0" w:space="0" w:color="auto"/>
        <w:right w:val="none" w:sz="0" w:space="0" w:color="auto"/>
      </w:divBdr>
    </w:div>
    <w:div w:id="2089186249">
      <w:bodyDiv w:val="1"/>
      <w:marLeft w:val="0"/>
      <w:marRight w:val="0"/>
      <w:marTop w:val="0"/>
      <w:marBottom w:val="0"/>
      <w:divBdr>
        <w:top w:val="none" w:sz="0" w:space="0" w:color="auto"/>
        <w:left w:val="none" w:sz="0" w:space="0" w:color="auto"/>
        <w:bottom w:val="none" w:sz="0" w:space="0" w:color="auto"/>
        <w:right w:val="none" w:sz="0" w:space="0" w:color="auto"/>
      </w:divBdr>
    </w:div>
    <w:div w:id="2089232741">
      <w:bodyDiv w:val="1"/>
      <w:marLeft w:val="0"/>
      <w:marRight w:val="0"/>
      <w:marTop w:val="0"/>
      <w:marBottom w:val="0"/>
      <w:divBdr>
        <w:top w:val="none" w:sz="0" w:space="0" w:color="auto"/>
        <w:left w:val="none" w:sz="0" w:space="0" w:color="auto"/>
        <w:bottom w:val="none" w:sz="0" w:space="0" w:color="auto"/>
        <w:right w:val="none" w:sz="0" w:space="0" w:color="auto"/>
      </w:divBdr>
    </w:div>
    <w:div w:id="2091846195">
      <w:bodyDiv w:val="1"/>
      <w:marLeft w:val="0"/>
      <w:marRight w:val="0"/>
      <w:marTop w:val="0"/>
      <w:marBottom w:val="0"/>
      <w:divBdr>
        <w:top w:val="none" w:sz="0" w:space="0" w:color="auto"/>
        <w:left w:val="none" w:sz="0" w:space="0" w:color="auto"/>
        <w:bottom w:val="none" w:sz="0" w:space="0" w:color="auto"/>
        <w:right w:val="none" w:sz="0" w:space="0" w:color="auto"/>
      </w:divBdr>
    </w:div>
    <w:div w:id="2092193237">
      <w:bodyDiv w:val="1"/>
      <w:marLeft w:val="0"/>
      <w:marRight w:val="0"/>
      <w:marTop w:val="0"/>
      <w:marBottom w:val="0"/>
      <w:divBdr>
        <w:top w:val="none" w:sz="0" w:space="0" w:color="auto"/>
        <w:left w:val="none" w:sz="0" w:space="0" w:color="auto"/>
        <w:bottom w:val="none" w:sz="0" w:space="0" w:color="auto"/>
        <w:right w:val="none" w:sz="0" w:space="0" w:color="auto"/>
      </w:divBdr>
    </w:div>
    <w:div w:id="2094472832">
      <w:bodyDiv w:val="1"/>
      <w:marLeft w:val="0"/>
      <w:marRight w:val="0"/>
      <w:marTop w:val="0"/>
      <w:marBottom w:val="0"/>
      <w:divBdr>
        <w:top w:val="none" w:sz="0" w:space="0" w:color="auto"/>
        <w:left w:val="none" w:sz="0" w:space="0" w:color="auto"/>
        <w:bottom w:val="none" w:sz="0" w:space="0" w:color="auto"/>
        <w:right w:val="none" w:sz="0" w:space="0" w:color="auto"/>
      </w:divBdr>
    </w:div>
    <w:div w:id="2094666560">
      <w:bodyDiv w:val="1"/>
      <w:marLeft w:val="0"/>
      <w:marRight w:val="0"/>
      <w:marTop w:val="0"/>
      <w:marBottom w:val="0"/>
      <w:divBdr>
        <w:top w:val="none" w:sz="0" w:space="0" w:color="auto"/>
        <w:left w:val="none" w:sz="0" w:space="0" w:color="auto"/>
        <w:bottom w:val="none" w:sz="0" w:space="0" w:color="auto"/>
        <w:right w:val="none" w:sz="0" w:space="0" w:color="auto"/>
      </w:divBdr>
    </w:div>
    <w:div w:id="2094813917">
      <w:bodyDiv w:val="1"/>
      <w:marLeft w:val="0"/>
      <w:marRight w:val="0"/>
      <w:marTop w:val="0"/>
      <w:marBottom w:val="0"/>
      <w:divBdr>
        <w:top w:val="none" w:sz="0" w:space="0" w:color="auto"/>
        <w:left w:val="none" w:sz="0" w:space="0" w:color="auto"/>
        <w:bottom w:val="none" w:sz="0" w:space="0" w:color="auto"/>
        <w:right w:val="none" w:sz="0" w:space="0" w:color="auto"/>
      </w:divBdr>
    </w:div>
    <w:div w:id="2095975361">
      <w:bodyDiv w:val="1"/>
      <w:marLeft w:val="0"/>
      <w:marRight w:val="0"/>
      <w:marTop w:val="0"/>
      <w:marBottom w:val="0"/>
      <w:divBdr>
        <w:top w:val="none" w:sz="0" w:space="0" w:color="auto"/>
        <w:left w:val="none" w:sz="0" w:space="0" w:color="auto"/>
        <w:bottom w:val="none" w:sz="0" w:space="0" w:color="auto"/>
        <w:right w:val="none" w:sz="0" w:space="0" w:color="auto"/>
      </w:divBdr>
    </w:div>
    <w:div w:id="2097167965">
      <w:bodyDiv w:val="1"/>
      <w:marLeft w:val="0"/>
      <w:marRight w:val="0"/>
      <w:marTop w:val="0"/>
      <w:marBottom w:val="0"/>
      <w:divBdr>
        <w:top w:val="none" w:sz="0" w:space="0" w:color="auto"/>
        <w:left w:val="none" w:sz="0" w:space="0" w:color="auto"/>
        <w:bottom w:val="none" w:sz="0" w:space="0" w:color="auto"/>
        <w:right w:val="none" w:sz="0" w:space="0" w:color="auto"/>
      </w:divBdr>
    </w:div>
    <w:div w:id="2099053867">
      <w:bodyDiv w:val="1"/>
      <w:marLeft w:val="0"/>
      <w:marRight w:val="0"/>
      <w:marTop w:val="0"/>
      <w:marBottom w:val="0"/>
      <w:divBdr>
        <w:top w:val="none" w:sz="0" w:space="0" w:color="auto"/>
        <w:left w:val="none" w:sz="0" w:space="0" w:color="auto"/>
        <w:bottom w:val="none" w:sz="0" w:space="0" w:color="auto"/>
        <w:right w:val="none" w:sz="0" w:space="0" w:color="auto"/>
      </w:divBdr>
    </w:div>
    <w:div w:id="2099476356">
      <w:bodyDiv w:val="1"/>
      <w:marLeft w:val="0"/>
      <w:marRight w:val="0"/>
      <w:marTop w:val="0"/>
      <w:marBottom w:val="0"/>
      <w:divBdr>
        <w:top w:val="none" w:sz="0" w:space="0" w:color="auto"/>
        <w:left w:val="none" w:sz="0" w:space="0" w:color="auto"/>
        <w:bottom w:val="none" w:sz="0" w:space="0" w:color="auto"/>
        <w:right w:val="none" w:sz="0" w:space="0" w:color="auto"/>
      </w:divBdr>
    </w:div>
    <w:div w:id="2099522500">
      <w:bodyDiv w:val="1"/>
      <w:marLeft w:val="0"/>
      <w:marRight w:val="0"/>
      <w:marTop w:val="0"/>
      <w:marBottom w:val="0"/>
      <w:divBdr>
        <w:top w:val="none" w:sz="0" w:space="0" w:color="auto"/>
        <w:left w:val="none" w:sz="0" w:space="0" w:color="auto"/>
        <w:bottom w:val="none" w:sz="0" w:space="0" w:color="auto"/>
        <w:right w:val="none" w:sz="0" w:space="0" w:color="auto"/>
      </w:divBdr>
    </w:div>
    <w:div w:id="2101563969">
      <w:bodyDiv w:val="1"/>
      <w:marLeft w:val="0"/>
      <w:marRight w:val="0"/>
      <w:marTop w:val="0"/>
      <w:marBottom w:val="0"/>
      <w:divBdr>
        <w:top w:val="none" w:sz="0" w:space="0" w:color="auto"/>
        <w:left w:val="none" w:sz="0" w:space="0" w:color="auto"/>
        <w:bottom w:val="none" w:sz="0" w:space="0" w:color="auto"/>
        <w:right w:val="none" w:sz="0" w:space="0" w:color="auto"/>
      </w:divBdr>
    </w:div>
    <w:div w:id="2102793460">
      <w:bodyDiv w:val="1"/>
      <w:marLeft w:val="0"/>
      <w:marRight w:val="0"/>
      <w:marTop w:val="0"/>
      <w:marBottom w:val="0"/>
      <w:divBdr>
        <w:top w:val="none" w:sz="0" w:space="0" w:color="auto"/>
        <w:left w:val="none" w:sz="0" w:space="0" w:color="auto"/>
        <w:bottom w:val="none" w:sz="0" w:space="0" w:color="auto"/>
        <w:right w:val="none" w:sz="0" w:space="0" w:color="auto"/>
      </w:divBdr>
    </w:div>
    <w:div w:id="2103649350">
      <w:bodyDiv w:val="1"/>
      <w:marLeft w:val="0"/>
      <w:marRight w:val="0"/>
      <w:marTop w:val="0"/>
      <w:marBottom w:val="0"/>
      <w:divBdr>
        <w:top w:val="none" w:sz="0" w:space="0" w:color="auto"/>
        <w:left w:val="none" w:sz="0" w:space="0" w:color="auto"/>
        <w:bottom w:val="none" w:sz="0" w:space="0" w:color="auto"/>
        <w:right w:val="none" w:sz="0" w:space="0" w:color="auto"/>
      </w:divBdr>
    </w:div>
    <w:div w:id="2104835621">
      <w:bodyDiv w:val="1"/>
      <w:marLeft w:val="0"/>
      <w:marRight w:val="0"/>
      <w:marTop w:val="0"/>
      <w:marBottom w:val="0"/>
      <w:divBdr>
        <w:top w:val="none" w:sz="0" w:space="0" w:color="auto"/>
        <w:left w:val="none" w:sz="0" w:space="0" w:color="auto"/>
        <w:bottom w:val="none" w:sz="0" w:space="0" w:color="auto"/>
        <w:right w:val="none" w:sz="0" w:space="0" w:color="auto"/>
      </w:divBdr>
    </w:div>
    <w:div w:id="2105950252">
      <w:bodyDiv w:val="1"/>
      <w:marLeft w:val="0"/>
      <w:marRight w:val="0"/>
      <w:marTop w:val="0"/>
      <w:marBottom w:val="0"/>
      <w:divBdr>
        <w:top w:val="none" w:sz="0" w:space="0" w:color="auto"/>
        <w:left w:val="none" w:sz="0" w:space="0" w:color="auto"/>
        <w:bottom w:val="none" w:sz="0" w:space="0" w:color="auto"/>
        <w:right w:val="none" w:sz="0" w:space="0" w:color="auto"/>
      </w:divBdr>
    </w:div>
    <w:div w:id="2106684688">
      <w:bodyDiv w:val="1"/>
      <w:marLeft w:val="0"/>
      <w:marRight w:val="0"/>
      <w:marTop w:val="0"/>
      <w:marBottom w:val="0"/>
      <w:divBdr>
        <w:top w:val="none" w:sz="0" w:space="0" w:color="auto"/>
        <w:left w:val="none" w:sz="0" w:space="0" w:color="auto"/>
        <w:bottom w:val="none" w:sz="0" w:space="0" w:color="auto"/>
        <w:right w:val="none" w:sz="0" w:space="0" w:color="auto"/>
      </w:divBdr>
    </w:div>
    <w:div w:id="2106686329">
      <w:bodyDiv w:val="1"/>
      <w:marLeft w:val="0"/>
      <w:marRight w:val="0"/>
      <w:marTop w:val="0"/>
      <w:marBottom w:val="0"/>
      <w:divBdr>
        <w:top w:val="none" w:sz="0" w:space="0" w:color="auto"/>
        <w:left w:val="none" w:sz="0" w:space="0" w:color="auto"/>
        <w:bottom w:val="none" w:sz="0" w:space="0" w:color="auto"/>
        <w:right w:val="none" w:sz="0" w:space="0" w:color="auto"/>
      </w:divBdr>
    </w:div>
    <w:div w:id="2107341752">
      <w:bodyDiv w:val="1"/>
      <w:marLeft w:val="0"/>
      <w:marRight w:val="0"/>
      <w:marTop w:val="0"/>
      <w:marBottom w:val="0"/>
      <w:divBdr>
        <w:top w:val="none" w:sz="0" w:space="0" w:color="auto"/>
        <w:left w:val="none" w:sz="0" w:space="0" w:color="auto"/>
        <w:bottom w:val="none" w:sz="0" w:space="0" w:color="auto"/>
        <w:right w:val="none" w:sz="0" w:space="0" w:color="auto"/>
      </w:divBdr>
    </w:div>
    <w:div w:id="2107537736">
      <w:bodyDiv w:val="1"/>
      <w:marLeft w:val="0"/>
      <w:marRight w:val="0"/>
      <w:marTop w:val="0"/>
      <w:marBottom w:val="0"/>
      <w:divBdr>
        <w:top w:val="none" w:sz="0" w:space="0" w:color="auto"/>
        <w:left w:val="none" w:sz="0" w:space="0" w:color="auto"/>
        <w:bottom w:val="none" w:sz="0" w:space="0" w:color="auto"/>
        <w:right w:val="none" w:sz="0" w:space="0" w:color="auto"/>
      </w:divBdr>
    </w:div>
    <w:div w:id="2108573960">
      <w:bodyDiv w:val="1"/>
      <w:marLeft w:val="0"/>
      <w:marRight w:val="0"/>
      <w:marTop w:val="0"/>
      <w:marBottom w:val="0"/>
      <w:divBdr>
        <w:top w:val="none" w:sz="0" w:space="0" w:color="auto"/>
        <w:left w:val="none" w:sz="0" w:space="0" w:color="auto"/>
        <w:bottom w:val="none" w:sz="0" w:space="0" w:color="auto"/>
        <w:right w:val="none" w:sz="0" w:space="0" w:color="auto"/>
      </w:divBdr>
    </w:div>
    <w:div w:id="2110463937">
      <w:bodyDiv w:val="1"/>
      <w:marLeft w:val="0"/>
      <w:marRight w:val="0"/>
      <w:marTop w:val="0"/>
      <w:marBottom w:val="0"/>
      <w:divBdr>
        <w:top w:val="none" w:sz="0" w:space="0" w:color="auto"/>
        <w:left w:val="none" w:sz="0" w:space="0" w:color="auto"/>
        <w:bottom w:val="none" w:sz="0" w:space="0" w:color="auto"/>
        <w:right w:val="none" w:sz="0" w:space="0" w:color="auto"/>
      </w:divBdr>
    </w:div>
    <w:div w:id="2110925824">
      <w:bodyDiv w:val="1"/>
      <w:marLeft w:val="0"/>
      <w:marRight w:val="0"/>
      <w:marTop w:val="0"/>
      <w:marBottom w:val="0"/>
      <w:divBdr>
        <w:top w:val="none" w:sz="0" w:space="0" w:color="auto"/>
        <w:left w:val="none" w:sz="0" w:space="0" w:color="auto"/>
        <w:bottom w:val="none" w:sz="0" w:space="0" w:color="auto"/>
        <w:right w:val="none" w:sz="0" w:space="0" w:color="auto"/>
      </w:divBdr>
      <w:divsChild>
        <w:div w:id="469565585">
          <w:marLeft w:val="0"/>
          <w:marRight w:val="0"/>
          <w:marTop w:val="0"/>
          <w:marBottom w:val="0"/>
          <w:divBdr>
            <w:top w:val="none" w:sz="0" w:space="0" w:color="auto"/>
            <w:left w:val="none" w:sz="0" w:space="0" w:color="auto"/>
            <w:bottom w:val="none" w:sz="0" w:space="0" w:color="auto"/>
            <w:right w:val="none" w:sz="0" w:space="0" w:color="auto"/>
          </w:divBdr>
        </w:div>
      </w:divsChild>
    </w:div>
    <w:div w:id="2113863926">
      <w:bodyDiv w:val="1"/>
      <w:marLeft w:val="0"/>
      <w:marRight w:val="0"/>
      <w:marTop w:val="0"/>
      <w:marBottom w:val="0"/>
      <w:divBdr>
        <w:top w:val="none" w:sz="0" w:space="0" w:color="auto"/>
        <w:left w:val="none" w:sz="0" w:space="0" w:color="auto"/>
        <w:bottom w:val="none" w:sz="0" w:space="0" w:color="auto"/>
        <w:right w:val="none" w:sz="0" w:space="0" w:color="auto"/>
      </w:divBdr>
    </w:div>
    <w:div w:id="2113931340">
      <w:bodyDiv w:val="1"/>
      <w:marLeft w:val="0"/>
      <w:marRight w:val="0"/>
      <w:marTop w:val="0"/>
      <w:marBottom w:val="0"/>
      <w:divBdr>
        <w:top w:val="none" w:sz="0" w:space="0" w:color="auto"/>
        <w:left w:val="none" w:sz="0" w:space="0" w:color="auto"/>
        <w:bottom w:val="none" w:sz="0" w:space="0" w:color="auto"/>
        <w:right w:val="none" w:sz="0" w:space="0" w:color="auto"/>
      </w:divBdr>
    </w:div>
    <w:div w:id="2116827234">
      <w:bodyDiv w:val="1"/>
      <w:marLeft w:val="0"/>
      <w:marRight w:val="0"/>
      <w:marTop w:val="0"/>
      <w:marBottom w:val="0"/>
      <w:divBdr>
        <w:top w:val="none" w:sz="0" w:space="0" w:color="auto"/>
        <w:left w:val="none" w:sz="0" w:space="0" w:color="auto"/>
        <w:bottom w:val="none" w:sz="0" w:space="0" w:color="auto"/>
        <w:right w:val="none" w:sz="0" w:space="0" w:color="auto"/>
      </w:divBdr>
    </w:div>
    <w:div w:id="2117092021">
      <w:bodyDiv w:val="1"/>
      <w:marLeft w:val="0"/>
      <w:marRight w:val="0"/>
      <w:marTop w:val="0"/>
      <w:marBottom w:val="0"/>
      <w:divBdr>
        <w:top w:val="none" w:sz="0" w:space="0" w:color="auto"/>
        <w:left w:val="none" w:sz="0" w:space="0" w:color="auto"/>
        <w:bottom w:val="none" w:sz="0" w:space="0" w:color="auto"/>
        <w:right w:val="none" w:sz="0" w:space="0" w:color="auto"/>
      </w:divBdr>
    </w:div>
    <w:div w:id="2118211597">
      <w:bodyDiv w:val="1"/>
      <w:marLeft w:val="0"/>
      <w:marRight w:val="0"/>
      <w:marTop w:val="0"/>
      <w:marBottom w:val="0"/>
      <w:divBdr>
        <w:top w:val="none" w:sz="0" w:space="0" w:color="auto"/>
        <w:left w:val="none" w:sz="0" w:space="0" w:color="auto"/>
        <w:bottom w:val="none" w:sz="0" w:space="0" w:color="auto"/>
        <w:right w:val="none" w:sz="0" w:space="0" w:color="auto"/>
      </w:divBdr>
    </w:div>
    <w:div w:id="2122408794">
      <w:bodyDiv w:val="1"/>
      <w:marLeft w:val="0"/>
      <w:marRight w:val="0"/>
      <w:marTop w:val="0"/>
      <w:marBottom w:val="0"/>
      <w:divBdr>
        <w:top w:val="none" w:sz="0" w:space="0" w:color="auto"/>
        <w:left w:val="none" w:sz="0" w:space="0" w:color="auto"/>
        <w:bottom w:val="none" w:sz="0" w:space="0" w:color="auto"/>
        <w:right w:val="none" w:sz="0" w:space="0" w:color="auto"/>
      </w:divBdr>
    </w:div>
    <w:div w:id="2122874674">
      <w:bodyDiv w:val="1"/>
      <w:marLeft w:val="0"/>
      <w:marRight w:val="0"/>
      <w:marTop w:val="0"/>
      <w:marBottom w:val="0"/>
      <w:divBdr>
        <w:top w:val="none" w:sz="0" w:space="0" w:color="auto"/>
        <w:left w:val="none" w:sz="0" w:space="0" w:color="auto"/>
        <w:bottom w:val="none" w:sz="0" w:space="0" w:color="auto"/>
        <w:right w:val="none" w:sz="0" w:space="0" w:color="auto"/>
      </w:divBdr>
    </w:div>
    <w:div w:id="2123188827">
      <w:bodyDiv w:val="1"/>
      <w:marLeft w:val="0"/>
      <w:marRight w:val="0"/>
      <w:marTop w:val="0"/>
      <w:marBottom w:val="0"/>
      <w:divBdr>
        <w:top w:val="none" w:sz="0" w:space="0" w:color="auto"/>
        <w:left w:val="none" w:sz="0" w:space="0" w:color="auto"/>
        <w:bottom w:val="none" w:sz="0" w:space="0" w:color="auto"/>
        <w:right w:val="none" w:sz="0" w:space="0" w:color="auto"/>
      </w:divBdr>
    </w:div>
    <w:div w:id="2123766223">
      <w:bodyDiv w:val="1"/>
      <w:marLeft w:val="0"/>
      <w:marRight w:val="0"/>
      <w:marTop w:val="0"/>
      <w:marBottom w:val="0"/>
      <w:divBdr>
        <w:top w:val="none" w:sz="0" w:space="0" w:color="auto"/>
        <w:left w:val="none" w:sz="0" w:space="0" w:color="auto"/>
        <w:bottom w:val="none" w:sz="0" w:space="0" w:color="auto"/>
        <w:right w:val="none" w:sz="0" w:space="0" w:color="auto"/>
      </w:divBdr>
    </w:div>
    <w:div w:id="2125928394">
      <w:bodyDiv w:val="1"/>
      <w:marLeft w:val="0"/>
      <w:marRight w:val="0"/>
      <w:marTop w:val="0"/>
      <w:marBottom w:val="0"/>
      <w:divBdr>
        <w:top w:val="none" w:sz="0" w:space="0" w:color="auto"/>
        <w:left w:val="none" w:sz="0" w:space="0" w:color="auto"/>
        <w:bottom w:val="none" w:sz="0" w:space="0" w:color="auto"/>
        <w:right w:val="none" w:sz="0" w:space="0" w:color="auto"/>
      </w:divBdr>
    </w:div>
    <w:div w:id="2127191111">
      <w:bodyDiv w:val="1"/>
      <w:marLeft w:val="0"/>
      <w:marRight w:val="0"/>
      <w:marTop w:val="0"/>
      <w:marBottom w:val="0"/>
      <w:divBdr>
        <w:top w:val="none" w:sz="0" w:space="0" w:color="auto"/>
        <w:left w:val="none" w:sz="0" w:space="0" w:color="auto"/>
        <w:bottom w:val="none" w:sz="0" w:space="0" w:color="auto"/>
        <w:right w:val="none" w:sz="0" w:space="0" w:color="auto"/>
      </w:divBdr>
      <w:divsChild>
        <w:div w:id="179780565">
          <w:marLeft w:val="0"/>
          <w:marRight w:val="0"/>
          <w:marTop w:val="0"/>
          <w:marBottom w:val="0"/>
          <w:divBdr>
            <w:top w:val="none" w:sz="0" w:space="0" w:color="auto"/>
            <w:left w:val="none" w:sz="0" w:space="0" w:color="auto"/>
            <w:bottom w:val="none" w:sz="0" w:space="0" w:color="auto"/>
            <w:right w:val="none" w:sz="0" w:space="0" w:color="auto"/>
          </w:divBdr>
        </w:div>
        <w:div w:id="526870015">
          <w:marLeft w:val="0"/>
          <w:marRight w:val="0"/>
          <w:marTop w:val="0"/>
          <w:marBottom w:val="0"/>
          <w:divBdr>
            <w:top w:val="none" w:sz="0" w:space="0" w:color="auto"/>
            <w:left w:val="none" w:sz="0" w:space="0" w:color="auto"/>
            <w:bottom w:val="none" w:sz="0" w:space="0" w:color="auto"/>
            <w:right w:val="none" w:sz="0" w:space="0" w:color="auto"/>
          </w:divBdr>
        </w:div>
      </w:divsChild>
    </w:div>
    <w:div w:id="2127502700">
      <w:bodyDiv w:val="1"/>
      <w:marLeft w:val="0"/>
      <w:marRight w:val="0"/>
      <w:marTop w:val="0"/>
      <w:marBottom w:val="0"/>
      <w:divBdr>
        <w:top w:val="none" w:sz="0" w:space="0" w:color="auto"/>
        <w:left w:val="none" w:sz="0" w:space="0" w:color="auto"/>
        <w:bottom w:val="none" w:sz="0" w:space="0" w:color="auto"/>
        <w:right w:val="none" w:sz="0" w:space="0" w:color="auto"/>
      </w:divBdr>
    </w:div>
    <w:div w:id="2127578925">
      <w:bodyDiv w:val="1"/>
      <w:marLeft w:val="0"/>
      <w:marRight w:val="0"/>
      <w:marTop w:val="0"/>
      <w:marBottom w:val="0"/>
      <w:divBdr>
        <w:top w:val="none" w:sz="0" w:space="0" w:color="auto"/>
        <w:left w:val="none" w:sz="0" w:space="0" w:color="auto"/>
        <w:bottom w:val="none" w:sz="0" w:space="0" w:color="auto"/>
        <w:right w:val="none" w:sz="0" w:space="0" w:color="auto"/>
      </w:divBdr>
    </w:div>
    <w:div w:id="2127699828">
      <w:bodyDiv w:val="1"/>
      <w:marLeft w:val="0"/>
      <w:marRight w:val="0"/>
      <w:marTop w:val="0"/>
      <w:marBottom w:val="0"/>
      <w:divBdr>
        <w:top w:val="none" w:sz="0" w:space="0" w:color="auto"/>
        <w:left w:val="none" w:sz="0" w:space="0" w:color="auto"/>
        <w:bottom w:val="none" w:sz="0" w:space="0" w:color="auto"/>
        <w:right w:val="none" w:sz="0" w:space="0" w:color="auto"/>
      </w:divBdr>
    </w:div>
    <w:div w:id="2129929075">
      <w:bodyDiv w:val="1"/>
      <w:marLeft w:val="0"/>
      <w:marRight w:val="0"/>
      <w:marTop w:val="0"/>
      <w:marBottom w:val="0"/>
      <w:divBdr>
        <w:top w:val="none" w:sz="0" w:space="0" w:color="auto"/>
        <w:left w:val="none" w:sz="0" w:space="0" w:color="auto"/>
        <w:bottom w:val="none" w:sz="0" w:space="0" w:color="auto"/>
        <w:right w:val="none" w:sz="0" w:space="0" w:color="auto"/>
      </w:divBdr>
    </w:div>
    <w:div w:id="2130586694">
      <w:bodyDiv w:val="1"/>
      <w:marLeft w:val="0"/>
      <w:marRight w:val="0"/>
      <w:marTop w:val="0"/>
      <w:marBottom w:val="0"/>
      <w:divBdr>
        <w:top w:val="none" w:sz="0" w:space="0" w:color="auto"/>
        <w:left w:val="none" w:sz="0" w:space="0" w:color="auto"/>
        <w:bottom w:val="none" w:sz="0" w:space="0" w:color="auto"/>
        <w:right w:val="none" w:sz="0" w:space="0" w:color="auto"/>
      </w:divBdr>
    </w:div>
    <w:div w:id="2131123783">
      <w:bodyDiv w:val="1"/>
      <w:marLeft w:val="0"/>
      <w:marRight w:val="0"/>
      <w:marTop w:val="0"/>
      <w:marBottom w:val="0"/>
      <w:divBdr>
        <w:top w:val="none" w:sz="0" w:space="0" w:color="auto"/>
        <w:left w:val="none" w:sz="0" w:space="0" w:color="auto"/>
        <w:bottom w:val="none" w:sz="0" w:space="0" w:color="auto"/>
        <w:right w:val="none" w:sz="0" w:space="0" w:color="auto"/>
      </w:divBdr>
    </w:div>
    <w:div w:id="2132165261">
      <w:bodyDiv w:val="1"/>
      <w:marLeft w:val="0"/>
      <w:marRight w:val="0"/>
      <w:marTop w:val="0"/>
      <w:marBottom w:val="0"/>
      <w:divBdr>
        <w:top w:val="none" w:sz="0" w:space="0" w:color="auto"/>
        <w:left w:val="none" w:sz="0" w:space="0" w:color="auto"/>
        <w:bottom w:val="none" w:sz="0" w:space="0" w:color="auto"/>
        <w:right w:val="none" w:sz="0" w:space="0" w:color="auto"/>
      </w:divBdr>
    </w:div>
    <w:div w:id="2132551339">
      <w:bodyDiv w:val="1"/>
      <w:marLeft w:val="0"/>
      <w:marRight w:val="0"/>
      <w:marTop w:val="0"/>
      <w:marBottom w:val="0"/>
      <w:divBdr>
        <w:top w:val="none" w:sz="0" w:space="0" w:color="auto"/>
        <w:left w:val="none" w:sz="0" w:space="0" w:color="auto"/>
        <w:bottom w:val="none" w:sz="0" w:space="0" w:color="auto"/>
        <w:right w:val="none" w:sz="0" w:space="0" w:color="auto"/>
      </w:divBdr>
    </w:div>
    <w:div w:id="2135783224">
      <w:bodyDiv w:val="1"/>
      <w:marLeft w:val="0"/>
      <w:marRight w:val="0"/>
      <w:marTop w:val="0"/>
      <w:marBottom w:val="0"/>
      <w:divBdr>
        <w:top w:val="none" w:sz="0" w:space="0" w:color="auto"/>
        <w:left w:val="none" w:sz="0" w:space="0" w:color="auto"/>
        <w:bottom w:val="none" w:sz="0" w:space="0" w:color="auto"/>
        <w:right w:val="none" w:sz="0" w:space="0" w:color="auto"/>
      </w:divBdr>
    </w:div>
    <w:div w:id="2137599512">
      <w:bodyDiv w:val="1"/>
      <w:marLeft w:val="0"/>
      <w:marRight w:val="0"/>
      <w:marTop w:val="0"/>
      <w:marBottom w:val="0"/>
      <w:divBdr>
        <w:top w:val="none" w:sz="0" w:space="0" w:color="auto"/>
        <w:left w:val="none" w:sz="0" w:space="0" w:color="auto"/>
        <w:bottom w:val="none" w:sz="0" w:space="0" w:color="auto"/>
        <w:right w:val="none" w:sz="0" w:space="0" w:color="auto"/>
      </w:divBdr>
    </w:div>
    <w:div w:id="2138403335">
      <w:bodyDiv w:val="1"/>
      <w:marLeft w:val="0"/>
      <w:marRight w:val="0"/>
      <w:marTop w:val="0"/>
      <w:marBottom w:val="0"/>
      <w:divBdr>
        <w:top w:val="none" w:sz="0" w:space="0" w:color="auto"/>
        <w:left w:val="none" w:sz="0" w:space="0" w:color="auto"/>
        <w:bottom w:val="none" w:sz="0" w:space="0" w:color="auto"/>
        <w:right w:val="none" w:sz="0" w:space="0" w:color="auto"/>
      </w:divBdr>
    </w:div>
    <w:div w:id="2138647348">
      <w:bodyDiv w:val="1"/>
      <w:marLeft w:val="0"/>
      <w:marRight w:val="0"/>
      <w:marTop w:val="0"/>
      <w:marBottom w:val="0"/>
      <w:divBdr>
        <w:top w:val="none" w:sz="0" w:space="0" w:color="auto"/>
        <w:left w:val="none" w:sz="0" w:space="0" w:color="auto"/>
        <w:bottom w:val="none" w:sz="0" w:space="0" w:color="auto"/>
        <w:right w:val="none" w:sz="0" w:space="0" w:color="auto"/>
      </w:divBdr>
    </w:div>
    <w:div w:id="2139375792">
      <w:bodyDiv w:val="1"/>
      <w:marLeft w:val="0"/>
      <w:marRight w:val="0"/>
      <w:marTop w:val="0"/>
      <w:marBottom w:val="0"/>
      <w:divBdr>
        <w:top w:val="none" w:sz="0" w:space="0" w:color="auto"/>
        <w:left w:val="none" w:sz="0" w:space="0" w:color="auto"/>
        <w:bottom w:val="none" w:sz="0" w:space="0" w:color="auto"/>
        <w:right w:val="none" w:sz="0" w:space="0" w:color="auto"/>
      </w:divBdr>
    </w:div>
    <w:div w:id="2139906024">
      <w:bodyDiv w:val="1"/>
      <w:marLeft w:val="0"/>
      <w:marRight w:val="0"/>
      <w:marTop w:val="0"/>
      <w:marBottom w:val="0"/>
      <w:divBdr>
        <w:top w:val="none" w:sz="0" w:space="0" w:color="auto"/>
        <w:left w:val="none" w:sz="0" w:space="0" w:color="auto"/>
        <w:bottom w:val="none" w:sz="0" w:space="0" w:color="auto"/>
        <w:right w:val="none" w:sz="0" w:space="0" w:color="auto"/>
      </w:divBdr>
      <w:divsChild>
        <w:div w:id="1969555299">
          <w:marLeft w:val="0"/>
          <w:marRight w:val="0"/>
          <w:marTop w:val="0"/>
          <w:marBottom w:val="0"/>
          <w:divBdr>
            <w:top w:val="none" w:sz="0" w:space="0" w:color="auto"/>
            <w:left w:val="none" w:sz="0" w:space="0" w:color="auto"/>
            <w:bottom w:val="none" w:sz="0" w:space="0" w:color="auto"/>
            <w:right w:val="none" w:sz="0" w:space="0" w:color="auto"/>
          </w:divBdr>
        </w:div>
      </w:divsChild>
    </w:div>
    <w:div w:id="2140108516">
      <w:bodyDiv w:val="1"/>
      <w:marLeft w:val="0"/>
      <w:marRight w:val="0"/>
      <w:marTop w:val="0"/>
      <w:marBottom w:val="0"/>
      <w:divBdr>
        <w:top w:val="none" w:sz="0" w:space="0" w:color="auto"/>
        <w:left w:val="none" w:sz="0" w:space="0" w:color="auto"/>
        <w:bottom w:val="none" w:sz="0" w:space="0" w:color="auto"/>
        <w:right w:val="none" w:sz="0" w:space="0" w:color="auto"/>
      </w:divBdr>
    </w:div>
    <w:div w:id="2140413831">
      <w:bodyDiv w:val="1"/>
      <w:marLeft w:val="0"/>
      <w:marRight w:val="0"/>
      <w:marTop w:val="0"/>
      <w:marBottom w:val="0"/>
      <w:divBdr>
        <w:top w:val="none" w:sz="0" w:space="0" w:color="auto"/>
        <w:left w:val="none" w:sz="0" w:space="0" w:color="auto"/>
        <w:bottom w:val="none" w:sz="0" w:space="0" w:color="auto"/>
        <w:right w:val="none" w:sz="0" w:space="0" w:color="auto"/>
      </w:divBdr>
    </w:div>
    <w:div w:id="2141025387">
      <w:bodyDiv w:val="1"/>
      <w:marLeft w:val="0"/>
      <w:marRight w:val="0"/>
      <w:marTop w:val="0"/>
      <w:marBottom w:val="0"/>
      <w:divBdr>
        <w:top w:val="none" w:sz="0" w:space="0" w:color="auto"/>
        <w:left w:val="none" w:sz="0" w:space="0" w:color="auto"/>
        <w:bottom w:val="none" w:sz="0" w:space="0" w:color="auto"/>
        <w:right w:val="none" w:sz="0" w:space="0" w:color="auto"/>
      </w:divBdr>
    </w:div>
    <w:div w:id="2142994410">
      <w:bodyDiv w:val="1"/>
      <w:marLeft w:val="0"/>
      <w:marRight w:val="0"/>
      <w:marTop w:val="0"/>
      <w:marBottom w:val="0"/>
      <w:divBdr>
        <w:top w:val="none" w:sz="0" w:space="0" w:color="auto"/>
        <w:left w:val="none" w:sz="0" w:space="0" w:color="auto"/>
        <w:bottom w:val="none" w:sz="0" w:space="0" w:color="auto"/>
        <w:right w:val="none" w:sz="0" w:space="0" w:color="auto"/>
      </w:divBdr>
    </w:div>
    <w:div w:id="2144233790">
      <w:bodyDiv w:val="1"/>
      <w:marLeft w:val="0"/>
      <w:marRight w:val="0"/>
      <w:marTop w:val="0"/>
      <w:marBottom w:val="0"/>
      <w:divBdr>
        <w:top w:val="none" w:sz="0" w:space="0" w:color="auto"/>
        <w:left w:val="none" w:sz="0" w:space="0" w:color="auto"/>
        <w:bottom w:val="none" w:sz="0" w:space="0" w:color="auto"/>
        <w:right w:val="none" w:sz="0" w:space="0" w:color="auto"/>
      </w:divBdr>
    </w:div>
    <w:div w:id="2145729319">
      <w:bodyDiv w:val="1"/>
      <w:marLeft w:val="0"/>
      <w:marRight w:val="0"/>
      <w:marTop w:val="0"/>
      <w:marBottom w:val="0"/>
      <w:divBdr>
        <w:top w:val="none" w:sz="0" w:space="0" w:color="auto"/>
        <w:left w:val="none" w:sz="0" w:space="0" w:color="auto"/>
        <w:bottom w:val="none" w:sz="0" w:space="0" w:color="auto"/>
        <w:right w:val="none" w:sz="0" w:space="0" w:color="auto"/>
      </w:divBdr>
    </w:div>
    <w:div w:id="2145732917">
      <w:bodyDiv w:val="1"/>
      <w:marLeft w:val="0"/>
      <w:marRight w:val="0"/>
      <w:marTop w:val="0"/>
      <w:marBottom w:val="0"/>
      <w:divBdr>
        <w:top w:val="none" w:sz="0" w:space="0" w:color="auto"/>
        <w:left w:val="none" w:sz="0" w:space="0" w:color="auto"/>
        <w:bottom w:val="none" w:sz="0" w:space="0" w:color="auto"/>
        <w:right w:val="none" w:sz="0" w:space="0" w:color="auto"/>
      </w:divBdr>
    </w:div>
    <w:div w:id="2146656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mass.gov/info-details/pfml-workplace-poster-notices-and-rate-sheets-for-massachusetts-employers" TargetMode="External"/><Relationship Id="rId1" Type="http://schemas.openxmlformats.org/officeDocument/2006/relationships/hyperlink" Target="https://www.dir.ca.gov/dlse/RequiredPosters.html" TargetMode="External"/></Relationships>
</file>

<file path=word/_rels/document.xml.rels><?xml version="1.0" encoding="UTF-8" standalone="yes"?>
<Relationships xmlns="http://schemas.openxmlformats.org/package/2006/relationships"><Relationship Id="rId26" Type="http://schemas.openxmlformats.org/officeDocument/2006/relationships/hyperlink" Target="https://public-inspection.federalregister.gov/2025-20740.pdf" TargetMode="External"/><Relationship Id="rId21" Type="http://schemas.openxmlformats.org/officeDocument/2006/relationships/hyperlink" Target="https://doli.virginia.gov/wp-content/uploads/2025/10/2026-Virginia-Minimum-Wage-Poster.pdf" TargetMode="External"/><Relationship Id="rId34" Type="http://schemas.openxmlformats.org/officeDocument/2006/relationships/hyperlink" Target="https://www.dir.ca.gov/oprl/ComputerSoftware.htm" TargetMode="External"/><Relationship Id="rId42" Type="http://schemas.openxmlformats.org/officeDocument/2006/relationships/hyperlink" Target="https://leginfo.legislature.ca.gov/faces/billNavClient.xhtml?bill_id=202520260SB261" TargetMode="External"/><Relationship Id="rId47" Type="http://schemas.openxmlformats.org/officeDocument/2006/relationships/hyperlink" Target="https://www.ilga.gov/legislation/PublicActs/View/104-0076" TargetMode="External"/><Relationship Id="rId50" Type="http://schemas.openxmlformats.org/officeDocument/2006/relationships/hyperlink" Target="https://www.morganlewis.com/pubs/2025/08/illinois-workplace-transparency-act-amendments-expand-limitations-employee-protections-regarding-certain-contract-provisions" TargetMode="External"/><Relationship Id="rId55" Type="http://schemas.openxmlformats.org/officeDocument/2006/relationships/hyperlink" Target="https://www.mass.gov/info-details/pfml-workplace-poster-notices-and-rate-sheets-for-massachusetts-employers" TargetMode="External"/><Relationship Id="rId63" Type="http://schemas.openxmlformats.org/officeDocument/2006/relationships/hyperlink" Target="https://u4664138.ct.sendgrid.net/ls/click?upn=u001.-2BvR921dwSdNdTO8WsXTOoDz86CkTjBQpQ-2Bwt8PxT-2FHjev5YDfTx6DDToM9UHv7jYo50WimYxVEI2IlRst-2Bj6tQ-3D-3DAOSF_pZjfBIpLjMFCpu6xHFn7DWABExhsgTHcqiJ060gTkgzEATmBUNXNmW3P5SmbWvnmDjMBzKw6W6lZ4ZVuyn8H1uLHsZ8i4kv-2FU6TA8c430c09yve9fxyop-2BWkm-2F8LCq-2FqRHY5SP0gsJ4vGJe5-2FS3LP81k4Kpq81kJXVdhUrR6z3PBDX4khG0IMnUlBB2n0L4I3f64L7Yr3N2h4gPKDucDRyagTpEKiBOA23zhsTo8h6R7XhblN-2FGqbcKO46NIaRtb0P4IgjOzllW0HURDXPZgRw-3D-3D" TargetMode="External"/><Relationship Id="rId68" Type="http://schemas.openxmlformats.org/officeDocument/2006/relationships/hyperlink" Target="https://legistar.council.nyc.gov/LegislationDetail.aspx?ID=6788483&amp;GUID=CDAAC0E3-EEC3-4CBA-8467-476D863BB303" TargetMode="External"/><Relationship Id="rId76" Type="http://schemas.openxmlformats.org/officeDocument/2006/relationships/hyperlink" Target="https://phila.legistar.com/LegislationDetail.aspx?ID=7354278&amp;GUID=E36DCB86-DBEE-4B29-A5A6-F88BFD9A3912&amp;Options=ID%7cText%7c&amp;Search=250373-A&amp;FullText=1" TargetMode="External"/><Relationship Id="rId84" Type="http://schemas.openxmlformats.org/officeDocument/2006/relationships/hyperlink" Target="https://www.maine.gov/paidleave/docs/2024/12702Chapter1%20PFML%20FinalRule2024.docx" TargetMode="External"/><Relationship Id="rId89" Type="http://schemas.openxmlformats.org/officeDocument/2006/relationships/hyperlink" Target="https://nyassembly.gov/leg/?bn=s940"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u4664138.ct.sendgrid.net/ls/click?upn=u001.-2BvR921dwSdNdTO8WsXTOoMsKRIsBRaBj8yyviR1rwLs-2FTWQM0UshA6QOVsgIW0YN2bsZ5X4IYtUECe22fV3rfq9KR1lnZ8X09UT-2F6dpUx6s-3D1qhZ_pZjfBIpLjMFCpu6xHFn7DWABExhsgTHcqiJ060gTkgzEATmBUNXNmW3P5SmbWvnmmrfH1-2B4pPPGFyB2hINv46jrWZ-2BPTaPegI8-2FvNXN-2B3a0IMN8xDuErJszoCxKHj8SVzuKgOtI31u1VaYAn7txNnL1O-2BVZ8zdx0O1HjwYhNTVVg2vba5ShQN6TWQIrsqBZHj-2Fl5WD5LOKcJnaXZWBz4uYuLMdxsK-2Bg-2FV9FhYGlnwOTLe0lwfLNPfKb2nSfz8SYTT-2F-2FSDPV3zjyCYcYGjyF9PQ-3D-3D" TargetMode="External"/><Relationship Id="rId92" Type="http://schemas.openxmlformats.org/officeDocument/2006/relationships/hyperlink" Target="https://lawfilesext.leg.wa.gov/biennium/2023-24/htm/Bills/Senate%20Passed%20Legislature/5793-S.PL.htm?q=20240401090019" TargetMode="External"/><Relationship Id="rId2" Type="http://schemas.openxmlformats.org/officeDocument/2006/relationships/numbering" Target="numbering.xml"/><Relationship Id="rId16" Type="http://schemas.openxmlformats.org/officeDocument/2006/relationships/hyperlink" Target="https://www.laworks.net/Downloads/Posters/Unemployment_Ins_ltr_bw.pdf" TargetMode="External"/><Relationship Id="rId29" Type="http://schemas.openxmlformats.org/officeDocument/2006/relationships/comments" Target="comments.xml"/><Relationship Id="rId11" Type="http://schemas.openxmlformats.org/officeDocument/2006/relationships/hyperlink" Target="https://portal.ct.gov/dol/-/media/dol/2022-new-design-system/divisions/wage-and-workplace-standards/psl-poster-effective-1-1-2026.pdf?rev=8650cf20d25e47cf849f7ae6dbf36939&amp;hash=9D6A07C6AA9DEE0921A52D983782E4BD" TargetMode="External"/><Relationship Id="rId24" Type="http://schemas.openxmlformats.org/officeDocument/2006/relationships/hyperlink" Target="http://infinisource.net/Newsroom/post/2011/05/24/IRS-Provides-Guidance-for-HSAs-in-2012.aspx" TargetMode="External"/><Relationship Id="rId32" Type="http://schemas.microsoft.com/office/2018/08/relationships/commentsExtensible" Target="commentsExtensible.xml"/><Relationship Id="rId37" Type="http://schemas.openxmlformats.org/officeDocument/2006/relationships/hyperlink" Target="https://leginfo.legislature.ca.gov/faces/billTextClient.xhtml?bill_id=202520260AB406" TargetMode="External"/><Relationship Id="rId40" Type="http://schemas.openxmlformats.org/officeDocument/2006/relationships/hyperlink" Target="https://leginfo.legislature.ca.gov/faces/billCompareClient.xhtml?bill_id=202520260AB692&amp;showamends=false" TargetMode="External"/><Relationship Id="rId45" Type="http://schemas.openxmlformats.org/officeDocument/2006/relationships/hyperlink" Target="https://labor.delaware.gov/delaware-paid-leave/employers/" TargetMode="External"/><Relationship Id="rId53" Type="http://schemas.openxmlformats.org/officeDocument/2006/relationships/hyperlink" Target="https://www.govinfo.gov/app/details/USCODE-2010-title26/USCODE-2010-title26-subtitleA-chap1-subchapB-partV-sec152" TargetMode="External"/><Relationship Id="rId58" Type="http://schemas.openxmlformats.org/officeDocument/2006/relationships/hyperlink" Target="https://www.sec.state.ma.us/divisions/corporations/eeo-data-reports.htm" TargetMode="External"/><Relationship Id="rId66" Type="http://schemas.openxmlformats.org/officeDocument/2006/relationships/hyperlink" Target="https://gc.nh.gov/bill_status/billinfo.aspx?id=1188&amp;inflect=2" TargetMode="External"/><Relationship Id="rId74" Type="http://schemas.openxmlformats.org/officeDocument/2006/relationships/hyperlink" Target="https://olis.oregonlegislature.gov/liz/2025R1/Measures/Analysis/SB1108" TargetMode="External"/><Relationship Id="rId79" Type="http://schemas.openxmlformats.org/officeDocument/2006/relationships/hyperlink" Target="https://legiscan.com/RI/text/H5679/2025" TargetMode="External"/><Relationship Id="rId87" Type="http://schemas.openxmlformats.org/officeDocument/2006/relationships/hyperlink" Target="https://gencourt.state.nh.us/bill_status/legacy/bs2016/billText.aspx?sy=2024&amp;id=1810&amp;txtFormat=html" TargetMode="External"/><Relationship Id="rId5" Type="http://schemas.openxmlformats.org/officeDocument/2006/relationships/webSettings" Target="webSettings.xml"/><Relationship Id="rId61" Type="http://schemas.openxmlformats.org/officeDocument/2006/relationships/hyperlink" Target="https://mn.gov/deed/assets/paid-leave-equivalent-plan-poster-acc_tcm1045-708093.pdf" TargetMode="External"/><Relationship Id="rId82" Type="http://schemas.openxmlformats.org/officeDocument/2006/relationships/hyperlink" Target="https://lawfilesext.leg.wa.gov/biennium/2025-26/htm/Bills/Senate%20Bills/5101-S.htm?q=20250423101052" TargetMode="External"/><Relationship Id="rId90" Type="http://schemas.openxmlformats.org/officeDocument/2006/relationships/hyperlink" Target="https://nyassembly.gov/leg/?default_fld=&amp;leg_video=&amp;bn=A08805&amp;term=2023&amp;Summary=Y&amp;Actions=Y&amp;Text=Y" TargetMode="External"/><Relationship Id="rId95" Type="http://schemas.openxmlformats.org/officeDocument/2006/relationships/fontTable" Target="fontTable.xml"/><Relationship Id="rId19" Type="http://schemas.openxmlformats.org/officeDocument/2006/relationships/hyperlink" Target="https://www.workerscomp.nm.gov/wp-content/uploads/2025/08/WCA_Poster_2025.pdf" TargetMode="External"/><Relationship Id="rId14" Type="http://schemas.openxmlformats.org/officeDocument/2006/relationships/hyperlink" Target="https://labor.illinois.gov/content/dam/soi/en/web/idol/employers/posters/vessa/2026/26_VESSA_English_NewLogo.pdf" TargetMode="External"/><Relationship Id="rId22" Type="http://schemas.openxmlformats.org/officeDocument/2006/relationships/hyperlink" Target="https://www.lni.wa.gov/workers-rights/_docs/2026MinimumWageAnnouncementEnglish.pdf" TargetMode="External"/><Relationship Id="rId27" Type="http://schemas.openxmlformats.org/officeDocument/2006/relationships/hyperlink" Target="https://www.whitehouse.gov/presidential-actions/2025/12/eliminating-state-law-obstruction-of-national-artificial-intelligence-policy/" TargetMode="External"/><Relationship Id="rId30" Type="http://schemas.microsoft.com/office/2011/relationships/commentsExtended" Target="commentsExtended.xml"/><Relationship Id="rId35" Type="http://schemas.openxmlformats.org/officeDocument/2006/relationships/hyperlink" Target="https://www.dir.ca.gov/dlse/minimum_wage.htm" TargetMode="External"/><Relationship Id="rId43" Type="http://schemas.openxmlformats.org/officeDocument/2006/relationships/hyperlink" Target="https://u4664138.ct.sendgrid.net/ls/click?upn=u001.-2BvR921dwSdNdTO8WsXTOoDn3PRY0CTgX9jT-2FSIVwJxYwRWfgdkmfAPrUqJNfKhlYuEubAv3rw0HqBfr6u-2FTIHvwTCHnkUE9uJiUw-2BaOFPgI-3DZU-h_pZjfBIpLjMFCpu6xHFn7DWABExhsgTHcqiJ060gTkgzEATmBUNXNmW3P5SmbWvnmN-2BloQV2ABiJ6BlWP2zolcnhBdH6CRUEwe-2B2CS3LX1NsLBjqXP5LJz9WRYcyfmTr93-2B-2FyJww5dgcWoZcCS-2BoXsfV2gAmedpXH2o3k3Os8WFD7VKLyilAQPosHBBOUI-2BYJBqAUf9iXsFMtKWpievbWpG9jImqC7oYFqWQ7GUqzhbEL8k0BG-2FpHxNnlru3g9N4Rl4ePLm-2FmMXQ3akf-2FKRtJIg-3D-3D" TargetMode="External"/><Relationship Id="rId48" Type="http://schemas.openxmlformats.org/officeDocument/2006/relationships/hyperlink" Target="https://aboutbtax.com/bjkw" TargetMode="External"/><Relationship Id="rId56" Type="http://schemas.openxmlformats.org/officeDocument/2006/relationships/hyperlink" Target="https://www.mass.gov/info-details/pfml-workplace-poster-notices-and-rate-sheets-for-massachusetts-employers" TargetMode="External"/><Relationship Id="rId64" Type="http://schemas.openxmlformats.org/officeDocument/2006/relationships/hyperlink" Target="https://www.dli.mn.gov/breaks" TargetMode="External"/><Relationship Id="rId69" Type="http://schemas.openxmlformats.org/officeDocument/2006/relationships/hyperlink" Target="https://legistar.council.nyc.gov/LegislationDetail.aspx?ID=6788474&amp;GUID=4100A3E1-33A0-4CC7-B431-E27984179902&amp;Options=ID%7cText%7c&amp;Search=int.+982" TargetMode="External"/><Relationship Id="rId77" Type="http://schemas.openxmlformats.org/officeDocument/2006/relationships/hyperlink" Target="https://pittsburgh.legistar.com/LegislationDetail.aspx?ID=7300871&amp;GUID=6642B7D1-BF87-4365-B477-257CC512A1CF&amp;Options=&amp;Search=&amp;FullText=1" TargetMode="External"/><Relationship Id="rId8" Type="http://schemas.openxmlformats.org/officeDocument/2006/relationships/hyperlink" Target="https://www.dir.ca.gov/wpnodb.html" TargetMode="External"/><Relationship Id="rId51" Type="http://schemas.openxmlformats.org/officeDocument/2006/relationships/hyperlink" Target="https://www.beneschlaw.com/resources/illinois-employers-take-note-expanded-requirements-under-the-illinois-workplace-transparency-act-go-into-effect-in-2026.html" TargetMode="External"/><Relationship Id="rId72" Type="http://schemas.openxmlformats.org/officeDocument/2006/relationships/hyperlink" Target="https://olis.oregonlegislature.gov/liz/2025R1/Downloads/MeasureDocument/SB906/Enrolled" TargetMode="External"/><Relationship Id="rId80" Type="http://schemas.openxmlformats.org/officeDocument/2006/relationships/hyperlink" Target="https://paidleave.wa.gov/updates/" TargetMode="External"/><Relationship Id="rId85" Type="http://schemas.openxmlformats.org/officeDocument/2006/relationships/hyperlink" Target="https://www.revisor.mn.gov/bills/bill.php?f=HF5247&amp;b=house&amp;y=2023&amp;ssn=0" TargetMode="External"/><Relationship Id="rId93"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dcpaidfamilyleave.dc.gov/announcements/2026-employee-notice-is-now-available/" TargetMode="External"/><Relationship Id="rId17" Type="http://schemas.openxmlformats.org/officeDocument/2006/relationships/hyperlink" Target="https://detr.nv.gov/content/media/Notice_To_Employees_EN_12_2025.pdf" TargetMode="External"/><Relationship Id="rId25" Type="http://schemas.openxmlformats.org/officeDocument/2006/relationships/hyperlink" Target="https://www.uscis.gov/policy-manual" TargetMode="External"/><Relationship Id="rId33" Type="http://schemas.openxmlformats.org/officeDocument/2006/relationships/hyperlink" Target="https://leginfo.legislature.ca.gov/faces/billTextClient.xhtml?bill_id=202520260SB294" TargetMode="External"/><Relationship Id="rId38" Type="http://schemas.openxmlformats.org/officeDocument/2006/relationships/hyperlink" Target="https://leginfo.legislature.ca.gov/faces/billCompareClient.xhtml?bill_id=202520260SB464&amp;showamends=false" TargetMode="External"/><Relationship Id="rId46" Type="http://schemas.openxmlformats.org/officeDocument/2006/relationships/hyperlink" Target="https://u4664138.ct.sendgrid.net/ls/click?upn=u001.-2BvR921dwSdNdTO8WsXTOoMDcgD3lmppw4SQK-2Fh-2BpCjxZSgOsnlkyYHgKbhgW-2FWG0Geru6Wc7PXINRaCjQEk-2FEg-3D-3DpgQQ_pZjfBIpLjMFCpu6xHFn7DWABExhsgTHcqiJ060gTkgzEATmBUNXNmW3P5SmbWvnmq2rtnd6DFFkxriptAbrbluypSXj3qbAsF-2FlHBKYv18mpuJoFCP8x8nMCf2URh7syMNt0FCX-2F9uR8lmpQ6dxOaUK2OsFOkFNE0xJsvhvv-2BGfuy7hacVt61moMGrcH8Nz0omMXtXQHKR5l2p2A3VFKSCo5-2BqfSn8gIvrIeY5DDA6de0nAcnpS2nXbkAuuRtSa-2BDGbI13wCtbpAoL4DgO6t8w-3D-3D" TargetMode="External"/><Relationship Id="rId59" Type="http://schemas.openxmlformats.org/officeDocument/2006/relationships/hyperlink" Target="https://mn.gov/deed/assets/paid-leave-mandatory-employer-poster-acc_tcm1045-700342.pdf" TargetMode="External"/><Relationship Id="rId67" Type="http://schemas.openxmlformats.org/officeDocument/2006/relationships/hyperlink" Target="https://legislation.nysenate.gov/pdf/bills/2025/A584C" TargetMode="External"/><Relationship Id="rId20" Type="http://schemas.openxmlformats.org/officeDocument/2006/relationships/hyperlink" Target="https://dlt.ri.gov/employers/required-workplace-posters" TargetMode="External"/><Relationship Id="rId41" Type="http://schemas.openxmlformats.org/officeDocument/2006/relationships/hyperlink" Target="https://leginfo.legislature.ca.gov/faces/billCompareClient.xhtml?bill_id=202520260SB617&amp;showamends=false" TargetMode="External"/><Relationship Id="rId54" Type="http://schemas.openxmlformats.org/officeDocument/2006/relationships/hyperlink" Target="https://www.mass.gov/info-details/pfml-workplace-poster-notices-and-rate-sheets-for-massachusetts-employers" TargetMode="External"/><Relationship Id="rId62" Type="http://schemas.openxmlformats.org/officeDocument/2006/relationships/hyperlink" Target="https://mn.gov/deed/assets/paid-leave-notice-equivalent_tcm1045-707784.docx" TargetMode="External"/><Relationship Id="rId70" Type="http://schemas.openxmlformats.org/officeDocument/2006/relationships/hyperlink" Target="https://www.nysenate.gov/legislation/bills/2025/S5294/amendment/A" TargetMode="External"/><Relationship Id="rId75" Type="http://schemas.openxmlformats.org/officeDocument/2006/relationships/hyperlink" Target="https://www.palegis.us/legislation/bills/text/PDF/2025/0/HB0439/PN0996" TargetMode="External"/><Relationship Id="rId83" Type="http://schemas.openxmlformats.org/officeDocument/2006/relationships/hyperlink" Target="https://app.leg.wa.gov/RCW/default.aspx?cite=9a.36.080" TargetMode="External"/><Relationship Id="rId88" Type="http://schemas.openxmlformats.org/officeDocument/2006/relationships/hyperlink" Target="https://www.njleg.state.nj.us/bill-search/2024/S2310" TargetMode="External"/><Relationship Id="rId91" Type="http://schemas.openxmlformats.org/officeDocument/2006/relationships/hyperlink" Target="https://legislature.vermont.gov/Documents/2024/Docs/ACTS/ACT155/ACT155%20As%20Enacted.pdf"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abor.illinois.gov/content/dam/soi/en/web/idol/2025-updated-chicago-address-forms/25_OSHA_%20JobSafetyAndHealth_NewLogo.pdf" TargetMode="External"/><Relationship Id="rId23" Type="http://schemas.openxmlformats.org/officeDocument/2006/relationships/hyperlink" Target="https://www.eligibilitytrackingcalculators.com/hr-platform-resources/" TargetMode="External"/><Relationship Id="rId28" Type="http://schemas.openxmlformats.org/officeDocument/2006/relationships/hyperlink" Target="https://www.greenbergglusker.com/the-laboring-oar/26-has-27-bi-weekly-pay-periods-what-that-means-for-employers/" TargetMode="External"/><Relationship Id="rId36" Type="http://schemas.openxmlformats.org/officeDocument/2006/relationships/hyperlink" Target="https://laborcenter.berkeley.edu/inventory-of-us-city-and-county-minimum-wage-ordinances/" TargetMode="External"/><Relationship Id="rId49" Type="http://schemas.openxmlformats.org/officeDocument/2006/relationships/hyperlink" Target="https://ilga.gov/legislation/PublicActs/View/104-0320" TargetMode="External"/><Relationship Id="rId57" Type="http://schemas.openxmlformats.org/officeDocument/2006/relationships/hyperlink" Target="https://www.mass.gov/doc/2026-pfml-mandatory-workplace-poster-english/download" TargetMode="External"/><Relationship Id="rId10" Type="http://schemas.openxmlformats.org/officeDocument/2006/relationships/hyperlink" Target="https://drive.google.com/file/d/1D2oFYTbY2EkcQt1k29WoGKGY4UMD78qr/view" TargetMode="External"/><Relationship Id="rId31" Type="http://schemas.microsoft.com/office/2016/09/relationships/commentsIds" Target="commentsIds.xml"/><Relationship Id="rId44" Type="http://schemas.openxmlformats.org/officeDocument/2006/relationships/hyperlink" Target="https://leg.colorado.gov/sites/default/files/2025a_144_signed.pdf" TargetMode="External"/><Relationship Id="rId52" Type="http://schemas.openxmlformats.org/officeDocument/2006/relationships/hyperlink" Target="https://www.ilga.gov/documents/legislation/103/HB/10300HB5258.htm" TargetMode="External"/><Relationship Id="rId60" Type="http://schemas.openxmlformats.org/officeDocument/2006/relationships/hyperlink" Target="https://mn.gov/deed/assets/paid-leave-notice-employee_tcm1045-707783.docx" TargetMode="External"/><Relationship Id="rId65" Type="http://schemas.openxmlformats.org/officeDocument/2006/relationships/hyperlink" Target="https://gc.nh.gov/bill_status/billinfo.aspx?id=223&amp;inflect=2" TargetMode="External"/><Relationship Id="rId73" Type="http://schemas.openxmlformats.org/officeDocument/2006/relationships/hyperlink" Target="https://www.oregon.gov/boli/pages/index.aspx" TargetMode="External"/><Relationship Id="rId78" Type="http://schemas.openxmlformats.org/officeDocument/2006/relationships/hyperlink" Target="https://u4664138.ct.sendgrid.net/ls/click?upn=u001.-2BvR921dwSdNdTO8WsXTOoBizBEWBLVOJfbhWpB2aYOdMJn89Zo4CjJ9js5VTBQg0iqvz8nSw-2Fs55V4JG-2BOmWlY9Yk9ByN8ujyPtnfglpn8s-3DbvrG_pZjfBIpLjMFCpu6xHFn7DWABExhsgTHcqiJ060gTkgzEATmBUNXNmW3P5SmbWvnmVTKJj0B22qFfPKXwOWHP8fpkdChIBspMzl2hP4Dd85dWlMSu8O0Iz2MHn72dnr-2B29bRwON6KRqvKjbSJvHzI92RJLyDVVsfws1-2Fng1ASRe223qkmysdLCsYfg34SaFHN6P6-2F9vkPszFXkUwhAwHf-2BpmIjeMyp2ZpC346goj3GRGQu9-2BrhbT2MjT7EakgS-2BoZJHJ9CJ-2FVskF3EGVZrPE7hb9VzUkPFkgO4RVXTJq3WM0-3D" TargetMode="External"/><Relationship Id="rId81" Type="http://schemas.openxmlformats.org/officeDocument/2006/relationships/hyperlink" Target="https://secureaccess.wa.gov/myAccess/saw/select.do" TargetMode="External"/><Relationship Id="rId86" Type="http://schemas.openxmlformats.org/officeDocument/2006/relationships/hyperlink" Target="https://www.sos.mo.gov/cmsimages/Elections/Petitions/2024-038.pdf" TargetMode="External"/><Relationship Id="rId9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dle.colorado.gov/sites/cdle/files/2026_comps_order_poster_english_%5Baccessible%5D.pdf" TargetMode="External"/><Relationship Id="rId13" Type="http://schemas.openxmlformats.org/officeDocument/2006/relationships/hyperlink" Target="https://labor.illinois.gov/content/dam/soi/en/web/idol/employers/posters/your-rights/2026/26_YourRights_English_NewLogo.pdf" TargetMode="External"/><Relationship Id="rId18" Type="http://schemas.openxmlformats.org/officeDocument/2006/relationships/hyperlink" Target="https://www.ny.gov/new-york-states-minimum-wage/new-york-states-minimum-wage" TargetMode="External"/><Relationship Id="rId39" Type="http://schemas.openxmlformats.org/officeDocument/2006/relationships/hyperlink" Target="https://leginfo.legislature.ca.gov/faces/billCompareClient.xhtml?bill_id=202520260SB642&amp;showamends=fals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4BB94E-B0E9-4CF6-9CF5-0C3EB6A1D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1567</TotalTime>
  <Pages>38</Pages>
  <Words>20165</Words>
  <Characters>109499</Characters>
  <Application>Microsoft Office Word</Application>
  <DocSecurity>0</DocSecurity>
  <Lines>1990</Lines>
  <Paragraphs>1211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User10</dc:creator>
  <cp:keywords/>
  <dc:description/>
  <cp:lastModifiedBy>Jana Siegle</cp:lastModifiedBy>
  <cp:revision>280</cp:revision>
  <cp:lastPrinted>2025-12-26T17:44:00Z</cp:lastPrinted>
  <dcterms:created xsi:type="dcterms:W3CDTF">2025-12-22T21:08:00Z</dcterms:created>
  <dcterms:modified xsi:type="dcterms:W3CDTF">2026-01-22T20:57:00Z</dcterms:modified>
</cp:coreProperties>
</file>