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14BC073F" w:rsidR="006C21E4" w:rsidRPr="00F13718" w:rsidRDefault="00497AA1" w:rsidP="00746928">
      <w:pPr>
        <w:shd w:val="clear" w:color="auto" w:fill="FFFFFF"/>
        <w:tabs>
          <w:tab w:val="center" w:pos="4725"/>
        </w:tabs>
        <w:spacing w:line="235" w:lineRule="atLeast"/>
        <w:ind w:left="-360" w:right="-360"/>
        <w:jc w:val="center"/>
        <w:rPr>
          <w:rFonts w:ascii="Roboto" w:hAnsi="Roboto"/>
          <w:b/>
          <w:bCs/>
          <w:color w:val="363636"/>
          <w:sz w:val="110"/>
          <w:szCs w:val="110"/>
          <w:lang w:val="en"/>
        </w:rPr>
      </w:pPr>
      <w:r>
        <w:rPr>
          <w:noProof/>
        </w:rPr>
        <mc:AlternateContent>
          <mc:Choice Requires="wps">
            <w:drawing>
              <wp:anchor distT="4294967295" distB="4294967295" distL="114300" distR="114300" simplePos="0" relativeHeight="251635712" behindDoc="0" locked="0" layoutInCell="1" allowOverlap="1" wp14:anchorId="1C46FC9D" wp14:editId="6F06037F">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2C83FF" id="Straight Connector 9"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hAnsi="Roboto"/>
          <w:b/>
          <w:bCs/>
          <w:color w:val="363636"/>
          <w:sz w:val="110"/>
          <w:szCs w:val="110"/>
          <w:lang w:val="en"/>
        </w:rPr>
        <w:t xml:space="preserve">The </w:t>
      </w:r>
      <w:r w:rsidR="008151E2">
        <w:rPr>
          <w:rFonts w:ascii="Roboto" w:hAnsi="Roboto"/>
          <w:b/>
          <w:bCs/>
          <w:color w:val="363636"/>
          <w:sz w:val="110"/>
          <w:szCs w:val="110"/>
          <w:lang w:val="en"/>
        </w:rPr>
        <w:t xml:space="preserve">HR </w:t>
      </w:r>
      <w:r w:rsidR="00E42FB4" w:rsidRPr="00F13718">
        <w:rPr>
          <w:rFonts w:ascii="Roboto" w:hAnsi="Roboto"/>
          <w:b/>
          <w:bCs/>
          <w:color w:val="363636"/>
          <w:sz w:val="110"/>
          <w:szCs w:val="110"/>
          <w:lang w:val="en"/>
        </w:rPr>
        <w:t>WIRE</w:t>
      </w:r>
    </w:p>
    <w:p w14:paraId="42FFF4BE" w14:textId="5F77E173" w:rsidR="00F54971" w:rsidRPr="00F13718" w:rsidRDefault="0093086F" w:rsidP="00694B93">
      <w:pPr>
        <w:shd w:val="clear" w:color="auto" w:fill="FFFFFF"/>
        <w:jc w:val="center"/>
        <w:rPr>
          <w:rFonts w:ascii="Roboto" w:hAnsi="Roboto"/>
          <w:b/>
          <w:bCs/>
          <w:i/>
          <w:iCs/>
          <w:color w:val="2E74B5" w:themeColor="accent5" w:themeShade="BF"/>
          <w:sz w:val="26"/>
          <w:szCs w:val="26"/>
        </w:rPr>
      </w:pPr>
      <w:r>
        <w:rPr>
          <w:rFonts w:ascii="Roboto" w:hAnsi="Roboto"/>
          <w:b/>
          <w:bCs/>
          <w:color w:val="222222"/>
          <w:sz w:val="40"/>
          <w:szCs w:val="40"/>
          <w:lang w:val="en"/>
        </w:rPr>
        <w:t xml:space="preserve"> </w:t>
      </w:r>
      <w:r w:rsidR="006C21E4" w:rsidRPr="0093086F">
        <w:rPr>
          <w:rFonts w:ascii="Roboto" w:hAnsi="Roboto"/>
          <w:b/>
          <w:bCs/>
          <w:color w:val="222222"/>
          <w:sz w:val="26"/>
          <w:szCs w:val="26"/>
          <w:lang w:val="en"/>
        </w:rPr>
        <w:t xml:space="preserve">ETC </w:t>
      </w:r>
      <w:r w:rsidR="001A7F3F" w:rsidRPr="0093086F">
        <w:rPr>
          <w:rFonts w:ascii="Roboto" w:hAnsi="Roboto"/>
          <w:b/>
          <w:bCs/>
          <w:color w:val="222222"/>
          <w:sz w:val="26"/>
          <w:szCs w:val="26"/>
          <w:lang w:val="en"/>
        </w:rPr>
        <w:t>HR Employer Compliance News</w:t>
      </w:r>
      <w:r w:rsidR="006F197D">
        <w:rPr>
          <w:rFonts w:ascii="Roboto" w:hAnsi="Roboto"/>
          <w:b/>
          <w:bCs/>
          <w:color w:val="222222"/>
          <w:sz w:val="26"/>
          <w:szCs w:val="26"/>
          <w:lang w:val="en"/>
        </w:rPr>
        <w:t xml:space="preserve">  II</w:t>
      </w:r>
      <w:r w:rsidR="006F197D">
        <w:rPr>
          <w:rFonts w:ascii="Roboto" w:hAnsi="Roboto"/>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jc w:val="center"/>
        <w:rPr>
          <w:rFonts w:ascii="Roboto" w:hAnsi="Roboto"/>
          <w:b/>
          <w:bCs/>
          <w:color w:val="222222"/>
          <w:sz w:val="16"/>
          <w:szCs w:val="16"/>
          <w:lang w:val="en"/>
        </w:rPr>
      </w:pPr>
    </w:p>
    <w:p w14:paraId="33233746" w14:textId="7F0EB57C" w:rsidR="00C72475" w:rsidRDefault="00822CB3" w:rsidP="00C72475">
      <w:pPr>
        <w:shd w:val="clear" w:color="auto" w:fill="FFFFFF"/>
        <w:jc w:val="center"/>
        <w:rPr>
          <w:rFonts w:ascii="Roboto" w:hAnsi="Roboto"/>
          <w:b/>
          <w:bCs/>
          <w:color w:val="B50101"/>
          <w:sz w:val="32"/>
          <w:szCs w:val="32"/>
          <w:lang w:val="en"/>
        </w:rPr>
      </w:pPr>
      <w:r>
        <w:rPr>
          <w:rFonts w:ascii="Roboto" w:hAnsi="Roboto"/>
          <w:b/>
          <w:bCs/>
          <w:color w:val="B50101"/>
          <w:sz w:val="32"/>
          <w:szCs w:val="32"/>
          <w:lang w:val="en"/>
        </w:rPr>
        <w:t>Ju</w:t>
      </w:r>
      <w:r w:rsidR="006E762C">
        <w:rPr>
          <w:rFonts w:ascii="Roboto" w:hAnsi="Roboto"/>
          <w:b/>
          <w:bCs/>
          <w:color w:val="B50101"/>
          <w:sz w:val="32"/>
          <w:szCs w:val="32"/>
          <w:lang w:val="en"/>
        </w:rPr>
        <w:t>ly</w:t>
      </w:r>
      <w:r w:rsidR="000E5FC6">
        <w:rPr>
          <w:rFonts w:ascii="Roboto" w:hAnsi="Roboto"/>
          <w:b/>
          <w:bCs/>
          <w:color w:val="B50101"/>
          <w:sz w:val="32"/>
          <w:szCs w:val="32"/>
          <w:lang w:val="en"/>
        </w:rPr>
        <w:t xml:space="preserve"> </w:t>
      </w:r>
      <w:r w:rsidR="00527B4D" w:rsidRPr="007E1554">
        <w:rPr>
          <w:rFonts w:ascii="Roboto" w:hAnsi="Roboto"/>
          <w:b/>
          <w:bCs/>
          <w:color w:val="B50101"/>
          <w:sz w:val="32"/>
          <w:szCs w:val="32"/>
          <w:lang w:val="en"/>
        </w:rPr>
        <w:t>202</w:t>
      </w:r>
      <w:r w:rsidR="00A64CC5">
        <w:rPr>
          <w:rFonts w:ascii="Roboto" w:hAnsi="Roboto"/>
          <w:b/>
          <w:bCs/>
          <w:color w:val="B50101"/>
          <w:sz w:val="32"/>
          <w:szCs w:val="32"/>
          <w:lang w:val="en"/>
        </w:rPr>
        <w:t>5</w:t>
      </w:r>
    </w:p>
    <w:p w14:paraId="768C8A84" w14:textId="42B6134A" w:rsidR="00C72475" w:rsidRPr="007E1554" w:rsidRDefault="00C72475" w:rsidP="00C72475">
      <w:pPr>
        <w:shd w:val="clear" w:color="auto" w:fill="FFFFFF"/>
        <w:rPr>
          <w:rFonts w:ascii="Roboto" w:hAnsi="Roboto"/>
          <w:b/>
          <w:bCs/>
          <w:color w:val="B50101"/>
          <w:sz w:val="32"/>
          <w:szCs w:val="32"/>
          <w:lang w:val="en"/>
        </w:rPr>
      </w:pPr>
      <w:r w:rsidRPr="007E1554">
        <w:rPr>
          <w:noProof/>
          <w:color w:val="B50101"/>
        </w:rPr>
        <mc:AlternateContent>
          <mc:Choice Requires="wps">
            <w:drawing>
              <wp:anchor distT="4294967295" distB="4294967295" distL="114300" distR="114300" simplePos="0" relativeHeight="251635200" behindDoc="0" locked="0" layoutInCell="1" allowOverlap="1" wp14:anchorId="6DD72344" wp14:editId="5235A4F4">
                <wp:simplePos x="0" y="0"/>
                <wp:positionH relativeFrom="column">
                  <wp:posOffset>-274320</wp:posOffset>
                </wp:positionH>
                <wp:positionV relativeFrom="paragraph">
                  <wp:posOffset>273372</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D34A3" id="Straight Connector 8" o:spid="_x0000_s1026" style="position:absolute;flip:y;z-index:251635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1.55pt" to="591.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" strokecolor="black [3200]" strokeweight=".5pt">
                <v:stroke joinstyle="miter"/>
                <o:lock v:ext="edit" shapetype="f"/>
              </v:line>
            </w:pict>
          </mc:Fallback>
        </mc:AlternateContent>
      </w:r>
    </w:p>
    <w:p w14:paraId="6CD406FA" w14:textId="77777777" w:rsidR="006F197D" w:rsidRPr="00F13718" w:rsidRDefault="006F197D" w:rsidP="005B27EC">
      <w:pPr>
        <w:shd w:val="clear" w:color="auto" w:fill="FFFFFF"/>
        <w:jc w:val="center"/>
        <w:rPr>
          <w:rFonts w:ascii="Roboto" w:hAnsi="Roboto"/>
          <w:b/>
          <w:bCs/>
          <w:color w:val="0070C0"/>
          <w:sz w:val="23"/>
          <w:szCs w:val="23"/>
          <w:highlight w:val="lightGray"/>
          <w:lang w:val="en"/>
        </w:rPr>
      </w:pPr>
    </w:p>
    <w:p w14:paraId="1E91627E" w14:textId="3270B3C1" w:rsidR="004578C2" w:rsidRDefault="00FD5D21" w:rsidP="002331F6">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 xml:space="preserve">SECTION I: </w:t>
      </w:r>
      <w:r w:rsidR="00794BDD" w:rsidRPr="007E1554">
        <w:rPr>
          <w:rFonts w:ascii="Roboto" w:hAnsi="Roboto"/>
          <w:b/>
          <w:bCs/>
          <w:color w:val="0070C0"/>
          <w:sz w:val="30"/>
          <w:szCs w:val="30"/>
          <w:lang w:val="en"/>
        </w:rPr>
        <w:t>Notices</w:t>
      </w:r>
      <w:r w:rsidR="002C176E" w:rsidRPr="007E1554">
        <w:rPr>
          <w:rFonts w:ascii="Roboto" w:hAnsi="Roboto"/>
          <w:b/>
          <w:bCs/>
          <w:color w:val="0070C0"/>
          <w:sz w:val="30"/>
          <w:szCs w:val="30"/>
          <w:lang w:val="en"/>
        </w:rPr>
        <w:t>, Reminders</w:t>
      </w:r>
      <w:r w:rsidR="008D6343" w:rsidRPr="007E1554">
        <w:rPr>
          <w:rFonts w:ascii="Roboto" w:hAnsi="Roboto"/>
          <w:b/>
          <w:bCs/>
          <w:color w:val="0070C0"/>
          <w:sz w:val="30"/>
          <w:szCs w:val="30"/>
          <w:lang w:val="en"/>
        </w:rPr>
        <w:t xml:space="preserve"> &amp; Alerts</w:t>
      </w:r>
      <w:r w:rsidR="001B17A4">
        <w:rPr>
          <w:rFonts w:ascii="Roboto" w:hAnsi="Roboto"/>
          <w:b/>
          <w:bCs/>
          <w:color w:val="0070C0"/>
          <w:sz w:val="30"/>
          <w:szCs w:val="30"/>
          <w:lang w:val="en"/>
        </w:rPr>
        <w:t xml:space="preserve"> &amp;</w:t>
      </w:r>
    </w:p>
    <w:p w14:paraId="4E601FD2" w14:textId="4279B99D" w:rsidR="001B17A4" w:rsidRPr="007E1554" w:rsidRDefault="001B17A4" w:rsidP="001B17A4">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SECTION II: Noteworthy Compliance Happenings</w:t>
      </w:r>
    </w:p>
    <w:p w14:paraId="251D2F6C" w14:textId="673884EA" w:rsidR="00793AC3" w:rsidRPr="00566EEE" w:rsidRDefault="00497AA1" w:rsidP="00566EEE">
      <w:pPr>
        <w:shd w:val="clear" w:color="auto" w:fill="FFFFFF"/>
        <w:rPr>
          <w:rStyle w:val="Hyperlink"/>
          <w:rFonts w:ascii="Roboto" w:hAnsi="Roboto"/>
          <w:b/>
          <w:bCs/>
          <w:color w:val="0070C0"/>
          <w:sz w:val="32"/>
          <w:szCs w:val="32"/>
          <w:u w:val="none"/>
          <w:lang w:val="en"/>
        </w:rPr>
      </w:pPr>
      <w:r>
        <w:rPr>
          <w:noProof/>
        </w:rPr>
        <mc:AlternateContent>
          <mc:Choice Requires="wps">
            <w:drawing>
              <wp:anchor distT="4294967295" distB="4294967295" distL="114300" distR="114300" simplePos="0" relativeHeight="251656192" behindDoc="0" locked="0" layoutInCell="1" allowOverlap="1" wp14:anchorId="5CB36182" wp14:editId="10782976">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1FB33" id="Straight Connector 7"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7B0664E1" w:rsidR="000F4710" w:rsidRDefault="000F4710" w:rsidP="00422CE4">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32"/>
          <w:szCs w:val="32"/>
          <w:u w:val="none"/>
        </w:rPr>
      </w:pPr>
      <w:r w:rsidRPr="00566EEE">
        <w:rPr>
          <w:rStyle w:val="Hyperlink"/>
          <w:rFonts w:ascii="Roboto" w:eastAsiaTheme="minorHAnsi" w:hAnsi="Roboto" w:cs="Helvetica"/>
          <w:color w:val="auto"/>
          <w:sz w:val="32"/>
          <w:szCs w:val="32"/>
          <w:u w:val="none"/>
        </w:rPr>
        <w:t xml:space="preserve">Workplace </w:t>
      </w:r>
      <w:r w:rsidR="00D257E0" w:rsidRPr="00566EEE">
        <w:rPr>
          <w:rStyle w:val="Hyperlink"/>
          <w:rFonts w:ascii="Roboto" w:eastAsiaTheme="minorHAnsi" w:hAnsi="Roboto" w:cs="Helvetica"/>
          <w:color w:val="auto"/>
          <w:sz w:val="32"/>
          <w:szCs w:val="32"/>
          <w:u w:val="none"/>
        </w:rPr>
        <w:t xml:space="preserve">Labor </w:t>
      </w:r>
      <w:r w:rsidRPr="00566EEE">
        <w:rPr>
          <w:rStyle w:val="Hyperlink"/>
          <w:rFonts w:ascii="Roboto" w:eastAsiaTheme="minorHAnsi" w:hAnsi="Roboto" w:cs="Helvetica"/>
          <w:color w:val="auto"/>
          <w:sz w:val="32"/>
          <w:szCs w:val="32"/>
          <w:u w:val="none"/>
        </w:rPr>
        <w:t xml:space="preserve">Notice </w:t>
      </w:r>
      <w:r w:rsidR="00DF39D9">
        <w:rPr>
          <w:rStyle w:val="Hyperlink"/>
          <w:rFonts w:ascii="Roboto" w:eastAsiaTheme="minorHAnsi" w:hAnsi="Roboto" w:cs="Helvetica"/>
          <w:color w:val="auto"/>
          <w:sz w:val="32"/>
          <w:szCs w:val="32"/>
          <w:u w:val="none"/>
        </w:rPr>
        <w:t>Updates</w:t>
      </w:r>
      <w:r w:rsidR="004C5351">
        <w:rPr>
          <w:rStyle w:val="Hyperlink"/>
          <w:rFonts w:ascii="Roboto" w:eastAsiaTheme="minorHAnsi" w:hAnsi="Roboto" w:cs="Helvetica"/>
          <w:color w:val="auto"/>
          <w:sz w:val="32"/>
          <w:szCs w:val="32"/>
          <w:u w:val="none"/>
        </w:rPr>
        <w:t xml:space="preserve"> </w:t>
      </w:r>
    </w:p>
    <w:p w14:paraId="0EE01CDF" w14:textId="0DF7EB31" w:rsidR="006E762C" w:rsidRDefault="006E762C"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bookmarkStart w:id="1" w:name="_Hlk197515447"/>
      <w:r>
        <w:rPr>
          <w:rStyle w:val="Hyperlink"/>
          <w:rFonts w:ascii="Roboto" w:eastAsiaTheme="minorHAnsi" w:hAnsi="Roboto" w:cs="Helvetica"/>
          <w:color w:val="auto"/>
          <w:sz w:val="26"/>
          <w:szCs w:val="26"/>
          <w:u w:val="none"/>
        </w:rPr>
        <w:t>See Previously Reported Resource for a running list of Federal Forms, Notices and State Labor Notice updates</w:t>
      </w:r>
    </w:p>
    <w:p w14:paraId="469C7118" w14:textId="22DDEC37" w:rsidR="00510ED9" w:rsidRDefault="00510ED9" w:rsidP="00510ED9">
      <w:pPr>
        <w:pStyle w:val="Heading1"/>
        <w:numPr>
          <w:ilvl w:val="0"/>
          <w:numId w:val="110"/>
        </w:numPr>
        <w:shd w:val="clear" w:color="auto" w:fill="FFFFFF"/>
        <w:tabs>
          <w:tab w:val="left" w:pos="1080"/>
        </w:tabs>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Updated </w:t>
      </w:r>
      <w:hyperlink r:id="rId8" w:history="1">
        <w:r w:rsidRPr="00510ED9">
          <w:rPr>
            <w:rStyle w:val="Hyperlink"/>
            <w:rFonts w:ascii="Roboto" w:eastAsiaTheme="minorHAnsi" w:hAnsi="Roboto" w:cs="Helvetica"/>
            <w:sz w:val="26"/>
            <w:szCs w:val="26"/>
          </w:rPr>
          <w:t>Model CHIP Notice</w:t>
        </w:r>
      </w:hyperlink>
      <w:r>
        <w:rPr>
          <w:rStyle w:val="Hyperlink"/>
          <w:rFonts w:ascii="Roboto" w:eastAsiaTheme="minorHAnsi" w:hAnsi="Roboto" w:cs="Helvetica"/>
          <w:color w:val="auto"/>
          <w:sz w:val="26"/>
          <w:szCs w:val="26"/>
          <w:u w:val="none"/>
        </w:rPr>
        <w:t xml:space="preserve"> released with a new effective date of July 31, 2025</w:t>
      </w:r>
    </w:p>
    <w:bookmarkEnd w:id="1"/>
    <w:p w14:paraId="531959A0" w14:textId="77777777" w:rsidR="00CA3C40" w:rsidRPr="007B5699" w:rsidRDefault="00CA3C40" w:rsidP="0003603E">
      <w:pPr>
        <w:pStyle w:val="Heading1"/>
        <w:shd w:val="clear" w:color="auto" w:fill="FFFFFF"/>
        <w:spacing w:before="0" w:beforeAutospacing="0" w:after="0" w:afterAutospacing="0"/>
        <w:rPr>
          <w:rStyle w:val="Hyperlink"/>
          <w:rFonts w:ascii="Roboto" w:eastAsiaTheme="minorHAnsi" w:hAnsi="Roboto" w:cs="Helvetica"/>
          <w:color w:val="auto"/>
          <w:sz w:val="23"/>
          <w:szCs w:val="23"/>
          <w:u w:val="none"/>
        </w:rPr>
      </w:pPr>
    </w:p>
    <w:p w14:paraId="3FE87189" w14:textId="5BA77008" w:rsidR="00327D2D" w:rsidRDefault="0003603E" w:rsidP="00957772">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Newly Released </w:t>
      </w:r>
      <w:r w:rsidR="004C5351">
        <w:rPr>
          <w:rStyle w:val="Hyperlink"/>
          <w:rFonts w:ascii="Roboto" w:eastAsiaTheme="minorHAnsi" w:hAnsi="Roboto" w:cs="Helvetica"/>
          <w:color w:val="auto"/>
          <w:sz w:val="26"/>
          <w:szCs w:val="26"/>
          <w:u w:val="none"/>
        </w:rPr>
        <w:t>State Notices</w:t>
      </w:r>
      <w:r w:rsidR="006E762C">
        <w:rPr>
          <w:rStyle w:val="Hyperlink"/>
          <w:rFonts w:ascii="Roboto" w:eastAsiaTheme="minorHAnsi" w:hAnsi="Roboto" w:cs="Helvetica"/>
          <w:color w:val="auto"/>
          <w:sz w:val="26"/>
          <w:szCs w:val="26"/>
          <w:u w:val="none"/>
        </w:rPr>
        <w:t xml:space="preserve"> – </w:t>
      </w:r>
    </w:p>
    <w:p w14:paraId="1E0B196A" w14:textId="08278F4D" w:rsidR="00594BF7" w:rsidRDefault="00594BF7"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CA –</w:t>
      </w:r>
      <w:r>
        <w:rPr>
          <w:rStyle w:val="Hyperlink"/>
          <w:rFonts w:ascii="Roboto" w:eastAsiaTheme="minorHAnsi" w:hAnsi="Roboto" w:cs="Helvetica"/>
          <w:b w:val="0"/>
          <w:bCs w:val="0"/>
          <w:color w:val="auto"/>
          <w:sz w:val="22"/>
          <w:szCs w:val="22"/>
          <w:u w:val="none"/>
        </w:rPr>
        <w:t xml:space="preserve"> </w:t>
      </w:r>
      <w:r w:rsidRPr="00594BF7">
        <w:rPr>
          <w:rFonts w:ascii="Roboto" w:eastAsiaTheme="minorHAnsi" w:hAnsi="Roboto" w:cs="Helvetica"/>
          <w:b w:val="0"/>
          <w:bCs w:val="0"/>
          <w:sz w:val="22"/>
          <w:szCs w:val="22"/>
        </w:rPr>
        <w:t>The California Civil Rights Department (CRD) </w:t>
      </w:r>
      <w:r>
        <w:rPr>
          <w:rFonts w:ascii="Roboto" w:eastAsiaTheme="minorHAnsi" w:hAnsi="Roboto" w:cs="Helvetica"/>
          <w:b w:val="0"/>
          <w:bCs w:val="0"/>
          <w:sz w:val="22"/>
          <w:szCs w:val="22"/>
        </w:rPr>
        <w:t xml:space="preserve">released its </w:t>
      </w:r>
      <w:hyperlink r:id="rId9" w:history="1">
        <w:r w:rsidRPr="000533EF">
          <w:rPr>
            <w:rStyle w:val="Hyperlink"/>
            <w:rFonts w:ascii="Roboto" w:eastAsiaTheme="minorHAnsi" w:hAnsi="Roboto" w:cs="Helvetica"/>
            <w:sz w:val="22"/>
            <w:szCs w:val="22"/>
          </w:rPr>
          <w:t>Survivors of Violence &amp; Family Members of Victims’ Rights to Leave &amp; Accommodations Notice</w:t>
        </w:r>
      </w:hyperlink>
      <w:r w:rsidRPr="00190756">
        <w:rPr>
          <w:rFonts w:ascii="Roboto" w:eastAsiaTheme="minorHAnsi" w:hAnsi="Roboto" w:cs="Helvetica"/>
          <w:b w:val="0"/>
          <w:bCs w:val="0"/>
          <w:sz w:val="22"/>
          <w:szCs w:val="22"/>
        </w:rPr>
        <w:t xml:space="preserve"> </w:t>
      </w:r>
      <w:r>
        <w:rPr>
          <w:rFonts w:ascii="Roboto" w:eastAsiaTheme="minorHAnsi" w:hAnsi="Roboto" w:cs="Helvetica"/>
          <w:b w:val="0"/>
          <w:bCs w:val="0"/>
          <w:i/>
          <w:iCs/>
          <w:sz w:val="22"/>
          <w:szCs w:val="22"/>
        </w:rPr>
        <w:t xml:space="preserve">employee </w:t>
      </w:r>
      <w:r w:rsidRPr="00594BF7">
        <w:rPr>
          <w:rFonts w:ascii="Roboto" w:eastAsiaTheme="minorHAnsi" w:hAnsi="Roboto" w:cs="Helvetica"/>
          <w:b w:val="0"/>
          <w:bCs w:val="0"/>
          <w:i/>
          <w:iCs/>
          <w:sz w:val="22"/>
          <w:szCs w:val="22"/>
        </w:rPr>
        <w:t>notice</w:t>
      </w:r>
      <w:r w:rsidRPr="00594BF7">
        <w:rPr>
          <w:rFonts w:ascii="Roboto" w:eastAsiaTheme="minorHAnsi" w:hAnsi="Roboto" w:cs="Helvetica"/>
          <w:b w:val="0"/>
          <w:bCs w:val="0"/>
          <w:sz w:val="22"/>
          <w:szCs w:val="22"/>
        </w:rPr>
        <w:t> triggering a new compliance obligation for all California employers regarding the rights of employees who are victims of qualifying acts of violence.</w:t>
      </w:r>
    </w:p>
    <w:p w14:paraId="19F55E6F" w14:textId="11F5CECC" w:rsidR="0092658D" w:rsidRPr="00AB41FC" w:rsidRDefault="0092658D"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IA - </w:t>
      </w:r>
      <w:r w:rsidRPr="00AB41FC">
        <w:rPr>
          <w:rFonts w:ascii="Roboto" w:eastAsiaTheme="minorHAnsi" w:hAnsi="Roboto" w:cs="Helvetica"/>
          <w:b w:val="0"/>
          <w:bCs w:val="0"/>
          <w:sz w:val="22"/>
          <w:szCs w:val="22"/>
        </w:rPr>
        <w:t>The "</w:t>
      </w:r>
      <w:hyperlink r:id="rId10" w:history="1">
        <w:r w:rsidRPr="00AB41FC">
          <w:rPr>
            <w:rStyle w:val="Hyperlink"/>
            <w:rFonts w:ascii="Roboto" w:eastAsiaTheme="minorHAnsi" w:hAnsi="Roboto" w:cs="Helvetica"/>
            <w:sz w:val="22"/>
            <w:szCs w:val="22"/>
          </w:rPr>
          <w:t>Your Rights Under the Iowa Minimum Wage Law</w:t>
        </w:r>
      </w:hyperlink>
      <w:r w:rsidRPr="00AB41FC">
        <w:rPr>
          <w:rFonts w:ascii="Roboto" w:eastAsiaTheme="minorHAnsi" w:hAnsi="Roboto" w:cs="Helvetica"/>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11DE79CC" w14:textId="68BE41FA" w:rsidR="00510ED9" w:rsidRPr="00510ED9" w:rsidRDefault="00510ED9" w:rsidP="00510ED9">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r w:rsidRPr="00510ED9">
        <w:rPr>
          <w:rStyle w:val="Hyperlink"/>
          <w:rFonts w:ascii="Roboto" w:eastAsiaTheme="minorHAnsi" w:hAnsi="Roboto" w:cs="Helvetica"/>
          <w:color w:val="auto"/>
          <w:sz w:val="22"/>
          <w:szCs w:val="22"/>
          <w:u w:val="none"/>
        </w:rPr>
        <w:t>MN</w:t>
      </w:r>
      <w:r>
        <w:rPr>
          <w:rStyle w:val="Hyperlink"/>
          <w:rFonts w:ascii="Roboto" w:eastAsiaTheme="minorHAnsi" w:hAnsi="Roboto" w:cs="Helvetica"/>
          <w:b w:val="0"/>
          <w:bCs w:val="0"/>
          <w:color w:val="auto"/>
          <w:sz w:val="22"/>
          <w:szCs w:val="22"/>
          <w:u w:val="none"/>
        </w:rPr>
        <w:t xml:space="preserve"> – State’s</w:t>
      </w:r>
      <w:r w:rsidRPr="00510ED9">
        <w:rPr>
          <w:rStyle w:val="Hyperlink"/>
          <w:rFonts w:ascii="Roboto" w:eastAsiaTheme="minorHAnsi" w:hAnsi="Roboto" w:cs="Helvetica"/>
          <w:color w:val="auto"/>
          <w:sz w:val="22"/>
          <w:szCs w:val="22"/>
          <w:u w:val="none"/>
        </w:rPr>
        <w:t xml:space="preserve"> </w:t>
      </w:r>
      <w:hyperlink r:id="rId11" w:history="1">
        <w:r w:rsidRPr="00510ED9">
          <w:rPr>
            <w:rStyle w:val="Hyperlink"/>
            <w:rFonts w:ascii="Roboto" w:eastAsiaTheme="minorHAnsi" w:hAnsi="Roboto" w:cs="Helvetica"/>
            <w:sz w:val="22"/>
            <w:szCs w:val="22"/>
          </w:rPr>
          <w:t>Paid Leave require Notice</w:t>
        </w:r>
      </w:hyperlink>
      <w:r>
        <w:rPr>
          <w:rStyle w:val="Hyperlink"/>
          <w:rFonts w:ascii="Roboto" w:eastAsiaTheme="minorHAnsi" w:hAnsi="Roboto" w:cs="Helvetica"/>
          <w:b w:val="0"/>
          <w:bCs w:val="0"/>
          <w:color w:val="auto"/>
          <w:sz w:val="22"/>
          <w:szCs w:val="22"/>
          <w:u w:val="none"/>
        </w:rPr>
        <w:t xml:space="preserve"> has been published</w:t>
      </w:r>
    </w:p>
    <w:p w14:paraId="084B0F60" w14:textId="6E4B10B4" w:rsidR="00510ED9" w:rsidRPr="00510ED9" w:rsidRDefault="00510ED9"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r>
        <w:rPr>
          <w:rStyle w:val="Hyperlink"/>
          <w:rFonts w:ascii="Roboto" w:eastAsiaTheme="minorHAnsi" w:hAnsi="Roboto" w:cs="Helvetica"/>
          <w:color w:val="auto"/>
          <w:sz w:val="22"/>
          <w:szCs w:val="22"/>
          <w:u w:val="none"/>
        </w:rPr>
        <w:t>NE</w:t>
      </w:r>
      <w:r w:rsidRPr="00510ED9">
        <w:rPr>
          <w:rStyle w:val="Hyperlink"/>
          <w:rFonts w:ascii="Roboto" w:eastAsiaTheme="minorHAnsi" w:hAnsi="Roboto" w:cs="Helvetica"/>
          <w:b w:val="0"/>
          <w:bCs w:val="0"/>
          <w:color w:val="auto"/>
          <w:sz w:val="22"/>
          <w:szCs w:val="22"/>
          <w:u w:val="none"/>
        </w:rPr>
        <w:t xml:space="preserve"> –</w:t>
      </w:r>
      <w:r>
        <w:rPr>
          <w:rStyle w:val="Hyperlink"/>
          <w:rFonts w:ascii="Roboto" w:eastAsiaTheme="minorHAnsi" w:hAnsi="Roboto" w:cs="Helvetica"/>
          <w:color w:val="auto"/>
          <w:sz w:val="22"/>
          <w:szCs w:val="22"/>
          <w:u w:val="none"/>
        </w:rPr>
        <w:t xml:space="preserve">  </w:t>
      </w:r>
    </w:p>
    <w:p w14:paraId="588DBF9F" w14:textId="6814FD6C" w:rsidR="006F2365" w:rsidRPr="006F2365" w:rsidRDefault="006F2365"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r w:rsidRPr="006F2365">
        <w:rPr>
          <w:rStyle w:val="Hyperlink"/>
          <w:rFonts w:ascii="Roboto" w:eastAsiaTheme="minorHAnsi" w:hAnsi="Roboto" w:cs="Helvetica"/>
          <w:color w:val="auto"/>
          <w:sz w:val="22"/>
          <w:szCs w:val="22"/>
          <w:u w:val="none"/>
        </w:rPr>
        <w:t>NC</w:t>
      </w:r>
      <w:r>
        <w:rPr>
          <w:rStyle w:val="Hyperlink"/>
          <w:rFonts w:ascii="Roboto" w:eastAsiaTheme="minorHAnsi" w:hAnsi="Roboto" w:cs="Helvetica"/>
          <w:b w:val="0"/>
          <w:bCs w:val="0"/>
          <w:color w:val="auto"/>
          <w:sz w:val="22"/>
          <w:szCs w:val="22"/>
          <w:u w:val="none"/>
        </w:rPr>
        <w:t xml:space="preserve"> – updated </w:t>
      </w:r>
      <w:r w:rsidRPr="006F2365">
        <w:rPr>
          <w:rStyle w:val="Hyperlink"/>
          <w:rFonts w:ascii="Roboto" w:eastAsiaTheme="minorHAnsi" w:hAnsi="Roboto" w:cs="Helvetica"/>
          <w:b w:val="0"/>
          <w:bCs w:val="0"/>
          <w:color w:val="auto"/>
          <w:sz w:val="22"/>
          <w:szCs w:val="22"/>
          <w:u w:val="none"/>
        </w:rPr>
        <w:t xml:space="preserve">Notices: </w:t>
      </w:r>
      <w:hyperlink r:id="rId12" w:history="1">
        <w:r w:rsidRPr="006F2365">
          <w:rPr>
            <w:rStyle w:val="Hyperlink"/>
            <w:rFonts w:ascii="Roboto" w:eastAsiaTheme="minorHAnsi" w:hAnsi="Roboto" w:cs="Helvetica"/>
            <w:sz w:val="22"/>
            <w:szCs w:val="22"/>
          </w:rPr>
          <w:t>Wage &amp; Hour Notice to Employees</w:t>
        </w:r>
        <w:r w:rsidRPr="006F2365">
          <w:rPr>
            <w:rStyle w:val="Hyperlink"/>
            <w:rFonts w:ascii="Roboto" w:eastAsiaTheme="minorHAnsi" w:hAnsi="Roboto" w:cs="Helvetica"/>
            <w:b w:val="0"/>
            <w:bCs w:val="0"/>
            <w:sz w:val="22"/>
            <w:szCs w:val="22"/>
          </w:rPr>
          <w:t> </w:t>
        </w:r>
      </w:hyperlink>
      <w:r w:rsidRPr="006F2365">
        <w:rPr>
          <w:rFonts w:ascii="Roboto" w:eastAsiaTheme="minorHAnsi" w:hAnsi="Roboto" w:cs="Helvetica"/>
          <w:b w:val="0"/>
          <w:bCs w:val="0"/>
          <w:sz w:val="22"/>
          <w:szCs w:val="22"/>
        </w:rPr>
        <w:t>and the </w:t>
      </w:r>
      <w:hyperlink r:id="rId13" w:history="1">
        <w:r w:rsidRPr="006F2365">
          <w:rPr>
            <w:rStyle w:val="Hyperlink"/>
            <w:rFonts w:ascii="Roboto" w:eastAsiaTheme="minorHAnsi" w:hAnsi="Roboto" w:cs="Helvetica"/>
            <w:sz w:val="22"/>
            <w:szCs w:val="22"/>
          </w:rPr>
          <w:t>Occupational Safety and Health (OSH) Notice to Employees</w:t>
        </w:r>
      </w:hyperlink>
      <w:r w:rsidRPr="006F2365">
        <w:rPr>
          <w:rFonts w:ascii="Roboto" w:eastAsiaTheme="minorHAnsi" w:hAnsi="Roboto" w:cs="Helvetica"/>
          <w:b w:val="0"/>
          <w:bCs w:val="0"/>
          <w:sz w:val="22"/>
          <w:szCs w:val="22"/>
        </w:rPr>
        <w:t>.</w:t>
      </w:r>
    </w:p>
    <w:p w14:paraId="17F83140" w14:textId="00446CFF" w:rsidR="0064258C" w:rsidRPr="00190756" w:rsidRDefault="0064258C"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r w:rsidRPr="0064258C">
        <w:rPr>
          <w:rStyle w:val="Hyperlink"/>
          <w:rFonts w:ascii="Roboto" w:eastAsiaTheme="minorHAnsi" w:hAnsi="Roboto" w:cs="Helvetica"/>
          <w:color w:val="auto"/>
          <w:sz w:val="22"/>
          <w:szCs w:val="22"/>
          <w:u w:val="none"/>
        </w:rPr>
        <w:t>NV</w:t>
      </w:r>
      <w:r>
        <w:rPr>
          <w:rStyle w:val="Hyperlink"/>
          <w:rFonts w:ascii="Roboto" w:eastAsiaTheme="minorHAnsi" w:hAnsi="Roboto" w:cs="Helvetica"/>
          <w:b w:val="0"/>
          <w:bCs w:val="0"/>
          <w:color w:val="auto"/>
          <w:sz w:val="22"/>
          <w:szCs w:val="22"/>
          <w:u w:val="none"/>
        </w:rPr>
        <w:t xml:space="preserve"> – updated labor notices to include </w:t>
      </w:r>
      <w:hyperlink r:id="rId14" w:history="1">
        <w:r w:rsidRPr="00190756">
          <w:rPr>
            <w:rStyle w:val="Hyperlink"/>
            <w:rFonts w:ascii="Roboto" w:eastAsiaTheme="minorHAnsi" w:hAnsi="Roboto" w:cs="Helvetica"/>
            <w:sz w:val="22"/>
            <w:szCs w:val="22"/>
          </w:rPr>
          <w:t>Minimum Wage Notice</w:t>
        </w:r>
      </w:hyperlink>
      <w:r w:rsidRPr="00190756">
        <w:rPr>
          <w:rStyle w:val="Hyperlink"/>
          <w:rFonts w:ascii="Roboto" w:eastAsiaTheme="minorHAnsi" w:hAnsi="Roboto" w:cs="Helvetica"/>
          <w:color w:val="auto"/>
          <w:sz w:val="22"/>
          <w:szCs w:val="22"/>
          <w:u w:val="none"/>
        </w:rPr>
        <w:t xml:space="preserve">, </w:t>
      </w:r>
      <w:hyperlink r:id="rId15" w:history="1">
        <w:r w:rsidRPr="00190756">
          <w:rPr>
            <w:rStyle w:val="Hyperlink"/>
            <w:rFonts w:ascii="Roboto" w:eastAsiaTheme="minorHAnsi" w:hAnsi="Roboto" w:cs="Helvetica"/>
            <w:sz w:val="22"/>
            <w:szCs w:val="22"/>
          </w:rPr>
          <w:t>Daily Overtime Notice</w:t>
        </w:r>
      </w:hyperlink>
      <w:r w:rsidRPr="00190756">
        <w:rPr>
          <w:rStyle w:val="Hyperlink"/>
          <w:rFonts w:ascii="Roboto" w:eastAsiaTheme="minorHAnsi" w:hAnsi="Roboto" w:cs="Helvetica"/>
          <w:color w:val="auto"/>
          <w:sz w:val="22"/>
          <w:szCs w:val="22"/>
          <w:u w:val="none"/>
        </w:rPr>
        <w:t xml:space="preserve">, </w:t>
      </w:r>
      <w:hyperlink r:id="rId16" w:history="1">
        <w:r w:rsidRPr="00190756">
          <w:rPr>
            <w:rStyle w:val="Hyperlink"/>
            <w:rFonts w:ascii="Roboto" w:eastAsiaTheme="minorHAnsi" w:hAnsi="Roboto" w:cs="Helvetica"/>
            <w:sz w:val="22"/>
            <w:szCs w:val="22"/>
          </w:rPr>
          <w:t>Rules to be Observed by Employers</w:t>
        </w:r>
      </w:hyperlink>
    </w:p>
    <w:p w14:paraId="5FB9267B" w14:textId="67F75EAE" w:rsidR="00AB41FC" w:rsidRPr="00AB41FC" w:rsidRDefault="00AB41FC"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RI</w:t>
      </w:r>
      <w:r w:rsidRPr="00AB41FC">
        <w:rPr>
          <w:rStyle w:val="Hyperlink"/>
          <w:rFonts w:ascii="Roboto" w:eastAsiaTheme="minorHAnsi" w:hAnsi="Roboto" w:cs="Helvetica"/>
          <w:b w:val="0"/>
          <w:bCs w:val="0"/>
          <w:color w:val="auto"/>
          <w:sz w:val="22"/>
          <w:szCs w:val="22"/>
          <w:u w:val="none"/>
        </w:rPr>
        <w:t xml:space="preserve"> - </w:t>
      </w:r>
      <w:hyperlink r:id="rId17" w:tgtFrame="_blank" w:history="1">
        <w:r w:rsidRPr="00AB41FC">
          <w:rPr>
            <w:rStyle w:val="Hyperlink"/>
            <w:rFonts w:ascii="Roboto" w:hAnsi="Roboto"/>
            <w:b w:val="0"/>
            <w:bCs w:val="0"/>
            <w:color w:val="auto"/>
            <w:sz w:val="22"/>
            <w:szCs w:val="22"/>
            <w:u w:val="none"/>
            <w:shd w:val="clear" w:color="auto" w:fill="FFFFFF"/>
          </w:rPr>
          <w:t xml:space="preserve">updated </w:t>
        </w:r>
        <w:r w:rsidRPr="00AB41FC">
          <w:rPr>
            <w:rStyle w:val="Hyperlink"/>
            <w:rFonts w:ascii="Roboto" w:hAnsi="Roboto"/>
            <w:sz w:val="22"/>
            <w:szCs w:val="22"/>
            <w:shd w:val="clear" w:color="auto" w:fill="FFFFFF"/>
          </w:rPr>
          <w:t>Written Notice of Employee Rights</w:t>
        </w:r>
      </w:hyperlink>
      <w:r w:rsidRPr="00AB41FC">
        <w:rPr>
          <w:rFonts w:ascii="Roboto" w:hAnsi="Roboto"/>
          <w:sz w:val="22"/>
          <w:szCs w:val="22"/>
          <w:shd w:val="clear" w:color="auto" w:fill="FFFFFF"/>
        </w:rPr>
        <w:t xml:space="preserve">. </w:t>
      </w:r>
      <w:r w:rsidRPr="00AB41FC">
        <w:rPr>
          <w:rFonts w:ascii="Roboto" w:hAnsi="Roboto"/>
          <w:b w:val="0"/>
          <w:bCs w:val="0"/>
          <w:sz w:val="22"/>
          <w:szCs w:val="22"/>
          <w:shd w:val="clear" w:color="auto" w:fill="FFFFFF"/>
        </w:rPr>
        <w:t>State law protects employees and applicants from discrimination based on pregnancy, childbirth, menopause and related conditions.</w:t>
      </w:r>
      <w:r w:rsidRPr="00AB41FC">
        <w:rPr>
          <w:rFonts w:ascii="Roboto" w:hAnsi="Roboto"/>
          <w:sz w:val="22"/>
          <w:szCs w:val="22"/>
          <w:shd w:val="clear" w:color="auto" w:fill="FFFFFF"/>
        </w:rPr>
        <w:t xml:space="preserve"> </w:t>
      </w:r>
    </w:p>
    <w:p w14:paraId="67457504" w14:textId="23A08272" w:rsidR="0092658D" w:rsidRPr="00AB41FC" w:rsidRDefault="0092658D"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 xml:space="preserve">VT – </w:t>
      </w:r>
    </w:p>
    <w:p w14:paraId="19186E86" w14:textId="35629F52" w:rsidR="0092658D" w:rsidRPr="00AB41FC" w:rsidRDefault="0092658D" w:rsidP="0092658D">
      <w:pPr>
        <w:pStyle w:val="Heading1"/>
        <w:numPr>
          <w:ilvl w:val="1"/>
          <w:numId w:val="97"/>
        </w:numPr>
        <w:shd w:val="clear" w:color="auto" w:fill="FFFFFF"/>
        <w:tabs>
          <w:tab w:val="left" w:pos="1080"/>
        </w:tabs>
        <w:spacing w:before="0" w:beforeAutospacing="0" w:after="0" w:afterAutospacing="0"/>
        <w:rPr>
          <w:rFonts w:ascii="Roboto" w:eastAsiaTheme="minorHAnsi" w:hAnsi="Roboto" w:cs="Helvetica"/>
          <w:b w:val="0"/>
          <w:bCs w:val="0"/>
          <w:sz w:val="22"/>
          <w:szCs w:val="22"/>
        </w:rPr>
      </w:pPr>
      <w:r w:rsidRPr="00AB41FC">
        <w:rPr>
          <w:rFonts w:ascii="Roboto" w:eastAsiaTheme="minorHAnsi" w:hAnsi="Roboto" w:cs="Helvetica"/>
          <w:b w:val="0"/>
          <w:bCs w:val="0"/>
          <w:sz w:val="22"/>
          <w:szCs w:val="22"/>
        </w:rPr>
        <w:t>new </w:t>
      </w:r>
      <w:hyperlink r:id="rId18" w:history="1">
        <w:r w:rsidRPr="00AB41FC">
          <w:rPr>
            <w:rStyle w:val="Hyperlink"/>
            <w:rFonts w:ascii="Roboto" w:eastAsiaTheme="minorHAnsi" w:hAnsi="Roboto" w:cs="Helvetica"/>
            <w:sz w:val="22"/>
            <w:szCs w:val="22"/>
          </w:rPr>
          <w:t>Meals &amp; Lodging Allowance Notice</w:t>
        </w:r>
        <w:r w:rsidRPr="00AB41FC">
          <w:rPr>
            <w:rStyle w:val="Hyperlink"/>
            <w:rFonts w:ascii="Roboto" w:eastAsiaTheme="minorHAnsi" w:hAnsi="Roboto" w:cs="Helvetica"/>
            <w:b w:val="0"/>
            <w:bCs w:val="0"/>
            <w:sz w:val="22"/>
            <w:szCs w:val="22"/>
          </w:rPr>
          <w:t> </w:t>
        </w:r>
      </w:hyperlink>
      <w:r w:rsidRPr="00AB41FC">
        <w:rPr>
          <w:rFonts w:ascii="Roboto" w:eastAsiaTheme="minorHAnsi" w:hAnsi="Roboto" w:cs="Helvetica"/>
          <w:b w:val="0"/>
          <w:bCs w:val="0"/>
          <w:sz w:val="22"/>
          <w:szCs w:val="22"/>
        </w:rPr>
        <w:t xml:space="preserve">outlines the specific amounts employers may deduct from employee wages for meals and lodging that are actually provided and voluntarily accepted. </w:t>
      </w:r>
    </w:p>
    <w:p w14:paraId="6404FCD6" w14:textId="2F448FB5" w:rsidR="0092658D" w:rsidRPr="00AB41FC" w:rsidRDefault="0092658D" w:rsidP="0092658D">
      <w:pPr>
        <w:pStyle w:val="Heading1"/>
        <w:numPr>
          <w:ilvl w:val="1"/>
          <w:numId w:val="97"/>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2"/>
          <w:szCs w:val="22"/>
          <w:u w:val="none"/>
        </w:rPr>
      </w:pPr>
      <w:r w:rsidRPr="00AB41FC">
        <w:rPr>
          <w:rFonts w:ascii="Roboto" w:eastAsiaTheme="minorHAnsi" w:hAnsi="Roboto" w:cs="Helvetica"/>
          <w:b w:val="0"/>
          <w:bCs w:val="0"/>
          <w:sz w:val="22"/>
          <w:szCs w:val="22"/>
        </w:rPr>
        <w:t>updated </w:t>
      </w:r>
      <w:hyperlink r:id="rId19" w:history="1">
        <w:r w:rsidRPr="00AB41FC">
          <w:rPr>
            <w:rStyle w:val="Hyperlink"/>
            <w:rFonts w:ascii="Roboto" w:eastAsiaTheme="minorHAnsi" w:hAnsi="Roboto" w:cs="Helvetica"/>
            <w:sz w:val="22"/>
            <w:szCs w:val="22"/>
          </w:rPr>
          <w:t>Parental &amp; Family Leave Notice </w:t>
        </w:r>
      </w:hyperlink>
      <w:r w:rsidRPr="00AB41FC">
        <w:rPr>
          <w:rFonts w:ascii="Roboto" w:eastAsiaTheme="minorHAnsi" w:hAnsi="Roboto" w:cs="Helvetica"/>
          <w:b w:val="0"/>
          <w:bCs w:val="0"/>
          <w:sz w:val="22"/>
          <w:szCs w:val="22"/>
        </w:rPr>
        <w:t>reflects expanded unpaid leave protections under Vermont’s Parental and Family Leave Act. Employees are now entitled to unpaid leave for a broader range of reasons.</w:t>
      </w:r>
    </w:p>
    <w:p w14:paraId="5A33AC0D" w14:textId="129472CE" w:rsidR="009D3808" w:rsidRPr="00AB41FC" w:rsidRDefault="009D3808" w:rsidP="0003603E">
      <w:pPr>
        <w:pStyle w:val="Heading1"/>
        <w:numPr>
          <w:ilvl w:val="0"/>
          <w:numId w:val="97"/>
        </w:numPr>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WY – </w:t>
      </w:r>
      <w:r w:rsidRPr="00AB41FC">
        <w:rPr>
          <w:rStyle w:val="Hyperlink"/>
          <w:rFonts w:ascii="Roboto" w:eastAsiaTheme="minorHAnsi" w:hAnsi="Roboto" w:cs="Helvetica"/>
          <w:b w:val="0"/>
          <w:bCs w:val="0"/>
          <w:color w:val="auto"/>
          <w:sz w:val="22"/>
          <w:szCs w:val="22"/>
          <w:u w:val="none"/>
        </w:rPr>
        <w:t xml:space="preserve">New </w:t>
      </w:r>
      <w:hyperlink r:id="rId20" w:history="1">
        <w:r w:rsidRPr="00AB41FC">
          <w:rPr>
            <w:rStyle w:val="Hyperlink"/>
            <w:rFonts w:ascii="Roboto" w:eastAsiaTheme="minorHAnsi" w:hAnsi="Roboto" w:cs="Helvetica"/>
            <w:sz w:val="22"/>
            <w:szCs w:val="22"/>
          </w:rPr>
          <w:t>Non-Compete Agreements Labor Notice </w:t>
        </w:r>
      </w:hyperlink>
      <w:r w:rsidRPr="00AB41FC">
        <w:rPr>
          <w:rFonts w:ascii="Roboto" w:eastAsiaTheme="minorHAnsi" w:hAnsi="Roboto" w:cs="Helvetica"/>
          <w:b w:val="0"/>
          <w:bCs w:val="0"/>
          <w:sz w:val="22"/>
          <w:szCs w:val="22"/>
        </w:rPr>
        <w:t>– reflective of 7.1.25</w:t>
      </w:r>
      <w:r w:rsidRPr="00AB41FC">
        <w:rPr>
          <w:rFonts w:ascii="Roboto" w:hAnsi="Roboto"/>
          <w:b w:val="0"/>
          <w:bCs w:val="0"/>
          <w:color w:val="0F092C"/>
          <w:kern w:val="0"/>
          <w:sz w:val="22"/>
          <w:szCs w:val="22"/>
          <w:shd w:val="clear" w:color="auto" w:fill="FFFFFF"/>
        </w:rPr>
        <w:t xml:space="preserve"> </w:t>
      </w:r>
      <w:r w:rsidRPr="00AB41FC">
        <w:rPr>
          <w:rFonts w:ascii="Roboto" w:eastAsiaTheme="minorHAnsi" w:hAnsi="Roboto" w:cs="Helvetica"/>
          <w:b w:val="0"/>
          <w:bCs w:val="0"/>
          <w:sz w:val="22"/>
          <w:szCs w:val="22"/>
        </w:rPr>
        <w:t>state ban on most non-compete agreements entered into on or after this date.</w:t>
      </w:r>
    </w:p>
    <w:p w14:paraId="0802F759" w14:textId="77777777" w:rsidR="004A59A0" w:rsidRPr="00A96769" w:rsidRDefault="004A59A0" w:rsidP="004A59A0">
      <w:pPr>
        <w:pStyle w:val="Heading1"/>
        <w:shd w:val="clear" w:color="auto" w:fill="FFFFFF"/>
        <w:spacing w:before="0" w:beforeAutospacing="0" w:after="0" w:afterAutospacing="0"/>
        <w:ind w:left="1080" w:hanging="720"/>
        <w:rPr>
          <w:rStyle w:val="Hyperlink"/>
          <w:rFonts w:ascii="Roboto" w:eastAsiaTheme="minorHAnsi" w:hAnsi="Roboto" w:cs="Helvetica"/>
          <w:color w:val="auto"/>
          <w:sz w:val="16"/>
          <w:szCs w:val="16"/>
          <w:u w:val="none"/>
        </w:rPr>
      </w:pPr>
    </w:p>
    <w:p w14:paraId="3C771FBF" w14:textId="77777777" w:rsidR="005A56AA" w:rsidRDefault="005A56AA" w:rsidP="00281F3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p>
    <w:p w14:paraId="2C30D523" w14:textId="1F5A14C8" w:rsidR="005A56AA" w:rsidRPr="00763C86" w:rsidRDefault="008D5CD0" w:rsidP="00190756">
      <w:pPr>
        <w:pStyle w:val="Heading1"/>
        <w:shd w:val="clear" w:color="auto" w:fill="FFFFFF"/>
        <w:spacing w:before="0" w:beforeAutospacing="0" w:after="0" w:afterAutospacing="0" w:line="264" w:lineRule="atLeast"/>
        <w:jc w:val="center"/>
        <w:rPr>
          <w:rFonts w:ascii="Roboto" w:eastAsiaTheme="minorHAnsi" w:hAnsi="Roboto" w:cstheme="minorBidi"/>
          <w:color w:val="44546A" w:themeColor="text2"/>
          <w:kern w:val="0"/>
          <w:sz w:val="32"/>
          <w:szCs w:val="32"/>
          <w:u w:val="single"/>
        </w:rPr>
      </w:pPr>
      <w:r w:rsidRPr="000374EB">
        <w:rPr>
          <w:rFonts w:ascii="Roboto" w:eastAsiaTheme="minorHAnsi" w:hAnsi="Roboto" w:cstheme="minorBidi"/>
          <w:color w:val="C00000"/>
          <w:kern w:val="0"/>
          <w:sz w:val="32"/>
          <w:szCs w:val="32"/>
        </w:rPr>
        <w:lastRenderedPageBreak/>
        <w:t>New</w:t>
      </w:r>
      <w:r w:rsidR="000374EB">
        <w:rPr>
          <w:rFonts w:ascii="Roboto" w:eastAsiaTheme="minorHAnsi" w:hAnsi="Roboto" w:cstheme="minorBidi"/>
          <w:color w:val="C00000"/>
          <w:kern w:val="0"/>
          <w:sz w:val="32"/>
          <w:szCs w:val="32"/>
        </w:rPr>
        <w:t>!!</w:t>
      </w:r>
      <w:r w:rsidR="005A56AA" w:rsidRPr="000374EB">
        <w:rPr>
          <w:rFonts w:ascii="Roboto" w:eastAsiaTheme="minorHAnsi" w:hAnsi="Roboto" w:cstheme="minorBidi"/>
          <w:color w:val="C00000"/>
          <w:kern w:val="0"/>
          <w:sz w:val="32"/>
          <w:szCs w:val="32"/>
        </w:rPr>
        <w:t xml:space="preserve"> </w:t>
      </w:r>
      <w:r w:rsidR="005A56AA" w:rsidRPr="000374EB">
        <w:rPr>
          <w:rFonts w:ascii="Roboto" w:eastAsiaTheme="minorHAnsi" w:hAnsi="Roboto" w:cstheme="minorBidi"/>
          <w:color w:val="44546A" w:themeColor="text2"/>
          <w:kern w:val="0"/>
          <w:sz w:val="32"/>
          <w:szCs w:val="32"/>
          <w:u w:val="single"/>
        </w:rPr>
        <w:t>State Handbook Addendum Updates</w:t>
      </w:r>
      <w:r w:rsidR="00D0167C" w:rsidRPr="000374EB">
        <w:rPr>
          <w:rFonts w:ascii="Roboto" w:eastAsiaTheme="minorHAnsi" w:hAnsi="Roboto" w:cstheme="minorBidi"/>
          <w:color w:val="44546A" w:themeColor="text2"/>
          <w:kern w:val="0"/>
          <w:sz w:val="32"/>
          <w:szCs w:val="32"/>
          <w:u w:val="single"/>
        </w:rPr>
        <w:t xml:space="preserve"> – 7.1.2025 Release</w:t>
      </w:r>
      <w:r w:rsidRPr="000374EB">
        <w:rPr>
          <w:rFonts w:ascii="Roboto" w:eastAsiaTheme="minorHAnsi" w:hAnsi="Roboto" w:cstheme="minorBidi"/>
          <w:color w:val="44546A" w:themeColor="text2"/>
          <w:kern w:val="0"/>
          <w:sz w:val="32"/>
          <w:szCs w:val="32"/>
          <w:u w:val="single"/>
        </w:rPr>
        <w:t>s</w:t>
      </w:r>
    </w:p>
    <w:p w14:paraId="5104E11A" w14:textId="0A3BCA1A" w:rsidR="00D674D0" w:rsidRPr="000533EF" w:rsidRDefault="00D0167C" w:rsidP="00281F3A">
      <w:pPr>
        <w:pStyle w:val="Heading1"/>
        <w:shd w:val="clear" w:color="auto" w:fill="FFFFFF"/>
        <w:spacing w:before="0" w:beforeAutospacing="0" w:after="0" w:afterAutospacing="0" w:line="264" w:lineRule="atLeast"/>
        <w:rPr>
          <w:rFonts w:ascii="Roboto" w:eastAsiaTheme="minorHAnsi" w:hAnsi="Roboto" w:cstheme="minorBidi"/>
          <w:kern w:val="0"/>
          <w:sz w:val="23"/>
          <w:szCs w:val="23"/>
        </w:rPr>
      </w:pPr>
      <w:r w:rsidRPr="008D5CD0">
        <w:rPr>
          <w:rFonts w:ascii="Roboto" w:eastAsiaTheme="minorHAnsi" w:hAnsi="Roboto" w:cstheme="minorBidi"/>
          <w:kern w:val="0"/>
          <w:sz w:val="23"/>
          <w:szCs w:val="23"/>
        </w:rPr>
        <w:t>Section added to the month HR WIRE publications reducing separate e-blast notifications for State Handbook Addendum updates</w:t>
      </w:r>
    </w:p>
    <w:p w14:paraId="346CE356" w14:textId="77777777" w:rsidR="00D674D0" w:rsidRDefault="00D674D0" w:rsidP="00D674D0">
      <w:pPr>
        <w:pStyle w:val="Heading1"/>
        <w:numPr>
          <w:ilvl w:val="0"/>
          <w:numId w:val="107"/>
        </w:numPr>
        <w:shd w:val="clear" w:color="auto" w:fill="FFFFFF"/>
        <w:spacing w:before="0" w:beforeAutospacing="0" w:after="0" w:afterAutospacing="0"/>
        <w:rPr>
          <w:rFonts w:ascii="Roboto" w:eastAsiaTheme="minorHAnsi" w:hAnsi="Roboto" w:cstheme="minorBidi"/>
          <w:color w:val="0070C0"/>
          <w:kern w:val="0"/>
          <w:sz w:val="23"/>
          <w:szCs w:val="23"/>
        </w:rPr>
      </w:pPr>
      <w:r w:rsidRPr="00D674D0">
        <w:rPr>
          <w:rFonts w:ascii="Roboto" w:eastAsiaTheme="minorHAnsi" w:hAnsi="Roboto" w:cstheme="minorBidi"/>
          <w:color w:val="0070C0"/>
          <w:kern w:val="0"/>
          <w:sz w:val="23"/>
          <w:szCs w:val="23"/>
        </w:rPr>
        <w:t>AK State Handbook Addendum</w:t>
      </w:r>
    </w:p>
    <w:p w14:paraId="18E968FF" w14:textId="35DF3679" w:rsidR="00D674D0" w:rsidRPr="00D674D0" w:rsidRDefault="00D674D0" w:rsidP="00D674D0">
      <w:pPr>
        <w:pStyle w:val="Heading1"/>
        <w:numPr>
          <w:ilvl w:val="1"/>
          <w:numId w:val="10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D674D0">
        <w:rPr>
          <w:rFonts w:ascii="Roboto" w:hAnsi="Roboto"/>
          <w:b w:val="0"/>
          <w:bCs w:val="0"/>
          <w:sz w:val="22"/>
          <w:szCs w:val="22"/>
        </w:rPr>
        <w:t>Advisory Notes were included in the new State Paid Sick Leave Policy when published.  This updated version removes the Advisory Note from the policy.</w:t>
      </w:r>
    </w:p>
    <w:p w14:paraId="1B09272B" w14:textId="007D396F" w:rsidR="00BE3D69" w:rsidRPr="00BE3D69" w:rsidRDefault="00BE3D69" w:rsidP="00D674D0">
      <w:pPr>
        <w:pStyle w:val="Heading1"/>
        <w:numPr>
          <w:ilvl w:val="1"/>
          <w:numId w:val="107"/>
        </w:numPr>
        <w:shd w:val="clear" w:color="auto" w:fill="FFFFFF"/>
        <w:spacing w:before="0" w:beforeAutospacing="0" w:after="0" w:afterAutospacing="0"/>
        <w:ind w:left="720"/>
        <w:rPr>
          <w:rFonts w:ascii="Roboto" w:eastAsiaTheme="minorHAnsi" w:hAnsi="Roboto" w:cstheme="minorBidi"/>
          <w:kern w:val="0"/>
          <w:sz w:val="23"/>
          <w:szCs w:val="23"/>
        </w:rPr>
      </w:pPr>
      <w:r w:rsidRPr="00BE3D69">
        <w:rPr>
          <w:rFonts w:ascii="Roboto" w:eastAsiaTheme="minorHAnsi" w:hAnsi="Roboto" w:cstheme="minorBidi"/>
          <w:color w:val="0070C0"/>
          <w:kern w:val="0"/>
          <w:sz w:val="23"/>
          <w:szCs w:val="23"/>
        </w:rPr>
        <w:t>DE State Handbook Addendum</w:t>
      </w:r>
    </w:p>
    <w:p w14:paraId="2885526E" w14:textId="29E0E1F0" w:rsidR="00BE3D69" w:rsidRPr="00BE3D69" w:rsidRDefault="00BE3D69" w:rsidP="00BE3D69">
      <w:pPr>
        <w:pStyle w:val="Heading1"/>
        <w:numPr>
          <w:ilvl w:val="2"/>
          <w:numId w:val="107"/>
        </w:numPr>
        <w:shd w:val="clear" w:color="auto" w:fill="FFFFFF"/>
        <w:spacing w:before="0" w:beforeAutospacing="0" w:after="0" w:afterAutospacing="0"/>
        <w:ind w:left="1440"/>
        <w:rPr>
          <w:rFonts w:ascii="Roboto" w:eastAsiaTheme="minorHAnsi" w:hAnsi="Roboto" w:cstheme="minorBidi"/>
          <w:b w:val="0"/>
          <w:bCs w:val="0"/>
          <w:kern w:val="0"/>
          <w:sz w:val="23"/>
          <w:szCs w:val="23"/>
        </w:rPr>
      </w:pPr>
      <w:r>
        <w:rPr>
          <w:rFonts w:ascii="Roboto" w:eastAsiaTheme="minorHAnsi" w:hAnsi="Roboto" w:cstheme="minorBidi"/>
          <w:b w:val="0"/>
          <w:bCs w:val="0"/>
          <w:kern w:val="0"/>
          <w:sz w:val="23"/>
          <w:szCs w:val="23"/>
        </w:rPr>
        <w:t xml:space="preserve">New EEO Policy specific to the state (for employers with 4 or more employees in the State) addressing the employer obligation for nondiscrimination for “Military Status” defined as </w:t>
      </w:r>
      <w:r w:rsidR="00FD41C2">
        <w:rPr>
          <w:rFonts w:ascii="Roboto" w:eastAsiaTheme="minorHAnsi" w:hAnsi="Roboto" w:cstheme="minorBidi"/>
          <w:b w:val="0"/>
          <w:bCs w:val="0"/>
          <w:kern w:val="0"/>
          <w:sz w:val="23"/>
          <w:szCs w:val="23"/>
        </w:rPr>
        <w:t>by the state to include dependents, including spouses, of servicemembers.</w:t>
      </w:r>
      <w:r>
        <w:rPr>
          <w:rFonts w:ascii="Roboto" w:eastAsiaTheme="minorHAnsi" w:hAnsi="Roboto" w:cstheme="minorBidi"/>
          <w:b w:val="0"/>
          <w:bCs w:val="0"/>
          <w:kern w:val="0"/>
          <w:sz w:val="23"/>
          <w:szCs w:val="23"/>
        </w:rPr>
        <w:t xml:space="preserve">  </w:t>
      </w:r>
    </w:p>
    <w:p w14:paraId="6AB4113A" w14:textId="60D9B532" w:rsidR="00D674D0" w:rsidRPr="00D674D0" w:rsidRDefault="00D674D0" w:rsidP="00D674D0">
      <w:pPr>
        <w:pStyle w:val="Heading1"/>
        <w:numPr>
          <w:ilvl w:val="1"/>
          <w:numId w:val="107"/>
        </w:numPr>
        <w:shd w:val="clear" w:color="auto" w:fill="FFFFFF"/>
        <w:spacing w:before="0" w:beforeAutospacing="0" w:after="0" w:afterAutospacing="0"/>
        <w:ind w:left="72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MN</w:t>
      </w:r>
      <w:r>
        <w:rPr>
          <w:rFonts w:ascii="Roboto" w:hAnsi="Roboto"/>
          <w:b w:val="0"/>
          <w:bCs w:val="0"/>
          <w:sz w:val="22"/>
          <w:szCs w:val="22"/>
        </w:rPr>
        <w:t xml:space="preserve"> </w:t>
      </w:r>
      <w:r w:rsidRPr="00D674D0">
        <w:rPr>
          <w:rFonts w:ascii="Roboto" w:eastAsiaTheme="minorHAnsi" w:hAnsi="Roboto" w:cstheme="minorBidi"/>
          <w:color w:val="0070C0"/>
          <w:kern w:val="0"/>
          <w:sz w:val="23"/>
          <w:szCs w:val="23"/>
        </w:rPr>
        <w:t>State Handbook Addendum</w:t>
      </w:r>
    </w:p>
    <w:p w14:paraId="3819837C" w14:textId="3D9D5A09" w:rsidR="00D674D0" w:rsidRPr="00D674D0" w:rsidRDefault="00D674D0" w:rsidP="00D674D0">
      <w:pPr>
        <w:pStyle w:val="ListParagraph"/>
        <w:numPr>
          <w:ilvl w:val="1"/>
          <w:numId w:val="107"/>
        </w:numPr>
        <w:rPr>
          <w:rFonts w:ascii="Roboto" w:hAnsi="Roboto"/>
          <w:kern w:val="36"/>
          <w:sz w:val="22"/>
          <w:szCs w:val="22"/>
        </w:rPr>
      </w:pPr>
      <w:r w:rsidRPr="00D674D0">
        <w:rPr>
          <w:rFonts w:ascii="Roboto" w:hAnsi="Roboto"/>
          <w:kern w:val="36"/>
          <w:sz w:val="22"/>
          <w:szCs w:val="22"/>
        </w:rPr>
        <w:t xml:space="preserve">Updated Family </w:t>
      </w:r>
      <w:r>
        <w:rPr>
          <w:rFonts w:ascii="Roboto" w:hAnsi="Roboto"/>
          <w:kern w:val="36"/>
          <w:sz w:val="22"/>
          <w:szCs w:val="22"/>
        </w:rPr>
        <w:t>M</w:t>
      </w:r>
      <w:r w:rsidRPr="00D674D0">
        <w:rPr>
          <w:rFonts w:ascii="Roboto" w:hAnsi="Roboto"/>
          <w:kern w:val="36"/>
          <w:sz w:val="22"/>
          <w:szCs w:val="22"/>
        </w:rPr>
        <w:t xml:space="preserve">edical Leave Policy removing MN specific requirements </w:t>
      </w:r>
      <w:r>
        <w:rPr>
          <w:rFonts w:ascii="Roboto" w:hAnsi="Roboto"/>
          <w:kern w:val="36"/>
          <w:sz w:val="22"/>
          <w:szCs w:val="22"/>
        </w:rPr>
        <w:t xml:space="preserve">which are </w:t>
      </w:r>
      <w:r w:rsidRPr="00D674D0">
        <w:rPr>
          <w:rFonts w:ascii="Roboto" w:hAnsi="Roboto"/>
          <w:kern w:val="36"/>
          <w:sz w:val="22"/>
          <w:szCs w:val="22"/>
        </w:rPr>
        <w:t>no longer applicable.</w:t>
      </w:r>
    </w:p>
    <w:p w14:paraId="04AAC2D4" w14:textId="20E67520" w:rsidR="00D674D0" w:rsidRPr="00D674D0" w:rsidRDefault="00D674D0" w:rsidP="00D674D0">
      <w:pPr>
        <w:pStyle w:val="Heading1"/>
        <w:numPr>
          <w:ilvl w:val="1"/>
          <w:numId w:val="107"/>
        </w:numPr>
        <w:shd w:val="clear" w:color="auto" w:fill="FFFFFF"/>
        <w:spacing w:before="0" w:beforeAutospacing="0" w:after="0" w:afterAutospacing="0"/>
        <w:ind w:left="72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RI State Handbook Addendum</w:t>
      </w:r>
    </w:p>
    <w:p w14:paraId="5A236BB4" w14:textId="0A56E32F" w:rsidR="00D674D0" w:rsidRPr="00D674D0" w:rsidRDefault="00D674D0" w:rsidP="00D674D0">
      <w:pPr>
        <w:pStyle w:val="pf0"/>
        <w:numPr>
          <w:ilvl w:val="0"/>
          <w:numId w:val="107"/>
        </w:numPr>
        <w:ind w:left="1440"/>
        <w:rPr>
          <w:rFonts w:ascii="Roboto" w:hAnsi="Roboto"/>
          <w:kern w:val="36"/>
          <w:sz w:val="22"/>
          <w:szCs w:val="22"/>
        </w:rPr>
      </w:pPr>
      <w:r w:rsidRPr="00D674D0">
        <w:rPr>
          <w:rFonts w:ascii="Roboto" w:hAnsi="Roboto"/>
          <w:kern w:val="36"/>
          <w:sz w:val="22"/>
          <w:szCs w:val="22"/>
        </w:rPr>
        <w:t xml:space="preserve">New Policy added </w:t>
      </w:r>
      <w:r>
        <w:rPr>
          <w:rFonts w:ascii="Roboto" w:hAnsi="Roboto"/>
          <w:kern w:val="36"/>
          <w:sz w:val="22"/>
          <w:szCs w:val="22"/>
        </w:rPr>
        <w:t>replacing former Pregnancy Accommodation Policy-</w:t>
      </w:r>
      <w:r w:rsidRPr="00D674D0">
        <w:rPr>
          <w:rFonts w:ascii="Roboto" w:hAnsi="Roboto"/>
          <w:kern w:val="36"/>
          <w:sz w:val="22"/>
          <w:szCs w:val="22"/>
        </w:rPr>
        <w:t xml:space="preserve"> Accommodation of Pregnancy-related and Menopause-related Conditions </w:t>
      </w:r>
    </w:p>
    <w:p w14:paraId="587CEC6E" w14:textId="7D66B40E" w:rsidR="00D674D0" w:rsidRPr="00D674D0" w:rsidRDefault="00D674D0" w:rsidP="00D674D0">
      <w:pPr>
        <w:pStyle w:val="pf0"/>
        <w:numPr>
          <w:ilvl w:val="0"/>
          <w:numId w:val="107"/>
        </w:numPr>
        <w:ind w:left="1440"/>
        <w:rPr>
          <w:rFonts w:ascii="Roboto" w:eastAsiaTheme="majorEastAsia" w:hAnsi="Roboto"/>
          <w:kern w:val="36"/>
          <w:sz w:val="22"/>
          <w:szCs w:val="22"/>
        </w:rPr>
      </w:pPr>
      <w:r w:rsidRPr="00D674D0">
        <w:rPr>
          <w:rFonts w:ascii="Roboto" w:hAnsi="Roboto"/>
          <w:kern w:val="36"/>
          <w:sz w:val="22"/>
          <w:szCs w:val="22"/>
        </w:rPr>
        <w:t xml:space="preserve">Paid Temporary Caregiver Insurance Benefits &amp; Leave Policy updated ahead of </w:t>
      </w:r>
      <w:r w:rsidRPr="008D5CD0">
        <w:rPr>
          <w:rFonts w:ascii="Roboto" w:hAnsi="Roboto"/>
          <w:color w:val="C00000"/>
          <w:kern w:val="36"/>
          <w:sz w:val="22"/>
          <w:szCs w:val="22"/>
        </w:rPr>
        <w:t xml:space="preserve">1.1.26 </w:t>
      </w:r>
      <w:r w:rsidRPr="00D674D0">
        <w:rPr>
          <w:rFonts w:ascii="Roboto" w:hAnsi="Roboto"/>
          <w:kern w:val="36"/>
          <w:sz w:val="22"/>
          <w:szCs w:val="22"/>
        </w:rPr>
        <w:t>changes</w:t>
      </w:r>
    </w:p>
    <w:p w14:paraId="3DC367AC" w14:textId="384DEF0F" w:rsidR="00D0167C" w:rsidRDefault="00D0167C" w:rsidP="00170762">
      <w:pPr>
        <w:spacing w:line="276" w:lineRule="auto"/>
        <w:rPr>
          <w:rFonts w:ascii="Roboto" w:eastAsiaTheme="minorHAnsi" w:hAnsi="Roboto" w:cstheme="minorBidi"/>
          <w:sz w:val="22"/>
          <w:szCs w:val="22"/>
        </w:rPr>
      </w:pPr>
      <w:r>
        <w:rPr>
          <w:rFonts w:ascii="Roboto" w:eastAsiaTheme="minorHAnsi" w:hAnsi="Roboto" w:cstheme="minorBidi"/>
          <w:sz w:val="22"/>
          <w:szCs w:val="22"/>
        </w:rPr>
        <w:t xml:space="preserve">State Handbook Addendums can be access on </w:t>
      </w:r>
      <w:r w:rsidR="00170762">
        <w:rPr>
          <w:rFonts w:ascii="Roboto" w:eastAsiaTheme="minorHAnsi" w:hAnsi="Roboto" w:cstheme="minorBidi"/>
          <w:sz w:val="22"/>
          <w:szCs w:val="22"/>
        </w:rPr>
        <w:t xml:space="preserve">the </w:t>
      </w:r>
      <w:hyperlink r:id="rId21" w:history="1">
        <w:r w:rsidR="00170762" w:rsidRPr="00170762">
          <w:rPr>
            <w:rStyle w:val="Hyperlink"/>
            <w:rFonts w:ascii="Roboto" w:eastAsiaTheme="minorHAnsi" w:hAnsi="Roboto" w:cs="Helvetica"/>
            <w:kern w:val="36"/>
            <w:sz w:val="22"/>
            <w:szCs w:val="22"/>
          </w:rPr>
          <w:t xml:space="preserve">ETC </w:t>
        </w:r>
        <w:r w:rsidRPr="00170762">
          <w:rPr>
            <w:rStyle w:val="Hyperlink"/>
            <w:rFonts w:ascii="Roboto" w:eastAsiaTheme="minorHAnsi" w:hAnsi="Roboto" w:cs="Helvetica"/>
            <w:kern w:val="36"/>
            <w:sz w:val="22"/>
            <w:szCs w:val="22"/>
          </w:rPr>
          <w:t>HR Platform Resource Website</w:t>
        </w:r>
        <w:r w:rsidR="00170762" w:rsidRPr="00170762">
          <w:rPr>
            <w:rStyle w:val="Hyperlink"/>
            <w:rFonts w:ascii="Roboto" w:eastAsiaTheme="minorHAnsi" w:hAnsi="Roboto" w:cs="Helvetica"/>
            <w:kern w:val="36"/>
            <w:sz w:val="22"/>
            <w:szCs w:val="22"/>
          </w:rPr>
          <w:t xml:space="preserve">  </w:t>
        </w:r>
      </w:hyperlink>
    </w:p>
    <w:p w14:paraId="5CE2F1F1" w14:textId="6CD3FC92" w:rsidR="00170762" w:rsidRPr="00D0167C" w:rsidRDefault="00170762" w:rsidP="0092658D">
      <w:pPr>
        <w:spacing w:line="276" w:lineRule="auto"/>
        <w:rPr>
          <w:rFonts w:ascii="Roboto" w:eastAsiaTheme="minorHAnsi" w:hAnsi="Roboto" w:cstheme="minorBidi"/>
          <w:sz w:val="22"/>
          <w:szCs w:val="22"/>
        </w:rPr>
      </w:pPr>
      <w:r>
        <w:rPr>
          <w:rFonts w:ascii="Roboto" w:eastAsiaTheme="minorHAnsi" w:hAnsi="Roboto" w:cstheme="minorBidi"/>
          <w:sz w:val="22"/>
          <w:szCs w:val="22"/>
        </w:rPr>
        <w:t xml:space="preserve">If you encounter issues, please reach out to the HR Support team at </w:t>
      </w:r>
      <w:r w:rsidRPr="00170762">
        <w:rPr>
          <w:rFonts w:ascii="Roboto" w:eastAsiaTheme="minorHAnsi" w:hAnsi="Roboto" w:cstheme="minorBidi"/>
          <w:b/>
          <w:bCs/>
          <w:i/>
          <w:iCs/>
          <w:color w:val="2F5496" w:themeColor="accent1" w:themeShade="BF"/>
          <w:sz w:val="22"/>
          <w:szCs w:val="22"/>
        </w:rPr>
        <w:t>HR_Help@etctracking.co</w:t>
      </w:r>
      <w:r w:rsidR="0092658D">
        <w:rPr>
          <w:rFonts w:ascii="Roboto" w:eastAsiaTheme="minorHAnsi" w:hAnsi="Roboto" w:cstheme="minorBidi"/>
          <w:b/>
          <w:bCs/>
          <w:i/>
          <w:iCs/>
          <w:color w:val="2F5496" w:themeColor="accent1" w:themeShade="BF"/>
          <w:sz w:val="22"/>
          <w:szCs w:val="22"/>
        </w:rPr>
        <w:t>m</w:t>
      </w:r>
    </w:p>
    <w:p w14:paraId="4E320746" w14:textId="77777777" w:rsidR="00602C05" w:rsidRDefault="00602C05" w:rsidP="00FB0C0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p>
    <w:p w14:paraId="5B52ABA4" w14:textId="1C0D8849" w:rsidR="00FB0C0A" w:rsidRDefault="000F4710" w:rsidP="00FB0C0A">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r w:rsidRPr="00566EEE">
        <w:rPr>
          <w:rFonts w:ascii="Roboto" w:eastAsiaTheme="minorHAnsi" w:hAnsi="Roboto" w:cstheme="minorBidi"/>
          <w:kern w:val="0"/>
          <w:sz w:val="32"/>
          <w:szCs w:val="32"/>
        </w:rPr>
        <w:t>Reminders &amp; Alerts</w:t>
      </w:r>
      <w:bookmarkStart w:id="2" w:name="_Hlk197515622"/>
    </w:p>
    <w:p w14:paraId="32DB3656" w14:textId="69EF74F0" w:rsidR="00595F78" w:rsidRDefault="00595F78" w:rsidP="00595F78">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color w:val="C00000"/>
          <w:kern w:val="0"/>
          <w:sz w:val="32"/>
          <w:szCs w:val="32"/>
        </w:rPr>
        <w:t xml:space="preserve">New! </w:t>
      </w:r>
      <w:r w:rsidR="00190756" w:rsidRPr="00190756">
        <w:rPr>
          <w:rFonts w:ascii="Roboto" w:eastAsiaTheme="minorHAnsi" w:hAnsi="Roboto" w:cstheme="minorBidi"/>
          <w:kern w:val="0"/>
          <w:sz w:val="32"/>
          <w:szCs w:val="32"/>
        </w:rPr>
        <w:t>One Big Beautiful Bill Act:</w:t>
      </w:r>
      <w:r w:rsidRPr="00595F78">
        <w:rPr>
          <w:rFonts w:ascii="Roboto" w:eastAsiaTheme="minorHAnsi" w:hAnsi="Roboto" w:cstheme="minorBidi"/>
          <w:kern w:val="0"/>
          <w:sz w:val="32"/>
          <w:szCs w:val="32"/>
        </w:rPr>
        <w:t xml:space="preserve"> Overtime and Tips Taxes</w:t>
      </w:r>
    </w:p>
    <w:p w14:paraId="20CD5B69" w14:textId="2BBAD7D5"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Pr>
          <w:rFonts w:ascii="Roboto" w:eastAsiaTheme="minorHAnsi" w:hAnsi="Roboto" w:cstheme="minorBidi"/>
          <w:kern w:val="0"/>
          <w:sz w:val="22"/>
          <w:szCs w:val="22"/>
        </w:rPr>
        <w:t>Key Provisions:</w:t>
      </w:r>
    </w:p>
    <w:p w14:paraId="2F458CE7" w14:textId="4AC1E27D" w:rsidR="00595F78" w:rsidRPr="00595F78" w:rsidRDefault="00595F78" w:rsidP="00595F78">
      <w:pPr>
        <w:pStyle w:val="Heading1"/>
        <w:numPr>
          <w:ilvl w:val="0"/>
          <w:numId w:val="99"/>
        </w:numPr>
        <w:spacing w:before="0" w:beforeAutospacing="0" w:after="0" w:afterAutospacing="0" w:line="264" w:lineRule="atLeast"/>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 xml:space="preserve">Law allows workers (employees and independent contractors) to </w:t>
      </w:r>
      <w:r w:rsidRPr="00595F78">
        <w:rPr>
          <w:rFonts w:ascii="Roboto" w:eastAsiaTheme="minorHAnsi" w:hAnsi="Roboto" w:cstheme="minorBidi"/>
          <w:b w:val="0"/>
          <w:bCs w:val="0"/>
          <w:sz w:val="22"/>
          <w:szCs w:val="22"/>
          <w:u w:val="single"/>
        </w:rPr>
        <w:t>deduct up to $25,000 in tips (for those who regularly receive tips</w:t>
      </w:r>
      <w:r w:rsidRPr="00595F78">
        <w:rPr>
          <w:rFonts w:ascii="Roboto" w:eastAsiaTheme="minorHAnsi" w:hAnsi="Roboto" w:cstheme="minorBidi"/>
          <w:b w:val="0"/>
          <w:bCs w:val="0"/>
          <w:sz w:val="22"/>
          <w:szCs w:val="22"/>
        </w:rPr>
        <w:t xml:space="preserve">) </w:t>
      </w:r>
      <w:r>
        <w:rPr>
          <w:rFonts w:ascii="Roboto" w:eastAsiaTheme="minorHAnsi" w:hAnsi="Roboto" w:cstheme="minorBidi"/>
          <w:b w:val="0"/>
          <w:bCs w:val="0"/>
          <w:sz w:val="22"/>
          <w:szCs w:val="22"/>
        </w:rPr>
        <w:t>&amp;</w:t>
      </w:r>
      <w:r w:rsidRPr="00595F78">
        <w:rPr>
          <w:rFonts w:ascii="Roboto" w:eastAsiaTheme="minorHAnsi" w:hAnsi="Roboto" w:cstheme="minorBidi"/>
          <w:b w:val="0"/>
          <w:bCs w:val="0"/>
          <w:sz w:val="22"/>
          <w:szCs w:val="22"/>
        </w:rPr>
        <w:t xml:space="preserve"> $</w:t>
      </w:r>
      <w:r w:rsidRPr="00595F78">
        <w:rPr>
          <w:rFonts w:ascii="Roboto" w:eastAsiaTheme="minorHAnsi" w:hAnsi="Roboto" w:cstheme="minorBidi"/>
          <w:b w:val="0"/>
          <w:bCs w:val="0"/>
          <w:sz w:val="22"/>
          <w:szCs w:val="22"/>
          <w:u w:val="single"/>
        </w:rPr>
        <w:t>12,500 ($25,000 if filing a joint return) in overtime pay from their federal adjusted gross income</w:t>
      </w:r>
      <w:r w:rsidRPr="00595F78">
        <w:rPr>
          <w:rFonts w:ascii="Roboto" w:eastAsiaTheme="minorHAnsi" w:hAnsi="Roboto" w:cstheme="minorBidi"/>
          <w:b w:val="0"/>
          <w:bCs w:val="0"/>
          <w:sz w:val="22"/>
          <w:szCs w:val="22"/>
        </w:rPr>
        <w:t>.</w:t>
      </w:r>
    </w:p>
    <w:p w14:paraId="1A3B4E5D" w14:textId="77777777" w:rsidR="00595F78" w:rsidRPr="00595F78" w:rsidRDefault="00595F78" w:rsidP="00595F78">
      <w:pPr>
        <w:pStyle w:val="Heading1"/>
        <w:numPr>
          <w:ilvl w:val="0"/>
          <w:numId w:val="99"/>
        </w:numPr>
        <w:spacing w:before="0" w:beforeAutospacing="0" w:after="0" w:afterAutospacing="0" w:line="264" w:lineRule="atLeast"/>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u w:val="single"/>
        </w:rPr>
        <w:t xml:space="preserve">Income tax withholding requirements are </w:t>
      </w:r>
      <w:r w:rsidRPr="00595F78">
        <w:rPr>
          <w:rFonts w:ascii="Roboto" w:eastAsiaTheme="minorHAnsi" w:hAnsi="Roboto" w:cstheme="minorBidi"/>
          <w:sz w:val="22"/>
          <w:szCs w:val="22"/>
          <w:u w:val="single"/>
        </w:rPr>
        <w:t xml:space="preserve">not </w:t>
      </w:r>
      <w:r w:rsidRPr="00595F78">
        <w:rPr>
          <w:rFonts w:ascii="Roboto" w:eastAsiaTheme="minorHAnsi" w:hAnsi="Roboto" w:cstheme="minorBidi"/>
          <w:b w:val="0"/>
          <w:bCs w:val="0"/>
          <w:sz w:val="22"/>
          <w:szCs w:val="22"/>
          <w:u w:val="single"/>
        </w:rPr>
        <w:t>immediately affected</w:t>
      </w:r>
      <w:r w:rsidRPr="00595F78">
        <w:rPr>
          <w:rFonts w:ascii="Roboto" w:eastAsiaTheme="minorHAnsi" w:hAnsi="Roboto" w:cstheme="minorBidi"/>
          <w:b w:val="0"/>
          <w:bCs w:val="0"/>
          <w:sz w:val="22"/>
          <w:szCs w:val="22"/>
        </w:rPr>
        <w:t xml:space="preserve"> by the legislation and employers must continue withholding at the current rates during 2025 on all tips and overtime as they were before the legislation took effect.</w:t>
      </w:r>
    </w:p>
    <w:p w14:paraId="2C1BDB65" w14:textId="77777777" w:rsidR="00595F78" w:rsidRPr="00595F78" w:rsidRDefault="00595F78" w:rsidP="00595F78">
      <w:pPr>
        <w:pStyle w:val="Heading1"/>
        <w:spacing w:before="0" w:beforeAutospacing="0" w:after="0" w:afterAutospacing="0" w:line="264" w:lineRule="atLeast"/>
        <w:ind w:left="720"/>
        <w:rPr>
          <w:rFonts w:ascii="Roboto" w:eastAsiaTheme="minorHAnsi" w:hAnsi="Roboto" w:cstheme="minorBidi"/>
          <w:b w:val="0"/>
          <w:bCs w:val="0"/>
          <w:sz w:val="22"/>
          <w:szCs w:val="22"/>
        </w:rPr>
      </w:pPr>
    </w:p>
    <w:p w14:paraId="37DFC45F" w14:textId="4E2BEC61"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595F78">
        <w:rPr>
          <w:rFonts w:ascii="Roboto" w:eastAsiaTheme="minorHAnsi" w:hAnsi="Roboto" w:cstheme="minorBidi"/>
          <w:b w:val="0"/>
          <w:bCs w:val="0"/>
          <w:kern w:val="0"/>
          <w:sz w:val="22"/>
          <w:szCs w:val="22"/>
        </w:rPr>
        <w:t xml:space="preserve">The recently enacted One Big Beautiful Bill Act (Act), signed </w:t>
      </w:r>
      <w:r>
        <w:rPr>
          <w:rFonts w:ascii="Roboto" w:eastAsiaTheme="minorHAnsi" w:hAnsi="Roboto" w:cstheme="minorBidi"/>
          <w:b w:val="0"/>
          <w:bCs w:val="0"/>
          <w:kern w:val="0"/>
          <w:sz w:val="22"/>
          <w:szCs w:val="22"/>
        </w:rPr>
        <w:t xml:space="preserve">into law </w:t>
      </w:r>
      <w:r w:rsidRPr="00595F78">
        <w:rPr>
          <w:rFonts w:ascii="Roboto" w:eastAsiaTheme="minorHAnsi" w:hAnsi="Roboto" w:cstheme="minorBidi"/>
          <w:b w:val="0"/>
          <w:bCs w:val="0"/>
          <w:kern w:val="0"/>
          <w:sz w:val="22"/>
          <w:szCs w:val="22"/>
        </w:rPr>
        <w:t>on July 4, contains incentives to alleviate the federal income tax burden on overtime earnings and tips for qualifying workers.</w:t>
      </w:r>
      <w:r>
        <w:rPr>
          <w:rFonts w:ascii="Roboto" w:eastAsiaTheme="minorHAnsi" w:hAnsi="Roboto" w:cstheme="minorBidi"/>
          <w:b w:val="0"/>
          <w:bCs w:val="0"/>
          <w:kern w:val="0"/>
          <w:sz w:val="22"/>
          <w:szCs w:val="22"/>
        </w:rPr>
        <w:t xml:space="preserve"> </w:t>
      </w:r>
      <w:r w:rsidRPr="00595F78">
        <w:rPr>
          <w:rFonts w:ascii="Roboto" w:eastAsiaTheme="minorHAnsi" w:hAnsi="Roboto" w:cstheme="minorBidi"/>
          <w:b w:val="0"/>
          <w:bCs w:val="0"/>
          <w:kern w:val="0"/>
          <w:sz w:val="22"/>
          <w:szCs w:val="22"/>
        </w:rPr>
        <w:t>Although the legislation more directly affects workers, employers with highly compensated, nonexempt workers should be aware of the potential implications for both compliance and staffing practices.</w:t>
      </w:r>
    </w:p>
    <w:p w14:paraId="2F968F38" w14:textId="77777777" w:rsidR="00595F78" w:rsidRP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34478C63" w14:textId="239F8D2E" w:rsidR="00595F78" w:rsidRP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Pr>
          <w:rFonts w:ascii="Roboto" w:eastAsiaTheme="minorHAnsi" w:hAnsi="Roboto" w:cstheme="minorBidi"/>
          <w:kern w:val="0"/>
          <w:sz w:val="22"/>
          <w:szCs w:val="22"/>
        </w:rPr>
        <w:t xml:space="preserve">Impact on </w:t>
      </w:r>
      <w:r w:rsidRPr="00595F78">
        <w:rPr>
          <w:rFonts w:ascii="Roboto" w:eastAsiaTheme="minorHAnsi" w:hAnsi="Roboto" w:cstheme="minorBidi"/>
          <w:kern w:val="0"/>
          <w:sz w:val="22"/>
          <w:szCs w:val="22"/>
        </w:rPr>
        <w:t>Employees:</w:t>
      </w:r>
    </w:p>
    <w:p w14:paraId="4D55DA6E" w14:textId="5A5B02D9"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595F78">
        <w:rPr>
          <w:rFonts w:ascii="Roboto" w:eastAsiaTheme="minorHAnsi" w:hAnsi="Roboto" w:cstheme="minorBid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w:t>
      </w:r>
      <w:proofErr w:type="gramStart"/>
      <w:r w:rsidRPr="00595F78">
        <w:rPr>
          <w:rFonts w:ascii="Roboto" w:eastAsiaTheme="minorHAnsi" w:hAnsi="Roboto" w:cstheme="minorBidi"/>
          <w:b w:val="0"/>
          <w:bCs w:val="0"/>
          <w:kern w:val="0"/>
          <w:sz w:val="22"/>
          <w:szCs w:val="22"/>
        </w:rPr>
        <w:t>take into account</w:t>
      </w:r>
      <w:proofErr w:type="gramEnd"/>
      <w:r w:rsidRPr="00595F78">
        <w:rPr>
          <w:rFonts w:ascii="Roboto" w:eastAsiaTheme="minorHAnsi" w:hAnsi="Roboto" w:cstheme="minorBidi"/>
          <w:b w:val="0"/>
          <w:bCs w:val="0"/>
          <w:kern w:val="0"/>
          <w:sz w:val="22"/>
          <w:szCs w:val="22"/>
        </w:rPr>
        <w:t xml:space="preserve">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472F7877" w14:textId="77777777"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7B14EED2" w14:textId="205CE7C1"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Impact on </w:t>
      </w:r>
      <w:r w:rsidRPr="00595F78">
        <w:rPr>
          <w:rFonts w:ascii="Roboto" w:eastAsiaTheme="minorHAnsi" w:hAnsi="Roboto" w:cstheme="minorBidi"/>
          <w:kern w:val="0"/>
          <w:sz w:val="22"/>
          <w:szCs w:val="22"/>
        </w:rPr>
        <w:t>Employers:</w:t>
      </w:r>
    </w:p>
    <w:p w14:paraId="60D066C6" w14:textId="09B91E9A"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595F78">
        <w:rPr>
          <w:rFonts w:ascii="Roboto" w:eastAsiaTheme="minorHAnsi" w:hAnsi="Roboto" w:cstheme="minorBid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5C2C1856" w14:textId="77777777"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1C6F1A0A" w14:textId="32F66950" w:rsidR="00595F78" w:rsidRDefault="00595F78" w:rsidP="00595F78">
      <w:pPr>
        <w:pStyle w:val="Heading1"/>
        <w:shd w:val="clear" w:color="auto" w:fill="FFFFFF"/>
        <w:spacing w:before="0" w:beforeAutospacing="0" w:after="0" w:afterAutospacing="0" w:line="264" w:lineRule="atLeast"/>
        <w:rPr>
          <w:rFonts w:ascii="Roboto" w:eastAsiaTheme="minorHAnsi" w:hAnsi="Roboto" w:cstheme="minorBidi"/>
          <w:b w:val="0"/>
          <w:bCs w:val="0"/>
          <w:color w:val="C00000"/>
          <w:kern w:val="0"/>
          <w:sz w:val="22"/>
          <w:szCs w:val="22"/>
        </w:rPr>
      </w:pPr>
      <w:r w:rsidRPr="00595F78">
        <w:rPr>
          <w:rFonts w:ascii="Roboto" w:eastAsiaTheme="minorHAnsi" w:hAnsi="Roboto" w:cstheme="minorBidi"/>
          <w:kern w:val="0"/>
          <w:sz w:val="22"/>
          <w:szCs w:val="22"/>
          <w:u w:val="single"/>
        </w:rPr>
        <w:t>NOTE:</w:t>
      </w:r>
      <w:r>
        <w:rPr>
          <w:rFonts w:ascii="Roboto" w:eastAsiaTheme="minorHAnsi" w:hAnsi="Roboto" w:cstheme="minorBidi"/>
          <w:b w:val="0"/>
          <w:bCs w:val="0"/>
          <w:kern w:val="0"/>
          <w:sz w:val="22"/>
          <w:szCs w:val="22"/>
        </w:rPr>
        <w:t xml:space="preserve"> </w:t>
      </w:r>
      <w:r w:rsidRPr="00595F78">
        <w:rPr>
          <w:rFonts w:ascii="Roboto" w:eastAsiaTheme="minorHAnsi" w:hAnsi="Roboto" w:cstheme="minorBidi"/>
          <w:b w:val="0"/>
          <w:bCs w:val="0"/>
          <w:kern w:val="0"/>
          <w:sz w:val="22"/>
          <w:szCs w:val="22"/>
        </w:rPr>
        <w:t xml:space="preserve">While the qualified overtime and qualified tips deductions bring opportunities for workers across multiple industries, these provisions are temporary and will sunset on </w:t>
      </w:r>
      <w:r w:rsidRPr="00595F78">
        <w:rPr>
          <w:rFonts w:ascii="Roboto" w:eastAsiaTheme="minorHAnsi" w:hAnsi="Roboto" w:cstheme="minorBidi"/>
          <w:b w:val="0"/>
          <w:bCs w:val="0"/>
          <w:color w:val="C00000"/>
          <w:kern w:val="0"/>
          <w:sz w:val="22"/>
          <w:szCs w:val="22"/>
        </w:rPr>
        <w:t>December 31, 2028.</w:t>
      </w:r>
    </w:p>
    <w:p w14:paraId="4B8D0DE1" w14:textId="77777777" w:rsidR="000533EF" w:rsidRPr="000533EF" w:rsidRDefault="000533EF"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A95D0D5" w14:textId="23555C4C" w:rsidR="000533EF" w:rsidRPr="00595F78" w:rsidRDefault="000533EF" w:rsidP="00595F7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0533EF">
        <w:rPr>
          <w:rFonts w:ascii="Roboto" w:eastAsiaTheme="minorHAnsi" w:hAnsi="Roboto" w:cstheme="minorBidi"/>
          <w:b w:val="0"/>
          <w:bCs w:val="0"/>
          <w:kern w:val="0"/>
          <w:sz w:val="22"/>
          <w:szCs w:val="22"/>
        </w:rPr>
        <w:t xml:space="preserve">To learn more access a recent article by VedderPrice law firm </w:t>
      </w:r>
      <w:hyperlink r:id="rId22" w:history="1">
        <w:r w:rsidRPr="000533EF">
          <w:rPr>
            <w:rStyle w:val="Hyperlink"/>
            <w:rFonts w:ascii="Roboto" w:eastAsiaTheme="minorHAnsi" w:hAnsi="Roboto" w:cstheme="minorBidi"/>
            <w:b w:val="0"/>
            <w:bCs w:val="0"/>
            <w:kern w:val="0"/>
            <w:sz w:val="22"/>
            <w:szCs w:val="22"/>
          </w:rPr>
          <w:t>HERE</w:t>
        </w:r>
      </w:hyperlink>
      <w:r w:rsidRPr="000533EF">
        <w:rPr>
          <w:rFonts w:ascii="Roboto" w:eastAsiaTheme="minorHAnsi" w:hAnsi="Roboto" w:cstheme="minorBidi"/>
          <w:b w:val="0"/>
          <w:bCs w:val="0"/>
          <w:kern w:val="0"/>
          <w:sz w:val="22"/>
          <w:szCs w:val="22"/>
        </w:rPr>
        <w:t xml:space="preserve">; HucschBlackwell law firm </w:t>
      </w:r>
      <w:hyperlink r:id="rId23" w:history="1">
        <w:r w:rsidRPr="000533EF">
          <w:rPr>
            <w:rStyle w:val="Hyperlink"/>
            <w:rFonts w:ascii="Roboto" w:eastAsiaTheme="minorHAnsi" w:hAnsi="Roboto" w:cstheme="minorBidi"/>
            <w:b w:val="0"/>
            <w:bCs w:val="0"/>
            <w:kern w:val="0"/>
            <w:sz w:val="22"/>
            <w:szCs w:val="22"/>
          </w:rPr>
          <w:t>HERE</w:t>
        </w:r>
      </w:hyperlink>
    </w:p>
    <w:p w14:paraId="458C2809" w14:textId="77777777" w:rsidR="00595F78" w:rsidRDefault="00595F78" w:rsidP="00942068">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32"/>
          <w:szCs w:val="32"/>
        </w:rPr>
      </w:pPr>
    </w:p>
    <w:p w14:paraId="156D182C" w14:textId="4CEAAA1D" w:rsidR="00942068" w:rsidRPr="00942068" w:rsidRDefault="00942068" w:rsidP="00942068">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942068">
        <w:rPr>
          <w:rFonts w:ascii="Roboto" w:eastAsiaTheme="minorHAnsi" w:hAnsi="Roboto" w:cstheme="minorBidi"/>
          <w:color w:val="C00000"/>
          <w:kern w:val="0"/>
          <w:sz w:val="32"/>
          <w:szCs w:val="32"/>
        </w:rPr>
        <w:t xml:space="preserve">New! </w:t>
      </w:r>
      <w:r w:rsidR="00190756" w:rsidRPr="00190756">
        <w:rPr>
          <w:rFonts w:ascii="Roboto" w:eastAsiaTheme="minorHAnsi" w:hAnsi="Roboto" w:cstheme="minorBidi"/>
          <w:kern w:val="0"/>
          <w:sz w:val="32"/>
          <w:szCs w:val="32"/>
        </w:rPr>
        <w:t>One Big Beautiful Bill Act</w:t>
      </w:r>
      <w:r w:rsidR="00190756">
        <w:rPr>
          <w:rFonts w:ascii="Roboto" w:eastAsiaTheme="minorHAnsi" w:hAnsi="Roboto" w:cstheme="minorBidi"/>
          <w:kern w:val="0"/>
          <w:sz w:val="32"/>
          <w:szCs w:val="32"/>
        </w:rPr>
        <w:t>:</w:t>
      </w:r>
      <w:r w:rsidR="00190756" w:rsidRPr="00942068">
        <w:rPr>
          <w:rFonts w:ascii="Roboto" w:eastAsiaTheme="minorHAnsi" w:hAnsi="Roboto" w:cstheme="minorBidi"/>
          <w:kern w:val="0"/>
          <w:sz w:val="32"/>
          <w:szCs w:val="32"/>
        </w:rPr>
        <w:t xml:space="preserve"> </w:t>
      </w:r>
      <w:r w:rsidRPr="00942068">
        <w:rPr>
          <w:rFonts w:ascii="Roboto" w:eastAsiaTheme="minorHAnsi" w:hAnsi="Roboto" w:cstheme="minorBidi"/>
          <w:kern w:val="0"/>
          <w:sz w:val="32"/>
          <w:szCs w:val="32"/>
        </w:rPr>
        <w:t>Expanded Telehealth Relief and Student Loan Repayment Benefits</w:t>
      </w:r>
    </w:p>
    <w:p w14:paraId="2C362917" w14:textId="74B73873" w:rsidR="00942068" w:rsidRDefault="00942068"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942068">
        <w:rPr>
          <w:rFonts w:ascii="Roboto" w:eastAsiaTheme="minorHAnsi" w:hAnsi="Roboto" w:cstheme="minorBidi"/>
          <w:b w:val="0"/>
          <w:bCs w:val="0"/>
          <w:sz w:val="22"/>
          <w:szCs w:val="22"/>
        </w:rPr>
        <w:t xml:space="preserve">On July 4, the budget reconciliation bill (aka One Big Beautiful Bill Act) </w:t>
      </w:r>
      <w:r w:rsidR="00595F78">
        <w:rPr>
          <w:rFonts w:ascii="Roboto" w:eastAsiaTheme="minorHAnsi" w:hAnsi="Roboto" w:cstheme="minorBidi"/>
          <w:b w:val="0"/>
          <w:bCs w:val="0"/>
          <w:sz w:val="22"/>
          <w:szCs w:val="22"/>
        </w:rPr>
        <w:t xml:space="preserve">was signed </w:t>
      </w:r>
      <w:r w:rsidRPr="00942068">
        <w:rPr>
          <w:rFonts w:ascii="Roboto" w:eastAsiaTheme="minorHAnsi" w:hAnsi="Roboto" w:cstheme="minorBidi"/>
          <w:b w:val="0"/>
          <w:bCs w:val="0"/>
          <w:sz w:val="22"/>
          <w:szCs w:val="22"/>
        </w:rPr>
        <w:t>into law, indefinitely extending two key pre-pandemic benefits, described below.</w:t>
      </w:r>
    </w:p>
    <w:p w14:paraId="4FAECDA5" w14:textId="77777777" w:rsidR="00942068" w:rsidRPr="00942068" w:rsidRDefault="00942068"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4D31BB1" w14:textId="1BD9B27F" w:rsidR="00942068" w:rsidRDefault="00942068"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942068">
        <w:rPr>
          <w:rFonts w:ascii="Roboto" w:eastAsiaTheme="minorHAnsi" w:hAnsi="Roboto" w:cstheme="minorBidi"/>
          <w:sz w:val="22"/>
          <w:szCs w:val="22"/>
        </w:rPr>
        <w:t>High Deductible Health Plans and Telehealth</w:t>
      </w:r>
      <w:r w:rsidRPr="00942068">
        <w:rPr>
          <w:rFonts w:ascii="Roboto" w:eastAsiaTheme="minorHAnsi" w:hAnsi="Roboto" w:cstheme="minorBidi"/>
          <w:b w:val="0"/>
          <w:bCs w:val="0"/>
          <w:sz w:val="22"/>
          <w:szCs w:val="22"/>
        </w:rPr>
        <w:br/>
        <w:t>For high deductible health plans (HDHPs) that began after December 31, 2024, telehealth (virtual) or remote care can be covered </w:t>
      </w:r>
      <w:r w:rsidRPr="00942068">
        <w:rPr>
          <w:rFonts w:ascii="Roboto" w:eastAsiaTheme="minorHAnsi" w:hAnsi="Roboto" w:cstheme="minorBidi"/>
          <w:b w:val="0"/>
          <w:bCs w:val="0"/>
          <w:i/>
          <w:iCs/>
          <w:sz w:val="22"/>
          <w:szCs w:val="22"/>
        </w:rPr>
        <w:t>before</w:t>
      </w:r>
      <w:r w:rsidRPr="00942068">
        <w:rPr>
          <w:rFonts w:ascii="Roboto" w:eastAsiaTheme="minorHAnsi" w:hAnsi="Roboto" w:cstheme="minorBidi"/>
          <w:b w:val="0"/>
          <w:bCs w:val="0"/>
          <w:sz w:val="22"/>
          <w:szCs w:val="22"/>
        </w:rPr>
        <w:t> your employees meet their deductible without impacting their eligibility to contribute to a health savings account (HSA).</w:t>
      </w:r>
      <w:r w:rsidR="00881EAB">
        <w:rPr>
          <w:rFonts w:ascii="Roboto" w:eastAsiaTheme="minorHAnsi" w:hAnsi="Roboto" w:cstheme="minorBidi"/>
          <w:b w:val="0"/>
          <w:bCs w:val="0"/>
          <w:sz w:val="22"/>
          <w:szCs w:val="22"/>
        </w:rPr>
        <w:t xml:space="preserve">  </w:t>
      </w:r>
    </w:p>
    <w:p w14:paraId="5645525C" w14:textId="77777777" w:rsidR="00881EAB" w:rsidRDefault="00881EAB"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8E0636F" w14:textId="4170D4A7" w:rsidR="000533EF" w:rsidRDefault="00881EAB"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Pr>
          <w:rFonts w:ascii="Roboto" w:eastAsiaTheme="minorHAnsi" w:hAnsi="Roboto" w:cstheme="minorBid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D117C43" w14:textId="77777777" w:rsidR="00942068" w:rsidRPr="00942068" w:rsidRDefault="00942068"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48556083" w14:textId="77777777" w:rsidR="00942068" w:rsidRDefault="00942068"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942068">
        <w:rPr>
          <w:rFonts w:ascii="Roboto" w:eastAsiaTheme="minorHAnsi" w:hAnsi="Roboto" w:cstheme="minorBidi"/>
          <w:sz w:val="22"/>
          <w:szCs w:val="22"/>
        </w:rPr>
        <w:t>Student Loan Reimbursement</w:t>
      </w:r>
      <w:r w:rsidRPr="00942068">
        <w:rPr>
          <w:rFonts w:ascii="Roboto" w:eastAsiaTheme="minorHAnsi" w:hAnsi="Roboto" w:cstheme="minorBid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2386744C" w14:textId="77777777" w:rsidR="00942068" w:rsidRPr="00942068" w:rsidRDefault="00942068" w:rsidP="00942068">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B05E91D" w14:textId="7F2BA084" w:rsidR="00190756" w:rsidRDefault="00942068" w:rsidP="00FB0C0A">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942068">
        <w:rPr>
          <w:rFonts w:ascii="Roboto" w:eastAsiaTheme="minorHAnsi" w:hAnsi="Roboto" w:cstheme="minorBidi"/>
          <w:b w:val="0"/>
          <w:bCs w:val="0"/>
          <w:sz w:val="22"/>
          <w:szCs w:val="22"/>
        </w:rPr>
        <w:t xml:space="preserve">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t>
      </w:r>
      <w:proofErr w:type="gramStart"/>
      <w:r w:rsidRPr="00942068">
        <w:rPr>
          <w:rFonts w:ascii="Roboto" w:eastAsiaTheme="minorHAnsi" w:hAnsi="Roboto" w:cstheme="minorBidi"/>
          <w:b w:val="0"/>
          <w:bCs w:val="0"/>
          <w:sz w:val="22"/>
          <w:szCs w:val="22"/>
        </w:rPr>
        <w:t>won’t</w:t>
      </w:r>
      <w:proofErr w:type="gramEnd"/>
      <w:r w:rsidRPr="00942068">
        <w:rPr>
          <w:rFonts w:ascii="Roboto" w:eastAsiaTheme="minorHAnsi" w:hAnsi="Roboto" w:cstheme="minorBidi"/>
          <w:b w:val="0"/>
          <w:bCs w:val="0"/>
          <w:sz w:val="22"/>
          <w:szCs w:val="22"/>
        </w:rPr>
        <w:t xml:space="preserve"> need to be amended as the annual limit increases over time.</w:t>
      </w:r>
    </w:p>
    <w:p w14:paraId="7278779F" w14:textId="77777777" w:rsidR="000533EF" w:rsidRDefault="000533EF" w:rsidP="00FB0C0A">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73176B8F" w14:textId="40F31C9D" w:rsidR="00AF10E8" w:rsidRDefault="00AF10E8" w:rsidP="00FB0C0A">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To read more, access a recent article from the Bradley law firm </w:t>
      </w:r>
      <w:hyperlink r:id="rId24" w:history="1">
        <w:r w:rsidRPr="00AF10E8">
          <w:rPr>
            <w:rStyle w:val="Hyperlink"/>
            <w:rFonts w:ascii="Roboto" w:eastAsiaTheme="minorHAnsi" w:hAnsi="Roboto" w:cstheme="minorBidi"/>
            <w:b w:val="0"/>
            <w:bCs w:val="0"/>
            <w:sz w:val="22"/>
            <w:szCs w:val="22"/>
          </w:rPr>
          <w:t>HERE</w:t>
        </w:r>
      </w:hyperlink>
    </w:p>
    <w:p w14:paraId="3BAE9AD1" w14:textId="77777777" w:rsidR="007A652A" w:rsidRDefault="007A652A" w:rsidP="00FB0C0A">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1C84302B" w14:textId="4FDE7591" w:rsidR="007A652A" w:rsidRDefault="007A652A" w:rsidP="00061BC3">
      <w:pPr>
        <w:pStyle w:val="Heading1"/>
        <w:shd w:val="clear" w:color="auto" w:fill="FFFFFF"/>
        <w:spacing w:before="0" w:beforeAutospacing="0" w:after="0" w:afterAutospacing="0"/>
        <w:jc w:val="center"/>
        <w:rPr>
          <w:rFonts w:ascii="Roboto" w:eastAsiaTheme="minorHAnsi" w:hAnsi="Roboto" w:cstheme="minorBidi"/>
          <w:kern w:val="0"/>
          <w:sz w:val="32"/>
          <w:szCs w:val="32"/>
        </w:rPr>
      </w:pPr>
      <w:r w:rsidRPr="007A652A">
        <w:rPr>
          <w:rFonts w:ascii="Roboto" w:eastAsiaTheme="minorHAnsi" w:hAnsi="Roboto" w:cstheme="minorBidi"/>
          <w:color w:val="C00000"/>
          <w:kern w:val="0"/>
          <w:sz w:val="32"/>
          <w:szCs w:val="32"/>
        </w:rPr>
        <w:t>New!</w:t>
      </w:r>
      <w:r>
        <w:rPr>
          <w:rFonts w:ascii="Roboto" w:eastAsiaTheme="minorHAnsi" w:hAnsi="Roboto" w:cstheme="minorBidi"/>
          <w:b w:val="0"/>
          <w:bCs w:val="0"/>
          <w:sz w:val="22"/>
          <w:szCs w:val="22"/>
        </w:rPr>
        <w:t xml:space="preserve"> </w:t>
      </w:r>
      <w:r w:rsidRPr="00190756">
        <w:rPr>
          <w:rFonts w:ascii="Roboto" w:eastAsiaTheme="minorHAnsi" w:hAnsi="Roboto" w:cstheme="minorBidi"/>
          <w:kern w:val="0"/>
          <w:sz w:val="32"/>
          <w:szCs w:val="32"/>
        </w:rPr>
        <w:t>One Big Beautiful Bill Act</w:t>
      </w:r>
      <w:r>
        <w:rPr>
          <w:rFonts w:ascii="Roboto" w:eastAsiaTheme="minorHAnsi" w:hAnsi="Roboto" w:cstheme="minorBidi"/>
          <w:kern w:val="0"/>
          <w:sz w:val="32"/>
          <w:szCs w:val="32"/>
        </w:rPr>
        <w:t xml:space="preserve">: </w:t>
      </w:r>
      <w:r w:rsidRPr="007A652A">
        <w:rPr>
          <w:rFonts w:ascii="Roboto" w:eastAsiaTheme="minorHAnsi" w:hAnsi="Roboto" w:cstheme="minorBidi"/>
          <w:kern w:val="0"/>
          <w:sz w:val="32"/>
          <w:szCs w:val="32"/>
        </w:rPr>
        <w:t>Workplace Immigration Enforcement</w:t>
      </w:r>
    </w:p>
    <w:p w14:paraId="59455180" w14:textId="77777777" w:rsidR="007A652A" w:rsidRPr="007A652A" w:rsidRDefault="007A652A" w:rsidP="007A652A">
      <w:pPr>
        <w:pStyle w:val="Heading1"/>
        <w:shd w:val="clear" w:color="auto" w:fill="FFFFFF"/>
        <w:spacing w:before="0" w:beforeAutospacing="0" w:after="0" w:afterAutospacing="0"/>
        <w:rPr>
          <w:rFonts w:ascii="Roboto" w:eastAsiaTheme="minorHAnsi" w:hAnsi="Roboto" w:cstheme="minorBidi"/>
          <w:kern w:val="0"/>
          <w:sz w:val="12"/>
          <w:szCs w:val="12"/>
        </w:rPr>
      </w:pPr>
    </w:p>
    <w:p w14:paraId="51D16DF4" w14:textId="3A8D46BD" w:rsidR="007A652A" w:rsidRPr="007A652A" w:rsidRDefault="007A652A" w:rsidP="007A652A">
      <w:pPr>
        <w:pStyle w:val="Heading1"/>
        <w:shd w:val="clear" w:color="auto" w:fill="FFFFFF"/>
        <w:spacing w:before="0" w:beforeAutospacing="0" w:after="0" w:afterAutospacing="0"/>
        <w:rPr>
          <w:rFonts w:ascii="Roboto" w:eastAsiaTheme="minorHAnsi" w:hAnsi="Roboto" w:cstheme="minorBidi"/>
          <w:i/>
          <w:iCs/>
          <w:kern w:val="0"/>
          <w:sz w:val="22"/>
          <w:szCs w:val="22"/>
        </w:rPr>
      </w:pPr>
      <w:r>
        <w:rPr>
          <w:rFonts w:ascii="Roboto" w:eastAsiaTheme="minorHAnsi" w:hAnsi="Roboto" w:cstheme="minorBidi"/>
          <w:i/>
          <w:iCs/>
          <w:kern w:val="0"/>
          <w:sz w:val="22"/>
          <w:szCs w:val="22"/>
        </w:rPr>
        <w:t>A J</w:t>
      </w:r>
      <w:r w:rsidRPr="007A652A">
        <w:rPr>
          <w:rFonts w:ascii="Roboto" w:eastAsiaTheme="minorHAnsi" w:hAnsi="Roboto" w:cstheme="minorBidi"/>
          <w:i/>
          <w:iCs/>
          <w:kern w:val="0"/>
          <w:sz w:val="22"/>
          <w:szCs w:val="22"/>
        </w:rPr>
        <w:t>uly 23, 2025</w:t>
      </w:r>
      <w:r>
        <w:rPr>
          <w:rFonts w:ascii="Roboto" w:eastAsiaTheme="minorHAnsi" w:hAnsi="Roboto" w:cstheme="minorBidi"/>
          <w:i/>
          <w:iCs/>
          <w:kern w:val="0"/>
          <w:sz w:val="22"/>
          <w:szCs w:val="22"/>
        </w:rPr>
        <w:t>,</w:t>
      </w:r>
      <w:r w:rsidRPr="007A652A">
        <w:rPr>
          <w:rFonts w:ascii="Roboto" w:eastAsiaTheme="minorHAnsi" w:hAnsi="Roboto" w:cstheme="minorBidi"/>
          <w:i/>
          <w:iCs/>
          <w:kern w:val="0"/>
          <w:sz w:val="22"/>
          <w:szCs w:val="22"/>
        </w:rPr>
        <w:t xml:space="preserve"> Foley &amp; Lardner, LLP article </w:t>
      </w:r>
      <w:r>
        <w:rPr>
          <w:rFonts w:ascii="Roboto" w:eastAsiaTheme="minorHAnsi" w:hAnsi="Roboto" w:cstheme="minorBidi"/>
          <w:i/>
          <w:iCs/>
          <w:kern w:val="0"/>
          <w:sz w:val="22"/>
          <w:szCs w:val="22"/>
        </w:rPr>
        <w:t xml:space="preserve">below and </w:t>
      </w:r>
      <w:r w:rsidRPr="007A652A">
        <w:rPr>
          <w:rFonts w:ascii="Roboto" w:eastAsiaTheme="minorHAnsi" w:hAnsi="Roboto" w:cstheme="minorBidi"/>
          <w:i/>
          <w:iCs/>
          <w:kern w:val="0"/>
          <w:sz w:val="22"/>
          <w:szCs w:val="22"/>
        </w:rPr>
        <w:t xml:space="preserve">accessible </w:t>
      </w:r>
      <w:hyperlink r:id="rId25" w:history="1">
        <w:r w:rsidRPr="007A652A">
          <w:rPr>
            <w:rStyle w:val="Hyperlink"/>
            <w:rFonts w:ascii="Roboto" w:eastAsiaTheme="minorHAnsi" w:hAnsi="Roboto" w:cstheme="minorBidi"/>
            <w:i/>
            <w:iCs/>
            <w:kern w:val="0"/>
            <w:sz w:val="22"/>
            <w:szCs w:val="22"/>
          </w:rPr>
          <w:t>HERE</w:t>
        </w:r>
      </w:hyperlink>
    </w:p>
    <w:p w14:paraId="692967A8" w14:textId="77777777" w:rsidR="007A652A" w:rsidRPr="007A652A" w:rsidRDefault="007A652A" w:rsidP="007A652A">
      <w:pPr>
        <w:pStyle w:val="Heading1"/>
        <w:spacing w:before="0" w:beforeAutospacing="0" w:after="0" w:afterAutospacing="0"/>
        <w:rPr>
          <w:rFonts w:ascii="Roboto" w:eastAsiaTheme="minorHAnsi" w:hAnsi="Roboto" w:cstheme="minorBidi"/>
          <w:b w:val="0"/>
          <w:bCs w:val="0"/>
          <w:sz w:val="12"/>
          <w:szCs w:val="12"/>
        </w:rPr>
      </w:pPr>
    </w:p>
    <w:p w14:paraId="7218FF28" w14:textId="53546EBF" w:rsidR="007A652A" w:rsidRP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The “</w:t>
      </w:r>
      <w:hyperlink r:id="rId26" w:tgtFrame="_blank" w:history="1">
        <w:r w:rsidRPr="007A652A">
          <w:rPr>
            <w:rStyle w:val="Hyperlink"/>
            <w:rFonts w:ascii="Roboto" w:eastAsiaTheme="minorHAnsi" w:hAnsi="Roboto" w:cstheme="minorBidi"/>
            <w:b w:val="0"/>
            <w:bCs w:val="0"/>
            <w:sz w:val="22"/>
            <w:szCs w:val="22"/>
          </w:rPr>
          <w:t>One Big Beautiful Bill Act</w:t>
        </w:r>
      </w:hyperlink>
      <w:r w:rsidRPr="007A652A">
        <w:rPr>
          <w:rFonts w:ascii="Roboto" w:eastAsiaTheme="minorHAnsi" w:hAnsi="Roboto" w:cstheme="minorBid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440190A6" w14:textId="77777777"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Immigration-Related Spending Allocations</w:t>
      </w:r>
    </w:p>
    <w:p w14:paraId="5378799E" w14:textId="77777777" w:rsidR="007A652A" w:rsidRPr="007A652A" w:rsidRDefault="007A652A" w:rsidP="007A652A">
      <w:pPr>
        <w:pStyle w:val="Heading1"/>
        <w:spacing w:before="0" w:beforeAutospacing="0" w:after="0" w:afterAutospacing="0"/>
        <w:rPr>
          <w:rFonts w:ascii="Roboto" w:eastAsiaTheme="minorHAnsi" w:hAnsi="Roboto" w:cstheme="minorBidi"/>
          <w:b w:val="0"/>
          <w:bCs w:val="0"/>
          <w:sz w:val="22"/>
          <w:szCs w:val="22"/>
        </w:rPr>
      </w:pPr>
    </w:p>
    <w:p w14:paraId="0B171889" w14:textId="77777777"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The legislation’s spending allocations are directly in line with the Trump Administration’s priority on immigration enforcement. In a May 19, 2025 </w:t>
      </w:r>
      <w:hyperlink r:id="rId27" w:tgtFrame="_blank" w:history="1">
        <w:r w:rsidRPr="007A652A">
          <w:rPr>
            <w:rStyle w:val="Hyperlink"/>
            <w:rFonts w:ascii="Roboto" w:eastAsiaTheme="minorHAnsi" w:hAnsi="Roboto" w:cstheme="minorBidi"/>
            <w:b w:val="0"/>
            <w:bCs w:val="0"/>
            <w:sz w:val="22"/>
            <w:szCs w:val="22"/>
          </w:rPr>
          <w:t>press release</w:t>
        </w:r>
      </w:hyperlink>
      <w:r w:rsidRPr="007A652A">
        <w:rPr>
          <w:rFonts w:ascii="Roboto" w:eastAsiaTheme="minorHAnsi" w:hAnsi="Roboto" w:cstheme="minorBid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28" w:tgtFrame="_blank" w:history="1">
        <w:r w:rsidRPr="007A652A">
          <w:rPr>
            <w:rStyle w:val="Hyperlink"/>
            <w:rFonts w:ascii="Roboto" w:eastAsiaTheme="minorHAnsi" w:hAnsi="Roboto" w:cstheme="minorBidi"/>
            <w:b w:val="0"/>
            <w:bCs w:val="0"/>
            <w:sz w:val="22"/>
            <w:szCs w:val="22"/>
          </w:rPr>
          <w:t>assisted with arrests</w:t>
        </w:r>
      </w:hyperlink>
      <w:r w:rsidRPr="007A652A">
        <w:rPr>
          <w:rFonts w:ascii="Roboto" w:eastAsiaTheme="minorHAnsi" w:hAnsi="Roboto" w:cstheme="minorBidi"/>
          <w:b w:val="0"/>
          <w:bCs w:val="0"/>
          <w:sz w:val="22"/>
          <w:szCs w:val="22"/>
        </w:rPr>
        <w:t> of unauthorized workers. </w:t>
      </w:r>
    </w:p>
    <w:p w14:paraId="1AF8EC75" w14:textId="77777777" w:rsidR="007A652A" w:rsidRPr="007A652A" w:rsidRDefault="007A652A" w:rsidP="007A652A">
      <w:pPr>
        <w:pStyle w:val="Heading1"/>
        <w:spacing w:before="0" w:beforeAutospacing="0" w:after="0" w:afterAutospacing="0"/>
        <w:rPr>
          <w:rFonts w:ascii="Roboto" w:eastAsiaTheme="minorHAnsi" w:hAnsi="Roboto" w:cstheme="minorBidi"/>
          <w:b w:val="0"/>
          <w:bCs w:val="0"/>
          <w:sz w:val="22"/>
          <w:szCs w:val="22"/>
        </w:rPr>
      </w:pPr>
    </w:p>
    <w:p w14:paraId="1014E649" w14:textId="77777777" w:rsidR="007A652A" w:rsidRPr="007A652A" w:rsidRDefault="007A652A" w:rsidP="007A652A">
      <w:pPr>
        <w:pStyle w:val="Heading1"/>
        <w:spacing w:before="0" w:beforeAutospacing="0" w:after="0" w:afterAutospacing="0"/>
        <w:rPr>
          <w:rFonts w:ascii="Roboto" w:eastAsiaTheme="minorHAnsi" w:hAnsi="Roboto" w:cstheme="minorBidi"/>
          <w:sz w:val="22"/>
          <w:szCs w:val="22"/>
        </w:rPr>
      </w:pPr>
      <w:r w:rsidRPr="007A652A">
        <w:rPr>
          <w:rFonts w:ascii="Roboto" w:eastAsiaTheme="minorHAnsi" w:hAnsi="Roboto" w:cstheme="minorBidi"/>
          <w:sz w:val="22"/>
          <w:szCs w:val="22"/>
        </w:rPr>
        <w:t>Impact on Large Companies</w:t>
      </w:r>
    </w:p>
    <w:p w14:paraId="0CD33FEF" w14:textId="77777777"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 xml:space="preserve">These increased immigration-related spending allocations will </w:t>
      </w:r>
      <w:proofErr w:type="gramStart"/>
      <w:r w:rsidRPr="007A652A">
        <w:rPr>
          <w:rFonts w:ascii="Roboto" w:eastAsiaTheme="minorHAnsi" w:hAnsi="Roboto" w:cstheme="minorBidi"/>
          <w:b w:val="0"/>
          <w:bCs w:val="0"/>
          <w:sz w:val="22"/>
          <w:szCs w:val="22"/>
        </w:rPr>
        <w:t>likely have</w:t>
      </w:r>
      <w:proofErr w:type="gramEnd"/>
      <w:r w:rsidRPr="007A652A">
        <w:rPr>
          <w:rFonts w:ascii="Roboto" w:eastAsiaTheme="minorHAnsi" w:hAnsi="Roboto" w:cstheme="minorBidi"/>
          <w:b w:val="0"/>
          <w:bCs w:val="0"/>
          <w:sz w:val="22"/>
          <w:szCs w:val="22"/>
        </w:rPr>
        <w:t xml:space="preserve"> a direct impact on certain companies and their legal liability. Just last month, Border Czar Tom Homan </w:t>
      </w:r>
      <w:hyperlink r:id="rId29" w:tgtFrame="_blank" w:history="1">
        <w:r w:rsidRPr="007A652A">
          <w:rPr>
            <w:rStyle w:val="Hyperlink"/>
            <w:rFonts w:ascii="Roboto" w:eastAsiaTheme="minorHAnsi" w:hAnsi="Roboto" w:cstheme="minorBidi"/>
            <w:b w:val="0"/>
            <w:bCs w:val="0"/>
            <w:sz w:val="22"/>
            <w:szCs w:val="22"/>
          </w:rPr>
          <w:t>stated</w:t>
        </w:r>
      </w:hyperlink>
      <w:r w:rsidRPr="007A652A">
        <w:rPr>
          <w:rFonts w:ascii="Roboto" w:eastAsiaTheme="minorHAnsi" w:hAnsi="Roboto" w:cstheme="minorBid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1CEDDA37" w14:textId="77777777" w:rsidR="007A652A" w:rsidRPr="007A652A" w:rsidRDefault="007A652A" w:rsidP="007A652A">
      <w:pPr>
        <w:pStyle w:val="Heading1"/>
        <w:spacing w:before="0" w:beforeAutospacing="0" w:after="0" w:afterAutospacing="0"/>
        <w:rPr>
          <w:rFonts w:ascii="Roboto" w:eastAsiaTheme="minorHAnsi" w:hAnsi="Roboto" w:cstheme="minorBidi"/>
          <w:b w:val="0"/>
          <w:bCs w:val="0"/>
          <w:sz w:val="22"/>
          <w:szCs w:val="22"/>
        </w:rPr>
      </w:pPr>
    </w:p>
    <w:p w14:paraId="1F487D42" w14:textId="7364D56C"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 xml:space="preserve">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w:t>
      </w:r>
      <w:proofErr w:type="gramStart"/>
      <w:r w:rsidRPr="007A652A">
        <w:rPr>
          <w:rFonts w:ascii="Roboto" w:eastAsiaTheme="minorHAnsi" w:hAnsi="Roboto" w:cstheme="minorBidi"/>
          <w:b w:val="0"/>
          <w:bCs w:val="0"/>
          <w:sz w:val="22"/>
          <w:szCs w:val="22"/>
        </w:rPr>
        <w:t>temp</w:t>
      </w:r>
      <w:proofErr w:type="gramEnd"/>
      <w:r w:rsidRPr="007A652A">
        <w:rPr>
          <w:rFonts w:ascii="Roboto" w:eastAsiaTheme="minorHAnsi" w:hAnsi="Roboto" w:cstheme="minorBidi"/>
          <w:b w:val="0"/>
          <w:bCs w:val="0"/>
          <w:sz w:val="22"/>
          <w:szCs w:val="22"/>
        </w:rPr>
        <w:t xml:space="preserve"> agencies. </w:t>
      </w:r>
    </w:p>
    <w:p w14:paraId="3F7731EF" w14:textId="77777777" w:rsidR="00093B2C" w:rsidRPr="007A652A" w:rsidRDefault="00093B2C" w:rsidP="007A652A">
      <w:pPr>
        <w:pStyle w:val="Heading1"/>
        <w:spacing w:before="0" w:beforeAutospacing="0" w:after="0" w:afterAutospacing="0"/>
        <w:rPr>
          <w:rFonts w:ascii="Roboto" w:eastAsiaTheme="minorHAnsi" w:hAnsi="Roboto" w:cstheme="minorBidi"/>
          <w:b w:val="0"/>
          <w:bCs w:val="0"/>
          <w:sz w:val="22"/>
          <w:szCs w:val="22"/>
        </w:rPr>
      </w:pPr>
    </w:p>
    <w:p w14:paraId="3AFA00C1" w14:textId="77777777"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 xml:space="preserve">While E-Verify is required for certain companies, including all federal contractors, </w:t>
      </w:r>
      <w:proofErr w:type="gramStart"/>
      <w:r w:rsidRPr="007A652A">
        <w:rPr>
          <w:rFonts w:ascii="Roboto" w:eastAsiaTheme="minorHAnsi" w:hAnsi="Roboto" w:cstheme="minorBidi"/>
          <w:b w:val="0"/>
          <w:bCs w:val="0"/>
          <w:sz w:val="22"/>
          <w:szCs w:val="22"/>
        </w:rPr>
        <w:t>some</w:t>
      </w:r>
      <w:proofErr w:type="gramEnd"/>
      <w:r w:rsidRPr="007A652A">
        <w:rPr>
          <w:rFonts w:ascii="Roboto" w:eastAsiaTheme="minorHAnsi" w:hAnsi="Roboto" w:cstheme="minorBidi"/>
          <w:b w:val="0"/>
          <w:bCs w:val="0"/>
          <w:sz w:val="22"/>
          <w:szCs w:val="22"/>
        </w:rPr>
        <w:t xml:space="preserve"> lawmakers have pressed for expanded use requirements of the electronic employment eligibility verification system. The </w:t>
      </w:r>
      <w:hyperlink r:id="rId30" w:tgtFrame="_blank" w:history="1">
        <w:r w:rsidRPr="007A652A">
          <w:rPr>
            <w:rStyle w:val="Hyperlink"/>
            <w:rFonts w:ascii="Roboto" w:eastAsiaTheme="minorHAnsi" w:hAnsi="Roboto" w:cstheme="minorBidi"/>
            <w:b w:val="0"/>
            <w:bCs w:val="0"/>
            <w:sz w:val="22"/>
            <w:szCs w:val="22"/>
          </w:rPr>
          <w:t>E-Verify system has certain vulnerabilities</w:t>
        </w:r>
      </w:hyperlink>
      <w:r w:rsidRPr="007A652A">
        <w:rPr>
          <w:rFonts w:ascii="Roboto" w:eastAsiaTheme="minorHAnsi" w:hAnsi="Roboto" w:cstheme="minorBid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51007C5E" w14:textId="77777777" w:rsidR="007A652A" w:rsidRPr="007A652A" w:rsidRDefault="007A652A" w:rsidP="007A652A">
      <w:pPr>
        <w:pStyle w:val="Heading1"/>
        <w:spacing w:before="0" w:beforeAutospacing="0" w:after="0" w:afterAutospacing="0"/>
        <w:rPr>
          <w:rFonts w:ascii="Roboto" w:eastAsiaTheme="minorHAnsi" w:hAnsi="Roboto" w:cstheme="minorBidi"/>
          <w:b w:val="0"/>
          <w:bCs w:val="0"/>
          <w:sz w:val="22"/>
          <w:szCs w:val="22"/>
        </w:rPr>
      </w:pPr>
    </w:p>
    <w:p w14:paraId="23FBB34C" w14:textId="77777777"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 xml:space="preserve">Finally, if the Department of Justice executes a criminal search warrant at a company’s location, it can then become </w:t>
      </w:r>
      <w:proofErr w:type="gramStart"/>
      <w:r w:rsidRPr="007A652A">
        <w:rPr>
          <w:rFonts w:ascii="Roboto" w:eastAsiaTheme="minorHAnsi" w:hAnsi="Roboto" w:cstheme="minorBidi"/>
          <w:b w:val="0"/>
          <w:bCs w:val="0"/>
          <w:sz w:val="22"/>
          <w:szCs w:val="22"/>
        </w:rPr>
        <w:t>very difficult</w:t>
      </w:r>
      <w:proofErr w:type="gramEnd"/>
      <w:r w:rsidRPr="007A652A">
        <w:rPr>
          <w:rFonts w:ascii="Roboto" w:eastAsiaTheme="minorHAnsi" w:hAnsi="Roboto" w:cstheme="minorBidi"/>
          <w:b w:val="0"/>
          <w:bCs w:val="0"/>
          <w:sz w:val="22"/>
          <w:szCs w:val="22"/>
        </w:rPr>
        <w:t xml:space="preserve"> to find qualified, authorized replacement employees to operate the business. Aside from direct enforcement, employers who (whether knowingly or not) hired </w:t>
      </w:r>
      <w:proofErr w:type="gramStart"/>
      <w:r w:rsidRPr="007A652A">
        <w:rPr>
          <w:rFonts w:ascii="Roboto" w:eastAsiaTheme="minorHAnsi" w:hAnsi="Roboto" w:cstheme="minorBidi"/>
          <w:b w:val="0"/>
          <w:bCs w:val="0"/>
          <w:sz w:val="22"/>
          <w:szCs w:val="22"/>
        </w:rPr>
        <w:t>many</w:t>
      </w:r>
      <w:proofErr w:type="gramEnd"/>
      <w:r w:rsidRPr="007A652A">
        <w:rPr>
          <w:rFonts w:ascii="Roboto" w:eastAsiaTheme="minorHAnsi" w:hAnsi="Roboto" w:cstheme="minorBidi"/>
          <w:b w:val="0"/>
          <w:bCs w:val="0"/>
          <w:sz w:val="22"/>
          <w:szCs w:val="22"/>
        </w:rPr>
        <w:t xml:space="preserve">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6EDB4E21" w14:textId="77777777" w:rsidR="007A652A" w:rsidRPr="007A652A" w:rsidRDefault="007A652A" w:rsidP="007A652A">
      <w:pPr>
        <w:pStyle w:val="Heading1"/>
        <w:spacing w:before="0" w:beforeAutospacing="0" w:after="0" w:afterAutospacing="0"/>
        <w:rPr>
          <w:rFonts w:ascii="Roboto" w:eastAsiaTheme="minorHAnsi" w:hAnsi="Roboto" w:cstheme="minorBidi"/>
          <w:b w:val="0"/>
          <w:bCs w:val="0"/>
          <w:sz w:val="22"/>
          <w:szCs w:val="22"/>
        </w:rPr>
      </w:pPr>
    </w:p>
    <w:p w14:paraId="4E5D2D93" w14:textId="77777777" w:rsidR="007A652A" w:rsidRDefault="007A652A" w:rsidP="007A652A">
      <w:pPr>
        <w:pStyle w:val="Heading1"/>
        <w:spacing w:before="0" w:beforeAutospacing="0" w:after="0" w:afterAutospacing="0"/>
        <w:rPr>
          <w:rFonts w:ascii="Roboto" w:eastAsiaTheme="minorHAnsi" w:hAnsi="Roboto" w:cstheme="minorBidi"/>
          <w:sz w:val="22"/>
          <w:szCs w:val="22"/>
        </w:rPr>
      </w:pPr>
      <w:r w:rsidRPr="007A652A">
        <w:rPr>
          <w:rFonts w:ascii="Roboto" w:eastAsiaTheme="minorHAnsi" w:hAnsi="Roboto" w:cstheme="minorBidi"/>
          <w:sz w:val="22"/>
          <w:szCs w:val="22"/>
        </w:rPr>
        <w:t>Addressing the Risks</w:t>
      </w:r>
    </w:p>
    <w:p w14:paraId="2A371EAE" w14:textId="64313222"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192583F0" w14:textId="77777777" w:rsidR="007A652A" w:rsidRPr="007A652A" w:rsidRDefault="007A652A" w:rsidP="007A652A">
      <w:pPr>
        <w:pStyle w:val="Heading1"/>
        <w:spacing w:before="0" w:beforeAutospacing="0" w:after="0" w:afterAutospacing="0"/>
        <w:rPr>
          <w:rFonts w:ascii="Roboto" w:eastAsiaTheme="minorHAnsi" w:hAnsi="Roboto" w:cstheme="minorBidi"/>
          <w:sz w:val="22"/>
          <w:szCs w:val="22"/>
        </w:rPr>
      </w:pPr>
    </w:p>
    <w:p w14:paraId="1FA0B6E1" w14:textId="77777777"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6548C540" w14:textId="77777777" w:rsidR="007A652A" w:rsidRPr="007A652A" w:rsidRDefault="007A652A" w:rsidP="007A652A">
      <w:pPr>
        <w:pStyle w:val="Heading1"/>
        <w:spacing w:before="0" w:beforeAutospacing="0" w:after="0" w:afterAutospacing="0"/>
        <w:rPr>
          <w:rFonts w:ascii="Roboto" w:eastAsiaTheme="minorHAnsi" w:hAnsi="Roboto" w:cstheme="minorBidi"/>
          <w:b w:val="0"/>
          <w:bCs w:val="0"/>
          <w:sz w:val="22"/>
          <w:szCs w:val="22"/>
        </w:rPr>
      </w:pPr>
    </w:p>
    <w:p w14:paraId="31DF5FB2" w14:textId="33C41F9D" w:rsidR="007A652A" w:rsidRDefault="007A652A" w:rsidP="007A652A">
      <w:pPr>
        <w:pStyle w:val="Heading1"/>
        <w:spacing w:before="0" w:beforeAutospacing="0" w:after="0" w:afterAutospacing="0"/>
        <w:rPr>
          <w:rFonts w:ascii="Roboto" w:eastAsiaTheme="minorHAnsi" w:hAnsi="Roboto" w:cstheme="minorBidi"/>
          <w:b w:val="0"/>
          <w:bCs w:val="0"/>
          <w:sz w:val="22"/>
          <w:szCs w:val="22"/>
        </w:rPr>
      </w:pPr>
      <w:r w:rsidRPr="007A652A">
        <w:rPr>
          <w:rFonts w:ascii="Roboto" w:eastAsiaTheme="minorHAnsi" w:hAnsi="Roboto" w:cstheme="minorBidi"/>
          <w:b w:val="0"/>
          <w:bCs w:val="0"/>
          <w:sz w:val="22"/>
          <w:szCs w:val="22"/>
        </w:rPr>
        <w:t>Most importantly, companies should implement a clear policy and procedure to respond to immigration enforcement raids similar to the recent raids </w:t>
      </w:r>
      <w:hyperlink r:id="rId31" w:tgtFrame="_blank" w:history="1">
        <w:r w:rsidRPr="007A652A">
          <w:rPr>
            <w:rStyle w:val="Hyperlink"/>
            <w:rFonts w:ascii="Roboto" w:eastAsiaTheme="minorHAnsi" w:hAnsi="Roboto" w:cstheme="minorBidi"/>
            <w:b w:val="0"/>
            <w:bCs w:val="0"/>
            <w:sz w:val="22"/>
            <w:szCs w:val="22"/>
          </w:rPr>
          <w:t>in Tallahassee, Florida</w:t>
        </w:r>
      </w:hyperlink>
      <w:r w:rsidRPr="007A652A">
        <w:rPr>
          <w:rFonts w:ascii="Roboto" w:eastAsiaTheme="minorHAnsi" w:hAnsi="Roboto" w:cstheme="minorBidi"/>
          <w:b w:val="0"/>
          <w:bCs w:val="0"/>
          <w:sz w:val="22"/>
          <w:szCs w:val="22"/>
        </w:rPr>
        <w:t> and </w:t>
      </w:r>
      <w:hyperlink r:id="rId32" w:tgtFrame="_blank" w:history="1">
        <w:r w:rsidRPr="007A652A">
          <w:rPr>
            <w:rStyle w:val="Hyperlink"/>
            <w:rFonts w:ascii="Roboto" w:eastAsiaTheme="minorHAnsi" w:hAnsi="Roboto" w:cstheme="minorBidi"/>
            <w:b w:val="0"/>
            <w:bCs w:val="0"/>
            <w:sz w:val="22"/>
            <w:szCs w:val="22"/>
          </w:rPr>
          <w:t>near Camarillo, California</w:t>
        </w:r>
      </w:hyperlink>
      <w:r w:rsidRPr="007A652A">
        <w:rPr>
          <w:rFonts w:ascii="Roboto" w:eastAsiaTheme="minorHAnsi" w:hAnsi="Roboto" w:cstheme="minorBidi"/>
          <w:b w:val="0"/>
          <w:bCs w:val="0"/>
          <w:sz w:val="22"/>
          <w:szCs w:val="22"/>
        </w:rPr>
        <w:t xml:space="preserve"> in order to limit the impact of such raids on their workforce and production. Vulnerable companies in the manufacturing, health </w:t>
      </w:r>
      <w:r w:rsidRPr="007A652A">
        <w:rPr>
          <w:rFonts w:ascii="Roboto" w:eastAsiaTheme="minorHAnsi" w:hAnsi="Roboto" w:cstheme="minorBidi"/>
          <w:b w:val="0"/>
          <w:bCs w:val="0"/>
          <w:sz w:val="22"/>
          <w:szCs w:val="22"/>
        </w:rPr>
        <w:lastRenderedPageBreak/>
        <w:t xml:space="preserve">care, hospitality, construction, and agriculture sectors and located in perceived “sanctuary city” </w:t>
      </w:r>
      <w:proofErr w:type="gramStart"/>
      <w:r w:rsidRPr="007A652A">
        <w:rPr>
          <w:rFonts w:ascii="Roboto" w:eastAsiaTheme="minorHAnsi" w:hAnsi="Roboto" w:cstheme="minorBidi"/>
          <w:b w:val="0"/>
          <w:bCs w:val="0"/>
          <w:sz w:val="22"/>
          <w:szCs w:val="22"/>
        </w:rPr>
        <w:t>jurisdictions</w:t>
      </w:r>
      <w:proofErr w:type="gramEnd"/>
      <w:r w:rsidRPr="007A652A">
        <w:rPr>
          <w:rFonts w:ascii="Roboto" w:eastAsiaTheme="minorHAnsi" w:hAnsi="Roboto" w:cstheme="minorBidi"/>
          <w:b w:val="0"/>
          <w:bCs w:val="0"/>
          <w:sz w:val="22"/>
          <w:szCs w:val="22"/>
        </w:rPr>
        <w:t xml:space="preserve"> like Los Angeles, San Francisco, New York and Miami should take immediate action.</w:t>
      </w:r>
    </w:p>
    <w:p w14:paraId="67EB7ADC" w14:textId="77777777" w:rsidR="00595F78" w:rsidRPr="007A652A" w:rsidRDefault="00595F78" w:rsidP="00FB0C0A">
      <w:pPr>
        <w:pStyle w:val="Heading1"/>
        <w:shd w:val="clear" w:color="auto" w:fill="FFFFFF"/>
        <w:spacing w:before="0" w:beforeAutospacing="0" w:after="0" w:afterAutospacing="0" w:line="264" w:lineRule="atLeast"/>
        <w:rPr>
          <w:rFonts w:ascii="Roboto" w:eastAsiaTheme="minorHAnsi" w:hAnsi="Roboto" w:cstheme="minorBidi"/>
          <w:b w:val="0"/>
          <w:bCs w:val="0"/>
          <w:sz w:val="16"/>
          <w:szCs w:val="16"/>
        </w:rPr>
      </w:pPr>
    </w:p>
    <w:p w14:paraId="434D4D86" w14:textId="0CEF0B76" w:rsidR="00595F78" w:rsidRPr="00595F78" w:rsidRDefault="00595F78" w:rsidP="00595F78">
      <w:pPr>
        <w:pStyle w:val="Heading1"/>
        <w:shd w:val="clear" w:color="auto" w:fill="FFFFFF"/>
        <w:spacing w:before="0" w:beforeAutospacing="0" w:after="0" w:afterAutospacing="0"/>
        <w:jc w:val="center"/>
        <w:rPr>
          <w:rFonts w:ascii="Roboto" w:eastAsiaTheme="minorHAnsi" w:hAnsi="Roboto" w:cstheme="minorBidi"/>
          <w:color w:val="C00000"/>
          <w:kern w:val="0"/>
          <w:sz w:val="32"/>
          <w:szCs w:val="32"/>
        </w:rPr>
      </w:pPr>
      <w:r w:rsidRPr="00FD41C2">
        <w:rPr>
          <w:rFonts w:ascii="Roboto" w:eastAsiaTheme="minorHAnsi" w:hAnsi="Roboto" w:cstheme="minorBidi"/>
          <w:color w:val="C00000"/>
          <w:kern w:val="0"/>
          <w:sz w:val="32"/>
          <w:szCs w:val="32"/>
        </w:rPr>
        <w:t xml:space="preserve">New! </w:t>
      </w:r>
      <w:r w:rsidRPr="00FD41C2">
        <w:rPr>
          <w:rFonts w:ascii="Roboto" w:eastAsiaTheme="minorHAnsi" w:hAnsi="Roboto" w:cstheme="minorBidi"/>
          <w:kern w:val="0"/>
          <w:sz w:val="32"/>
          <w:szCs w:val="32"/>
        </w:rPr>
        <w:t>OSHA Issues Updated Penalty &amp; Debt Collection Guidelines to Support Small Businesses – Eff July 14, 2025</w:t>
      </w:r>
    </w:p>
    <w:p w14:paraId="1D3A0ACA" w14:textId="77777777" w:rsidR="00595F78" w:rsidRDefault="00595F78" w:rsidP="00595F78">
      <w:pPr>
        <w:pStyle w:val="Heading1"/>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74582D05" w14:textId="77777777" w:rsidR="00595F78" w:rsidRPr="00595F78" w:rsidRDefault="00595F78" w:rsidP="00595F78">
      <w:pPr>
        <w:pStyle w:val="Heading1"/>
        <w:spacing w:before="0" w:beforeAutospacing="0" w:after="0" w:afterAutospacing="0"/>
        <w:rPr>
          <w:rFonts w:ascii="Roboto" w:eastAsiaTheme="minorHAnsi" w:hAnsi="Roboto" w:cstheme="minorBidi"/>
          <w:b w:val="0"/>
          <w:bCs w:val="0"/>
          <w:sz w:val="22"/>
          <w:szCs w:val="22"/>
        </w:rPr>
      </w:pPr>
    </w:p>
    <w:p w14:paraId="56BC995C" w14:textId="77777777" w:rsidR="00595F78" w:rsidRDefault="00595F78" w:rsidP="00595F78">
      <w:pPr>
        <w:pStyle w:val="Heading1"/>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Notably, under the new guidelines, the threshold for small employer penalty reductions has been raised—businesses with up to 25 employees (previously 10) can now qualify for a 70% penalty reduction.</w:t>
      </w:r>
    </w:p>
    <w:p w14:paraId="7FE0DC79" w14:textId="77777777" w:rsidR="00595F78" w:rsidRPr="00595F78" w:rsidRDefault="00595F78" w:rsidP="00595F78">
      <w:pPr>
        <w:pStyle w:val="Heading1"/>
        <w:spacing w:before="0" w:beforeAutospacing="0" w:after="0" w:afterAutospacing="0"/>
        <w:rPr>
          <w:rFonts w:ascii="Roboto" w:eastAsiaTheme="minorHAnsi" w:hAnsi="Roboto" w:cstheme="minorBidi"/>
          <w:b w:val="0"/>
          <w:bCs w:val="0"/>
          <w:sz w:val="22"/>
          <w:szCs w:val="22"/>
        </w:rPr>
      </w:pPr>
    </w:p>
    <w:p w14:paraId="1C543E2F" w14:textId="77777777" w:rsidR="00595F78" w:rsidRDefault="00595F78" w:rsidP="00595F78">
      <w:pPr>
        <w:pStyle w:val="Heading1"/>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21365A5A" w14:textId="77777777" w:rsidR="00595F78" w:rsidRPr="00595F78" w:rsidRDefault="00595F78" w:rsidP="00595F78">
      <w:pPr>
        <w:pStyle w:val="Heading1"/>
        <w:spacing w:before="0" w:beforeAutospacing="0" w:after="0" w:afterAutospacing="0"/>
        <w:rPr>
          <w:rFonts w:ascii="Roboto" w:eastAsiaTheme="minorHAnsi" w:hAnsi="Roboto" w:cstheme="minorBidi"/>
          <w:b w:val="0"/>
          <w:bCs w:val="0"/>
          <w:sz w:val="22"/>
          <w:szCs w:val="22"/>
        </w:rPr>
      </w:pPr>
    </w:p>
    <w:p w14:paraId="66E249CB" w14:textId="77777777" w:rsidR="00595F78" w:rsidRPr="00595F78" w:rsidRDefault="00595F78" w:rsidP="00595F78">
      <w:pPr>
        <w:pStyle w:val="Heading1"/>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1235DDD8" w14:textId="77777777" w:rsidR="00595F78" w:rsidRPr="00595F78" w:rsidRDefault="00595F78" w:rsidP="00595F78">
      <w:pPr>
        <w:pStyle w:val="Heading1"/>
        <w:numPr>
          <w:ilvl w:val="0"/>
          <w:numId w:val="100"/>
        </w:numPr>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Been inspected by federal OSHA or a State Plan within the past five years and were found in compliance or cited only for other-than-serious violations; or</w:t>
      </w:r>
    </w:p>
    <w:p w14:paraId="378C6CEE" w14:textId="77777777" w:rsidR="00595F78" w:rsidRPr="00595F78" w:rsidRDefault="00595F78" w:rsidP="00595F78">
      <w:pPr>
        <w:pStyle w:val="Heading1"/>
        <w:numPr>
          <w:ilvl w:val="0"/>
          <w:numId w:val="100"/>
        </w:numPr>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Never been inspected by OSHA or a State Plan.</w:t>
      </w:r>
    </w:p>
    <w:p w14:paraId="340B9EAC" w14:textId="77777777" w:rsidR="00595F78" w:rsidRDefault="00595F78" w:rsidP="00595F78">
      <w:pPr>
        <w:pStyle w:val="Heading1"/>
        <w:spacing w:before="0" w:beforeAutospacing="0" w:after="0" w:afterAutospacing="0"/>
        <w:rPr>
          <w:rFonts w:ascii="Roboto" w:eastAsiaTheme="minorHAnsi" w:hAnsi="Roboto" w:cstheme="minorBidi"/>
          <w:b w:val="0"/>
          <w:bCs w:val="0"/>
          <w:sz w:val="22"/>
          <w:szCs w:val="22"/>
        </w:rPr>
      </w:pPr>
    </w:p>
    <w:p w14:paraId="213BA88D" w14:textId="3D34F79A" w:rsidR="00595F78" w:rsidRPr="00595F78" w:rsidRDefault="00595F78" w:rsidP="00595F78">
      <w:pPr>
        <w:pStyle w:val="Heading1"/>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These changes aim to reward good-faith compliance efforts while maintaining accountability for workplace safety.</w:t>
      </w:r>
    </w:p>
    <w:p w14:paraId="08BDE4A5" w14:textId="77777777" w:rsidR="00595F78" w:rsidRDefault="00595F78" w:rsidP="00595F78">
      <w:pPr>
        <w:pStyle w:val="Heading1"/>
        <w:spacing w:before="0" w:beforeAutospacing="0" w:after="0" w:afterAutospacing="0"/>
        <w:rPr>
          <w:rFonts w:ascii="Roboto" w:eastAsiaTheme="minorHAnsi" w:hAnsi="Roboto" w:cstheme="minorBidi"/>
          <w:b w:val="0"/>
          <w:bCs w:val="0"/>
          <w:sz w:val="22"/>
          <w:szCs w:val="22"/>
        </w:rPr>
      </w:pPr>
      <w:r w:rsidRPr="00595F78">
        <w:rPr>
          <w:rFonts w:ascii="Roboto" w:eastAsiaTheme="minorHAnsi" w:hAnsi="Roboto" w:cstheme="minorBid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026DA074" w14:textId="77777777" w:rsidR="00595F78" w:rsidRPr="00595F78" w:rsidRDefault="00595F78" w:rsidP="00595F78">
      <w:pPr>
        <w:pStyle w:val="Heading1"/>
        <w:spacing w:before="0" w:beforeAutospacing="0" w:after="0" w:afterAutospacing="0"/>
        <w:rPr>
          <w:rFonts w:ascii="Roboto" w:eastAsiaTheme="minorHAnsi" w:hAnsi="Roboto" w:cstheme="minorBidi"/>
          <w:b w:val="0"/>
          <w:bCs w:val="0"/>
          <w:sz w:val="22"/>
          <w:szCs w:val="22"/>
        </w:rPr>
      </w:pPr>
    </w:p>
    <w:p w14:paraId="77F942FD" w14:textId="77777777" w:rsidR="00595F78" w:rsidRPr="00595F78" w:rsidRDefault="00595F78" w:rsidP="00595F78">
      <w:pPr>
        <w:pStyle w:val="Heading1"/>
        <w:spacing w:before="0" w:beforeAutospacing="0" w:after="0" w:afterAutospacing="0"/>
        <w:rPr>
          <w:rFonts w:ascii="Roboto" w:eastAsiaTheme="minorHAnsi" w:hAnsi="Roboto" w:cstheme="minorBidi"/>
          <w:sz w:val="22"/>
          <w:szCs w:val="22"/>
        </w:rPr>
      </w:pPr>
      <w:r w:rsidRPr="00595F78">
        <w:rPr>
          <w:rFonts w:ascii="Roboto" w:eastAsiaTheme="minorHAnsi" w:hAnsi="Roboto" w:cstheme="minorBidi"/>
          <w:b w:val="0"/>
          <w:bCs w:val="0"/>
          <w:sz w:val="22"/>
          <w:szCs w:val="22"/>
        </w:rPr>
        <w:t>Employers with open OSHA investigations should consult experienced workplace safety counsel to determine how these changes</w:t>
      </w:r>
      <w:r w:rsidRPr="00595F78">
        <w:rPr>
          <w:rFonts w:ascii="Roboto" w:eastAsiaTheme="minorHAnsi" w:hAnsi="Roboto" w:cstheme="minorBidi"/>
          <w:sz w:val="22"/>
          <w:szCs w:val="22"/>
        </w:rPr>
        <w:t xml:space="preserve"> may impact their case and to ensure they are taking full advantage of the updated policies.</w:t>
      </w:r>
    </w:p>
    <w:p w14:paraId="08E06ABA" w14:textId="77777777" w:rsidR="00595F78" w:rsidRDefault="00595F78" w:rsidP="00FB0C0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280C2FAD" w14:textId="77777777" w:rsidR="00942068" w:rsidRPr="00942068" w:rsidRDefault="00942068" w:rsidP="00FB0C0A">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10295A9A" w14:textId="336BBEB9" w:rsidR="00A00FD8" w:rsidRPr="009401EF" w:rsidRDefault="006E762C" w:rsidP="00BF6932">
      <w:pPr>
        <w:pStyle w:val="Heading1"/>
        <w:shd w:val="clear" w:color="auto" w:fill="FFFFFF"/>
        <w:spacing w:before="0" w:beforeAutospacing="0" w:after="0" w:afterAutospacing="0"/>
        <w:jc w:val="center"/>
        <w:rPr>
          <w:rFonts w:ascii="Roboto" w:hAnsi="Roboto"/>
          <w:b w:val="0"/>
          <w:bCs w:val="0"/>
          <w:color w:val="C00000"/>
          <w:sz w:val="42"/>
          <w:szCs w:val="42"/>
        </w:rPr>
      </w:pPr>
      <w:r>
        <w:rPr>
          <w:rFonts w:ascii="Roboto" w:eastAsiaTheme="minorHAnsi" w:hAnsi="Roboto" w:cstheme="minorBidi"/>
          <w:color w:val="C00000"/>
          <w:kern w:val="0"/>
          <w:sz w:val="28"/>
          <w:szCs w:val="28"/>
        </w:rPr>
        <w:t xml:space="preserve">Reminder: </w:t>
      </w:r>
      <w:r w:rsidR="00522784" w:rsidRPr="00A00FD8">
        <w:rPr>
          <w:rFonts w:ascii="Roboto" w:eastAsiaTheme="minorHAnsi" w:hAnsi="Roboto" w:cstheme="minorBidi"/>
          <w:kern w:val="0"/>
          <w:sz w:val="28"/>
          <w:szCs w:val="28"/>
        </w:rPr>
        <w:t xml:space="preserve"> </w:t>
      </w:r>
      <w:bookmarkStart w:id="3" w:name="_Hlk202781170"/>
      <w:r w:rsidR="00A00FD8" w:rsidRPr="00A00FD8">
        <w:rPr>
          <w:rFonts w:ascii="Roboto" w:eastAsiaTheme="minorHAnsi" w:hAnsi="Roboto" w:cstheme="minorBidi"/>
          <w:kern w:val="0"/>
          <w:sz w:val="28"/>
          <w:szCs w:val="28"/>
        </w:rPr>
        <w:t>E-Verify Users Must Now Generate Status Change Reports to Identify Terminated Work Authorizations</w:t>
      </w:r>
      <w:r w:rsidR="009401EF">
        <w:rPr>
          <w:rFonts w:ascii="Roboto" w:eastAsiaTheme="minorHAnsi" w:hAnsi="Roboto" w:cstheme="minorBidi"/>
          <w:kern w:val="0"/>
          <w:sz w:val="28"/>
          <w:szCs w:val="28"/>
        </w:rPr>
        <w:t xml:space="preserve">- </w:t>
      </w:r>
      <w:r w:rsidR="009401EF" w:rsidRPr="009401EF">
        <w:rPr>
          <w:rFonts w:ascii="Roboto" w:eastAsiaTheme="minorHAnsi" w:hAnsi="Roboto" w:cstheme="minorBidi"/>
          <w:color w:val="C00000"/>
          <w:kern w:val="0"/>
          <w:sz w:val="28"/>
          <w:szCs w:val="28"/>
        </w:rPr>
        <w:t>Eff June 23</w:t>
      </w:r>
      <w:r w:rsidR="009401EF">
        <w:rPr>
          <w:rFonts w:ascii="Roboto" w:eastAsiaTheme="minorHAnsi" w:hAnsi="Roboto" w:cstheme="minorBidi"/>
          <w:color w:val="C00000"/>
          <w:kern w:val="0"/>
          <w:sz w:val="28"/>
          <w:szCs w:val="28"/>
        </w:rPr>
        <w:t xml:space="preserve">, </w:t>
      </w:r>
      <w:r w:rsidR="00602C05">
        <w:rPr>
          <w:rFonts w:ascii="Roboto" w:eastAsiaTheme="minorHAnsi" w:hAnsi="Roboto" w:cstheme="minorBidi"/>
          <w:color w:val="C00000"/>
          <w:kern w:val="0"/>
          <w:sz w:val="28"/>
          <w:szCs w:val="28"/>
        </w:rPr>
        <w:t>2025</w:t>
      </w:r>
    </w:p>
    <w:bookmarkEnd w:id="3"/>
    <w:p w14:paraId="2B2E4362" w14:textId="77777777" w:rsidR="00A00FD8" w:rsidRDefault="00A00FD8" w:rsidP="00A00FD8">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2D050773" w14:textId="207D14C7" w:rsidR="00805D36" w:rsidRPr="00805D36" w:rsidRDefault="00CA3C40" w:rsidP="00805D36">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4" w:name="_Hlk202781193"/>
      <w:r>
        <w:rPr>
          <w:rFonts w:ascii="Roboto" w:eastAsiaTheme="minorHAnsi" w:hAnsi="Roboto" w:cstheme="minorBidi"/>
          <w:color w:val="C00000"/>
          <w:kern w:val="0"/>
          <w:sz w:val="28"/>
          <w:szCs w:val="28"/>
        </w:rPr>
        <w:t xml:space="preserve">Reminder: </w:t>
      </w:r>
      <w:r w:rsidR="00805D36" w:rsidRPr="00805D36">
        <w:rPr>
          <w:rFonts w:ascii="Roboto" w:eastAsiaTheme="minorHAnsi" w:hAnsi="Roboto" w:cstheme="minorBidi"/>
          <w:kern w:val="0"/>
          <w:sz w:val="28"/>
          <w:szCs w:val="28"/>
        </w:rPr>
        <w:t xml:space="preserve">Compliance Reminder: PCORI – </w:t>
      </w:r>
      <w:r w:rsidR="00805D36" w:rsidRPr="00805D36">
        <w:rPr>
          <w:rFonts w:ascii="Roboto" w:eastAsiaTheme="minorHAnsi" w:hAnsi="Roboto" w:cstheme="minorBidi"/>
          <w:color w:val="C00000"/>
          <w:kern w:val="0"/>
          <w:sz w:val="28"/>
          <w:szCs w:val="28"/>
        </w:rPr>
        <w:t>Fees Due by July 31, 2025</w:t>
      </w:r>
    </w:p>
    <w:bookmarkEnd w:id="4"/>
    <w:p w14:paraId="3E239A2A" w14:textId="77777777" w:rsidR="00805D36" w:rsidRDefault="00805D36" w:rsidP="00805D36">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17A1B7E0" w14:textId="77777777" w:rsidR="00763C86" w:rsidRPr="00153E52" w:rsidRDefault="00763C86" w:rsidP="00862156">
      <w:pPr>
        <w:pStyle w:val="BodyText"/>
        <w:spacing w:after="0" w:line="240" w:lineRule="auto"/>
        <w:ind w:right="274"/>
        <w:rPr>
          <w:rFonts w:ascii="Roboto" w:eastAsiaTheme="minorHAnsi" w:hAnsi="Roboto" w:cs="Helvetica"/>
          <w:color w:val="auto"/>
          <w:kern w:val="36"/>
          <w:sz w:val="22"/>
          <w:szCs w:val="22"/>
        </w:rPr>
      </w:pPr>
      <w:bookmarkStart w:id="5" w:name="_Hlk197515717"/>
      <w:bookmarkStart w:id="6" w:name="_Hlk181114275"/>
      <w:bookmarkEnd w:id="2"/>
    </w:p>
    <w:bookmarkEnd w:id="5"/>
    <w:p w14:paraId="604A7A16" w14:textId="77777777" w:rsidR="00D42B65" w:rsidRPr="00C900B9" w:rsidRDefault="00D42B65"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p>
    <w:p w14:paraId="2CC7DF0E" w14:textId="77777777" w:rsidR="00566EEE" w:rsidRPr="00D23A4A" w:rsidRDefault="00566EEE" w:rsidP="00B35F13">
      <w:pPr>
        <w:pStyle w:val="Heading1"/>
        <w:shd w:val="clear" w:color="auto" w:fill="FFFFFF"/>
        <w:spacing w:before="0" w:beforeAutospacing="0" w:after="0" w:afterAutospacing="0"/>
        <w:jc w:val="both"/>
        <w:rPr>
          <w:rFonts w:ascii="Roboto" w:hAnsi="Roboto" w:cs="Arial"/>
          <w:color w:val="000000" w:themeColor="text1"/>
          <w:kern w:val="0"/>
          <w:sz w:val="16"/>
          <w:szCs w:val="16"/>
          <w:u w:val="single"/>
        </w:rPr>
      </w:pPr>
    </w:p>
    <w:p w14:paraId="5ABFBB87" w14:textId="3CEEDE13" w:rsidR="00887766" w:rsidRDefault="00281F3A" w:rsidP="00887766">
      <w:pPr>
        <w:pStyle w:val="Heading1"/>
        <w:shd w:val="clear" w:color="auto" w:fill="FFFFFF"/>
        <w:spacing w:before="0" w:beforeAutospacing="0" w:after="0" w:afterAutospacing="0"/>
        <w:jc w:val="both"/>
        <w:rPr>
          <w:rFonts w:ascii="Roboto" w:hAnsi="Roboto" w:cs="Arial"/>
          <w:color w:val="000000" w:themeColor="text1"/>
          <w:kern w:val="0"/>
          <w:sz w:val="28"/>
          <w:szCs w:val="28"/>
          <w:u w:val="single"/>
        </w:rPr>
      </w:pPr>
      <w:r>
        <w:rPr>
          <w:rFonts w:ascii="Roboto" w:hAnsi="Roboto" w:cs="Arial"/>
          <w:color w:val="000000" w:themeColor="text1"/>
          <w:kern w:val="0"/>
          <w:sz w:val="28"/>
          <w:szCs w:val="28"/>
          <w:u w:val="single"/>
        </w:rPr>
        <w:t xml:space="preserve">Recap </w:t>
      </w:r>
      <w:r w:rsidR="00957A13" w:rsidRPr="00957A13">
        <w:rPr>
          <w:rFonts w:ascii="Roboto" w:hAnsi="Roboto" w:cs="Arial"/>
          <w:color w:val="000000" w:themeColor="text1"/>
          <w:kern w:val="0"/>
          <w:sz w:val="28"/>
          <w:szCs w:val="28"/>
          <w:u w:val="single"/>
        </w:rPr>
        <w:t xml:space="preserve">Previously </w:t>
      </w:r>
      <w:r>
        <w:rPr>
          <w:rFonts w:ascii="Roboto" w:hAnsi="Roboto" w:cs="Arial"/>
          <w:color w:val="000000" w:themeColor="text1"/>
          <w:kern w:val="0"/>
          <w:sz w:val="28"/>
          <w:szCs w:val="28"/>
          <w:u w:val="single"/>
        </w:rPr>
        <w:t>Published</w:t>
      </w:r>
      <w:r w:rsidR="00957A13" w:rsidRPr="00957A13">
        <w:rPr>
          <w:rFonts w:ascii="Roboto" w:hAnsi="Roboto" w:cs="Arial"/>
          <w:color w:val="000000" w:themeColor="text1"/>
          <w:kern w:val="0"/>
          <w:sz w:val="28"/>
          <w:szCs w:val="28"/>
          <w:u w:val="single"/>
        </w:rPr>
        <w:t>:</w:t>
      </w:r>
    </w:p>
    <w:p w14:paraId="52B8482E" w14:textId="20BBAD9C" w:rsidR="006E762C"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E-Verify: E-Verify Users Must Generate Status Change Reports to ID Terminated Work Authorizations -Eff June 23, 2025</w:t>
      </w:r>
    </w:p>
    <w:p w14:paraId="2BB45215" w14:textId="64F62A0E" w:rsidR="006E762C"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Compliance Reminder: PCORI – Due July 31, 2025</w:t>
      </w:r>
    </w:p>
    <w:p w14:paraId="02370E78" w14:textId="35557D4A" w:rsidR="006E762C"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lastRenderedPageBreak/>
        <w:t xml:space="preserve">DOL Relaunches Option Letters Program </w:t>
      </w:r>
    </w:p>
    <w:p w14:paraId="6FC4ABD8" w14:textId="334F3F2A"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State Court Ruling Remote Employee Sues MA Employer for Violating MA Employment Laws and Wins</w:t>
      </w:r>
    </w:p>
    <w:p w14:paraId="5F82E7E5" w14:textId="20F4F0C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Court Scraps EEOC Guidance on Pronoun, Restroom &amp; Dress</w:t>
      </w:r>
    </w:p>
    <w:p w14:paraId="44B7A8F0" w14:textId="1806FF75"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DOL Retracts Biden-Era Independent Contractor Classification Rule</w:t>
      </w:r>
    </w:p>
    <w:p w14:paraId="7061EE28" w14:textId="38C04F86"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Trump Admin Will Not Enforce Final Rule on Mental Health Parity </w:t>
      </w:r>
    </w:p>
    <w:p w14:paraId="7141E331" w14:textId="12054CD9"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Exec Order: Aim to Reduce Drug Costs</w:t>
      </w:r>
    </w:p>
    <w:p w14:paraId="4C85ABCC" w14:textId="69B21E5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RxDC Reporting Carrier Deadlines – June 1, 2025 Filing</w:t>
      </w:r>
    </w:p>
    <w:p w14:paraId="21A0768F" w14:textId="6C09BC32"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2024 EEO-1 Reporting – May 20-June 24, 2025</w:t>
      </w:r>
    </w:p>
    <w:p w14:paraId="61D659BA" w14:textId="3BAAC6FC"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Issues Executive Order Aimed at Eliminating Disparate Impact Liability</w:t>
      </w:r>
    </w:p>
    <w:p w14:paraId="3830EAA5" w14:textId="465C6688"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ADA Accommodations, Even if Employes CAN perform Essential Functions</w:t>
      </w:r>
    </w:p>
    <w:p w14:paraId="2229FB1D" w14:textId="1D649EE8"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&amp; DEI Executive Orders</w:t>
      </w:r>
    </w:p>
    <w:p w14:paraId="5FB2743A" w14:textId="1B1F9DDD" w:rsidR="00E25CAA" w:rsidRPr="00153E52" w:rsidRDefault="00E25CAA" w:rsidP="00E25CA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EEOC &amp; DOJ Issue Guidance on DEI-related Discrimination</w:t>
      </w:r>
    </w:p>
    <w:p w14:paraId="0898F1E3" w14:textId="1C5C7610"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IRS Issues Guidance on Alternative Distribution Method for Form 1095-C</w:t>
      </w:r>
    </w:p>
    <w:p w14:paraId="109409CA" w14:textId="74EB5291"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Corporate Transparency Ac t – Enforcement Paused</w:t>
      </w:r>
    </w:p>
    <w:p w14:paraId="327B8AC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NLRB Rescinds Biden-Era Policy Guidance on Non-Compete Agreements</w:t>
      </w:r>
    </w:p>
    <w:p w14:paraId="392BA645"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Update: Federal Court Blocks Aspects of Executive Orders Targeting DEI Efforts </w:t>
      </w:r>
    </w:p>
    <w:p w14:paraId="09F4886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Federal Government Contractors May No Longer Have 90 Days to Comply With Trump Administration’s DEI Executive Order</w:t>
      </w:r>
    </w:p>
    <w:p w14:paraId="36B09FFB"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Shifts in NLRB Strategic Goals &amp; Policy</w:t>
      </w:r>
    </w:p>
    <w:p w14:paraId="7C551412"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 in DOL Wage &amp; Hour Unpaid Overtime Claims &amp; Burden of Proof</w:t>
      </w:r>
    </w:p>
    <w:p w14:paraId="5188EA47" w14:textId="25729AEF"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DOL Releases ERISA Enforcement 2024 Audit Results </w:t>
      </w:r>
    </w:p>
    <w:p w14:paraId="1F2604CF" w14:textId="1F07355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OSHA Form 300 Accidents, Posting and Submission Compliance Obligations – </w:t>
      </w:r>
      <w:r w:rsidRPr="00153E52">
        <w:rPr>
          <w:rFonts w:ascii="Roboto" w:hAnsi="Roboto"/>
          <w:b w:val="0"/>
          <w:bCs w:val="0"/>
          <w:color w:val="C00000"/>
          <w:sz w:val="22"/>
          <w:szCs w:val="22"/>
        </w:rPr>
        <w:t>Feb-March 2025</w:t>
      </w:r>
    </w:p>
    <w:p w14:paraId="73DF27F0" w14:textId="729537D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Creditable Coverage Determination 2025</w:t>
      </w:r>
    </w:p>
    <w:p w14:paraId="2C79D933" w14:textId="618B537F"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C00000"/>
          <w:sz w:val="22"/>
          <w:szCs w:val="22"/>
        </w:rPr>
      </w:pPr>
      <w:r w:rsidRPr="00153E52">
        <w:rPr>
          <w:rFonts w:ascii="Roboto" w:hAnsi="Roboto"/>
          <w:b w:val="0"/>
          <w:bCs w:val="0"/>
          <w:sz w:val="22"/>
          <w:szCs w:val="22"/>
        </w:rPr>
        <w:t xml:space="preserve">Part D Creditable Coverage Online Disclosure to CMS – </w:t>
      </w:r>
      <w:r w:rsidRPr="00153E52">
        <w:rPr>
          <w:rFonts w:ascii="Roboto" w:hAnsi="Roboto"/>
          <w:b w:val="0"/>
          <w:bCs w:val="0"/>
          <w:color w:val="C00000"/>
          <w:sz w:val="22"/>
          <w:szCs w:val="22"/>
        </w:rPr>
        <w:t>March 1, 2025 (for calendar year benefit plan years)</w:t>
      </w:r>
    </w:p>
    <w:p w14:paraId="1211C91D" w14:textId="390F11A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FMLA &amp; State PFML Management of PTO Usage</w:t>
      </w:r>
    </w:p>
    <w:p w14:paraId="33537BBA" w14:textId="1225A17E"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Managers &amp; Tip-pool for Nonsupervisory Time</w:t>
      </w:r>
    </w:p>
    <w:p w14:paraId="59EEA7D6" w14:textId="48B1267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ACA Reporting Requirement Changes</w:t>
      </w:r>
    </w:p>
    <w:p w14:paraId="6EADF879" w14:textId="4F1E100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 xml:space="preserve">Executive Order: Illegal DEI Efforts – Federal Contractors - </w:t>
      </w:r>
      <w:r w:rsidRPr="00153E52">
        <w:rPr>
          <w:rFonts w:ascii="Roboto" w:hAnsi="Roboto"/>
          <w:b w:val="0"/>
          <w:bCs w:val="0"/>
          <w:color w:val="C00000"/>
          <w:sz w:val="22"/>
          <w:szCs w:val="22"/>
        </w:rPr>
        <w:t>April 21, 2025</w:t>
      </w:r>
    </w:p>
    <w:p w14:paraId="2E6DA932" w14:textId="4F58CF9A"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sz w:val="22"/>
          <w:szCs w:val="22"/>
        </w:rPr>
        <w:t>Article: Best Practices for Employers in Managing USCIS Administrative Onsite Inspections, ICE Raids &amp; Form I-9 Audits.</w:t>
      </w:r>
    </w:p>
    <w:p w14:paraId="261C6814" w14:textId="1D212D99"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Supreme Court: Clarifies Evidence Standard for FLSA Overtime Exemption Disputes</w:t>
      </w:r>
    </w:p>
    <w:p w14:paraId="5F4CCD71" w14:textId="1CDF1A94" w:rsidR="00887766" w:rsidRPr="00153E52" w:rsidRDefault="00887766">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DOL Announces Dual Jobs Final Rule</w:t>
      </w:r>
    </w:p>
    <w:p w14:paraId="6E3B948B" w14:textId="360B6AFF"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OSHA Revises PPE Standard for Construction Industry</w:t>
      </w:r>
    </w:p>
    <w:p w14:paraId="18CE33AA" w14:textId="6F147A32"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Form I-9: EAD Automatic Extension Period Lengthened</w:t>
      </w:r>
    </w:p>
    <w:p w14:paraId="79C1BE5A" w14:textId="7FA0CDE4"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2025 IRS Mileage Reimbursement Rate </w:t>
      </w:r>
    </w:p>
    <w:p w14:paraId="12AC66D5" w14:textId="57079C3D" w:rsidR="00A64CC5" w:rsidRPr="00153E52" w:rsidRDefault="00A64CC5">
      <w:pPr>
        <w:pStyle w:val="Heading1"/>
        <w:numPr>
          <w:ilvl w:val="0"/>
          <w:numId w:val="27"/>
        </w:numPr>
        <w:shd w:val="clear" w:color="auto" w:fill="FFFFFF"/>
        <w:spacing w:before="0" w:beforeAutospacing="0" w:after="0" w:afterAutospacing="0"/>
        <w:jc w:val="both"/>
        <w:rPr>
          <w:rFonts w:ascii="Roboto" w:hAnsi="Roboto" w:cs="Arial"/>
          <w:b w:val="0"/>
          <w:bCs w:val="0"/>
          <w:color w:val="000000" w:themeColor="text1"/>
          <w:kern w:val="0"/>
          <w:sz w:val="22"/>
          <w:szCs w:val="22"/>
        </w:rPr>
      </w:pPr>
      <w:r w:rsidRPr="00153E52">
        <w:rPr>
          <w:rFonts w:ascii="Roboto" w:hAnsi="Roboto"/>
          <w:b w:val="0"/>
          <w:bCs w:val="0"/>
          <w:sz w:val="22"/>
          <w:szCs w:val="22"/>
        </w:rPr>
        <w:t>Corporate Transparency Act (BOI Disclosure Requirements) Halted Ahead of Jan 1</w:t>
      </w:r>
      <w:r w:rsidRPr="00153E52">
        <w:rPr>
          <w:rFonts w:ascii="Roboto" w:hAnsi="Roboto" w:cs="Arial"/>
          <w:b w:val="0"/>
          <w:bCs w:val="0"/>
          <w:color w:val="000000" w:themeColor="text1"/>
          <w:kern w:val="0"/>
          <w:sz w:val="22"/>
          <w:szCs w:val="22"/>
        </w:rPr>
        <w:t xml:space="preserve"> (as of Dec 26, 2024)</w:t>
      </w:r>
    </w:p>
    <w:p w14:paraId="2A67B8CF" w14:textId="5A01A61A"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Gag Clause Attestation - </w:t>
      </w:r>
      <w:r w:rsidRPr="00153E52">
        <w:rPr>
          <w:rFonts w:ascii="Roboto" w:hAnsi="Roboto"/>
          <w:b w:val="0"/>
          <w:bCs w:val="0"/>
          <w:color w:val="C00000"/>
          <w:sz w:val="22"/>
          <w:szCs w:val="22"/>
        </w:rPr>
        <w:t>Dec. 31, 2024</w:t>
      </w:r>
    </w:p>
    <w:p w14:paraId="3987DB70" w14:textId="0C4E1A66"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PCORI Fee Amount Adjusted for 2025 – </w:t>
      </w:r>
      <w:r w:rsidRPr="00153E52">
        <w:rPr>
          <w:rFonts w:ascii="Roboto" w:hAnsi="Roboto"/>
          <w:b w:val="0"/>
          <w:bCs w:val="0"/>
          <w:color w:val="C00000"/>
          <w:sz w:val="22"/>
          <w:szCs w:val="22"/>
        </w:rPr>
        <w:t>Due July 31, 2025</w:t>
      </w:r>
    </w:p>
    <w:p w14:paraId="1441C59B" w14:textId="2B578490"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bookmarkStart w:id="7" w:name="_Hlk183180208"/>
      <w:r w:rsidRPr="00153E52">
        <w:rPr>
          <w:rFonts w:ascii="Roboto" w:hAnsi="Roboto"/>
          <w:b w:val="0"/>
          <w:bCs w:val="0"/>
          <w:sz w:val="22"/>
          <w:szCs w:val="22"/>
        </w:rPr>
        <w:t>Federal: DOL’s 2024 Exempt Salary Rule Struck Down</w:t>
      </w:r>
    </w:p>
    <w:p w14:paraId="27855299" w14:textId="5785430E"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Prohibits Captive Audience Meetings</w:t>
      </w:r>
    </w:p>
    <w:p w14:paraId="01BC05E9" w14:textId="2E6A5983"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Expands Definition of “Unlawful Communication” to Employees Concerning Effects of Unionization on Employer-Employee Relationship</w:t>
      </w:r>
    </w:p>
    <w:p w14:paraId="2B332B10" w14:textId="40F8BFDF"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Federal Retirement &amp; Benefit Limits –</w:t>
      </w:r>
      <w:r w:rsidRPr="00153E52">
        <w:rPr>
          <w:rFonts w:ascii="Roboto" w:hAnsi="Roboto"/>
          <w:b w:val="0"/>
          <w:bCs w:val="0"/>
          <w:color w:val="C00000"/>
          <w:sz w:val="22"/>
          <w:szCs w:val="22"/>
        </w:rPr>
        <w:t xml:space="preserve"> 2025</w:t>
      </w:r>
    </w:p>
    <w:p w14:paraId="6507C519" w14:textId="21E59A37"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Draft Forms &amp; Instructions for 2024 ACA Reporting Now Available</w:t>
      </w:r>
    </w:p>
    <w:p w14:paraId="76214A70" w14:textId="0059FF69"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ACA &amp; Affordability - </w:t>
      </w:r>
      <w:r w:rsidRPr="00153E52">
        <w:rPr>
          <w:rFonts w:ascii="Roboto" w:hAnsi="Roboto"/>
          <w:b w:val="0"/>
          <w:bCs w:val="0"/>
          <w:color w:val="C00000"/>
          <w:sz w:val="22"/>
          <w:szCs w:val="22"/>
        </w:rPr>
        <w:t>2025</w:t>
      </w:r>
    </w:p>
    <w:p w14:paraId="22CF0BB0" w14:textId="17A800F1" w:rsidR="00957A13" w:rsidRPr="00153E52" w:rsidRDefault="002F42E1" w:rsidP="007844D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HIPAA Policies/Practices for New Reproductive Health Care Rights </w:t>
      </w:r>
      <w:bookmarkEnd w:id="6"/>
      <w:bookmarkEnd w:id="7"/>
    </w:p>
    <w:p w14:paraId="25D94D99" w14:textId="77777777" w:rsidR="00793AC3" w:rsidRDefault="00793AC3" w:rsidP="00887766">
      <w:pPr>
        <w:ind w:right="-360"/>
        <w:rPr>
          <w:rFonts w:ascii="Roboto" w:hAnsi="Roboto"/>
          <w:b/>
          <w:bCs/>
          <w:sz w:val="28"/>
          <w:szCs w:val="28"/>
          <w:shd w:val="clear" w:color="auto" w:fill="FFFFFF"/>
          <w:lang w:val="en"/>
        </w:rPr>
      </w:pPr>
    </w:p>
    <w:p w14:paraId="445B7B2F" w14:textId="77777777" w:rsidR="00061BC3" w:rsidRDefault="00061BC3" w:rsidP="00577049">
      <w:pPr>
        <w:ind w:left="-360" w:right="-360"/>
        <w:jc w:val="center"/>
        <w:rPr>
          <w:rFonts w:ascii="Roboto" w:hAnsi="Roboto"/>
          <w:b/>
          <w:bCs/>
          <w:sz w:val="28"/>
          <w:szCs w:val="28"/>
          <w:shd w:val="clear" w:color="auto" w:fill="FFFFFF"/>
          <w:lang w:val="en"/>
        </w:rPr>
      </w:pPr>
    </w:p>
    <w:p w14:paraId="5F1B12BB" w14:textId="77777777" w:rsidR="00061BC3" w:rsidRDefault="00061BC3" w:rsidP="00577049">
      <w:pPr>
        <w:ind w:left="-360" w:right="-360"/>
        <w:jc w:val="center"/>
        <w:rPr>
          <w:rFonts w:ascii="Roboto" w:hAnsi="Roboto"/>
          <w:b/>
          <w:bCs/>
          <w:sz w:val="28"/>
          <w:szCs w:val="28"/>
          <w:shd w:val="clear" w:color="auto" w:fill="FFFFFF"/>
          <w:lang w:val="en"/>
        </w:rPr>
      </w:pPr>
    </w:p>
    <w:p w14:paraId="569D36D6" w14:textId="2CAA7D41" w:rsidR="00153E52" w:rsidRPr="00061BC3" w:rsidRDefault="00957A13" w:rsidP="00061BC3">
      <w:pPr>
        <w:ind w:left="-360"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r>
        <w:rPr>
          <w:rFonts w:ascii="Roboto" w:hAnsi="Roboto"/>
          <w:b/>
          <w:bCs/>
          <w:sz w:val="28"/>
          <w:szCs w:val="28"/>
          <w:shd w:val="clear" w:color="auto" w:fill="FFFFFF"/>
          <w:lang w:val="en"/>
        </w:rPr>
        <w:t xml:space="preserve"> for details pertaining to above referenced reminder</w:t>
      </w:r>
      <w:bookmarkEnd w:id="0"/>
      <w:r w:rsidR="0001184F">
        <w:rPr>
          <w:rFonts w:ascii="Roboto" w:hAnsi="Roboto"/>
          <w:b/>
          <w:bCs/>
          <w:sz w:val="28"/>
          <w:szCs w:val="28"/>
          <w:shd w:val="clear" w:color="auto" w:fill="FFFFFF"/>
          <w:lang w:val="en"/>
        </w:rPr>
        <w:t>s.</w:t>
      </w:r>
    </w:p>
    <w:p w14:paraId="17249809" w14:textId="77777777" w:rsidR="001C06CB" w:rsidRDefault="001C06CB" w:rsidP="002C7082">
      <w:pPr>
        <w:jc w:val="both"/>
        <w:rPr>
          <w:rFonts w:ascii="Roboto" w:hAnsi="Roboto"/>
          <w:b/>
          <w:bCs/>
          <w:color w:val="2E74B5" w:themeColor="accent5" w:themeShade="BF"/>
          <w:sz w:val="16"/>
          <w:szCs w:val="16"/>
          <w:shd w:val="clear" w:color="auto" w:fill="FFFFFF"/>
          <w:lang w:val="en"/>
        </w:rPr>
      </w:pPr>
    </w:p>
    <w:p w14:paraId="1C824D10" w14:textId="77777777" w:rsidR="00153E52" w:rsidRDefault="00153E52" w:rsidP="002C7082">
      <w:pPr>
        <w:jc w:val="both"/>
        <w:rPr>
          <w:rFonts w:ascii="Roboto" w:hAnsi="Roboto"/>
          <w:b/>
          <w:bCs/>
          <w:color w:val="2E74B5" w:themeColor="accent5" w:themeShade="BF"/>
          <w:sz w:val="16"/>
          <w:szCs w:val="16"/>
          <w:shd w:val="clear" w:color="auto" w:fill="FFFFFF"/>
          <w:lang w:val="en"/>
        </w:rPr>
      </w:pPr>
    </w:p>
    <w:p w14:paraId="39D2801E" w14:textId="77777777" w:rsidR="00153E52" w:rsidRPr="00153E52" w:rsidRDefault="00153E52" w:rsidP="002C7082">
      <w:pPr>
        <w:jc w:val="both"/>
        <w:rPr>
          <w:rFonts w:ascii="Roboto" w:hAnsi="Roboto"/>
          <w:b/>
          <w:bCs/>
          <w:color w:val="2E74B5" w:themeColor="accent5" w:themeShade="BF"/>
          <w:sz w:val="16"/>
          <w:szCs w:val="16"/>
          <w:shd w:val="clear" w:color="auto" w:fill="FFFFFF"/>
          <w:lang w:val="en"/>
        </w:rPr>
      </w:pPr>
    </w:p>
    <w:p w14:paraId="58659FBD" w14:textId="77777777" w:rsidR="00793AC3" w:rsidRDefault="00793AC3" w:rsidP="002C7082">
      <w:pPr>
        <w:jc w:val="both"/>
        <w:rPr>
          <w:rFonts w:ascii="Roboto" w:hAnsi="Roboto"/>
          <w:b/>
          <w:bCs/>
          <w:color w:val="2E74B5" w:themeColor="accent5" w:themeShade="BF"/>
          <w:shd w:val="clear" w:color="auto" w:fill="FFFFFF"/>
          <w:lang w:val="en"/>
        </w:rPr>
      </w:pPr>
    </w:p>
    <w:p w14:paraId="21FD9318" w14:textId="623C9A47" w:rsidR="00FD5D21" w:rsidRDefault="00497AA1" w:rsidP="002C7082">
      <w:pPr>
        <w:shd w:val="clear" w:color="auto" w:fill="FFFFFF"/>
        <w:jc w:val="center"/>
        <w:rPr>
          <w:rFonts w:ascii="Roboto" w:hAnsi="Roboto"/>
          <w:b/>
          <w:bCs/>
          <w:color w:val="C00000"/>
          <w:sz w:val="32"/>
          <w:szCs w:val="32"/>
          <w:lang w:val="en"/>
        </w:rPr>
      </w:pPr>
      <w:r w:rsidRPr="00793AC3">
        <w:rPr>
          <w:rFonts w:ascii="Roboto" w:hAnsi="Roboto"/>
          <w:b/>
          <w:bCs/>
          <w:noProof/>
          <w:color w:val="0070C0"/>
          <w:sz w:val="32"/>
          <w:szCs w:val="32"/>
          <w:lang w:val="en"/>
        </w:rPr>
        <mc:AlternateContent>
          <mc:Choice Requires="wps">
            <w:drawing>
              <wp:anchor distT="0" distB="0" distL="114300" distR="114300" simplePos="0" relativeHeight="251650048" behindDoc="0" locked="0" layoutInCell="1" allowOverlap="1" wp14:anchorId="64749816" wp14:editId="54C11DB1">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B4C577" id="Straight Connector 4"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793AC3">
        <w:rPr>
          <w:rFonts w:ascii="Roboto" w:hAnsi="Roboto"/>
          <w:b/>
          <w:bCs/>
          <w:color w:val="0070C0"/>
          <w:sz w:val="32"/>
          <w:szCs w:val="32"/>
          <w:lang w:val="en"/>
        </w:rPr>
        <w:t>SECTION III:</w:t>
      </w:r>
    </w:p>
    <w:p w14:paraId="348510B0" w14:textId="77777777" w:rsidR="002D472C" w:rsidRDefault="00B26EFE" w:rsidP="002C7082">
      <w:pPr>
        <w:shd w:val="clear" w:color="auto" w:fill="FFFFFF"/>
        <w:jc w:val="center"/>
        <w:rPr>
          <w:rFonts w:ascii="Roboto" w:hAnsi="Roboto"/>
          <w:b/>
          <w:bCs/>
          <w:color w:val="0070C0"/>
          <w:sz w:val="32"/>
          <w:szCs w:val="32"/>
          <w:lang w:val="en"/>
        </w:rPr>
      </w:pPr>
      <w:bookmarkStart w:id="8" w:name="_Hlk139469249"/>
      <w:r w:rsidRPr="005E7766">
        <w:rPr>
          <w:rFonts w:ascii="Roboto" w:hAnsi="Roboto"/>
          <w:b/>
          <w:bCs/>
          <w:color w:val="0070C0"/>
          <w:sz w:val="32"/>
          <w:szCs w:val="32"/>
          <w:lang w:val="en"/>
        </w:rPr>
        <w:t xml:space="preserve">Noteworthy </w:t>
      </w:r>
      <w:r w:rsidR="002F08B9" w:rsidRPr="005E7766">
        <w:rPr>
          <w:rFonts w:ascii="Roboto" w:hAnsi="Roboto"/>
          <w:b/>
          <w:bCs/>
          <w:color w:val="0070C0"/>
          <w:sz w:val="32"/>
          <w:szCs w:val="32"/>
          <w:lang w:val="en"/>
        </w:rPr>
        <w:t xml:space="preserve">State/City </w:t>
      </w:r>
      <w:r w:rsidRPr="005E7766">
        <w:rPr>
          <w:rFonts w:ascii="Roboto" w:hAnsi="Roboto"/>
          <w:b/>
          <w:bCs/>
          <w:color w:val="0070C0"/>
          <w:sz w:val="32"/>
          <w:szCs w:val="32"/>
          <w:lang w:val="en"/>
        </w:rPr>
        <w:t xml:space="preserve">Compliance </w:t>
      </w:r>
    </w:p>
    <w:p w14:paraId="52754ADE" w14:textId="0D24B182" w:rsidR="002D472C" w:rsidRPr="00E16932" w:rsidRDefault="002D472C" w:rsidP="00E16932">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w:t>
      </w:r>
      <w:r w:rsidR="00880043">
        <w:rPr>
          <w:rFonts w:ascii="Roboto" w:hAnsi="Roboto"/>
          <w:b/>
          <w:bCs/>
          <w:color w:val="C00000"/>
          <w:sz w:val="32"/>
          <w:szCs w:val="32"/>
          <w:lang w:val="en"/>
        </w:rPr>
        <w:t xml:space="preserve"> &amp; Reminders</w:t>
      </w:r>
    </w:p>
    <w:bookmarkEnd w:id="8"/>
    <w:p w14:paraId="148DA67A" w14:textId="1EBAAE16" w:rsidR="00330462" w:rsidRPr="00F67B7C" w:rsidRDefault="00497AA1" w:rsidP="002C7082">
      <w:pPr>
        <w:shd w:val="clear" w:color="auto" w:fill="FFFFFF"/>
        <w:jc w:val="both"/>
        <w:rPr>
          <w:rFonts w:ascii="Roboto" w:hAnsi="Roboto"/>
          <w:b/>
          <w:bCs/>
          <w:color w:val="0070C0"/>
          <w:sz w:val="32"/>
          <w:szCs w:val="32"/>
          <w:highlight w:val="lightGray"/>
          <w:lang w:val="en"/>
        </w:rPr>
      </w:pPr>
      <w:r>
        <w:rPr>
          <w:noProof/>
        </w:rPr>
        <mc:AlternateContent>
          <mc:Choice Requires="wps">
            <w:drawing>
              <wp:anchor distT="4294967295" distB="4294967295" distL="114300" distR="114300" simplePos="0" relativeHeight="251652096" behindDoc="0" locked="0" layoutInCell="1" allowOverlap="1" wp14:anchorId="415CE2F5" wp14:editId="0F9CE133">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FFD5BA" id="Straight Connector 3" o:spid="_x0000_s1026" style="position:absolute;flip:y;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p>
    <w:p w14:paraId="74C50CDE" w14:textId="77777777" w:rsidR="00171276" w:rsidRPr="00171276" w:rsidRDefault="00171276" w:rsidP="00F12059">
      <w:pPr>
        <w:rPr>
          <w:rFonts w:ascii="Roboto" w:hAnsi="Roboto"/>
          <w:color w:val="2E74B5" w:themeColor="accent5" w:themeShade="BF"/>
          <w:sz w:val="20"/>
          <w:szCs w:val="20"/>
          <w:shd w:val="clear" w:color="auto" w:fill="FFFFFF"/>
        </w:rPr>
      </w:pPr>
      <w:bookmarkStart w:id="9" w:name="_Hlk183166882"/>
    </w:p>
    <w:p w14:paraId="25A177AE" w14:textId="66CF49A9" w:rsidR="008D2581" w:rsidRDefault="008D2581" w:rsidP="00AC7B6E">
      <w:pPr>
        <w:rPr>
          <w:rFonts w:ascii="Roboto" w:hAnsi="Roboto"/>
          <w:b/>
          <w:bCs/>
          <w:color w:val="2E74B5" w:themeColor="accent5" w:themeShade="BF"/>
          <w:sz w:val="28"/>
          <w:szCs w:val="28"/>
          <w:shd w:val="clear" w:color="auto" w:fill="FFFFFF"/>
          <w:lang w:val="en"/>
        </w:rPr>
      </w:pPr>
      <w:bookmarkStart w:id="10" w:name="_Hlk202784934"/>
      <w:r>
        <w:rPr>
          <w:rFonts w:ascii="Roboto" w:hAnsi="Roboto"/>
          <w:b/>
          <w:bCs/>
          <w:color w:val="2E74B5" w:themeColor="accent5" w:themeShade="BF"/>
          <w:sz w:val="28"/>
          <w:szCs w:val="28"/>
          <w:shd w:val="clear" w:color="auto" w:fill="FFFFFF"/>
          <w:lang w:val="en"/>
        </w:rPr>
        <w:t>Alaska</w:t>
      </w:r>
    </w:p>
    <w:p w14:paraId="3D1D3CD7" w14:textId="567BDF37" w:rsidR="008D2581" w:rsidRPr="008D2581" w:rsidRDefault="008D2581" w:rsidP="008D2581">
      <w:pPr>
        <w:jc w:val="center"/>
        <w:rPr>
          <w:rFonts w:ascii="Roboto" w:hAnsi="Roboto"/>
          <w:b/>
          <w:bCs/>
          <w:sz w:val="28"/>
          <w:szCs w:val="28"/>
          <w:shd w:val="clear" w:color="auto" w:fill="FFFFFF"/>
          <w:lang w:val="en"/>
        </w:rPr>
      </w:pPr>
      <w:r w:rsidRPr="008D2581">
        <w:rPr>
          <w:rFonts w:ascii="Roboto" w:hAnsi="Roboto"/>
          <w:b/>
          <w:bCs/>
          <w:color w:val="C00000"/>
          <w:sz w:val="28"/>
          <w:szCs w:val="28"/>
          <w:shd w:val="clear" w:color="auto" w:fill="FFFFFF"/>
          <w:lang w:val="en"/>
        </w:rPr>
        <w:t xml:space="preserve">Reminder: </w:t>
      </w:r>
      <w:r w:rsidRPr="008D2581">
        <w:rPr>
          <w:rFonts w:ascii="Roboto" w:hAnsi="Roboto"/>
          <w:b/>
          <w:bCs/>
          <w:sz w:val="28"/>
          <w:szCs w:val="28"/>
          <w:shd w:val="clear" w:color="auto" w:fill="FFFFFF"/>
          <w:lang w:val="en"/>
        </w:rPr>
        <w:t xml:space="preserve">State aid Sick Leave in Effect – </w:t>
      </w:r>
      <w:r w:rsidRPr="008D2581">
        <w:rPr>
          <w:rFonts w:ascii="Roboto" w:hAnsi="Roboto"/>
          <w:b/>
          <w:bCs/>
          <w:color w:val="C00000"/>
          <w:sz w:val="28"/>
          <w:szCs w:val="28"/>
          <w:shd w:val="clear" w:color="auto" w:fill="FFFFFF"/>
          <w:lang w:val="en"/>
        </w:rPr>
        <w:t>Eff July 1, 2025</w:t>
      </w:r>
    </w:p>
    <w:p w14:paraId="60B99ABE" w14:textId="250E9F95" w:rsidR="008D2581" w:rsidRPr="008D2581" w:rsidRDefault="008D2581" w:rsidP="00AC7B6E">
      <w:pPr>
        <w:rPr>
          <w:rFonts w:ascii="Roboto" w:hAnsi="Roboto"/>
          <w:sz w:val="22"/>
          <w:szCs w:val="22"/>
          <w:shd w:val="clear" w:color="auto" w:fill="FFFFFF"/>
        </w:rPr>
      </w:pPr>
      <w:r w:rsidRPr="008D2581">
        <w:rPr>
          <w:rFonts w:ascii="Roboto" w:hAnsi="Roboto"/>
          <w:sz w:val="22"/>
          <w:szCs w:val="22"/>
          <w:shd w:val="clear" w:color="auto" w:fill="FFFFFF"/>
        </w:rPr>
        <w:t xml:space="preserve"> </w:t>
      </w:r>
      <w:r>
        <w:rPr>
          <w:rFonts w:ascii="Roboto" w:hAnsi="Roboto"/>
          <w:sz w:val="22"/>
          <w:szCs w:val="22"/>
          <w:shd w:val="clear" w:color="auto" w:fill="FFFFFF"/>
        </w:rPr>
        <w:t xml:space="preserve">AK </w:t>
      </w:r>
      <w:r w:rsidRPr="008D2581">
        <w:rPr>
          <w:rFonts w:ascii="Roboto" w:hAnsi="Roboto"/>
          <w:sz w:val="22"/>
          <w:szCs w:val="22"/>
          <w:shd w:val="clear" w:color="auto" w:fill="FFFFFF"/>
        </w:rPr>
        <w:t xml:space="preserve">State Handbook Addendum Released </w:t>
      </w:r>
      <w:r>
        <w:rPr>
          <w:rFonts w:ascii="Roboto" w:hAnsi="Roboto"/>
          <w:sz w:val="22"/>
          <w:szCs w:val="22"/>
          <w:shd w:val="clear" w:color="auto" w:fill="FFFFFF"/>
        </w:rPr>
        <w:t xml:space="preserve">by ETC </w:t>
      </w:r>
      <w:r w:rsidRPr="008D2581">
        <w:rPr>
          <w:rFonts w:ascii="Roboto" w:hAnsi="Roboto"/>
          <w:sz w:val="22"/>
          <w:szCs w:val="22"/>
          <w:shd w:val="clear" w:color="auto" w:fill="FFFFFF"/>
        </w:rPr>
        <w:t>– May 2025</w:t>
      </w:r>
    </w:p>
    <w:p w14:paraId="42DBAFBF" w14:textId="77777777" w:rsidR="008D2581" w:rsidRDefault="008D2581" w:rsidP="00AC7B6E">
      <w:pPr>
        <w:rPr>
          <w:rFonts w:ascii="Roboto" w:hAnsi="Roboto"/>
          <w:b/>
          <w:bCs/>
          <w:color w:val="2E74B5" w:themeColor="accent5" w:themeShade="BF"/>
          <w:sz w:val="28"/>
          <w:szCs w:val="28"/>
          <w:shd w:val="clear" w:color="auto" w:fill="FFFFFF"/>
          <w:lang w:val="en"/>
        </w:rPr>
      </w:pPr>
    </w:p>
    <w:p w14:paraId="218078E0" w14:textId="36D85E2B" w:rsidR="006354C3" w:rsidRPr="001D3D4F" w:rsidRDefault="001D3D4F" w:rsidP="00AC7B6E">
      <w:pPr>
        <w:rPr>
          <w:rFonts w:ascii="Roboto" w:hAnsi="Roboto"/>
          <w:b/>
          <w:bCs/>
          <w:color w:val="2E74B5" w:themeColor="accent5" w:themeShade="BF"/>
          <w:sz w:val="28"/>
          <w:szCs w:val="28"/>
          <w:shd w:val="clear" w:color="auto" w:fill="FFFFFF"/>
          <w:lang w:val="en"/>
        </w:rPr>
      </w:pPr>
      <w:r w:rsidRPr="001D3D4F">
        <w:rPr>
          <w:rFonts w:ascii="Roboto" w:hAnsi="Roboto"/>
          <w:b/>
          <w:bCs/>
          <w:color w:val="2E74B5" w:themeColor="accent5" w:themeShade="BF"/>
          <w:sz w:val="28"/>
          <w:szCs w:val="28"/>
          <w:shd w:val="clear" w:color="auto" w:fill="FFFFFF"/>
          <w:lang w:val="en"/>
        </w:rPr>
        <w:t>California</w:t>
      </w:r>
    </w:p>
    <w:p w14:paraId="554E1EB1" w14:textId="18791D4F" w:rsidR="001D3D4F" w:rsidRPr="001D3D4F" w:rsidRDefault="001D3D4F" w:rsidP="001D3D4F">
      <w:pPr>
        <w:jc w:val="center"/>
        <w:rPr>
          <w:rFonts w:ascii="Roboto" w:hAnsi="Roboto"/>
          <w:b/>
          <w:bCs/>
          <w:sz w:val="28"/>
          <w:szCs w:val="28"/>
          <w:shd w:val="clear" w:color="auto" w:fill="FFFFFF"/>
          <w:lang w:val="en"/>
        </w:rPr>
      </w:pPr>
      <w:r w:rsidRPr="00DD49E6">
        <w:rPr>
          <w:rFonts w:ascii="Roboto" w:hAnsi="Roboto"/>
          <w:b/>
          <w:bCs/>
          <w:color w:val="C00000"/>
          <w:sz w:val="28"/>
          <w:szCs w:val="28"/>
          <w:shd w:val="clear" w:color="auto" w:fill="FFFFFF"/>
          <w:lang w:val="en"/>
        </w:rPr>
        <w:t xml:space="preserve">New! </w:t>
      </w:r>
      <w:r w:rsidRPr="00DD49E6">
        <w:rPr>
          <w:rFonts w:ascii="Roboto" w:hAnsi="Roboto"/>
          <w:b/>
          <w:bCs/>
          <w:sz w:val="28"/>
          <w:szCs w:val="28"/>
          <w:shd w:val="clear" w:color="auto" w:fill="FFFFFF"/>
          <w:lang w:val="en"/>
        </w:rPr>
        <w:t xml:space="preserve">State </w:t>
      </w:r>
      <w:r w:rsidRPr="00DD49E6">
        <w:rPr>
          <w:rFonts w:ascii="Roboto" w:hAnsi="Roboto"/>
          <w:b/>
          <w:bCs/>
          <w:sz w:val="28"/>
          <w:szCs w:val="28"/>
          <w:shd w:val="clear" w:color="auto" w:fill="FFFFFF"/>
        </w:rPr>
        <w:t xml:space="preserve">Publishes Required Victim Leave Notice – </w:t>
      </w:r>
      <w:r w:rsidRPr="00DD49E6">
        <w:rPr>
          <w:rFonts w:ascii="Roboto" w:hAnsi="Roboto"/>
          <w:b/>
          <w:bCs/>
          <w:color w:val="C00000"/>
          <w:sz w:val="28"/>
          <w:szCs w:val="28"/>
          <w:shd w:val="clear" w:color="auto" w:fill="FFFFFF"/>
        </w:rPr>
        <w:t>Eff July 1, 2025</w:t>
      </w:r>
    </w:p>
    <w:p w14:paraId="776CC75F" w14:textId="77777777" w:rsidR="00E23AB6" w:rsidRPr="00E23AB6" w:rsidRDefault="001D3D4F" w:rsidP="001D3D4F">
      <w:pPr>
        <w:jc w:val="both"/>
        <w:rPr>
          <w:rFonts w:ascii="Roboto" w:hAnsi="Roboto"/>
          <w:sz w:val="22"/>
          <w:szCs w:val="22"/>
          <w:shd w:val="clear" w:color="auto" w:fill="FFFFFF"/>
        </w:rPr>
      </w:pPr>
      <w:bookmarkStart w:id="11" w:name="_Hlk184194094"/>
      <w:bookmarkEnd w:id="10"/>
      <w:r w:rsidRPr="00E23AB6">
        <w:rPr>
          <w:rFonts w:ascii="Roboto" w:hAnsi="Roboto"/>
          <w:sz w:val="22"/>
          <w:szCs w:val="22"/>
          <w:shd w:val="clear" w:color="auto" w:fill="FFFFFF"/>
        </w:rPr>
        <w:t xml:space="preserve">Last year, California expanded its victim protection leave law and added a new notice requirement for employers of all sizes. </w:t>
      </w:r>
    </w:p>
    <w:p w14:paraId="0A51145A" w14:textId="77777777" w:rsidR="00E23AB6" w:rsidRPr="00E23AB6" w:rsidRDefault="00E23AB6" w:rsidP="001D3D4F">
      <w:pPr>
        <w:jc w:val="both"/>
        <w:rPr>
          <w:rFonts w:ascii="Roboto" w:hAnsi="Roboto"/>
          <w:sz w:val="16"/>
          <w:szCs w:val="16"/>
          <w:shd w:val="clear" w:color="auto" w:fill="FFFFFF"/>
        </w:rPr>
      </w:pPr>
    </w:p>
    <w:p w14:paraId="12C84F96" w14:textId="77777777" w:rsidR="00E23AB6" w:rsidRPr="00E23AB6" w:rsidRDefault="001D3D4F" w:rsidP="001D3D4F">
      <w:pPr>
        <w:jc w:val="both"/>
        <w:rPr>
          <w:rFonts w:ascii="Roboto" w:hAnsi="Roboto"/>
          <w:sz w:val="22"/>
          <w:szCs w:val="22"/>
          <w:shd w:val="clear" w:color="auto" w:fill="FFFFFF"/>
        </w:rPr>
      </w:pPr>
      <w:r w:rsidRPr="00E23AB6">
        <w:rPr>
          <w:rFonts w:ascii="Roboto" w:hAnsi="Roboto"/>
          <w:sz w:val="22"/>
          <w:szCs w:val="22"/>
          <w:shd w:val="clear" w:color="auto" w:fill="FFFFFF"/>
        </w:rPr>
        <w:t xml:space="preserve">Although the notice requirement took effect July 1, 2025, employers </w:t>
      </w:r>
      <w:proofErr w:type="gramStart"/>
      <w:r w:rsidRPr="00E23AB6">
        <w:rPr>
          <w:rFonts w:ascii="Roboto" w:hAnsi="Roboto"/>
          <w:sz w:val="22"/>
          <w:szCs w:val="22"/>
          <w:shd w:val="clear" w:color="auto" w:fill="FFFFFF"/>
        </w:rPr>
        <w:t>weren’t</w:t>
      </w:r>
      <w:proofErr w:type="gramEnd"/>
      <w:r w:rsidRPr="00E23AB6">
        <w:rPr>
          <w:rFonts w:ascii="Roboto" w:hAnsi="Roboto"/>
          <w:sz w:val="22"/>
          <w:szCs w:val="22"/>
          <w:shd w:val="clear" w:color="auto" w:fill="FFFFFF"/>
        </w:rPr>
        <w:t xml:space="preserve"> required to comply until the California Civil</w:t>
      </w:r>
      <w:r w:rsidR="00E23AB6" w:rsidRPr="00E23AB6">
        <w:rPr>
          <w:rFonts w:ascii="Roboto" w:hAnsi="Roboto"/>
          <w:sz w:val="22"/>
          <w:szCs w:val="22"/>
          <w:shd w:val="clear" w:color="auto" w:fill="FFFFFF"/>
        </w:rPr>
        <w:t xml:space="preserve"> </w:t>
      </w:r>
      <w:r w:rsidRPr="00E23AB6">
        <w:rPr>
          <w:rFonts w:ascii="Roboto" w:hAnsi="Roboto"/>
          <w:sz w:val="22"/>
          <w:szCs w:val="22"/>
          <w:shd w:val="clear" w:color="auto" w:fill="FFFFFF"/>
        </w:rPr>
        <w:t>Rights Department (CRD) released a model notice. That time has come—the </w:t>
      </w:r>
      <w:hyperlink r:id="rId33" w:tgtFrame="_blank" w:history="1">
        <w:r w:rsidRPr="00E23AB6">
          <w:rPr>
            <w:rStyle w:val="Hyperlink"/>
            <w:rFonts w:ascii="Roboto" w:hAnsi="Roboto"/>
            <w:sz w:val="22"/>
            <w:szCs w:val="22"/>
            <w:shd w:val="clear" w:color="auto" w:fill="FFFFFF"/>
          </w:rPr>
          <w:t>model notice</w:t>
        </w:r>
      </w:hyperlink>
      <w:r w:rsidRPr="00E23AB6">
        <w:rPr>
          <w:rFonts w:ascii="Roboto" w:hAnsi="Roboto"/>
          <w:sz w:val="22"/>
          <w:szCs w:val="22"/>
          <w:shd w:val="clear" w:color="auto" w:fill="FFFFFF"/>
        </w:rPr>
        <w:t xml:space="preserve"> is now available. </w:t>
      </w:r>
    </w:p>
    <w:p w14:paraId="44B8BF50" w14:textId="77777777" w:rsidR="00E23AB6" w:rsidRPr="00E23AB6" w:rsidRDefault="00E23AB6" w:rsidP="001D3D4F">
      <w:pPr>
        <w:jc w:val="both"/>
        <w:rPr>
          <w:rFonts w:ascii="Roboto" w:hAnsi="Roboto"/>
          <w:sz w:val="16"/>
          <w:szCs w:val="16"/>
          <w:shd w:val="clear" w:color="auto" w:fill="FFFFFF"/>
        </w:rPr>
      </w:pPr>
    </w:p>
    <w:p w14:paraId="24CFB631" w14:textId="29A1F174" w:rsidR="001D3D4F" w:rsidRPr="00E23AB6" w:rsidRDefault="001D3D4F" w:rsidP="001D3D4F">
      <w:pPr>
        <w:jc w:val="both"/>
        <w:rPr>
          <w:rFonts w:ascii="Roboto" w:hAnsi="Roboto"/>
          <w:sz w:val="22"/>
          <w:szCs w:val="22"/>
          <w:shd w:val="clear" w:color="auto" w:fill="FFFFFF"/>
        </w:rPr>
      </w:pPr>
      <w:r w:rsidRPr="00E23AB6">
        <w:rPr>
          <w:rFonts w:ascii="Roboto" w:hAnsi="Roboto"/>
          <w:sz w:val="22"/>
          <w:szCs w:val="22"/>
          <w:shd w:val="clear" w:color="auto" w:fill="FFFFFF"/>
        </w:rPr>
        <w:t>Employers need to provide this notice:</w:t>
      </w:r>
    </w:p>
    <w:p w14:paraId="4F8D40A7" w14:textId="77777777" w:rsidR="001D3D4F" w:rsidRPr="00E23AB6" w:rsidRDefault="001D3D4F" w:rsidP="001D3D4F">
      <w:pPr>
        <w:numPr>
          <w:ilvl w:val="0"/>
          <w:numId w:val="94"/>
        </w:numPr>
        <w:jc w:val="both"/>
        <w:rPr>
          <w:rFonts w:ascii="Roboto" w:hAnsi="Roboto"/>
          <w:sz w:val="22"/>
          <w:szCs w:val="22"/>
          <w:shd w:val="clear" w:color="auto" w:fill="FFFFFF"/>
        </w:rPr>
      </w:pPr>
      <w:r w:rsidRPr="00E23AB6">
        <w:rPr>
          <w:rFonts w:ascii="Roboto" w:hAnsi="Roboto"/>
          <w:sz w:val="22"/>
          <w:szCs w:val="22"/>
          <w:shd w:val="clear" w:color="auto" w:fill="FFFFFF"/>
        </w:rPr>
        <w:t>To new employees upon hire</w:t>
      </w:r>
    </w:p>
    <w:p w14:paraId="78F6321D" w14:textId="77777777" w:rsidR="001D3D4F" w:rsidRPr="00E23AB6" w:rsidRDefault="001D3D4F" w:rsidP="001D3D4F">
      <w:pPr>
        <w:numPr>
          <w:ilvl w:val="0"/>
          <w:numId w:val="94"/>
        </w:numPr>
        <w:jc w:val="both"/>
        <w:rPr>
          <w:rFonts w:ascii="Roboto" w:hAnsi="Roboto"/>
          <w:sz w:val="22"/>
          <w:szCs w:val="22"/>
          <w:shd w:val="clear" w:color="auto" w:fill="FFFFFF"/>
        </w:rPr>
      </w:pPr>
      <w:r w:rsidRPr="00E23AB6">
        <w:rPr>
          <w:rFonts w:ascii="Roboto" w:hAnsi="Roboto"/>
          <w:sz w:val="22"/>
          <w:szCs w:val="22"/>
          <w:shd w:val="clear" w:color="auto" w:fill="FFFFFF"/>
        </w:rPr>
        <w:t>To all employees annually</w:t>
      </w:r>
    </w:p>
    <w:p w14:paraId="17ED6E82" w14:textId="77777777" w:rsidR="001D3D4F" w:rsidRPr="00E23AB6" w:rsidRDefault="001D3D4F" w:rsidP="001D3D4F">
      <w:pPr>
        <w:numPr>
          <w:ilvl w:val="0"/>
          <w:numId w:val="94"/>
        </w:numPr>
        <w:jc w:val="both"/>
        <w:rPr>
          <w:rFonts w:ascii="Roboto" w:hAnsi="Roboto"/>
          <w:sz w:val="22"/>
          <w:szCs w:val="22"/>
          <w:shd w:val="clear" w:color="auto" w:fill="FFFFFF"/>
        </w:rPr>
      </w:pPr>
      <w:r w:rsidRPr="00E23AB6">
        <w:rPr>
          <w:rFonts w:ascii="Roboto" w:hAnsi="Roboto"/>
          <w:sz w:val="22"/>
          <w:szCs w:val="22"/>
          <w:shd w:val="clear" w:color="auto" w:fill="FFFFFF"/>
        </w:rPr>
        <w:t>At any time upon request</w:t>
      </w:r>
    </w:p>
    <w:p w14:paraId="0AB54154" w14:textId="77777777" w:rsidR="001D3D4F" w:rsidRPr="00E23AB6" w:rsidRDefault="001D3D4F" w:rsidP="001D3D4F">
      <w:pPr>
        <w:numPr>
          <w:ilvl w:val="0"/>
          <w:numId w:val="94"/>
        </w:numPr>
        <w:jc w:val="both"/>
        <w:rPr>
          <w:rFonts w:ascii="Roboto" w:hAnsi="Roboto"/>
          <w:sz w:val="22"/>
          <w:szCs w:val="22"/>
          <w:shd w:val="clear" w:color="auto" w:fill="FFFFFF"/>
        </w:rPr>
      </w:pPr>
      <w:r w:rsidRPr="00E23AB6">
        <w:rPr>
          <w:rFonts w:ascii="Roboto" w:hAnsi="Roboto"/>
          <w:sz w:val="22"/>
          <w:szCs w:val="22"/>
          <w:shd w:val="clear" w:color="auto" w:fill="FFFFFF"/>
        </w:rPr>
        <w:t>Any time an employee informs the employer that they or their family member is a victim</w:t>
      </w:r>
    </w:p>
    <w:p w14:paraId="6697EDA8" w14:textId="77777777" w:rsidR="001D3D4F" w:rsidRPr="00E23AB6" w:rsidRDefault="001D3D4F" w:rsidP="001D3D4F">
      <w:pPr>
        <w:jc w:val="both"/>
        <w:rPr>
          <w:rFonts w:ascii="Roboto" w:hAnsi="Roboto"/>
          <w:sz w:val="22"/>
          <w:szCs w:val="22"/>
          <w:shd w:val="clear" w:color="auto" w:fill="FFFFFF"/>
        </w:rPr>
      </w:pPr>
      <w:r w:rsidRPr="00E23AB6">
        <w:rPr>
          <w:rFonts w:ascii="Roboto" w:hAnsi="Roboto"/>
          <w:sz w:val="22"/>
          <w:szCs w:val="22"/>
          <w:shd w:val="clear" w:color="auto" w:fill="FFFFFF"/>
        </w:rPr>
        <w:t>Employers that choose to create their own notice should ensure it meets the requirements of the law. The CRD also recently released general </w:t>
      </w:r>
      <w:hyperlink r:id="rId34" w:tgtFrame="_blank" w:history="1">
        <w:r w:rsidRPr="00E23AB6">
          <w:rPr>
            <w:rStyle w:val="Hyperlink"/>
            <w:rFonts w:ascii="Roboto" w:hAnsi="Roboto"/>
            <w:sz w:val="22"/>
            <w:szCs w:val="22"/>
            <w:shd w:val="clear" w:color="auto" w:fill="FFFFFF"/>
          </w:rPr>
          <w:t>FAQs</w:t>
        </w:r>
      </w:hyperlink>
      <w:r w:rsidRPr="00E23AB6">
        <w:rPr>
          <w:rFonts w:ascii="Roboto" w:hAnsi="Roboto"/>
          <w:sz w:val="22"/>
          <w:szCs w:val="22"/>
          <w:shd w:val="clear" w:color="auto" w:fill="FFFFFF"/>
        </w:rPr>
        <w:t> on the state’s victim protection leave law.</w:t>
      </w:r>
    </w:p>
    <w:p w14:paraId="00154D0F" w14:textId="77777777" w:rsidR="00E23AB6" w:rsidRPr="00E23AB6" w:rsidRDefault="00E23AB6" w:rsidP="001D3D4F">
      <w:pPr>
        <w:jc w:val="both"/>
        <w:rPr>
          <w:rFonts w:ascii="Roboto" w:hAnsi="Roboto"/>
          <w:sz w:val="16"/>
          <w:szCs w:val="16"/>
          <w:shd w:val="clear" w:color="auto" w:fill="FFFFFF"/>
        </w:rPr>
      </w:pPr>
    </w:p>
    <w:p w14:paraId="217F81BA" w14:textId="1A0AAE42" w:rsidR="00E23AB6" w:rsidRPr="00E23AB6" w:rsidRDefault="00E23AB6" w:rsidP="001D3D4F">
      <w:pPr>
        <w:jc w:val="both"/>
        <w:rPr>
          <w:rFonts w:ascii="Roboto" w:hAnsi="Roboto"/>
          <w:b/>
          <w:bCs/>
          <w:sz w:val="22"/>
          <w:szCs w:val="22"/>
          <w:shd w:val="clear" w:color="auto" w:fill="FFFFFF"/>
        </w:rPr>
      </w:pPr>
      <w:r w:rsidRPr="00E23AB6">
        <w:rPr>
          <w:rFonts w:ascii="Roboto" w:hAnsi="Roboto"/>
          <w:b/>
          <w:bCs/>
          <w:sz w:val="22"/>
          <w:szCs w:val="22"/>
          <w:shd w:val="clear" w:color="auto" w:fill="FFFFFF"/>
        </w:rPr>
        <w:t xml:space="preserve">NOTES: </w:t>
      </w:r>
    </w:p>
    <w:p w14:paraId="61E0DA04" w14:textId="48EF5AE9" w:rsidR="00E23AB6" w:rsidRPr="00E23AB6" w:rsidRDefault="00E23AB6" w:rsidP="00E23AB6">
      <w:pPr>
        <w:pStyle w:val="ListParagraph"/>
        <w:numPr>
          <w:ilvl w:val="0"/>
          <w:numId w:val="106"/>
        </w:numPr>
        <w:jc w:val="both"/>
        <w:rPr>
          <w:rFonts w:ascii="Roboto" w:hAnsi="Roboto"/>
          <w:sz w:val="22"/>
          <w:szCs w:val="22"/>
          <w:shd w:val="clear" w:color="auto" w:fill="FFFFFF"/>
        </w:rPr>
      </w:pPr>
      <w:r w:rsidRPr="00E23AB6">
        <w:rPr>
          <w:rFonts w:ascii="Roboto" w:hAnsi="Roboto"/>
          <w:sz w:val="22"/>
          <w:szCs w:val="22"/>
          <w:shd w:val="clear" w:color="auto" w:fill="FFFFFF"/>
        </w:rPr>
        <w:t>If you have </w:t>
      </w:r>
      <w:r w:rsidRPr="00E23AB6">
        <w:rPr>
          <w:rFonts w:ascii="Roboto" w:hAnsi="Roboto"/>
          <w:b/>
          <w:bCs/>
          <w:sz w:val="22"/>
          <w:szCs w:val="22"/>
          <w:shd w:val="clear" w:color="auto" w:fill="FFFFFF"/>
        </w:rPr>
        <w:t>25 or more employees</w:t>
      </w:r>
      <w:r w:rsidRPr="00E23AB6">
        <w:rPr>
          <w:rFonts w:ascii="Roboto" w:hAnsi="Roboto"/>
          <w:sz w:val="22"/>
          <w:szCs w:val="22"/>
          <w:shd w:val="clear" w:color="auto" w:fill="FFFFFF"/>
        </w:rPr>
        <w:t>, additional protections apply to employees whose </w:t>
      </w:r>
      <w:r w:rsidRPr="00E23AB6">
        <w:rPr>
          <w:rFonts w:ascii="Roboto" w:hAnsi="Roboto"/>
          <w:b/>
          <w:bCs/>
          <w:sz w:val="22"/>
          <w:szCs w:val="22"/>
          <w:shd w:val="clear" w:color="auto" w:fill="FFFFFF"/>
        </w:rPr>
        <w:t>family members</w:t>
      </w:r>
      <w:r w:rsidRPr="00E23AB6">
        <w:rPr>
          <w:rFonts w:ascii="Roboto" w:hAnsi="Roboto"/>
          <w:sz w:val="22"/>
          <w:szCs w:val="22"/>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3D2AF93B" w14:textId="26CBE3C8" w:rsidR="00E23AB6" w:rsidRDefault="00E23AB6" w:rsidP="00E23AB6">
      <w:pPr>
        <w:pStyle w:val="ListParagraph"/>
        <w:numPr>
          <w:ilvl w:val="0"/>
          <w:numId w:val="106"/>
        </w:numPr>
        <w:jc w:val="both"/>
        <w:rPr>
          <w:rFonts w:ascii="Roboto" w:hAnsi="Roboto"/>
          <w:sz w:val="22"/>
          <w:szCs w:val="22"/>
          <w:shd w:val="clear" w:color="auto" w:fill="FFFFFF"/>
        </w:rPr>
      </w:pPr>
      <w:r w:rsidRPr="00E23AB6">
        <w:rPr>
          <w:rFonts w:ascii="Roboto" w:hAnsi="Roboto"/>
          <w:sz w:val="22"/>
          <w:szCs w:val="22"/>
          <w:shd w:val="clear" w:color="auto" w:fill="FFFFFF"/>
        </w:rPr>
        <w:t>Employees they may be eligible for wage replacement under State Disability Insurance or Paid Family Leave and may qualify for bereavement leave and other forms of crime victim leave under separate Labor Code provisions and applicable law.</w:t>
      </w:r>
    </w:p>
    <w:p w14:paraId="1DD2B07D" w14:textId="77777777" w:rsidR="00190756" w:rsidRPr="00190756" w:rsidRDefault="00190756" w:rsidP="00190756">
      <w:pPr>
        <w:jc w:val="both"/>
        <w:rPr>
          <w:rFonts w:ascii="Roboto" w:hAnsi="Roboto"/>
          <w:sz w:val="23"/>
          <w:szCs w:val="23"/>
          <w:shd w:val="clear" w:color="auto" w:fill="FFFFFF"/>
        </w:rPr>
      </w:pPr>
    </w:p>
    <w:p w14:paraId="42681424" w14:textId="7DA56222" w:rsidR="00190756" w:rsidRPr="00FD41C2" w:rsidRDefault="00190756" w:rsidP="00190756">
      <w:pPr>
        <w:jc w:val="center"/>
        <w:rPr>
          <w:rFonts w:ascii="Roboto" w:hAnsi="Roboto"/>
          <w:b/>
          <w:bCs/>
          <w:sz w:val="28"/>
          <w:szCs w:val="28"/>
          <w:shd w:val="clear" w:color="auto" w:fill="FFFFFF"/>
        </w:rPr>
      </w:pPr>
      <w:r w:rsidRPr="00FD41C2">
        <w:rPr>
          <w:rFonts w:ascii="Roboto" w:hAnsi="Roboto"/>
          <w:b/>
          <w:bCs/>
          <w:color w:val="C00000"/>
          <w:sz w:val="28"/>
          <w:szCs w:val="28"/>
          <w:shd w:val="clear" w:color="auto" w:fill="FFFFFF"/>
        </w:rPr>
        <w:t xml:space="preserve">New! </w:t>
      </w:r>
      <w:r w:rsidRPr="00FD41C2">
        <w:rPr>
          <w:rFonts w:ascii="Roboto" w:hAnsi="Roboto"/>
          <w:b/>
          <w:bCs/>
          <w:sz w:val="28"/>
          <w:szCs w:val="28"/>
          <w:shd w:val="clear" w:color="auto" w:fill="FFFFFF"/>
        </w:rPr>
        <w:t>State Regulation IVF Coverage Mandate</w:t>
      </w:r>
    </w:p>
    <w:p w14:paraId="2A84621F" w14:textId="121672CE" w:rsidR="00190756" w:rsidRDefault="00190756" w:rsidP="00190756">
      <w:pPr>
        <w:jc w:val="both"/>
        <w:rPr>
          <w:rFonts w:ascii="Roboto" w:hAnsi="Roboto"/>
          <w:sz w:val="22"/>
          <w:szCs w:val="22"/>
          <w:shd w:val="clear" w:color="auto" w:fill="FFFFFF"/>
        </w:rPr>
      </w:pPr>
      <w:r>
        <w:rPr>
          <w:rFonts w:ascii="Roboto" w:hAnsi="Roboto"/>
          <w:sz w:val="22"/>
          <w:szCs w:val="22"/>
          <w:shd w:val="clear" w:color="auto" w:fill="FFFFFF"/>
        </w:rPr>
        <w:t>Although ETC does not typically focus on individual state mandated benefit related regulations, the state of California  once again sets precedent</w:t>
      </w:r>
      <w:r w:rsidR="0040455E">
        <w:rPr>
          <w:rFonts w:ascii="Roboto" w:hAnsi="Roboto"/>
          <w:sz w:val="22"/>
          <w:szCs w:val="22"/>
          <w:shd w:val="clear" w:color="auto" w:fill="FFFFFF"/>
        </w:rPr>
        <w:t xml:space="preserve"> with Governor Newsom recently signing into law AB 116</w:t>
      </w:r>
      <w:r>
        <w:rPr>
          <w:rFonts w:ascii="Roboto" w:hAnsi="Roboto"/>
          <w:sz w:val="22"/>
          <w:szCs w:val="22"/>
          <w:shd w:val="clear" w:color="auto" w:fill="FFFFFF"/>
        </w:rPr>
        <w:t xml:space="preserve"> </w:t>
      </w:r>
      <w:r w:rsidR="0040455E">
        <w:rPr>
          <w:rFonts w:ascii="Roboto" w:hAnsi="Roboto"/>
          <w:sz w:val="22"/>
          <w:szCs w:val="22"/>
          <w:shd w:val="clear" w:color="auto" w:fill="FFFFFF"/>
        </w:rPr>
        <w:t>which delays compliance with the new state in vitro fertilization (IVF) coverage mandate.</w:t>
      </w:r>
    </w:p>
    <w:p w14:paraId="4C8445EB" w14:textId="77777777" w:rsidR="0040455E" w:rsidRDefault="0040455E" w:rsidP="00190756">
      <w:pPr>
        <w:jc w:val="both"/>
        <w:rPr>
          <w:rFonts w:ascii="Roboto" w:hAnsi="Roboto"/>
          <w:sz w:val="22"/>
          <w:szCs w:val="22"/>
          <w:shd w:val="clear" w:color="auto" w:fill="FFFFFF"/>
        </w:rPr>
      </w:pPr>
    </w:p>
    <w:p w14:paraId="4B04D005" w14:textId="7CC61817" w:rsidR="0040455E" w:rsidRDefault="0040455E" w:rsidP="00190756">
      <w:pPr>
        <w:jc w:val="both"/>
        <w:rPr>
          <w:rFonts w:ascii="Roboto" w:hAnsi="Roboto"/>
          <w:sz w:val="22"/>
          <w:szCs w:val="22"/>
          <w:shd w:val="clear" w:color="auto" w:fill="FFFFFF"/>
        </w:rPr>
      </w:pPr>
      <w:r>
        <w:rPr>
          <w:rFonts w:ascii="Roboto" w:hAnsi="Roboto"/>
          <w:sz w:val="22"/>
          <w:szCs w:val="22"/>
          <w:shd w:val="clear" w:color="auto" w:fill="FFFFFF"/>
        </w:rPr>
        <w:lastRenderedPageBreak/>
        <w:t xml:space="preserve">As a result, applicable large employers with benefits </w:t>
      </w:r>
      <w:r w:rsidRPr="0040455E">
        <w:rPr>
          <w:rFonts w:ascii="Roboto" w:hAnsi="Roboto"/>
          <w:sz w:val="22"/>
          <w:szCs w:val="22"/>
          <w:shd w:val="clear" w:color="auto" w:fill="FFFFFF"/>
        </w:rPr>
        <w:t>renew</w:t>
      </w:r>
      <w:r>
        <w:rPr>
          <w:rFonts w:ascii="Roboto" w:hAnsi="Roboto"/>
          <w:sz w:val="22"/>
          <w:szCs w:val="22"/>
          <w:shd w:val="clear" w:color="auto" w:fill="FFFFFF"/>
        </w:rPr>
        <w:t>als</w:t>
      </w:r>
      <w:r w:rsidRPr="0040455E">
        <w:rPr>
          <w:rFonts w:ascii="Roboto" w:hAnsi="Roboto"/>
          <w:sz w:val="22"/>
          <w:szCs w:val="22"/>
          <w:shd w:val="clear" w:color="auto" w:fill="FFFFFF"/>
        </w:rPr>
        <w:t xml:space="preserve"> between July 1, 2025</w:t>
      </w:r>
      <w:r w:rsidR="004D4A84">
        <w:rPr>
          <w:rFonts w:ascii="Roboto" w:hAnsi="Roboto"/>
          <w:sz w:val="22"/>
          <w:szCs w:val="22"/>
          <w:shd w:val="clear" w:color="auto" w:fill="FFFFFF"/>
        </w:rPr>
        <w:t>,</w:t>
      </w:r>
      <w:r w:rsidRPr="0040455E">
        <w:rPr>
          <w:rFonts w:ascii="Roboto" w:hAnsi="Roboto"/>
          <w:sz w:val="22"/>
          <w:szCs w:val="22"/>
          <w:shd w:val="clear" w:color="auto" w:fill="FFFFFF"/>
        </w:rPr>
        <w:t xml:space="preserve"> and December 1, 2025, will now be required to comply with the new infertility coverage mandate when their plans renew in </w:t>
      </w:r>
      <w:r w:rsidRPr="0040455E">
        <w:rPr>
          <w:rFonts w:ascii="Roboto" w:hAnsi="Roboto"/>
          <w:color w:val="C00000"/>
          <w:sz w:val="22"/>
          <w:szCs w:val="22"/>
          <w:u w:val="single"/>
          <w:shd w:val="clear" w:color="auto" w:fill="FFFFFF"/>
        </w:rPr>
        <w:t>2026</w:t>
      </w:r>
      <w:r w:rsidRPr="0040455E">
        <w:rPr>
          <w:rFonts w:ascii="Roboto" w:hAnsi="Roboto"/>
          <w:sz w:val="22"/>
          <w:szCs w:val="22"/>
          <w:shd w:val="clear" w:color="auto" w:fill="FFFFFF"/>
        </w:rPr>
        <w:t xml:space="preserve">. </w:t>
      </w:r>
    </w:p>
    <w:p w14:paraId="1A460B22" w14:textId="77777777" w:rsidR="0040455E" w:rsidRDefault="0040455E" w:rsidP="00190756">
      <w:pPr>
        <w:jc w:val="both"/>
        <w:rPr>
          <w:rFonts w:ascii="Roboto" w:hAnsi="Roboto"/>
          <w:sz w:val="22"/>
          <w:szCs w:val="22"/>
          <w:shd w:val="clear" w:color="auto" w:fill="FFFFFF"/>
        </w:rPr>
      </w:pPr>
    </w:p>
    <w:p w14:paraId="11E9A5E8" w14:textId="77777777" w:rsidR="0040455E" w:rsidRDefault="0040455E" w:rsidP="00190756">
      <w:pPr>
        <w:jc w:val="both"/>
        <w:rPr>
          <w:rFonts w:ascii="Roboto" w:hAnsi="Roboto"/>
          <w:sz w:val="22"/>
          <w:szCs w:val="22"/>
          <w:shd w:val="clear" w:color="auto" w:fill="FFFFFF"/>
        </w:rPr>
      </w:pPr>
      <w:r>
        <w:rPr>
          <w:rFonts w:ascii="Roboto" w:hAnsi="Roboto"/>
          <w:sz w:val="22"/>
          <w:szCs w:val="22"/>
          <w:shd w:val="clear" w:color="auto" w:fill="FFFFFF"/>
        </w:rPr>
        <w:t>While l</w:t>
      </w:r>
      <w:r w:rsidRPr="0040455E">
        <w:rPr>
          <w:rFonts w:ascii="Roboto" w:hAnsi="Roboto"/>
          <w:sz w:val="22"/>
          <w:szCs w:val="22"/>
          <w:shd w:val="clear" w:color="auto" w:fill="FFFFFF"/>
        </w:rPr>
        <w:t xml:space="preserve">arge, insured medical plans renewing January 1 through June 1 will be required to comply with the new mandate </w:t>
      </w:r>
      <w:r w:rsidRPr="0040455E">
        <w:rPr>
          <w:rFonts w:ascii="Roboto" w:hAnsi="Roboto"/>
          <w:color w:val="C00000"/>
          <w:sz w:val="22"/>
          <w:szCs w:val="22"/>
          <w:shd w:val="clear" w:color="auto" w:fill="FFFFFF"/>
        </w:rPr>
        <w:t>as of their plan renewal in 2026</w:t>
      </w:r>
      <w:r w:rsidRPr="0040455E">
        <w:rPr>
          <w:rFonts w:ascii="Roboto" w:hAnsi="Roboto"/>
          <w:sz w:val="22"/>
          <w:szCs w:val="22"/>
          <w:shd w:val="clear" w:color="auto" w:fill="FFFFFF"/>
        </w:rPr>
        <w:t xml:space="preserve">. </w:t>
      </w:r>
    </w:p>
    <w:p w14:paraId="31EB256D" w14:textId="77777777" w:rsidR="0040455E" w:rsidRDefault="0040455E" w:rsidP="00190756">
      <w:pPr>
        <w:jc w:val="both"/>
        <w:rPr>
          <w:rFonts w:ascii="Roboto" w:hAnsi="Roboto"/>
          <w:sz w:val="22"/>
          <w:szCs w:val="22"/>
          <w:shd w:val="clear" w:color="auto" w:fill="FFFFFF"/>
        </w:rPr>
      </w:pPr>
    </w:p>
    <w:p w14:paraId="528352CF" w14:textId="4B8E6CA7" w:rsidR="0040455E" w:rsidRDefault="0040455E" w:rsidP="00190756">
      <w:pPr>
        <w:jc w:val="both"/>
        <w:rPr>
          <w:rFonts w:ascii="Roboto" w:hAnsi="Roboto"/>
          <w:sz w:val="22"/>
          <w:szCs w:val="22"/>
          <w:shd w:val="clear" w:color="auto" w:fill="FFFFFF"/>
        </w:rPr>
      </w:pPr>
      <w:r w:rsidRPr="0040455E">
        <w:rPr>
          <w:rFonts w:ascii="Roboto" w:hAnsi="Roboto"/>
          <w:sz w:val="22"/>
          <w:szCs w:val="22"/>
          <w:shd w:val="clear" w:color="auto" w:fill="FFFFFF"/>
        </w:rPr>
        <w:t>Employers in the small group market will not have to consider offering an infertility rider that mirrors coverage in the large group market, until their plan’s renewal on or after January 1, 2026.</w:t>
      </w:r>
    </w:p>
    <w:p w14:paraId="2D3321EF" w14:textId="77777777" w:rsidR="0040455E" w:rsidRDefault="0040455E" w:rsidP="00190756">
      <w:pPr>
        <w:jc w:val="both"/>
        <w:rPr>
          <w:rFonts w:ascii="Roboto" w:hAnsi="Roboto"/>
          <w:sz w:val="22"/>
          <w:szCs w:val="22"/>
          <w:shd w:val="clear" w:color="auto" w:fill="FFFFFF"/>
        </w:rPr>
      </w:pPr>
    </w:p>
    <w:p w14:paraId="0FC2FFBF" w14:textId="7E72B12A" w:rsidR="0040455E" w:rsidRPr="00190756" w:rsidRDefault="0040455E" w:rsidP="00190756">
      <w:pPr>
        <w:jc w:val="both"/>
        <w:rPr>
          <w:rFonts w:ascii="Roboto" w:hAnsi="Roboto"/>
          <w:sz w:val="22"/>
          <w:szCs w:val="22"/>
          <w:shd w:val="clear" w:color="auto" w:fill="FFFFFF"/>
        </w:rPr>
      </w:pPr>
      <w:r>
        <w:rPr>
          <w:rFonts w:ascii="Roboto" w:hAnsi="Roboto"/>
          <w:sz w:val="22"/>
          <w:szCs w:val="22"/>
          <w:shd w:val="clear" w:color="auto" w:fill="FFFFFF"/>
        </w:rPr>
        <w:t>Employers seeking to learn more are advised to engage their benefits broker directly to navigate this new obligation.</w:t>
      </w:r>
    </w:p>
    <w:p w14:paraId="155C86B3" w14:textId="77777777" w:rsidR="00AB41FC" w:rsidRDefault="00AB41FC" w:rsidP="001D3D4F">
      <w:pPr>
        <w:jc w:val="both"/>
        <w:rPr>
          <w:rFonts w:ascii="Roboto" w:hAnsi="Roboto"/>
          <w:sz w:val="23"/>
          <w:szCs w:val="23"/>
          <w:shd w:val="clear" w:color="auto" w:fill="FFFFFF"/>
        </w:rPr>
      </w:pPr>
    </w:p>
    <w:p w14:paraId="63DF16F3" w14:textId="2A914A22" w:rsidR="00AB41FC" w:rsidRPr="00CF4E1E" w:rsidRDefault="00AB41FC" w:rsidP="00CF4E1E">
      <w:pPr>
        <w:jc w:val="center"/>
        <w:rPr>
          <w:rFonts w:ascii="Roboto" w:hAnsi="Roboto"/>
          <w:b/>
          <w:bCs/>
          <w:sz w:val="28"/>
          <w:szCs w:val="28"/>
          <w:shd w:val="clear" w:color="auto" w:fill="FFFFFF"/>
        </w:rPr>
      </w:pPr>
      <w:r w:rsidRPr="00FD41C2">
        <w:rPr>
          <w:rFonts w:ascii="Roboto" w:hAnsi="Roboto"/>
          <w:b/>
          <w:bCs/>
          <w:color w:val="C00000"/>
          <w:sz w:val="28"/>
          <w:szCs w:val="28"/>
          <w:shd w:val="clear" w:color="auto" w:fill="FFFFFF"/>
        </w:rPr>
        <w:t xml:space="preserve">New!  </w:t>
      </w:r>
      <w:r w:rsidR="00CF4E1E" w:rsidRPr="00FD41C2">
        <w:rPr>
          <w:rFonts w:ascii="Roboto" w:hAnsi="Roboto"/>
          <w:b/>
          <w:bCs/>
          <w:sz w:val="28"/>
          <w:szCs w:val="28"/>
          <w:shd w:val="clear" w:color="auto" w:fill="FFFFFF"/>
        </w:rPr>
        <w:t xml:space="preserve">Regulations Addressing AI &amp; Employment Discrimination - </w:t>
      </w:r>
      <w:r w:rsidRPr="00FD41C2">
        <w:rPr>
          <w:rFonts w:ascii="Roboto" w:hAnsi="Roboto"/>
          <w:b/>
          <w:bCs/>
          <w:color w:val="C00000"/>
          <w:sz w:val="28"/>
          <w:szCs w:val="28"/>
          <w:shd w:val="clear" w:color="auto" w:fill="FFFFFF"/>
        </w:rPr>
        <w:t>Eff</w:t>
      </w:r>
      <w:r w:rsidRPr="00FD41C2">
        <w:rPr>
          <w:rFonts w:ascii="Roboto" w:hAnsi="Roboto"/>
          <w:b/>
          <w:bCs/>
          <w:sz w:val="28"/>
          <w:szCs w:val="28"/>
          <w:shd w:val="clear" w:color="auto" w:fill="FFFFFF"/>
        </w:rPr>
        <w:t xml:space="preserve"> </w:t>
      </w:r>
      <w:r w:rsidRPr="00FD41C2">
        <w:rPr>
          <w:rFonts w:ascii="Roboto" w:hAnsi="Roboto"/>
          <w:b/>
          <w:bCs/>
          <w:color w:val="C00000"/>
          <w:sz w:val="28"/>
          <w:szCs w:val="28"/>
          <w:shd w:val="clear" w:color="auto" w:fill="FFFFFF"/>
        </w:rPr>
        <w:t>October 1,</w:t>
      </w:r>
      <w:r w:rsidR="00CF4E1E" w:rsidRPr="00FD41C2">
        <w:rPr>
          <w:rFonts w:ascii="Roboto" w:hAnsi="Roboto"/>
          <w:b/>
          <w:bCs/>
          <w:color w:val="C00000"/>
          <w:sz w:val="28"/>
          <w:szCs w:val="28"/>
          <w:shd w:val="clear" w:color="auto" w:fill="FFFFFF"/>
        </w:rPr>
        <w:t xml:space="preserve"> </w:t>
      </w:r>
      <w:r w:rsidRPr="00FD41C2">
        <w:rPr>
          <w:rFonts w:ascii="Roboto" w:hAnsi="Roboto"/>
          <w:b/>
          <w:bCs/>
          <w:color w:val="C00000"/>
          <w:sz w:val="28"/>
          <w:szCs w:val="28"/>
          <w:shd w:val="clear" w:color="auto" w:fill="FFFFFF"/>
        </w:rPr>
        <w:t>2025</w:t>
      </w:r>
    </w:p>
    <w:p w14:paraId="0D2FB9E4" w14:textId="2E843B4C" w:rsidR="001D3D4F" w:rsidRPr="00CF4E1E" w:rsidRDefault="00AB41FC" w:rsidP="001D3D4F">
      <w:pPr>
        <w:jc w:val="both"/>
        <w:rPr>
          <w:rFonts w:ascii="Roboto" w:hAnsi="Roboto"/>
          <w:sz w:val="22"/>
          <w:szCs w:val="22"/>
          <w:shd w:val="clear" w:color="auto" w:fill="FFFFFF"/>
        </w:rPr>
      </w:pPr>
      <w:r w:rsidRPr="00CF4E1E">
        <w:rPr>
          <w:rFonts w:ascii="Roboto" w:hAnsi="Roboto"/>
          <w:sz w:val="22"/>
          <w:szCs w:val="22"/>
          <w:shd w:val="clear" w:color="auto" w:fill="FFFFFF"/>
        </w:rPr>
        <w:t xml:space="preserve">On June 27, 2025, the California Civil Rights Council approved </w:t>
      </w:r>
      <w:proofErr w:type="gramStart"/>
      <w:r w:rsidRPr="00CF4E1E">
        <w:rPr>
          <w:rFonts w:ascii="Roboto" w:hAnsi="Roboto"/>
          <w:sz w:val="22"/>
          <w:szCs w:val="22"/>
          <w:shd w:val="clear" w:color="auto" w:fill="FFFFFF"/>
        </w:rPr>
        <w:t>several</w:t>
      </w:r>
      <w:proofErr w:type="gramEnd"/>
      <w:r w:rsidRPr="00CF4E1E">
        <w:rPr>
          <w:rFonts w:ascii="Roboto" w:hAnsi="Roboto"/>
          <w:sz w:val="22"/>
          <w:szCs w:val="22"/>
          <w:shd w:val="clear" w:color="auto" w:fill="FFFFFF"/>
        </w:rPr>
        <w:t xml:space="preserve"> changes to the regulations issued under the California Fair Employment and Housing Act (FEHA)</w:t>
      </w:r>
      <w:bookmarkStart w:id="12" w:name="_ftnref1"/>
      <w:bookmarkEnd w:id="12"/>
      <w:r w:rsidRPr="00CF4E1E">
        <w:rPr>
          <w:rFonts w:ascii="Roboto" w:hAnsi="Roboto"/>
          <w:sz w:val="22"/>
          <w:szCs w:val="22"/>
          <w:shd w:val="clear" w:color="auto" w:fill="FFFFFF"/>
        </w:rPr>
        <w:t>, expressly targeting employment discrimination risks arising from AI and other automated decision systems (FEHA regulations). The new rules take effect October 1, 2025, and have the potential to significantly impact hiring and personnel processes across the state.</w:t>
      </w:r>
    </w:p>
    <w:p w14:paraId="27C3618C" w14:textId="77777777" w:rsidR="00AB41FC" w:rsidRPr="00E23AB6" w:rsidRDefault="00AB41FC" w:rsidP="001D3D4F">
      <w:pPr>
        <w:jc w:val="both"/>
        <w:rPr>
          <w:rFonts w:ascii="Roboto" w:hAnsi="Roboto"/>
          <w:sz w:val="16"/>
          <w:szCs w:val="16"/>
          <w:shd w:val="clear" w:color="auto" w:fill="FFFFFF"/>
        </w:rPr>
      </w:pPr>
    </w:p>
    <w:p w14:paraId="471E17F8" w14:textId="77777777" w:rsidR="00AB41FC" w:rsidRPr="00AB41FC" w:rsidRDefault="00AB41FC" w:rsidP="00AB41FC">
      <w:pPr>
        <w:jc w:val="both"/>
        <w:rPr>
          <w:rFonts w:ascii="Roboto" w:hAnsi="Roboto"/>
          <w:sz w:val="22"/>
          <w:szCs w:val="22"/>
          <w:shd w:val="clear" w:color="auto" w:fill="FFFFFF"/>
        </w:rPr>
      </w:pPr>
      <w:r w:rsidRPr="00AB41FC">
        <w:rPr>
          <w:rFonts w:ascii="Roboto" w:hAnsi="Roboto"/>
          <w:sz w:val="22"/>
          <w:szCs w:val="22"/>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35" w:tgtFrame="_blank" w:history="1">
        <w:r w:rsidRPr="00AB41FC">
          <w:rPr>
            <w:rStyle w:val="Hyperlink"/>
            <w:rFonts w:ascii="Roboto" w:hAnsi="Roboto"/>
            <w:sz w:val="22"/>
            <w:szCs w:val="22"/>
            <w:shd w:val="clear" w:color="auto" w:fill="FFFFFF"/>
          </w:rPr>
          <w:t>Civil Rights Council sought</w:t>
        </w:r>
      </w:hyperlink>
      <w:r w:rsidRPr="00AB41FC">
        <w:rPr>
          <w:rFonts w:ascii="Roboto" w:hAnsi="Roboto"/>
          <w:sz w:val="22"/>
          <w:szCs w:val="22"/>
          <w:shd w:val="clear" w:color="auto" w:fill="FFFFFF"/>
        </w:rPr>
        <w:t> to “increase[] clarity on how existing antidiscrimination laws apply to the use of artificial intelligence in employment decisions.”</w:t>
      </w:r>
    </w:p>
    <w:p w14:paraId="688A4F58" w14:textId="77777777" w:rsidR="00AB41FC" w:rsidRPr="00AB41FC" w:rsidRDefault="00AB41FC" w:rsidP="00AB41FC">
      <w:pPr>
        <w:jc w:val="both"/>
        <w:rPr>
          <w:rFonts w:ascii="Roboto" w:hAnsi="Roboto"/>
          <w:sz w:val="22"/>
          <w:szCs w:val="22"/>
          <w:shd w:val="clear" w:color="auto" w:fill="FFFFFF"/>
        </w:rPr>
      </w:pPr>
      <w:r w:rsidRPr="00AB41FC">
        <w:rPr>
          <w:rFonts w:ascii="Roboto" w:hAnsi="Roboto"/>
          <w:sz w:val="22"/>
          <w:szCs w:val="22"/>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4D33A825" w14:textId="77777777" w:rsidR="00AB41FC" w:rsidRPr="00E23AB6" w:rsidRDefault="00AB41FC" w:rsidP="001D3D4F">
      <w:pPr>
        <w:jc w:val="both"/>
        <w:rPr>
          <w:rFonts w:ascii="Roboto" w:hAnsi="Roboto"/>
          <w:sz w:val="16"/>
          <w:szCs w:val="16"/>
          <w:shd w:val="clear" w:color="auto" w:fill="FFFFFF"/>
        </w:rPr>
      </w:pPr>
    </w:p>
    <w:p w14:paraId="499467C3" w14:textId="77777777" w:rsidR="00AB41FC" w:rsidRPr="00AB41FC" w:rsidRDefault="00AB41FC" w:rsidP="00AB41FC">
      <w:pPr>
        <w:jc w:val="both"/>
        <w:rPr>
          <w:rFonts w:ascii="Roboto" w:hAnsi="Roboto"/>
          <w:sz w:val="22"/>
          <w:szCs w:val="22"/>
          <w:shd w:val="clear" w:color="auto" w:fill="FFFFFF"/>
        </w:rPr>
      </w:pPr>
      <w:r w:rsidRPr="00AB41FC">
        <w:rPr>
          <w:rFonts w:ascii="Roboto" w:hAnsi="Roboto"/>
          <w:b/>
          <w:bCs/>
          <w:sz w:val="22"/>
          <w:szCs w:val="22"/>
          <w:shd w:val="clear" w:color="auto" w:fill="FFFFFF"/>
        </w:rPr>
        <w:t>Practical Considerations for California Employers</w:t>
      </w:r>
    </w:p>
    <w:p w14:paraId="57A58A3A" w14:textId="77777777" w:rsidR="00CF4E1E" w:rsidRPr="00CF4E1E" w:rsidRDefault="00AB41FC" w:rsidP="00AB41FC">
      <w:pPr>
        <w:jc w:val="both"/>
        <w:rPr>
          <w:rFonts w:ascii="Roboto" w:hAnsi="Roboto"/>
          <w:sz w:val="22"/>
          <w:szCs w:val="22"/>
          <w:shd w:val="clear" w:color="auto" w:fill="FFFFFF"/>
        </w:rPr>
      </w:pPr>
      <w:r w:rsidRPr="00AB41FC">
        <w:rPr>
          <w:rFonts w:ascii="Roboto" w:hAnsi="Roboto"/>
          <w:sz w:val="22"/>
          <w:szCs w:val="22"/>
          <w:shd w:val="clear" w:color="auto" w:fill="FFFFFF"/>
        </w:rPr>
        <w:t xml:space="preserve">While the true impact of the new FEHA regulations remains to be seen, employers would be well-advised to </w:t>
      </w:r>
      <w:r w:rsidRPr="00AB41FC">
        <w:rPr>
          <w:rFonts w:ascii="Roboto" w:hAnsi="Roboto"/>
          <w:sz w:val="22"/>
          <w:szCs w:val="22"/>
          <w:u w:val="single"/>
          <w:shd w:val="clear" w:color="auto" w:fill="FFFFFF"/>
        </w:rPr>
        <w:t>catalog where and how any ADS and other AI tools are used in hiring, screening, and employment decisions to help ensure that the practices conform with the new FEHA regulations</w:t>
      </w:r>
      <w:r w:rsidRPr="00AB41FC">
        <w:rPr>
          <w:rFonts w:ascii="Roboto" w:hAnsi="Roboto"/>
          <w:sz w:val="22"/>
          <w:szCs w:val="22"/>
          <w:shd w:val="clear" w:color="auto" w:fill="FFFFFF"/>
        </w:rPr>
        <w:t xml:space="preserve">. </w:t>
      </w:r>
    </w:p>
    <w:p w14:paraId="2403A52E" w14:textId="77777777" w:rsidR="00CF4E1E" w:rsidRPr="00E23AB6" w:rsidRDefault="00CF4E1E" w:rsidP="00AB41FC">
      <w:pPr>
        <w:jc w:val="both"/>
        <w:rPr>
          <w:rFonts w:ascii="Roboto" w:hAnsi="Roboto"/>
          <w:sz w:val="16"/>
          <w:szCs w:val="16"/>
          <w:shd w:val="clear" w:color="auto" w:fill="FFFFFF"/>
        </w:rPr>
      </w:pPr>
    </w:p>
    <w:p w14:paraId="5D5D712A" w14:textId="04B4B801" w:rsidR="00AB41FC" w:rsidRPr="00CF4E1E" w:rsidRDefault="00AB41FC" w:rsidP="00AB41FC">
      <w:pPr>
        <w:jc w:val="both"/>
        <w:rPr>
          <w:rFonts w:ascii="Roboto" w:hAnsi="Roboto"/>
          <w:sz w:val="22"/>
          <w:szCs w:val="22"/>
          <w:shd w:val="clear" w:color="auto" w:fill="FFFFFF"/>
        </w:rPr>
      </w:pPr>
      <w:r w:rsidRPr="00AB41FC">
        <w:rPr>
          <w:rFonts w:ascii="Roboto" w:hAnsi="Roboto"/>
          <w:sz w:val="22"/>
          <w:szCs w:val="22"/>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AB41FC">
        <w:rPr>
          <w:rFonts w:ascii="Roboto" w:hAnsi="Roboto"/>
          <w:sz w:val="22"/>
          <w:szCs w:val="22"/>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AB41FC">
        <w:rPr>
          <w:rFonts w:ascii="Roboto" w:hAnsi="Roboto"/>
          <w:sz w:val="22"/>
          <w:szCs w:val="22"/>
          <w:shd w:val="clear" w:color="auto" w:fill="FFFFFF"/>
        </w:rPr>
        <w:t>.</w:t>
      </w:r>
    </w:p>
    <w:p w14:paraId="63880B8E" w14:textId="77777777" w:rsidR="00CF4E1E" w:rsidRPr="00AB41FC" w:rsidRDefault="00CF4E1E" w:rsidP="00AB41FC">
      <w:pPr>
        <w:jc w:val="both"/>
        <w:rPr>
          <w:rFonts w:ascii="Roboto" w:hAnsi="Roboto"/>
          <w:sz w:val="16"/>
          <w:szCs w:val="16"/>
          <w:shd w:val="clear" w:color="auto" w:fill="FFFFFF"/>
        </w:rPr>
      </w:pPr>
    </w:p>
    <w:p w14:paraId="64CB437A" w14:textId="77777777" w:rsidR="00AB41FC" w:rsidRPr="00CF4E1E" w:rsidRDefault="00AB41FC" w:rsidP="00AB41FC">
      <w:pPr>
        <w:jc w:val="both"/>
        <w:rPr>
          <w:rFonts w:ascii="Roboto" w:hAnsi="Roboto"/>
          <w:sz w:val="22"/>
          <w:szCs w:val="22"/>
          <w:shd w:val="clear" w:color="auto" w:fill="FFFFFF"/>
        </w:rPr>
      </w:pPr>
      <w:r w:rsidRPr="00AB41FC">
        <w:rPr>
          <w:rFonts w:ascii="Roboto" w:hAnsi="Roboto"/>
          <w:sz w:val="22"/>
          <w:szCs w:val="22"/>
          <w:shd w:val="clear" w:color="auto" w:fill="FFFFFF"/>
        </w:rPr>
        <w:t xml:space="preserve">Employers should also consider </w:t>
      </w:r>
      <w:r w:rsidRPr="00AB41FC">
        <w:rPr>
          <w:rFonts w:ascii="Roboto" w:hAnsi="Roboto"/>
          <w:sz w:val="22"/>
          <w:szCs w:val="22"/>
          <w:u w:val="single"/>
          <w:shd w:val="clear" w:color="auto" w:fill="FFFFFF"/>
        </w:rPr>
        <w:t>requiring transparency and disclosure from vendors regarding their AI use</w:t>
      </w:r>
      <w:r w:rsidRPr="00AB41FC">
        <w:rPr>
          <w:rFonts w:ascii="Roboto" w:hAnsi="Roboto"/>
          <w:sz w:val="22"/>
          <w:szCs w:val="22"/>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02EAC250" w14:textId="77777777" w:rsidR="00AB41FC" w:rsidRPr="00AB41FC" w:rsidRDefault="00AB41FC" w:rsidP="00AB41FC">
      <w:pPr>
        <w:jc w:val="both"/>
        <w:rPr>
          <w:rFonts w:ascii="Roboto" w:hAnsi="Roboto"/>
          <w:sz w:val="16"/>
          <w:szCs w:val="16"/>
          <w:shd w:val="clear" w:color="auto" w:fill="FFFFFF"/>
        </w:rPr>
      </w:pPr>
    </w:p>
    <w:p w14:paraId="64E89CC0" w14:textId="77777777" w:rsidR="00AB41FC" w:rsidRPr="00CF4E1E" w:rsidRDefault="00AB41FC" w:rsidP="00AB41FC">
      <w:pPr>
        <w:jc w:val="both"/>
        <w:rPr>
          <w:rFonts w:ascii="Roboto" w:hAnsi="Roboto"/>
          <w:sz w:val="22"/>
          <w:szCs w:val="22"/>
          <w:shd w:val="clear" w:color="auto" w:fill="FFFFFF"/>
        </w:rPr>
      </w:pPr>
      <w:r w:rsidRPr="00AB41FC">
        <w:rPr>
          <w:rFonts w:ascii="Roboto" w:hAnsi="Roboto"/>
          <w:sz w:val="22"/>
          <w:szCs w:val="22"/>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6CF40228" w14:textId="77777777" w:rsidR="00CF4E1E" w:rsidRPr="00AB41FC" w:rsidRDefault="00CF4E1E" w:rsidP="00AB41FC">
      <w:pPr>
        <w:jc w:val="both"/>
        <w:rPr>
          <w:rFonts w:ascii="Roboto" w:hAnsi="Roboto"/>
          <w:sz w:val="16"/>
          <w:szCs w:val="16"/>
          <w:shd w:val="clear" w:color="auto" w:fill="FFFFFF"/>
        </w:rPr>
      </w:pPr>
    </w:p>
    <w:p w14:paraId="4AD24E23" w14:textId="77777777" w:rsidR="00AB41FC" w:rsidRPr="00AB41FC" w:rsidRDefault="00AB41FC" w:rsidP="00AB41FC">
      <w:pPr>
        <w:jc w:val="both"/>
        <w:rPr>
          <w:rFonts w:ascii="Roboto" w:hAnsi="Roboto"/>
          <w:sz w:val="22"/>
          <w:szCs w:val="22"/>
          <w:shd w:val="clear" w:color="auto" w:fill="FFFFFF"/>
        </w:rPr>
      </w:pPr>
      <w:r w:rsidRPr="00AB41FC">
        <w:rPr>
          <w:rFonts w:ascii="Roboto" w:hAnsi="Roboto"/>
          <w:sz w:val="22"/>
          <w:szCs w:val="22"/>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31671DDB" w14:textId="77777777" w:rsidR="00AB41FC" w:rsidRPr="00E23AB6" w:rsidRDefault="00AB41FC" w:rsidP="001D3D4F">
      <w:pPr>
        <w:jc w:val="both"/>
        <w:rPr>
          <w:rFonts w:ascii="Roboto" w:hAnsi="Roboto"/>
          <w:sz w:val="16"/>
          <w:szCs w:val="16"/>
          <w:shd w:val="clear" w:color="auto" w:fill="FFFFFF"/>
        </w:rPr>
      </w:pPr>
    </w:p>
    <w:p w14:paraId="3364B7F4" w14:textId="0B0A64BF" w:rsidR="00AB41FC" w:rsidRPr="00CF4E1E" w:rsidRDefault="00CF4E1E" w:rsidP="001D3D4F">
      <w:pPr>
        <w:jc w:val="both"/>
        <w:rPr>
          <w:rFonts w:ascii="Roboto" w:hAnsi="Roboto"/>
          <w:sz w:val="22"/>
          <w:szCs w:val="22"/>
          <w:shd w:val="clear" w:color="auto" w:fill="FFFFFF"/>
        </w:rPr>
      </w:pPr>
      <w:r w:rsidRPr="00CF4E1E">
        <w:rPr>
          <w:rFonts w:ascii="Roboto" w:hAnsi="Roboto"/>
          <w:sz w:val="22"/>
          <w:szCs w:val="22"/>
          <w:shd w:val="clear" w:color="auto" w:fill="FFFFFF"/>
        </w:rPr>
        <w:t>Recommendations e</w:t>
      </w:r>
      <w:r w:rsidR="00AB41FC" w:rsidRPr="00CF4E1E">
        <w:rPr>
          <w:rFonts w:ascii="Roboto" w:hAnsi="Roboto"/>
          <w:sz w:val="22"/>
          <w:szCs w:val="22"/>
          <w:shd w:val="clear" w:color="auto" w:fill="FFFFFF"/>
        </w:rPr>
        <w:t xml:space="preserve">xtracted from the July 15, 2025 Greenberg Traurig article which can be found </w:t>
      </w:r>
      <w:hyperlink r:id="rId36" w:history="1">
        <w:r w:rsidR="00AB41FC" w:rsidRPr="00CF4E1E">
          <w:rPr>
            <w:rStyle w:val="Hyperlink"/>
            <w:rFonts w:ascii="Roboto" w:hAnsi="Roboto"/>
            <w:sz w:val="22"/>
            <w:szCs w:val="22"/>
            <w:shd w:val="clear" w:color="auto" w:fill="FFFFFF"/>
          </w:rPr>
          <w:t>HERE</w:t>
        </w:r>
      </w:hyperlink>
    </w:p>
    <w:p w14:paraId="73F3BB5A" w14:textId="77777777" w:rsidR="00AB41FC" w:rsidRPr="00BE3D69" w:rsidRDefault="00AB41FC" w:rsidP="001D3D4F">
      <w:pPr>
        <w:jc w:val="both"/>
        <w:rPr>
          <w:rFonts w:ascii="Roboto" w:hAnsi="Roboto"/>
          <w:sz w:val="16"/>
          <w:szCs w:val="16"/>
          <w:shd w:val="clear" w:color="auto" w:fill="FFFFFF"/>
        </w:rPr>
      </w:pPr>
    </w:p>
    <w:p w14:paraId="599B64CD" w14:textId="60B5F543" w:rsidR="00BE3D69" w:rsidRPr="00BE3D69" w:rsidRDefault="00BE3D69" w:rsidP="00BE3D69">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3976FB84" w14:textId="3580D68C" w:rsidR="00BE3D69" w:rsidRPr="00DE78A1" w:rsidRDefault="00BE3D69" w:rsidP="00BE3D69">
      <w:pPr>
        <w:jc w:val="center"/>
        <w:rPr>
          <w:rFonts w:ascii="Roboto" w:hAnsi="Roboto"/>
          <w:b/>
          <w:bCs/>
          <w:sz w:val="28"/>
          <w:szCs w:val="28"/>
          <w:shd w:val="clear" w:color="auto" w:fill="FFFFFF"/>
          <w:lang w:val="en"/>
        </w:rPr>
      </w:pPr>
      <w:r w:rsidRPr="00BE3D69">
        <w:rPr>
          <w:rFonts w:ascii="Roboto" w:hAnsi="Roboto"/>
          <w:b/>
          <w:bCs/>
          <w:color w:val="C00000"/>
          <w:sz w:val="28"/>
          <w:szCs w:val="28"/>
          <w:shd w:val="clear" w:color="auto" w:fill="FFFFFF"/>
          <w:lang w:val="en"/>
        </w:rPr>
        <w:t xml:space="preserve">Reminder: </w:t>
      </w:r>
      <w:r w:rsidRPr="00DE78A1">
        <w:rPr>
          <w:rFonts w:ascii="Roboto" w:hAnsi="Roboto"/>
          <w:b/>
          <w:bCs/>
          <w:sz w:val="28"/>
          <w:szCs w:val="28"/>
          <w:shd w:val="clear" w:color="auto" w:fill="FFFFFF"/>
          <w:lang w:val="en"/>
        </w:rPr>
        <w:t>State Enacts Significant W</w:t>
      </w:r>
      <w:r>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249BD823" w14:textId="77777777" w:rsidR="00BE3D69" w:rsidRPr="00BE3D69" w:rsidRDefault="00BE3D69" w:rsidP="00BE3D69">
      <w:pPr>
        <w:pStyle w:val="BodyText"/>
        <w:rPr>
          <w:rFonts w:ascii="Roboto" w:hAnsi="Roboto"/>
          <w:color w:val="auto"/>
          <w:sz w:val="22"/>
          <w:szCs w:val="22"/>
        </w:rPr>
      </w:pPr>
      <w:r w:rsidRPr="00BE3D69">
        <w:rPr>
          <w:rFonts w:ascii="Roboto" w:hAnsi="Roboto"/>
          <w:color w:val="auto"/>
          <w:sz w:val="22"/>
          <w:szCs w:val="22"/>
        </w:rPr>
        <w:lastRenderedPageBreak/>
        <w:t xml:space="preserve">On May 22, 2025, Colorado </w:t>
      </w:r>
      <w:hyperlink r:id="rId37" w:history="1">
        <w:r w:rsidRPr="00BE3D69">
          <w:rPr>
            <w:rStyle w:val="Hyperlink"/>
            <w:rFonts w:ascii="Roboto" w:hAnsi="Roboto"/>
            <w:sz w:val="22"/>
            <w:szCs w:val="22"/>
          </w:rPr>
          <w:t>enacted</w:t>
        </w:r>
      </w:hyperlink>
      <w:r w:rsidRPr="00BE3D69">
        <w:rPr>
          <w:rFonts w:ascii="Roboto" w:hAnsi="Roboto"/>
          <w:sz w:val="22"/>
          <w:szCs w:val="22"/>
        </w:rPr>
        <w:t xml:space="preserve"> </w:t>
      </w:r>
      <w:r w:rsidRPr="00BE3D69">
        <w:rPr>
          <w:rFonts w:ascii="Roboto" w:hAnsi="Roboto"/>
          <w:color w:val="auto"/>
          <w:sz w:val="22"/>
          <w:szCs w:val="22"/>
        </w:rPr>
        <w:t xml:space="preserve">House Bill 1001, which makes several important changes to the state’s wage and hour laws. The amendments will: </w:t>
      </w:r>
    </w:p>
    <w:p w14:paraId="09BF80BF"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 xml:space="preserve">Modify the definition of employer; </w:t>
      </w:r>
    </w:p>
    <w:p w14:paraId="12BAE48C"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Prohibit payroll deductions beyond an employee’s applicable minimum wage;</w:t>
      </w:r>
    </w:p>
    <w:p w14:paraId="26DE9B70"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 xml:space="preserve">Waive the penalty for an employer’s failure to pay final wages if certain conditions are met; </w:t>
      </w:r>
    </w:p>
    <w:p w14:paraId="44FDE397"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Revise attorney fee award requirements for employers;</w:t>
      </w:r>
    </w:p>
    <w:p w14:paraId="5B10F1C5"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 xml:space="preserve">Update enforcement thresholds; </w:t>
      </w:r>
    </w:p>
    <w:p w14:paraId="3417EB35"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Impose wage and hour violation reporting requirements on the Colorado Division of Labor Standards and Statistics (Division);</w:t>
      </w:r>
    </w:p>
    <w:p w14:paraId="14A72586"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Permit cities and counties to enact and enforce laws related to wage payments;</w:t>
      </w:r>
    </w:p>
    <w:p w14:paraId="6B575447"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Update penalties for employee misclassification; and</w:t>
      </w:r>
    </w:p>
    <w:p w14:paraId="10491664" w14:textId="77777777" w:rsidR="00BE3D69" w:rsidRPr="00BE3D69" w:rsidRDefault="00BE3D69" w:rsidP="00BE3D69">
      <w:pPr>
        <w:pStyle w:val="Bullet"/>
        <w:rPr>
          <w:rFonts w:ascii="Roboto" w:hAnsi="Roboto"/>
          <w:color w:val="auto"/>
          <w:sz w:val="22"/>
          <w:szCs w:val="22"/>
        </w:rPr>
      </w:pPr>
      <w:r w:rsidRPr="00BE3D69">
        <w:rPr>
          <w:rFonts w:ascii="Roboto" w:hAnsi="Roboto"/>
          <w:color w:val="auto"/>
          <w:sz w:val="22"/>
          <w:szCs w:val="22"/>
        </w:rPr>
        <w:t>Expand discrimination and retaliation protections.</w:t>
      </w:r>
    </w:p>
    <w:p w14:paraId="7DB37AC7" w14:textId="77777777" w:rsidR="007A652A" w:rsidRPr="007A652A" w:rsidRDefault="007A652A" w:rsidP="00BE3D69">
      <w:pPr>
        <w:pStyle w:val="BodyText"/>
        <w:spacing w:after="0"/>
        <w:rPr>
          <w:rFonts w:ascii="Roboto" w:hAnsi="Roboto"/>
          <w:color w:val="auto"/>
          <w:sz w:val="16"/>
          <w:szCs w:val="16"/>
        </w:rPr>
      </w:pPr>
    </w:p>
    <w:p w14:paraId="28D0495E" w14:textId="697A2026" w:rsidR="00BE3D69" w:rsidRPr="007A652A" w:rsidRDefault="00BE3D69" w:rsidP="00BE3D69">
      <w:pPr>
        <w:pStyle w:val="BodyText"/>
        <w:spacing w:after="0"/>
        <w:rPr>
          <w:rFonts w:ascii="Roboto" w:hAnsi="Roboto"/>
          <w:b/>
          <w:bCs/>
          <w:color w:val="auto"/>
          <w:sz w:val="22"/>
          <w:szCs w:val="22"/>
        </w:rPr>
      </w:pPr>
      <w:r w:rsidRPr="007A652A">
        <w:rPr>
          <w:rFonts w:ascii="Roboto" w:hAnsi="Roboto"/>
          <w:b/>
          <w:bCs/>
          <w:color w:val="auto"/>
          <w:sz w:val="22"/>
          <w:szCs w:val="22"/>
        </w:rPr>
        <w:t>Resource attached</w:t>
      </w:r>
    </w:p>
    <w:p w14:paraId="10A2ED61" w14:textId="77777777" w:rsidR="00BE3D69" w:rsidRPr="007A652A" w:rsidRDefault="00BE3D69" w:rsidP="001D3D4F">
      <w:pPr>
        <w:jc w:val="both"/>
        <w:rPr>
          <w:rFonts w:ascii="Roboto" w:hAnsi="Roboto"/>
          <w:b/>
          <w:bCs/>
          <w:color w:val="2E74B5" w:themeColor="accent5" w:themeShade="BF"/>
          <w:sz w:val="22"/>
          <w:szCs w:val="22"/>
          <w:shd w:val="clear" w:color="auto" w:fill="FFFFFF"/>
          <w:lang w:val="en"/>
        </w:rPr>
      </w:pPr>
    </w:p>
    <w:p w14:paraId="4FEDC643" w14:textId="5AA5405C" w:rsidR="001D3D4F" w:rsidRDefault="001D3D4F"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District of Columbia (D.C.)</w:t>
      </w:r>
    </w:p>
    <w:p w14:paraId="3DBE3605" w14:textId="5BE25DD1" w:rsidR="001D3D4F" w:rsidRPr="001D3D4F" w:rsidRDefault="001D3D4F" w:rsidP="001D3D4F">
      <w:pPr>
        <w:jc w:val="center"/>
        <w:rPr>
          <w:rFonts w:ascii="Roboto" w:hAnsi="Roboto"/>
          <w:b/>
          <w:bCs/>
          <w:color w:val="C00000"/>
          <w:sz w:val="28"/>
          <w:szCs w:val="28"/>
          <w:shd w:val="clear" w:color="auto" w:fill="FFFFFF"/>
        </w:rPr>
      </w:pPr>
      <w:r w:rsidRPr="001D3D4F">
        <w:rPr>
          <w:rFonts w:ascii="Roboto" w:hAnsi="Roboto"/>
          <w:b/>
          <w:bCs/>
          <w:color w:val="C00000"/>
          <w:sz w:val="28"/>
          <w:szCs w:val="28"/>
          <w:shd w:val="clear" w:color="auto" w:fill="FFFFFF"/>
        </w:rPr>
        <w:t>New</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Minimum Wage Increase &amp; Changed Effective Date– </w:t>
      </w:r>
      <w:r w:rsidRPr="00DD49E6">
        <w:rPr>
          <w:rFonts w:ascii="Roboto" w:hAnsi="Roboto"/>
          <w:b/>
          <w:bCs/>
          <w:color w:val="C00000"/>
          <w:sz w:val="28"/>
          <w:szCs w:val="28"/>
          <w:shd w:val="clear" w:color="auto" w:fill="FFFFFF"/>
        </w:rPr>
        <w:t xml:space="preserve">Moved to Oct 1 </w:t>
      </w:r>
      <w:r w:rsidRPr="00DD49E6">
        <w:rPr>
          <w:rFonts w:ascii="Roboto" w:hAnsi="Roboto"/>
          <w:b/>
          <w:bCs/>
          <w:sz w:val="28"/>
          <w:szCs w:val="28"/>
          <w:shd w:val="clear" w:color="auto" w:fill="FFFFFF"/>
        </w:rPr>
        <w:t>&amp;</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 Wage </w:t>
      </w:r>
      <w:r w:rsidRPr="00DD49E6">
        <w:rPr>
          <w:rFonts w:ascii="Roboto" w:hAnsi="Roboto"/>
          <w:b/>
          <w:bCs/>
          <w:color w:val="C00000"/>
          <w:sz w:val="28"/>
          <w:szCs w:val="28"/>
          <w:shd w:val="clear" w:color="auto" w:fill="FFFFFF"/>
        </w:rPr>
        <w:t>June 30, 2025</w:t>
      </w:r>
    </w:p>
    <w:p w14:paraId="0E556E18" w14:textId="77777777" w:rsidR="001D3D4F" w:rsidRDefault="001D3D4F" w:rsidP="001D3D4F">
      <w:pPr>
        <w:jc w:val="both"/>
        <w:rPr>
          <w:rFonts w:ascii="Roboto" w:hAnsi="Roboto"/>
          <w:sz w:val="23"/>
          <w:szCs w:val="23"/>
          <w:shd w:val="clear" w:color="auto" w:fill="FFFFFF"/>
        </w:rPr>
      </w:pPr>
      <w:r w:rsidRPr="001D3D4F">
        <w:rPr>
          <w:rFonts w:ascii="Roboto" w:hAnsi="Roboto"/>
          <w:sz w:val="23"/>
          <w:szCs w:val="23"/>
          <w:shd w:val="clear" w:color="auto" w:fill="FFFFFF"/>
        </w:rPr>
        <w:t xml:space="preserve">The District of Columbia’s tipped minimum wage increase that was scheduled to take effect on July 1 was delayed until at least October 1, 2025. </w:t>
      </w:r>
    </w:p>
    <w:p w14:paraId="16BD55D2" w14:textId="14FB78C9" w:rsidR="001D3D4F" w:rsidRPr="001D3D4F" w:rsidRDefault="001D3D4F" w:rsidP="001D3D4F">
      <w:pPr>
        <w:jc w:val="both"/>
        <w:rPr>
          <w:rFonts w:ascii="Roboto" w:hAnsi="Roboto"/>
          <w:sz w:val="23"/>
          <w:szCs w:val="23"/>
          <w:shd w:val="clear" w:color="auto" w:fill="FFFFFF"/>
          <w:lang w:val="en"/>
        </w:rPr>
      </w:pPr>
      <w:r w:rsidRPr="001D3D4F">
        <w:rPr>
          <w:rFonts w:ascii="Roboto" w:hAnsi="Roboto"/>
          <w:sz w:val="23"/>
          <w:szCs w:val="23"/>
          <w:shd w:val="clear" w:color="auto" w:fill="FFFFFF"/>
        </w:rPr>
        <w:t xml:space="preserve">As a result, the tipped minimum wage remains at $10 per hour. The bill that made this change took immediate effect on </w:t>
      </w:r>
      <w:r w:rsidRPr="001D3D4F">
        <w:rPr>
          <w:rFonts w:ascii="Roboto" w:hAnsi="Roboto"/>
          <w:color w:val="C00000"/>
          <w:sz w:val="23"/>
          <w:szCs w:val="23"/>
          <w:shd w:val="clear" w:color="auto" w:fill="FFFFFF"/>
        </w:rPr>
        <w:t>June 30, 2025.</w:t>
      </w:r>
    </w:p>
    <w:p w14:paraId="032DD225" w14:textId="0129C56E" w:rsidR="00620A38" w:rsidRPr="00E23AB6" w:rsidRDefault="00620A38" w:rsidP="001D3D4F">
      <w:pPr>
        <w:jc w:val="both"/>
        <w:rPr>
          <w:rFonts w:ascii="Roboto" w:hAnsi="Roboto"/>
          <w:b/>
          <w:bCs/>
          <w:color w:val="2E74B5" w:themeColor="accent5" w:themeShade="BF"/>
          <w:sz w:val="22"/>
          <w:szCs w:val="22"/>
          <w:shd w:val="clear" w:color="auto" w:fill="FFFFFF"/>
          <w:lang w:val="en"/>
        </w:rPr>
      </w:pPr>
    </w:p>
    <w:p w14:paraId="0417E70E" w14:textId="0A6D0ED9" w:rsidR="009A7EA2" w:rsidRDefault="009A7EA2"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Florida</w:t>
      </w:r>
    </w:p>
    <w:p w14:paraId="5894DE4C" w14:textId="47BE1B63" w:rsidR="009A7EA2" w:rsidRPr="00243878" w:rsidRDefault="009A7EA2" w:rsidP="00243878">
      <w:pPr>
        <w:jc w:val="center"/>
        <w:rPr>
          <w:rFonts w:ascii="Roboto" w:hAnsi="Roboto"/>
          <w:b/>
          <w:bCs/>
          <w:color w:val="C00000"/>
          <w:sz w:val="28"/>
          <w:szCs w:val="28"/>
          <w:shd w:val="clear" w:color="auto" w:fill="FFFFFF"/>
          <w:lang w:val="en"/>
        </w:rPr>
      </w:pPr>
      <w:r w:rsidRPr="00C826D2">
        <w:rPr>
          <w:rFonts w:ascii="Roboto" w:hAnsi="Roboto"/>
          <w:b/>
          <w:bCs/>
          <w:color w:val="C00000"/>
          <w:sz w:val="28"/>
          <w:szCs w:val="28"/>
          <w:shd w:val="clear" w:color="auto" w:fill="FFFFFF"/>
          <w:lang w:val="en"/>
        </w:rPr>
        <w:t xml:space="preserve">New! </w:t>
      </w:r>
      <w:r w:rsidRPr="00C826D2">
        <w:rPr>
          <w:rFonts w:ascii="Roboto" w:hAnsi="Roboto"/>
          <w:b/>
          <w:bCs/>
          <w:sz w:val="28"/>
          <w:szCs w:val="28"/>
          <w:shd w:val="clear" w:color="auto" w:fill="FFFFFF"/>
          <w:lang w:val="en"/>
        </w:rPr>
        <w:t>Florida Non-Compete Bill Becomes Law</w:t>
      </w:r>
    </w:p>
    <w:p w14:paraId="63D97155" w14:textId="3E82864E" w:rsidR="009A7EA2" w:rsidRDefault="009A7EA2" w:rsidP="001D3D4F">
      <w:pPr>
        <w:jc w:val="both"/>
        <w:rPr>
          <w:rFonts w:ascii="Roboto" w:hAnsi="Roboto"/>
          <w:sz w:val="22"/>
          <w:szCs w:val="22"/>
          <w:shd w:val="clear" w:color="auto" w:fill="FFFFFF"/>
        </w:rPr>
      </w:pPr>
      <w:r w:rsidRPr="009A7EA2">
        <w:rPr>
          <w:rFonts w:ascii="Roboto" w:hAnsi="Roboto"/>
          <w:sz w:val="22"/>
          <w:szCs w:val="22"/>
          <w:shd w:val="clear" w:color="auto" w:fill="FFFFFF"/>
        </w:rPr>
        <w:t>Governor Ron DeSantis has allowed Florida’s expansive noncompete bill to become law without his signature.</w:t>
      </w:r>
      <w:r>
        <w:rPr>
          <w:rFonts w:ascii="Roboto" w:hAnsi="Roboto"/>
          <w:sz w:val="22"/>
          <w:szCs w:val="22"/>
          <w:shd w:val="clear" w:color="auto" w:fill="FFFFFF"/>
        </w:rPr>
        <w:t xml:space="preserve"> T</w:t>
      </w:r>
      <w:r w:rsidRPr="009A7EA2">
        <w:rPr>
          <w:rFonts w:ascii="Roboto" w:hAnsi="Roboto"/>
          <w:sz w:val="22"/>
          <w:szCs w:val="22"/>
          <w:shd w:val="clear" w:color="auto" w:fill="FFFFFF"/>
        </w:rPr>
        <w:t>he Florida Contracts Honoring Opportunity, Investment, Confidentiality, and Economic Growth (CHOICE) Act significantly expands the enforceability of noncompete agreements in Florida</w:t>
      </w:r>
      <w:r w:rsidR="00243878">
        <w:rPr>
          <w:rFonts w:ascii="Roboto" w:hAnsi="Roboto"/>
          <w:sz w:val="22"/>
          <w:szCs w:val="22"/>
          <w:shd w:val="clear" w:color="auto" w:fill="FFFFFF"/>
        </w:rPr>
        <w:t xml:space="preserve"> and became effective immediately. </w:t>
      </w:r>
    </w:p>
    <w:p w14:paraId="23D39E93" w14:textId="77777777" w:rsidR="009A7EA2" w:rsidRPr="00E23AB6" w:rsidRDefault="009A7EA2" w:rsidP="001D3D4F">
      <w:pPr>
        <w:jc w:val="both"/>
        <w:rPr>
          <w:rFonts w:ascii="Roboto" w:hAnsi="Roboto"/>
          <w:sz w:val="16"/>
          <w:szCs w:val="16"/>
          <w:shd w:val="clear" w:color="auto" w:fill="FFFFFF"/>
        </w:rPr>
      </w:pPr>
    </w:p>
    <w:p w14:paraId="618D975C" w14:textId="1398EB7F" w:rsidR="009A7EA2" w:rsidRDefault="009A7EA2" w:rsidP="001D3D4F">
      <w:pPr>
        <w:jc w:val="both"/>
        <w:rPr>
          <w:rFonts w:ascii="Roboto" w:hAnsi="Roboto"/>
          <w:sz w:val="22"/>
          <w:szCs w:val="22"/>
          <w:shd w:val="clear" w:color="auto" w:fill="FFFFFF"/>
        </w:rPr>
      </w:pPr>
      <w:r w:rsidRPr="009A7EA2">
        <w:rPr>
          <w:rFonts w:ascii="Roboto" w:hAnsi="Roboto"/>
          <w:sz w:val="22"/>
          <w:szCs w:val="22"/>
          <w:shd w:val="clear" w:color="auto" w:fill="FFFFFF"/>
        </w:rPr>
        <w:t>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22010E26" w14:textId="77777777" w:rsidR="009A7EA2" w:rsidRPr="00E23AB6" w:rsidRDefault="009A7EA2" w:rsidP="001D3D4F">
      <w:pPr>
        <w:jc w:val="both"/>
        <w:rPr>
          <w:rFonts w:ascii="Roboto" w:hAnsi="Roboto"/>
          <w:sz w:val="16"/>
          <w:szCs w:val="16"/>
          <w:shd w:val="clear" w:color="auto" w:fill="FFFFFF"/>
        </w:rPr>
      </w:pPr>
    </w:p>
    <w:p w14:paraId="17B1ED8C" w14:textId="4D994899" w:rsidR="009A7EA2" w:rsidRDefault="009A7EA2" w:rsidP="001D3D4F">
      <w:pPr>
        <w:jc w:val="both"/>
        <w:rPr>
          <w:rFonts w:ascii="Roboto" w:hAnsi="Roboto"/>
          <w:sz w:val="22"/>
          <w:szCs w:val="22"/>
          <w:shd w:val="clear" w:color="auto" w:fill="FFFFFF"/>
        </w:rPr>
      </w:pPr>
      <w:r w:rsidRPr="009A7EA2">
        <w:rPr>
          <w:rFonts w:ascii="Roboto" w:hAnsi="Roboto"/>
          <w:sz w:val="22"/>
          <w:szCs w:val="22"/>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033C0404" w14:textId="77777777" w:rsidR="00243878" w:rsidRPr="00E23AB6" w:rsidRDefault="00243878" w:rsidP="001D3D4F">
      <w:pPr>
        <w:jc w:val="both"/>
        <w:rPr>
          <w:rFonts w:ascii="Roboto" w:hAnsi="Roboto"/>
          <w:sz w:val="16"/>
          <w:szCs w:val="16"/>
          <w:shd w:val="clear" w:color="auto" w:fill="FFFFFF"/>
        </w:rPr>
      </w:pPr>
    </w:p>
    <w:p w14:paraId="3B6932C5" w14:textId="19C13ED6" w:rsidR="00243878" w:rsidRPr="00243878" w:rsidRDefault="00243878" w:rsidP="001D3D4F">
      <w:pPr>
        <w:jc w:val="both"/>
        <w:rPr>
          <w:rFonts w:ascii="Roboto" w:hAnsi="Roboto"/>
          <w:b/>
          <w:bCs/>
          <w:sz w:val="22"/>
          <w:szCs w:val="22"/>
          <w:shd w:val="clear" w:color="auto" w:fill="FFFFFF"/>
        </w:rPr>
      </w:pPr>
      <w:r w:rsidRPr="00243878">
        <w:rPr>
          <w:rFonts w:ascii="Roboto" w:hAnsi="Roboto"/>
          <w:b/>
          <w:bCs/>
          <w:sz w:val="22"/>
          <w:szCs w:val="22"/>
          <w:highlight w:val="lightGray"/>
          <w:shd w:val="clear" w:color="auto" w:fill="FFFFFF"/>
        </w:rPr>
        <w:lastRenderedPageBreak/>
        <w:t>Employer Takeaway</w:t>
      </w:r>
    </w:p>
    <w:p w14:paraId="4538F377" w14:textId="45573218" w:rsidR="00243878" w:rsidRPr="009A7EA2" w:rsidRDefault="00243878" w:rsidP="001D3D4F">
      <w:pPr>
        <w:jc w:val="both"/>
        <w:rPr>
          <w:rFonts w:ascii="Roboto" w:hAnsi="Roboto"/>
          <w:sz w:val="22"/>
          <w:szCs w:val="22"/>
          <w:shd w:val="clear" w:color="auto" w:fill="FFFFFF"/>
          <w:lang w:val="en"/>
        </w:rPr>
      </w:pPr>
      <w:r w:rsidRPr="00243878">
        <w:rPr>
          <w:rFonts w:ascii="Roboto" w:hAnsi="Roboto"/>
          <w:sz w:val="22"/>
          <w:szCs w:val="22"/>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57D4B894" w14:textId="77777777" w:rsidR="009A7EA2" w:rsidRPr="00243878" w:rsidRDefault="009A7EA2" w:rsidP="001D3D4F">
      <w:pPr>
        <w:jc w:val="both"/>
        <w:rPr>
          <w:rFonts w:ascii="Roboto" w:hAnsi="Roboto"/>
          <w:b/>
          <w:bCs/>
          <w:color w:val="2E74B5" w:themeColor="accent5" w:themeShade="BF"/>
          <w:sz w:val="22"/>
          <w:szCs w:val="22"/>
          <w:shd w:val="clear" w:color="auto" w:fill="FFFFFF"/>
          <w:lang w:val="en"/>
        </w:rPr>
      </w:pPr>
    </w:p>
    <w:p w14:paraId="0E11DE26" w14:textId="2407BC6F" w:rsidR="001D3D4F" w:rsidRPr="001D3D4F" w:rsidRDefault="001D3D4F" w:rsidP="001D3D4F">
      <w:pPr>
        <w:jc w:val="both"/>
        <w:rPr>
          <w:rFonts w:ascii="Roboto" w:hAnsi="Roboto"/>
          <w:b/>
          <w:bCs/>
          <w:color w:val="2E74B5" w:themeColor="accent5" w:themeShade="BF"/>
          <w:sz w:val="28"/>
          <w:szCs w:val="28"/>
          <w:shd w:val="clear" w:color="auto" w:fill="FFFFFF"/>
          <w:lang w:val="en"/>
        </w:rPr>
      </w:pPr>
      <w:r w:rsidRPr="001D3D4F">
        <w:rPr>
          <w:rFonts w:ascii="Roboto" w:hAnsi="Roboto"/>
          <w:b/>
          <w:bCs/>
          <w:color w:val="2E74B5" w:themeColor="accent5" w:themeShade="BF"/>
          <w:sz w:val="28"/>
          <w:szCs w:val="28"/>
          <w:shd w:val="clear" w:color="auto" w:fill="FFFFFF"/>
          <w:lang w:val="en"/>
        </w:rPr>
        <w:t>Illinois</w:t>
      </w:r>
    </w:p>
    <w:p w14:paraId="7C95AC86" w14:textId="20B04865" w:rsidR="001D3D4F" w:rsidRDefault="001D3D4F" w:rsidP="001D3D4F">
      <w:pPr>
        <w:jc w:val="center"/>
        <w:rPr>
          <w:rFonts w:ascii="Roboto" w:hAnsi="Roboto"/>
          <w:sz w:val="23"/>
          <w:szCs w:val="23"/>
          <w:shd w:val="clear" w:color="auto" w:fill="FFFFFF"/>
        </w:rPr>
      </w:pPr>
      <w:r w:rsidRPr="001D3D4F">
        <w:rPr>
          <w:rFonts w:ascii="Roboto" w:hAnsi="Roboto"/>
          <w:b/>
          <w:bCs/>
          <w:color w:val="C00000"/>
          <w:sz w:val="28"/>
          <w:szCs w:val="28"/>
          <w:shd w:val="clear" w:color="auto" w:fill="FFFFFF"/>
        </w:rPr>
        <w:t xml:space="preserve">New! </w:t>
      </w:r>
      <w:r w:rsidRPr="00692760">
        <w:rPr>
          <w:rFonts w:ascii="Roboto" w:hAnsi="Roboto"/>
          <w:b/>
          <w:bCs/>
          <w:sz w:val="28"/>
          <w:szCs w:val="28"/>
          <w:shd w:val="clear" w:color="auto" w:fill="FFFFFF"/>
        </w:rPr>
        <w:t>State Expands Equal Pay Registration Certificate Requirements</w:t>
      </w:r>
    </w:p>
    <w:p w14:paraId="4585C299" w14:textId="7B8D7385" w:rsidR="001D3D4F" w:rsidRPr="00E23AB6" w:rsidRDefault="001D3D4F" w:rsidP="001D3D4F">
      <w:pPr>
        <w:jc w:val="both"/>
        <w:rPr>
          <w:rFonts w:ascii="Roboto" w:hAnsi="Roboto"/>
          <w:sz w:val="22"/>
          <w:szCs w:val="22"/>
          <w:shd w:val="clear" w:color="auto" w:fill="FFFFFF"/>
        </w:rPr>
      </w:pPr>
      <w:r w:rsidRPr="00E23AB6">
        <w:rPr>
          <w:rFonts w:ascii="Roboto" w:hAnsi="Roboto"/>
          <w:sz w:val="22"/>
          <w:szCs w:val="22"/>
          <w:shd w:val="clear" w:color="auto" w:fill="FFFFFF"/>
        </w:rPr>
        <w:t xml:space="preserve">The state recently expanded its Equal Pay Registration Certification requirements to apply </w:t>
      </w:r>
      <w:r w:rsidRPr="00E23AB6">
        <w:rPr>
          <w:rFonts w:ascii="Roboto" w:hAnsi="Roboto"/>
          <w:b/>
          <w:bCs/>
          <w:sz w:val="22"/>
          <w:szCs w:val="22"/>
          <w:u w:val="single"/>
          <w:shd w:val="clear" w:color="auto" w:fill="FFFFFF"/>
        </w:rPr>
        <w:t>to </w:t>
      </w:r>
      <w:r w:rsidRPr="00E23AB6">
        <w:rPr>
          <w:rFonts w:ascii="Roboto" w:hAnsi="Roboto"/>
          <w:b/>
          <w:bCs/>
          <w:i/>
          <w:iCs/>
          <w:sz w:val="22"/>
          <w:szCs w:val="22"/>
          <w:u w:val="single"/>
          <w:shd w:val="clear" w:color="auto" w:fill="FFFFFF"/>
        </w:rPr>
        <w:t>all</w:t>
      </w:r>
      <w:r w:rsidRPr="00E23AB6">
        <w:rPr>
          <w:rFonts w:ascii="Roboto" w:hAnsi="Roboto"/>
          <w:b/>
          <w:bCs/>
          <w:sz w:val="22"/>
          <w:szCs w:val="22"/>
          <w:u w:val="single"/>
          <w:shd w:val="clear" w:color="auto" w:fill="FFFFFF"/>
        </w:rPr>
        <w:t> private employers that have 100 or more employees in the state</w:t>
      </w:r>
      <w:r w:rsidRPr="00E23AB6">
        <w:rPr>
          <w:rFonts w:ascii="Roboto" w:hAnsi="Roboto"/>
          <w:sz w:val="22"/>
          <w:szCs w:val="22"/>
          <w:shd w:val="clear" w:color="auto" w:fill="FFFFFF"/>
        </w:rPr>
        <w:t>. Previously, employers only had to file if they had 100 or more employees in the state and </w:t>
      </w:r>
      <w:r w:rsidRPr="00E23AB6">
        <w:rPr>
          <w:rFonts w:ascii="Roboto" w:hAnsi="Roboto"/>
          <w:i/>
          <w:iCs/>
          <w:sz w:val="22"/>
          <w:szCs w:val="22"/>
          <w:shd w:val="clear" w:color="auto" w:fill="FFFFFF"/>
        </w:rPr>
        <w:t>also had to file a federal EEO-1 report</w:t>
      </w:r>
      <w:r w:rsidRPr="00E23AB6">
        <w:rPr>
          <w:rFonts w:ascii="Roboto" w:hAnsi="Roboto"/>
          <w:sz w:val="22"/>
          <w:szCs w:val="22"/>
          <w:shd w:val="clear" w:color="auto" w:fill="FFFFFF"/>
        </w:rPr>
        <w:t>.</w:t>
      </w:r>
    </w:p>
    <w:p w14:paraId="1DF042C1" w14:textId="77777777" w:rsidR="001D3D4F" w:rsidRPr="00E23AB6" w:rsidRDefault="001D3D4F" w:rsidP="001D3D4F">
      <w:pPr>
        <w:jc w:val="both"/>
        <w:rPr>
          <w:rFonts w:ascii="Roboto" w:hAnsi="Roboto"/>
          <w:sz w:val="22"/>
          <w:szCs w:val="22"/>
          <w:shd w:val="clear" w:color="auto" w:fill="FFFFFF"/>
        </w:rPr>
      </w:pPr>
    </w:p>
    <w:p w14:paraId="37872FE4" w14:textId="77777777" w:rsidR="001D3D4F" w:rsidRDefault="001D3D4F" w:rsidP="001D3D4F">
      <w:pPr>
        <w:jc w:val="both"/>
        <w:rPr>
          <w:rFonts w:ascii="Roboto" w:hAnsi="Roboto"/>
          <w:sz w:val="22"/>
          <w:szCs w:val="22"/>
          <w:shd w:val="clear" w:color="auto" w:fill="FFFFFF"/>
        </w:rPr>
      </w:pPr>
      <w:r w:rsidRPr="00E23AB6">
        <w:rPr>
          <w:rFonts w:ascii="Roboto" w:hAnsi="Roboto"/>
          <w:sz w:val="22"/>
          <w:szCs w:val="22"/>
          <w:shd w:val="clear" w:color="auto" w:fill="FFFFFF"/>
        </w:rPr>
        <w:t>For more information on Equal Pay Registration Certification requirements, see the Illinois Department of Labor’s </w:t>
      </w:r>
      <w:bookmarkStart w:id="13" w:name="_Hlk205190263"/>
      <w:r>
        <w:fldChar w:fldCharType="begin"/>
      </w:r>
      <w: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fldChar w:fldCharType="separate"/>
      </w:r>
      <w:r w:rsidRPr="00E23AB6">
        <w:rPr>
          <w:rStyle w:val="Hyperlink"/>
          <w:rFonts w:ascii="Roboto" w:hAnsi="Roboto"/>
          <w:sz w:val="22"/>
          <w:szCs w:val="22"/>
          <w:shd w:val="clear" w:color="auto" w:fill="FFFFFF"/>
        </w:rPr>
        <w:t>updated FAQs</w:t>
      </w:r>
      <w:r>
        <w:fldChar w:fldCharType="end"/>
      </w:r>
      <w:bookmarkEnd w:id="13"/>
      <w:r w:rsidRPr="00E23AB6">
        <w:rPr>
          <w:rFonts w:ascii="Roboto" w:hAnsi="Roboto"/>
          <w:sz w:val="22"/>
          <w:szCs w:val="22"/>
          <w:shd w:val="clear" w:color="auto" w:fill="FFFFFF"/>
        </w:rPr>
        <w:t>.</w:t>
      </w:r>
    </w:p>
    <w:p w14:paraId="45961868" w14:textId="77777777" w:rsidR="0040455E" w:rsidRDefault="0040455E" w:rsidP="001D3D4F">
      <w:pPr>
        <w:jc w:val="both"/>
        <w:rPr>
          <w:rFonts w:ascii="Roboto" w:hAnsi="Roboto"/>
          <w:sz w:val="22"/>
          <w:szCs w:val="22"/>
          <w:shd w:val="clear" w:color="auto" w:fill="FFFFFF"/>
        </w:rPr>
      </w:pPr>
    </w:p>
    <w:p w14:paraId="07D463D2" w14:textId="658E00EF" w:rsidR="0040455E" w:rsidRPr="0040455E" w:rsidRDefault="0040455E" w:rsidP="0040455E">
      <w:pPr>
        <w:jc w:val="center"/>
        <w:rPr>
          <w:rFonts w:ascii="Roboto" w:hAnsi="Roboto"/>
          <w:b/>
          <w:bCs/>
          <w:sz w:val="28"/>
          <w:szCs w:val="28"/>
          <w:shd w:val="clear" w:color="auto" w:fill="FFFFFF"/>
        </w:rPr>
      </w:pPr>
      <w:r w:rsidRPr="00C826D2">
        <w:rPr>
          <w:rFonts w:ascii="Roboto" w:hAnsi="Roboto"/>
          <w:b/>
          <w:bCs/>
          <w:color w:val="C00000"/>
          <w:sz w:val="28"/>
          <w:szCs w:val="28"/>
          <w:shd w:val="clear" w:color="auto" w:fill="FFFFFF"/>
        </w:rPr>
        <w:t xml:space="preserve">New! </w:t>
      </w:r>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p>
    <w:p w14:paraId="287660DA" w14:textId="77777777" w:rsidR="0040455E" w:rsidRDefault="0040455E" w:rsidP="001D3D4F">
      <w:pPr>
        <w:jc w:val="both"/>
        <w:rPr>
          <w:rFonts w:ascii="Roboto" w:hAnsi="Roboto"/>
          <w:sz w:val="22"/>
          <w:szCs w:val="22"/>
          <w:shd w:val="clear" w:color="auto" w:fill="FFFFFF"/>
        </w:rPr>
      </w:pPr>
      <w:r>
        <w:rPr>
          <w:rFonts w:ascii="Roboto" w:hAnsi="Roboto"/>
          <w:sz w:val="22"/>
          <w:szCs w:val="22"/>
          <w:shd w:val="clear" w:color="auto" w:fill="FFFFFF"/>
        </w:rPr>
        <w:t xml:space="preserve">Although ETC does not regularly monitor insurance benefit enactments, a recent change in </w:t>
      </w:r>
      <w:r w:rsidRPr="0040455E">
        <w:rPr>
          <w:rFonts w:ascii="Roboto" w:hAnsi="Roboto"/>
          <w:sz w:val="22"/>
          <w:szCs w:val="22"/>
          <w:shd w:val="clear" w:color="auto" w:fill="FFFFFF"/>
        </w:rPr>
        <w:t xml:space="preserve">in Illinois insurance law has drawn the attention of employers and </w:t>
      </w:r>
      <w:proofErr w:type="gramStart"/>
      <w:r w:rsidRPr="0040455E">
        <w:rPr>
          <w:rFonts w:ascii="Roboto" w:hAnsi="Roboto"/>
          <w:sz w:val="22"/>
          <w:szCs w:val="22"/>
          <w:shd w:val="clear" w:color="auto" w:fill="FFFFFF"/>
        </w:rPr>
        <w:t>many</w:t>
      </w:r>
      <w:proofErr w:type="gramEnd"/>
      <w:r w:rsidRPr="0040455E">
        <w:rPr>
          <w:rFonts w:ascii="Roboto" w:hAnsi="Roboto"/>
          <w:sz w:val="22"/>
          <w:szCs w:val="22"/>
          <w:shd w:val="clear" w:color="auto" w:fill="FFFFFF"/>
        </w:rPr>
        <w:t xml:space="preserve"> </w:t>
      </w:r>
      <w:r>
        <w:rPr>
          <w:rFonts w:ascii="Roboto" w:hAnsi="Roboto"/>
          <w:sz w:val="22"/>
          <w:szCs w:val="22"/>
          <w:shd w:val="clear" w:color="auto" w:fill="FFFFFF"/>
        </w:rPr>
        <w:t xml:space="preserve">others due to the </w:t>
      </w:r>
      <w:r w:rsidRPr="0040455E">
        <w:rPr>
          <w:rFonts w:ascii="Roboto" w:hAnsi="Roboto"/>
          <w:sz w:val="22"/>
          <w:szCs w:val="22"/>
          <w:shd w:val="clear" w:color="auto" w:fill="FFFFFF"/>
        </w:rPr>
        <w:t xml:space="preserve">implications for </w:t>
      </w:r>
      <w:r>
        <w:rPr>
          <w:rFonts w:ascii="Roboto" w:hAnsi="Roboto"/>
          <w:sz w:val="22"/>
          <w:szCs w:val="22"/>
          <w:shd w:val="clear" w:color="auto" w:fill="FFFFFF"/>
        </w:rPr>
        <w:t xml:space="preserve">employers and </w:t>
      </w:r>
      <w:r w:rsidRPr="0040455E">
        <w:rPr>
          <w:rFonts w:ascii="Roboto" w:hAnsi="Roboto"/>
          <w:sz w:val="22"/>
          <w:szCs w:val="22"/>
          <w:shd w:val="clear" w:color="auto" w:fill="FFFFFF"/>
        </w:rPr>
        <w:t xml:space="preserve">health insurance plans. </w:t>
      </w:r>
    </w:p>
    <w:p w14:paraId="6B2C3A61" w14:textId="77777777" w:rsidR="0040455E" w:rsidRDefault="0040455E" w:rsidP="001D3D4F">
      <w:pPr>
        <w:jc w:val="both"/>
        <w:rPr>
          <w:rFonts w:ascii="Roboto" w:hAnsi="Roboto"/>
          <w:sz w:val="22"/>
          <w:szCs w:val="22"/>
          <w:shd w:val="clear" w:color="auto" w:fill="FFFFFF"/>
        </w:rPr>
      </w:pPr>
    </w:p>
    <w:p w14:paraId="1AD27FD1" w14:textId="3CEF297F" w:rsidR="0040455E" w:rsidRDefault="0040455E" w:rsidP="001D3D4F">
      <w:pPr>
        <w:jc w:val="both"/>
        <w:rPr>
          <w:rFonts w:ascii="Roboto" w:hAnsi="Roboto"/>
          <w:sz w:val="22"/>
          <w:szCs w:val="22"/>
          <w:shd w:val="clear" w:color="auto" w:fill="FFFFFF"/>
        </w:rPr>
      </w:pPr>
      <w:hyperlink r:id="rId38" w:tgtFrame="_blank" w:history="1">
        <w:r w:rsidRPr="0040455E">
          <w:rPr>
            <w:rStyle w:val="Hyperlink"/>
            <w:rFonts w:ascii="Roboto" w:hAnsi="Roboto"/>
            <w:b/>
            <w:bCs/>
            <w:sz w:val="22"/>
            <w:szCs w:val="22"/>
            <w:shd w:val="clear" w:color="auto" w:fill="FFFFFF"/>
          </w:rPr>
          <w:t>Illinois House Bill 5258</w:t>
        </w:r>
      </w:hyperlink>
      <w:r w:rsidRPr="0040455E">
        <w:rPr>
          <w:rFonts w:ascii="Roboto" w:hAnsi="Roboto"/>
          <w:sz w:val="22"/>
          <w:szCs w:val="22"/>
          <w:shd w:val="clear" w:color="auto" w:fill="FFFFFF"/>
        </w:rPr>
        <w:t xml:space="preserve"> amends the Illinois Insurance Code, the Health Maintenance Organization Act, and the Limited Health Service Organization Act requiring that insurers extend coverage to certain parents and stepparents of an insured individual when a plan provides dependent coverage. </w:t>
      </w:r>
      <w:r>
        <w:rPr>
          <w:rFonts w:ascii="Roboto" w:hAnsi="Roboto"/>
          <w:sz w:val="22"/>
          <w:szCs w:val="22"/>
          <w:shd w:val="clear" w:color="auto" w:fill="FFFFFF"/>
        </w:rPr>
        <w:t xml:space="preserve"> </w:t>
      </w:r>
      <w:r w:rsidRPr="0040455E">
        <w:rPr>
          <w:rFonts w:ascii="Roboto" w:hAnsi="Roboto"/>
          <w:sz w:val="22"/>
          <w:szCs w:val="22"/>
          <w:shd w:val="clear" w:color="auto" w:fill="FFFFFF"/>
        </w:rPr>
        <w:t>Insurance policies are</w:t>
      </w:r>
      <w:r>
        <w:rPr>
          <w:rFonts w:ascii="Roboto" w:hAnsi="Roboto"/>
          <w:sz w:val="22"/>
          <w:szCs w:val="22"/>
          <w:shd w:val="clear" w:color="auto" w:fill="FFFFFF"/>
        </w:rPr>
        <w:t xml:space="preserve">, however, </w:t>
      </w:r>
      <w:r w:rsidRPr="0040455E">
        <w:rPr>
          <w:rFonts w:ascii="Roboto" w:hAnsi="Roboto"/>
          <w:sz w:val="22"/>
          <w:szCs w:val="22"/>
          <w:shd w:val="clear" w:color="auto" w:fill="FFFFFF"/>
        </w:rPr>
        <w:t>only required to extend coverage to parents and stepparents of an insured if the parent or stepparent resides within the plan’s service area </w:t>
      </w:r>
      <w:r w:rsidRPr="0040455E">
        <w:rPr>
          <w:rFonts w:ascii="Roboto" w:hAnsi="Roboto"/>
          <w:i/>
          <w:iCs/>
          <w:sz w:val="22"/>
          <w:szCs w:val="22"/>
          <w:shd w:val="clear" w:color="auto" w:fill="FFFFFF"/>
        </w:rPr>
        <w:t>and</w:t>
      </w:r>
      <w:r w:rsidRPr="0040455E">
        <w:rPr>
          <w:rFonts w:ascii="Roboto" w:hAnsi="Roboto"/>
          <w:sz w:val="22"/>
          <w:szCs w:val="22"/>
          <w:shd w:val="clear" w:color="auto" w:fill="FFFFFF"/>
        </w:rPr>
        <w:t> meets the IRS definition of a “</w:t>
      </w:r>
      <w:hyperlink r:id="rId39" w:tgtFrame="_blank" w:history="1">
        <w:r w:rsidRPr="0040455E">
          <w:rPr>
            <w:rStyle w:val="Hyperlink"/>
            <w:rFonts w:ascii="Roboto" w:hAnsi="Roboto"/>
            <w:b/>
            <w:bCs/>
            <w:sz w:val="22"/>
            <w:szCs w:val="22"/>
            <w:shd w:val="clear" w:color="auto" w:fill="FFFFFF"/>
          </w:rPr>
          <w:t>qualifying relative</w:t>
        </w:r>
      </w:hyperlink>
      <w:r w:rsidRPr="0040455E">
        <w:rPr>
          <w:rFonts w:ascii="Roboto" w:hAnsi="Roboto"/>
          <w:sz w:val="22"/>
          <w:szCs w:val="22"/>
          <w:shd w:val="clear" w:color="auto" w:fill="FFFFFF"/>
        </w:rPr>
        <w:t>.”</w:t>
      </w:r>
      <w:r>
        <w:rPr>
          <w:rFonts w:ascii="Roboto" w:hAnsi="Roboto"/>
          <w:sz w:val="22"/>
          <w:szCs w:val="22"/>
          <w:shd w:val="clear" w:color="auto" w:fill="FFFFFF"/>
        </w:rPr>
        <w:t xml:space="preserve">  T</w:t>
      </w:r>
      <w:r w:rsidRPr="0040455E">
        <w:rPr>
          <w:rFonts w:ascii="Roboto" w:hAnsi="Roboto"/>
          <w:sz w:val="22"/>
          <w:szCs w:val="22"/>
          <w:shd w:val="clear" w:color="auto" w:fill="FFFFFF"/>
        </w:rPr>
        <w:t xml:space="preserve">o be considered a qualifying relative there are </w:t>
      </w:r>
      <w:proofErr w:type="gramStart"/>
      <w:r w:rsidRPr="0040455E">
        <w:rPr>
          <w:rFonts w:ascii="Roboto" w:hAnsi="Roboto"/>
          <w:sz w:val="22"/>
          <w:szCs w:val="22"/>
          <w:shd w:val="clear" w:color="auto" w:fill="FFFFFF"/>
        </w:rPr>
        <w:t>several</w:t>
      </w:r>
      <w:proofErr w:type="gramEnd"/>
      <w:r w:rsidRPr="0040455E">
        <w:rPr>
          <w:rFonts w:ascii="Roboto" w:hAnsi="Roboto"/>
          <w:sz w:val="22"/>
          <w:szCs w:val="22"/>
          <w:shd w:val="clear" w:color="auto" w:fill="FFFFFF"/>
        </w:rPr>
        <w:t xml:space="preserve">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3B7596FB" w14:textId="77777777" w:rsidR="0040455E" w:rsidRDefault="0040455E" w:rsidP="001D3D4F">
      <w:pPr>
        <w:jc w:val="both"/>
        <w:rPr>
          <w:rFonts w:ascii="Roboto" w:hAnsi="Roboto"/>
          <w:sz w:val="22"/>
          <w:szCs w:val="22"/>
          <w:shd w:val="clear" w:color="auto" w:fill="FFFFFF"/>
        </w:rPr>
      </w:pPr>
    </w:p>
    <w:p w14:paraId="32EE22D6" w14:textId="60912642" w:rsidR="0040455E" w:rsidRPr="0040455E" w:rsidRDefault="0040455E" w:rsidP="001D3D4F">
      <w:pPr>
        <w:jc w:val="both"/>
        <w:rPr>
          <w:rFonts w:ascii="Roboto" w:hAnsi="Roboto"/>
          <w:b/>
          <w:bCs/>
          <w:sz w:val="22"/>
          <w:szCs w:val="22"/>
          <w:shd w:val="clear" w:color="auto" w:fill="FFFFFF"/>
        </w:rPr>
      </w:pPr>
      <w:r w:rsidRPr="0040455E">
        <w:rPr>
          <w:rFonts w:ascii="Roboto" w:hAnsi="Roboto"/>
          <w:b/>
          <w:bCs/>
          <w:sz w:val="22"/>
          <w:szCs w:val="22"/>
          <w:shd w:val="clear" w:color="auto" w:fill="FFFFFF"/>
        </w:rPr>
        <w:t>Exempted Plans</w:t>
      </w:r>
    </w:p>
    <w:p w14:paraId="3E58B03A" w14:textId="33F71D75" w:rsidR="0040455E" w:rsidRDefault="0040455E" w:rsidP="001D3D4F">
      <w:pPr>
        <w:jc w:val="both"/>
        <w:rPr>
          <w:rFonts w:ascii="Roboto" w:hAnsi="Roboto"/>
          <w:sz w:val="22"/>
          <w:szCs w:val="22"/>
          <w:shd w:val="clear" w:color="auto" w:fill="FFFFFF"/>
        </w:rPr>
      </w:pPr>
      <w:r w:rsidRPr="0040455E">
        <w:rPr>
          <w:rFonts w:ascii="Roboto" w:hAnsi="Roboto"/>
          <w:sz w:val="22"/>
          <w:szCs w:val="22"/>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3E47C1E8" w14:textId="77777777" w:rsidR="0040455E" w:rsidRDefault="0040455E" w:rsidP="001D3D4F">
      <w:pPr>
        <w:jc w:val="both"/>
        <w:rPr>
          <w:rFonts w:ascii="Roboto" w:hAnsi="Roboto"/>
          <w:sz w:val="22"/>
          <w:szCs w:val="22"/>
          <w:shd w:val="clear" w:color="auto" w:fill="FFFFFF"/>
        </w:rPr>
      </w:pPr>
    </w:p>
    <w:p w14:paraId="4781E44B" w14:textId="187E3F1C" w:rsidR="001D3D4F" w:rsidRDefault="0040455E" w:rsidP="001D3D4F">
      <w:pPr>
        <w:jc w:val="both"/>
        <w:rPr>
          <w:rFonts w:ascii="Roboto" w:hAnsi="Roboto"/>
          <w:sz w:val="22"/>
          <w:szCs w:val="22"/>
          <w:shd w:val="clear" w:color="auto" w:fill="FFFFFF"/>
        </w:rPr>
      </w:pPr>
      <w:r w:rsidRPr="0040455E">
        <w:rPr>
          <w:rFonts w:ascii="Roboto" w:hAnsi="Roboto"/>
          <w:sz w:val="22"/>
          <w:szCs w:val="22"/>
          <w:shd w:val="clear" w:color="auto" w:fill="FFFFFF"/>
        </w:rPr>
        <w:t>This new requirement applies to health insurance policies issued, amended, delivered, or renewed in Illinois on or after January 1, 2026.</w:t>
      </w:r>
    </w:p>
    <w:p w14:paraId="624342AE" w14:textId="77777777" w:rsidR="0040455E" w:rsidRDefault="0040455E" w:rsidP="001D3D4F">
      <w:pPr>
        <w:jc w:val="both"/>
        <w:rPr>
          <w:rFonts w:ascii="Roboto" w:hAnsi="Roboto"/>
          <w:sz w:val="22"/>
          <w:szCs w:val="22"/>
          <w:shd w:val="clear" w:color="auto" w:fill="FFFFFF"/>
        </w:rPr>
      </w:pPr>
    </w:p>
    <w:p w14:paraId="31735603" w14:textId="1A22ABCB" w:rsidR="0040455E" w:rsidRDefault="0040455E" w:rsidP="001D3D4F">
      <w:pPr>
        <w:jc w:val="both"/>
        <w:rPr>
          <w:rFonts w:ascii="Roboto" w:hAnsi="Roboto"/>
          <w:sz w:val="22"/>
          <w:szCs w:val="22"/>
          <w:shd w:val="clear" w:color="auto" w:fill="FFFFFF"/>
        </w:rPr>
      </w:pPr>
      <w:r>
        <w:rPr>
          <w:rFonts w:ascii="Roboto" w:hAnsi="Roboto"/>
          <w:sz w:val="22"/>
          <w:szCs w:val="22"/>
          <w:shd w:val="clear" w:color="auto" w:fill="FFFFFF"/>
        </w:rPr>
        <w:t xml:space="preserve">Employers are advised to engage their benefits broker should there be questions or concerns </w:t>
      </w:r>
      <w:r w:rsidR="00093B2C">
        <w:rPr>
          <w:rFonts w:ascii="Roboto" w:hAnsi="Roboto"/>
          <w:sz w:val="22"/>
          <w:szCs w:val="22"/>
          <w:shd w:val="clear" w:color="auto" w:fill="FFFFFF"/>
        </w:rPr>
        <w:t>related</w:t>
      </w:r>
      <w:r>
        <w:rPr>
          <w:rFonts w:ascii="Roboto" w:hAnsi="Roboto"/>
          <w:sz w:val="22"/>
          <w:szCs w:val="22"/>
          <w:shd w:val="clear" w:color="auto" w:fill="FFFFFF"/>
        </w:rPr>
        <w:t xml:space="preserve"> to this new state enactment.</w:t>
      </w:r>
    </w:p>
    <w:p w14:paraId="3C0DEB46" w14:textId="77777777" w:rsidR="00620A38" w:rsidRPr="00C826D2" w:rsidRDefault="00620A38" w:rsidP="001D3D4F">
      <w:pPr>
        <w:jc w:val="both"/>
        <w:rPr>
          <w:rFonts w:ascii="Roboto" w:hAnsi="Roboto"/>
          <w:b/>
          <w:bCs/>
          <w:color w:val="2E74B5" w:themeColor="accent5" w:themeShade="BF"/>
          <w:sz w:val="16"/>
          <w:szCs w:val="16"/>
          <w:shd w:val="clear" w:color="auto" w:fill="FFFFFF"/>
          <w:lang w:val="en"/>
        </w:rPr>
      </w:pPr>
    </w:p>
    <w:p w14:paraId="3E432740" w14:textId="4AF3C030" w:rsidR="00AF10E8" w:rsidRDefault="00AF10E8"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Massachusetts</w:t>
      </w:r>
    </w:p>
    <w:p w14:paraId="774EA98B" w14:textId="343FC9E9" w:rsidR="00AF10E8" w:rsidRPr="00AF10E8" w:rsidRDefault="00AF10E8" w:rsidP="00AF10E8">
      <w:pPr>
        <w:jc w:val="center"/>
        <w:rPr>
          <w:rFonts w:ascii="Roboto" w:hAnsi="Roboto"/>
          <w:b/>
          <w:bCs/>
          <w:sz w:val="28"/>
          <w:szCs w:val="28"/>
          <w:shd w:val="clear" w:color="auto" w:fill="FFFFFF"/>
          <w:lang w:val="en"/>
        </w:rPr>
      </w:pPr>
      <w:r w:rsidRPr="00AF10E8">
        <w:rPr>
          <w:rFonts w:ascii="Roboto" w:hAnsi="Roboto"/>
          <w:b/>
          <w:bCs/>
          <w:color w:val="C00000"/>
          <w:sz w:val="28"/>
          <w:szCs w:val="28"/>
          <w:shd w:val="clear" w:color="auto" w:fill="FFFFFF"/>
          <w:lang w:val="en"/>
        </w:rPr>
        <w:t xml:space="preserve">New! </w:t>
      </w:r>
      <w:r w:rsidRPr="00AF10E8">
        <w:rPr>
          <w:rFonts w:ascii="Roboto" w:hAnsi="Roboto"/>
          <w:b/>
          <w:bCs/>
          <w:sz w:val="28"/>
          <w:szCs w:val="28"/>
          <w:shd w:val="clear" w:color="auto" w:fill="FFFFFF"/>
          <w:lang w:val="en"/>
        </w:rPr>
        <w:t>MA Paid Family &amp; Medical Leave Updates</w:t>
      </w:r>
      <w:r w:rsidR="002821DD">
        <w:rPr>
          <w:rFonts w:ascii="Roboto" w:hAnsi="Roboto"/>
          <w:b/>
          <w:bCs/>
          <w:sz w:val="28"/>
          <w:szCs w:val="28"/>
          <w:shd w:val="clear" w:color="auto" w:fill="FFFFFF"/>
          <w:lang w:val="en"/>
        </w:rPr>
        <w:t xml:space="preserve"> from the Department </w:t>
      </w:r>
      <w:r>
        <w:rPr>
          <w:rFonts w:ascii="Roboto" w:hAnsi="Roboto"/>
          <w:b/>
          <w:bCs/>
          <w:sz w:val="28"/>
          <w:szCs w:val="28"/>
          <w:shd w:val="clear" w:color="auto" w:fill="FFFFFF"/>
          <w:lang w:val="en"/>
        </w:rPr>
        <w:t xml:space="preserve">- </w:t>
      </w:r>
      <w:r w:rsidRPr="00AF10E8">
        <w:rPr>
          <w:rFonts w:ascii="Roboto" w:hAnsi="Roboto"/>
          <w:b/>
          <w:bCs/>
          <w:color w:val="C00000"/>
          <w:sz w:val="28"/>
          <w:szCs w:val="28"/>
          <w:shd w:val="clear" w:color="auto" w:fill="FFFFFF"/>
          <w:lang w:val="en"/>
        </w:rPr>
        <w:t>Eff August 31, 2025</w:t>
      </w:r>
    </w:p>
    <w:p w14:paraId="57C9A148" w14:textId="1B75E0C6" w:rsidR="00AF10E8" w:rsidRDefault="00AF10E8" w:rsidP="001D3D4F">
      <w:pPr>
        <w:jc w:val="both"/>
        <w:rPr>
          <w:rFonts w:ascii="Roboto" w:hAnsi="Roboto"/>
          <w:sz w:val="22"/>
          <w:szCs w:val="22"/>
          <w:shd w:val="clear" w:color="auto" w:fill="FFFFFF"/>
        </w:rPr>
      </w:pPr>
      <w:r w:rsidRPr="00AF10E8">
        <w:rPr>
          <w:rFonts w:ascii="Roboto" w:hAnsi="Roboto"/>
          <w:sz w:val="22"/>
          <w:szCs w:val="22"/>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7CB2D370" w14:textId="77777777" w:rsidR="00AF10E8" w:rsidRPr="00AF10E8" w:rsidRDefault="00AF10E8" w:rsidP="001D3D4F">
      <w:pPr>
        <w:jc w:val="both"/>
        <w:rPr>
          <w:rFonts w:ascii="Roboto" w:hAnsi="Roboto"/>
          <w:sz w:val="16"/>
          <w:szCs w:val="16"/>
          <w:shd w:val="clear" w:color="auto" w:fill="FFFFFF"/>
        </w:rPr>
      </w:pPr>
    </w:p>
    <w:p w14:paraId="13156E35" w14:textId="77777777" w:rsidR="00AF10E8" w:rsidRPr="00AF10E8" w:rsidRDefault="00AF10E8" w:rsidP="00AF10E8">
      <w:pPr>
        <w:jc w:val="both"/>
        <w:rPr>
          <w:rFonts w:ascii="Roboto" w:hAnsi="Roboto"/>
          <w:sz w:val="22"/>
          <w:szCs w:val="22"/>
          <w:shd w:val="clear" w:color="auto" w:fill="FFFFFF"/>
        </w:rPr>
      </w:pPr>
      <w:r w:rsidRPr="00AF10E8">
        <w:rPr>
          <w:rFonts w:ascii="Roboto" w:hAnsi="Roboto"/>
          <w:b/>
          <w:bCs/>
          <w:sz w:val="22"/>
          <w:szCs w:val="22"/>
          <w:shd w:val="clear" w:color="auto" w:fill="FFFFFF"/>
        </w:rPr>
        <w:lastRenderedPageBreak/>
        <w:t>Employer Portal Updates</w:t>
      </w:r>
    </w:p>
    <w:p w14:paraId="3831B5B4" w14:textId="77777777" w:rsidR="00AF10E8" w:rsidRPr="00AF10E8" w:rsidRDefault="00AF10E8" w:rsidP="00AF10E8">
      <w:pPr>
        <w:jc w:val="both"/>
        <w:rPr>
          <w:rFonts w:ascii="Roboto" w:hAnsi="Roboto"/>
          <w:sz w:val="22"/>
          <w:szCs w:val="22"/>
          <w:shd w:val="clear" w:color="auto" w:fill="FFFFFF"/>
        </w:rPr>
      </w:pPr>
      <w:r w:rsidRPr="00AF10E8">
        <w:rPr>
          <w:rFonts w:ascii="Roboto" w:hAnsi="Roboto"/>
          <w:sz w:val="22"/>
          <w:szCs w:val="22"/>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4B805B0" w14:textId="77777777" w:rsidR="00AF10E8" w:rsidRPr="00AF10E8" w:rsidRDefault="00AF10E8" w:rsidP="00AF10E8">
      <w:pPr>
        <w:jc w:val="both"/>
        <w:rPr>
          <w:rFonts w:ascii="Roboto" w:hAnsi="Roboto"/>
          <w:b/>
          <w:bCs/>
          <w:sz w:val="16"/>
          <w:szCs w:val="16"/>
          <w:shd w:val="clear" w:color="auto" w:fill="FFFFFF"/>
        </w:rPr>
      </w:pPr>
    </w:p>
    <w:p w14:paraId="66149B0C" w14:textId="1D482B76" w:rsidR="00AF10E8" w:rsidRDefault="00AF10E8" w:rsidP="00AF10E8">
      <w:pPr>
        <w:jc w:val="both"/>
        <w:rPr>
          <w:rFonts w:ascii="Roboto" w:hAnsi="Roboto"/>
          <w:b/>
          <w:bCs/>
          <w:sz w:val="22"/>
          <w:szCs w:val="22"/>
          <w:shd w:val="clear" w:color="auto" w:fill="FFFFFF"/>
        </w:rPr>
      </w:pPr>
      <w:r w:rsidRPr="00AF10E8">
        <w:rPr>
          <w:rFonts w:ascii="Roboto" w:hAnsi="Roboto"/>
          <w:b/>
          <w:bCs/>
          <w:sz w:val="22"/>
          <w:szCs w:val="22"/>
          <w:shd w:val="clear" w:color="auto" w:fill="FFFFFF"/>
        </w:rPr>
        <w:t>Exempt Private Plan Employer Reporting Deadline</w:t>
      </w:r>
    </w:p>
    <w:p w14:paraId="4B7E8CC1" w14:textId="5110AC8C" w:rsidR="00AF10E8" w:rsidRDefault="00AF10E8" w:rsidP="00AF10E8">
      <w:pPr>
        <w:jc w:val="both"/>
        <w:rPr>
          <w:rFonts w:ascii="Roboto" w:hAnsi="Roboto"/>
          <w:sz w:val="22"/>
          <w:szCs w:val="22"/>
          <w:shd w:val="clear" w:color="auto" w:fill="FFFFFF"/>
        </w:rPr>
      </w:pPr>
      <w:r w:rsidRPr="00AF10E8">
        <w:rPr>
          <w:rFonts w:ascii="Roboto" w:hAnsi="Roboto"/>
          <w:sz w:val="22"/>
          <w:szCs w:val="22"/>
          <w:shd w:val="clear" w:color="auto" w:fill="FFFFFF"/>
        </w:rPr>
        <w:t xml:space="preserve">Employers that meet their Paid Family and Medical Leave (PFML) law obligations through an </w:t>
      </w:r>
      <w:r w:rsidRPr="00AF10E8">
        <w:rPr>
          <w:rFonts w:ascii="Roboto" w:hAnsi="Roboto"/>
          <w:sz w:val="22"/>
          <w:szCs w:val="22"/>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AF10E8">
        <w:rPr>
          <w:rFonts w:ascii="Roboto" w:hAnsi="Roboto"/>
          <w:sz w:val="22"/>
          <w:szCs w:val="22"/>
          <w:shd w:val="clear" w:color="auto" w:fill="FFFFFF"/>
        </w:rPr>
        <w:t>.</w:t>
      </w:r>
    </w:p>
    <w:p w14:paraId="17D4F790" w14:textId="77777777" w:rsidR="00AF10E8" w:rsidRPr="00AF10E8" w:rsidRDefault="00AF10E8" w:rsidP="00AF10E8">
      <w:pPr>
        <w:jc w:val="both"/>
        <w:rPr>
          <w:rFonts w:ascii="Roboto" w:hAnsi="Roboto"/>
          <w:sz w:val="22"/>
          <w:szCs w:val="22"/>
          <w:shd w:val="clear" w:color="auto" w:fill="FFFFFF"/>
        </w:rPr>
      </w:pPr>
    </w:p>
    <w:p w14:paraId="3F8D0156" w14:textId="34B32BA6" w:rsidR="00AF10E8" w:rsidRDefault="00AF10E8" w:rsidP="00AF10E8">
      <w:pPr>
        <w:jc w:val="both"/>
        <w:rPr>
          <w:rFonts w:ascii="Roboto" w:hAnsi="Roboto"/>
          <w:sz w:val="22"/>
          <w:szCs w:val="22"/>
          <w:shd w:val="clear" w:color="auto" w:fill="FFFFFF"/>
        </w:rPr>
      </w:pPr>
      <w:r>
        <w:rPr>
          <w:rFonts w:ascii="Roboto" w:hAnsi="Roboto"/>
          <w:sz w:val="22"/>
          <w:szCs w:val="22"/>
          <w:shd w:val="clear" w:color="auto" w:fill="FFFFFF"/>
        </w:rPr>
        <w:t>E</w:t>
      </w:r>
      <w:r w:rsidRPr="00AF10E8">
        <w:rPr>
          <w:rFonts w:ascii="Roboto" w:hAnsi="Roboto"/>
          <w:sz w:val="22"/>
          <w:szCs w:val="22"/>
          <w:shd w:val="clear" w:color="auto" w:fill="FFFFFF"/>
        </w:rPr>
        <w:t xml:space="preserve">mployers who are </w:t>
      </w:r>
      <w:r w:rsidRPr="00AF10E8">
        <w:rPr>
          <w:rFonts w:ascii="Roboto" w:hAnsi="Roboto"/>
          <w:color w:val="C00000"/>
          <w:sz w:val="22"/>
          <w:szCs w:val="22"/>
          <w:u w:val="single"/>
          <w:shd w:val="clear" w:color="auto" w:fill="FFFFFF"/>
        </w:rPr>
        <w:t>self-insured</w:t>
      </w:r>
      <w:r w:rsidRPr="00AF10E8">
        <w:rPr>
          <w:rFonts w:ascii="Roboto" w:hAnsi="Roboto"/>
          <w:sz w:val="22"/>
          <w:szCs w:val="22"/>
          <w:shd w:val="clear" w:color="auto" w:fill="FFFFFF"/>
        </w:rPr>
        <w:t>, third parties who administer private plans, and private plan insurance carriers should be prepared to submit the required private plan data to the Department by </w:t>
      </w:r>
      <w:r w:rsidRPr="00AF10E8">
        <w:rPr>
          <w:rFonts w:ascii="Roboto" w:hAnsi="Roboto"/>
          <w:sz w:val="22"/>
          <w:szCs w:val="22"/>
          <w:u w:val="single"/>
          <w:shd w:val="clear" w:color="auto" w:fill="FFFFFF"/>
        </w:rPr>
        <w:t>August 31, 2025</w:t>
      </w:r>
      <w:r w:rsidRPr="00AF10E8">
        <w:rPr>
          <w:rFonts w:ascii="Roboto" w:hAnsi="Roboto"/>
          <w:sz w:val="22"/>
          <w:szCs w:val="22"/>
          <w:shd w:val="clear" w:color="auto" w:fill="FFFFFF"/>
        </w:rPr>
        <w:t>. The Reporting Templates for 2025 are available on the Department website at the </w:t>
      </w:r>
      <w:hyperlink r:id="rId40" w:anchor="general-information" w:tgtFrame="_blank" w:history="1">
        <w:r w:rsidRPr="00AF10E8">
          <w:rPr>
            <w:rStyle w:val="Hyperlink"/>
            <w:rFonts w:ascii="Roboto" w:hAnsi="Roboto"/>
            <w:sz w:val="22"/>
            <w:szCs w:val="22"/>
            <w:shd w:val="clear" w:color="auto" w:fill="FFFFFF"/>
          </w:rPr>
          <w:t>Employer Private Plan Reporting Obligations</w:t>
        </w:r>
      </w:hyperlink>
      <w:r w:rsidRPr="00AF10E8">
        <w:rPr>
          <w:rFonts w:ascii="Roboto" w:hAnsi="Roboto"/>
          <w:sz w:val="22"/>
          <w:szCs w:val="22"/>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4909F66A" w14:textId="77777777" w:rsidR="00AF10E8" w:rsidRDefault="00AF10E8" w:rsidP="00AF10E8">
      <w:pPr>
        <w:jc w:val="both"/>
        <w:rPr>
          <w:rFonts w:ascii="Roboto" w:hAnsi="Roboto"/>
          <w:sz w:val="22"/>
          <w:szCs w:val="22"/>
          <w:shd w:val="clear" w:color="auto" w:fill="FFFFFF"/>
        </w:rPr>
      </w:pPr>
    </w:p>
    <w:p w14:paraId="7513A350" w14:textId="10BFD293" w:rsidR="00AF10E8" w:rsidRPr="00AF10E8" w:rsidRDefault="00AF10E8" w:rsidP="00AF10E8">
      <w:pPr>
        <w:jc w:val="both"/>
        <w:rPr>
          <w:rFonts w:ascii="Roboto" w:hAnsi="Roboto"/>
          <w:sz w:val="22"/>
          <w:szCs w:val="22"/>
          <w:shd w:val="clear" w:color="auto" w:fill="FFFFFF"/>
        </w:rPr>
      </w:pPr>
      <w:r>
        <w:rPr>
          <w:rFonts w:ascii="Roboto" w:hAnsi="Roboto"/>
          <w:sz w:val="22"/>
          <w:szCs w:val="22"/>
          <w:shd w:val="clear" w:color="auto" w:fill="FFFFFF"/>
        </w:rPr>
        <w:t>Employers should enlist their benefits broker to assist in determining their types of plan and whether the reporting obligation is applicable.</w:t>
      </w:r>
    </w:p>
    <w:p w14:paraId="44125632" w14:textId="77777777" w:rsidR="00AF10E8" w:rsidRPr="00AF10E8" w:rsidRDefault="00AF10E8" w:rsidP="001D3D4F">
      <w:pPr>
        <w:jc w:val="both"/>
        <w:rPr>
          <w:rFonts w:ascii="Roboto" w:hAnsi="Roboto"/>
          <w:color w:val="2E74B5" w:themeColor="accent5" w:themeShade="BF"/>
          <w:sz w:val="16"/>
          <w:szCs w:val="16"/>
          <w:shd w:val="clear" w:color="auto" w:fill="FFFFFF"/>
          <w:lang w:val="en"/>
        </w:rPr>
      </w:pPr>
    </w:p>
    <w:p w14:paraId="77D10EC5" w14:textId="3145A4A2" w:rsidR="00510ED9" w:rsidRDefault="00510ED9"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Minnesota</w:t>
      </w:r>
    </w:p>
    <w:p w14:paraId="17B49ABB" w14:textId="6DB27462" w:rsidR="00510ED9" w:rsidRDefault="00510ED9" w:rsidP="00510ED9">
      <w:pPr>
        <w:jc w:val="center"/>
        <w:rPr>
          <w:rFonts w:ascii="Roboto" w:hAnsi="Roboto"/>
          <w:b/>
          <w:bCs/>
          <w:color w:val="2E74B5" w:themeColor="accent5" w:themeShade="BF"/>
          <w:sz w:val="28"/>
          <w:szCs w:val="28"/>
          <w:shd w:val="clear" w:color="auto" w:fill="FFFFFF"/>
          <w:lang w:val="en"/>
        </w:rPr>
      </w:pPr>
      <w:r w:rsidRPr="00510ED9">
        <w:rPr>
          <w:rFonts w:ascii="Roboto" w:hAnsi="Roboto"/>
          <w:b/>
          <w:bCs/>
          <w:color w:val="C00000"/>
          <w:sz w:val="28"/>
          <w:szCs w:val="28"/>
          <w:shd w:val="clear" w:color="auto" w:fill="FFFFFF"/>
          <w:lang w:val="en"/>
        </w:rPr>
        <w:t xml:space="preserve">Reminder: </w:t>
      </w:r>
      <w:r w:rsidRPr="00510ED9">
        <w:rPr>
          <w:rFonts w:ascii="Roboto" w:hAnsi="Roboto"/>
          <w:b/>
          <w:bCs/>
          <w:sz w:val="28"/>
          <w:szCs w:val="28"/>
          <w:shd w:val="clear" w:color="auto" w:fill="FFFFFF"/>
          <w:lang w:val="en"/>
        </w:rPr>
        <w:t>State’s Paid Leave Requirements</w:t>
      </w:r>
    </w:p>
    <w:p w14:paraId="37AB6D9C" w14:textId="2646D9E8" w:rsidR="00510ED9" w:rsidRPr="00510ED9" w:rsidRDefault="00510ED9" w:rsidP="001D3D4F">
      <w:pPr>
        <w:jc w:val="both"/>
        <w:rPr>
          <w:rFonts w:ascii="Roboto" w:hAnsi="Roboto"/>
          <w:b/>
          <w:bCs/>
          <w:color w:val="2E74B5" w:themeColor="accent5" w:themeShade="BF"/>
          <w:sz w:val="22"/>
          <w:szCs w:val="22"/>
          <w:shd w:val="clear" w:color="auto" w:fill="FFFFFF"/>
          <w:lang w:val="en"/>
        </w:rPr>
      </w:pPr>
      <w:r w:rsidRPr="00510ED9">
        <w:rPr>
          <w:rFonts w:ascii="Roboto" w:hAnsi="Roboto"/>
          <w:sz w:val="22"/>
          <w:szCs w:val="22"/>
          <w:shd w:val="clear" w:color="auto" w:fill="FFFFFF"/>
          <w:lang w:val="en"/>
        </w:rPr>
        <w:t xml:space="preserve">Employers wishing to learn more about the State’s Paid Leave for employees effective July 1 can access the State’s provided training session </w:t>
      </w:r>
      <w:hyperlink r:id="rId41" w:history="1">
        <w:r w:rsidRPr="00510ED9">
          <w:rPr>
            <w:rStyle w:val="Hyperlink"/>
            <w:rFonts w:ascii="Roboto" w:hAnsi="Roboto"/>
            <w:b/>
            <w:bCs/>
            <w:sz w:val="22"/>
            <w:szCs w:val="22"/>
            <w:shd w:val="clear" w:color="auto" w:fill="FFFFFF"/>
            <w:lang w:val="en"/>
          </w:rPr>
          <w:t>HERE</w:t>
        </w:r>
      </w:hyperlink>
      <w:r w:rsidRPr="00510ED9">
        <w:rPr>
          <w:rFonts w:ascii="Roboto" w:hAnsi="Roboto"/>
          <w:b/>
          <w:bCs/>
          <w:color w:val="2E74B5" w:themeColor="accent5" w:themeShade="BF"/>
          <w:sz w:val="22"/>
          <w:szCs w:val="22"/>
          <w:shd w:val="clear" w:color="auto" w:fill="FFFFFF"/>
          <w:lang w:val="en"/>
        </w:rPr>
        <w:t xml:space="preserve">.  </w:t>
      </w:r>
      <w:r w:rsidRPr="00510ED9">
        <w:rPr>
          <w:rFonts w:ascii="Roboto" w:hAnsi="Roboto"/>
          <w:sz w:val="22"/>
          <w:szCs w:val="22"/>
          <w:shd w:val="clear" w:color="auto" w:fill="FFFFFF"/>
          <w:lang w:val="en"/>
        </w:rPr>
        <w:t>Previous HR WIRE publications also included information for employers.</w:t>
      </w:r>
    </w:p>
    <w:p w14:paraId="21E0D3D7" w14:textId="77777777" w:rsidR="00510ED9" w:rsidRPr="00510ED9" w:rsidRDefault="00510ED9" w:rsidP="001D3D4F">
      <w:pPr>
        <w:jc w:val="both"/>
        <w:rPr>
          <w:rFonts w:ascii="Roboto" w:hAnsi="Roboto"/>
          <w:b/>
          <w:bCs/>
          <w:color w:val="2E74B5" w:themeColor="accent5" w:themeShade="BF"/>
          <w:sz w:val="16"/>
          <w:szCs w:val="16"/>
          <w:shd w:val="clear" w:color="auto" w:fill="FFFFFF"/>
          <w:lang w:val="en"/>
        </w:rPr>
      </w:pPr>
    </w:p>
    <w:p w14:paraId="217D0395" w14:textId="2A308165" w:rsidR="0092658D" w:rsidRDefault="0092658D"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4C8E514B" w14:textId="77777777" w:rsidR="0092658D" w:rsidRPr="0092658D" w:rsidRDefault="0092658D" w:rsidP="0092658D">
      <w:pPr>
        <w:ind w:left="360"/>
        <w:jc w:val="center"/>
        <w:rPr>
          <w:rFonts w:ascii="Roboto" w:hAnsi="Roboto"/>
          <w:b/>
          <w:bCs/>
          <w:sz w:val="28"/>
          <w:szCs w:val="28"/>
          <w:shd w:val="clear" w:color="auto" w:fill="FFFFFF"/>
          <w:lang w:val="en"/>
        </w:rPr>
      </w:pPr>
      <w:r w:rsidRPr="0092658D">
        <w:rPr>
          <w:rFonts w:ascii="Roboto" w:hAnsi="Roboto"/>
          <w:b/>
          <w:bCs/>
          <w:color w:val="C00000"/>
          <w:sz w:val="28"/>
          <w:szCs w:val="28"/>
          <w:shd w:val="clear" w:color="auto" w:fill="FFFFFF"/>
          <w:lang w:val="en"/>
        </w:rPr>
        <w:t xml:space="preserve">Reminder: </w:t>
      </w:r>
      <w:r w:rsidRPr="0092658D">
        <w:rPr>
          <w:rFonts w:ascii="Roboto" w:hAnsi="Roboto"/>
          <w:b/>
          <w:bCs/>
          <w:sz w:val="28"/>
          <w:szCs w:val="28"/>
          <w:shd w:val="clear" w:color="auto" w:fill="FFFFFF"/>
          <w:lang w:val="en"/>
        </w:rPr>
        <w:t xml:space="preserve">State Legislature Repeals State’s Paid Sick Leave - </w:t>
      </w:r>
      <w:r w:rsidRPr="0092658D">
        <w:rPr>
          <w:rFonts w:ascii="Roboto" w:hAnsi="Roboto"/>
          <w:b/>
          <w:bCs/>
          <w:color w:val="C00000"/>
          <w:sz w:val="28"/>
          <w:szCs w:val="28"/>
          <w:shd w:val="clear" w:color="auto" w:fill="FFFFFF"/>
          <w:lang w:val="en"/>
        </w:rPr>
        <w:t>Eff Aug 28, 2025</w:t>
      </w:r>
    </w:p>
    <w:p w14:paraId="250024F4" w14:textId="0AD193D3" w:rsidR="0092658D" w:rsidRPr="0092658D" w:rsidRDefault="0092658D" w:rsidP="0092658D">
      <w:pPr>
        <w:jc w:val="center"/>
        <w:rPr>
          <w:rFonts w:ascii="Roboto" w:hAnsi="Roboto"/>
          <w:b/>
          <w:bCs/>
          <w:color w:val="2E74B5" w:themeColor="accent5" w:themeShade="BF"/>
          <w:sz w:val="16"/>
          <w:szCs w:val="16"/>
          <w:shd w:val="clear" w:color="auto" w:fill="FFFFFF"/>
          <w:lang w:val="en"/>
        </w:rPr>
      </w:pPr>
    </w:p>
    <w:p w14:paraId="533CF26F" w14:textId="2D11DDF6" w:rsidR="0092658D" w:rsidRDefault="0092658D"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45ED62D3" w14:textId="0B07523C" w:rsidR="0092658D" w:rsidRPr="0092658D" w:rsidRDefault="0092658D" w:rsidP="0092658D">
      <w:pPr>
        <w:jc w:val="center"/>
        <w:rPr>
          <w:rFonts w:ascii="Roboto" w:hAnsi="Roboto"/>
          <w:b/>
          <w:bCs/>
          <w:color w:val="C00000"/>
          <w:sz w:val="28"/>
          <w:szCs w:val="28"/>
          <w:shd w:val="clear" w:color="auto" w:fill="FFFFFF"/>
          <w:lang w:val="en"/>
        </w:rPr>
      </w:pPr>
      <w:r w:rsidRPr="0092658D">
        <w:rPr>
          <w:rFonts w:ascii="Roboto" w:hAnsi="Roboto"/>
          <w:b/>
          <w:bCs/>
          <w:color w:val="C00000"/>
          <w:sz w:val="28"/>
          <w:szCs w:val="28"/>
          <w:shd w:val="clear" w:color="auto" w:fill="FFFFFF"/>
          <w:lang w:val="en"/>
        </w:rPr>
        <w:t xml:space="preserve">New! </w:t>
      </w:r>
      <w:r w:rsidRPr="00AB41FC">
        <w:rPr>
          <w:rFonts w:ascii="Roboto" w:hAnsi="Roboto"/>
          <w:b/>
          <w:bCs/>
          <w:sz w:val="28"/>
          <w:szCs w:val="28"/>
          <w:shd w:val="clear" w:color="auto" w:fill="FFFFFF"/>
          <w:lang w:val="en"/>
        </w:rPr>
        <w:t xml:space="preserve">NY </w:t>
      </w:r>
      <w:r w:rsidRPr="0092658D">
        <w:rPr>
          <w:rFonts w:ascii="Roboto" w:hAnsi="Roboto"/>
          <w:b/>
          <w:bCs/>
          <w:sz w:val="28"/>
          <w:szCs w:val="28"/>
          <w:shd w:val="clear" w:color="auto" w:fill="FFFFFF"/>
          <w:lang w:val="en"/>
        </w:rPr>
        <w:t xml:space="preserve">Sunsets Covid-19 Sick Leave – </w:t>
      </w:r>
      <w:r w:rsidRPr="0092658D">
        <w:rPr>
          <w:rFonts w:ascii="Roboto" w:hAnsi="Roboto"/>
          <w:b/>
          <w:bCs/>
          <w:color w:val="C00000"/>
          <w:sz w:val="28"/>
          <w:szCs w:val="28"/>
          <w:shd w:val="clear" w:color="auto" w:fill="FFFFFF"/>
          <w:lang w:val="en"/>
        </w:rPr>
        <w:t>July 31, 2025</w:t>
      </w:r>
    </w:p>
    <w:p w14:paraId="1ED5C3BE" w14:textId="295F2743" w:rsidR="0092658D" w:rsidRDefault="0092658D" w:rsidP="001D3D4F">
      <w:pPr>
        <w:jc w:val="both"/>
        <w:rPr>
          <w:rFonts w:ascii="Roboto" w:hAnsi="Roboto"/>
          <w:sz w:val="22"/>
          <w:szCs w:val="22"/>
        </w:rPr>
      </w:pPr>
      <w:r w:rsidRPr="00E23AB6">
        <w:rPr>
          <w:rFonts w:ascii="Roboto" w:hAnsi="Roboto"/>
          <w:sz w:val="22"/>
          <w:szCs w:val="22"/>
        </w:rPr>
        <w:t xml:space="preserve">After </w:t>
      </w:r>
      <w:r w:rsidRPr="0092658D">
        <w:rPr>
          <w:rFonts w:ascii="Roboto" w:hAnsi="Roboto"/>
          <w:sz w:val="22"/>
          <w:szCs w:val="22"/>
        </w:rPr>
        <w:t>July 31, 2025, New York employers no longer need to provide COVID-19 sick leave and can do away with any applicable policies.</w:t>
      </w:r>
    </w:p>
    <w:p w14:paraId="66E92723" w14:textId="77777777" w:rsidR="0092658D" w:rsidRPr="0092658D" w:rsidRDefault="0092658D" w:rsidP="001D3D4F">
      <w:pPr>
        <w:jc w:val="both"/>
        <w:rPr>
          <w:rFonts w:ascii="Roboto" w:hAnsi="Roboto"/>
          <w:b/>
          <w:bCs/>
          <w:color w:val="2E74B5" w:themeColor="accent5" w:themeShade="BF"/>
          <w:sz w:val="16"/>
          <w:szCs w:val="16"/>
          <w:shd w:val="clear" w:color="auto" w:fill="FFFFFF"/>
          <w:lang w:val="en"/>
        </w:rPr>
      </w:pPr>
    </w:p>
    <w:p w14:paraId="259066FC" w14:textId="538B7C99" w:rsidR="00595F78" w:rsidRDefault="00595F78"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2848208B" w14:textId="7A95916F" w:rsidR="00595F78" w:rsidRPr="00595F78" w:rsidRDefault="00595F78" w:rsidP="00881EAB">
      <w:pPr>
        <w:jc w:val="center"/>
        <w:rPr>
          <w:rFonts w:ascii="Roboto" w:hAnsi="Roboto"/>
          <w:b/>
          <w:bCs/>
          <w:sz w:val="28"/>
          <w:szCs w:val="28"/>
          <w:shd w:val="clear" w:color="auto" w:fill="FFFFFF"/>
          <w:lang w:val="en"/>
        </w:rPr>
      </w:pPr>
      <w:r w:rsidRPr="00881EAB">
        <w:rPr>
          <w:rFonts w:ascii="Roboto" w:hAnsi="Roboto"/>
          <w:b/>
          <w:bCs/>
          <w:color w:val="C00000"/>
          <w:sz w:val="28"/>
          <w:szCs w:val="28"/>
          <w:shd w:val="clear" w:color="auto" w:fill="FFFFFF"/>
          <w:lang w:val="en"/>
        </w:rPr>
        <w:t xml:space="preserve">New! </w:t>
      </w:r>
      <w:r w:rsidRPr="00595F78">
        <w:rPr>
          <w:rFonts w:ascii="Roboto" w:hAnsi="Roboto"/>
          <w:b/>
          <w:bCs/>
          <w:sz w:val="28"/>
          <w:szCs w:val="28"/>
          <w:shd w:val="clear" w:color="auto" w:fill="FFFFFF"/>
          <w:lang w:val="en"/>
        </w:rPr>
        <w:t>State Enacts Mini-WARN Act Requiring Notice Components in Addition to Federal WARN</w:t>
      </w:r>
      <w:r>
        <w:rPr>
          <w:rFonts w:ascii="Roboto" w:hAnsi="Roboto"/>
          <w:b/>
          <w:bCs/>
          <w:sz w:val="28"/>
          <w:szCs w:val="28"/>
          <w:shd w:val="clear" w:color="auto" w:fill="FFFFFF"/>
          <w:lang w:val="en"/>
        </w:rPr>
        <w:t xml:space="preserve"> – </w:t>
      </w:r>
      <w:r w:rsidRPr="00881EAB">
        <w:rPr>
          <w:rFonts w:ascii="Roboto" w:hAnsi="Roboto"/>
          <w:b/>
          <w:bCs/>
          <w:color w:val="C00000"/>
          <w:sz w:val="28"/>
          <w:szCs w:val="28"/>
          <w:shd w:val="clear" w:color="auto" w:fill="FFFFFF"/>
          <w:lang w:val="en"/>
        </w:rPr>
        <w:t xml:space="preserve">Eff </w:t>
      </w:r>
      <w:r w:rsidR="00881EAB" w:rsidRPr="00881EAB">
        <w:rPr>
          <w:rFonts w:ascii="Roboto" w:hAnsi="Roboto"/>
          <w:b/>
          <w:bCs/>
          <w:color w:val="C00000"/>
          <w:sz w:val="28"/>
          <w:szCs w:val="28"/>
          <w:shd w:val="clear" w:color="auto" w:fill="FFFFFF"/>
          <w:lang w:val="en"/>
        </w:rPr>
        <w:t>Sept 29, 2025</w:t>
      </w:r>
    </w:p>
    <w:p w14:paraId="20532FD0" w14:textId="77777777" w:rsidR="00881EAB" w:rsidRPr="00881EAB" w:rsidRDefault="00881EAB" w:rsidP="00881EAB">
      <w:pPr>
        <w:numPr>
          <w:ilvl w:val="0"/>
          <w:numId w:val="101"/>
        </w:numPr>
        <w:jc w:val="both"/>
        <w:rPr>
          <w:rFonts w:ascii="Roboto" w:hAnsi="Roboto"/>
          <w:sz w:val="22"/>
          <w:szCs w:val="22"/>
          <w:shd w:val="clear" w:color="auto" w:fill="FFFFFF"/>
        </w:rPr>
      </w:pPr>
      <w:r w:rsidRPr="00881EAB">
        <w:rPr>
          <w:rFonts w:ascii="Roboto" w:hAnsi="Roboto"/>
          <w:sz w:val="22"/>
          <w:szCs w:val="22"/>
          <w:shd w:val="clear" w:color="auto" w:fill="FFFFFF"/>
        </w:rPr>
        <w:t>New Ohio Revised Code § 4113.31 requires employers to provide 60 days’ advance notice of “plant closings” or “mass layoffs” to employees, unions, the state, and local government officials.</w:t>
      </w:r>
    </w:p>
    <w:p w14:paraId="325DF3C3" w14:textId="77777777" w:rsidR="00881EAB" w:rsidRPr="00881EAB" w:rsidRDefault="00881EAB" w:rsidP="00881EAB">
      <w:pPr>
        <w:numPr>
          <w:ilvl w:val="0"/>
          <w:numId w:val="101"/>
        </w:numPr>
        <w:jc w:val="both"/>
        <w:rPr>
          <w:rFonts w:ascii="Roboto" w:hAnsi="Roboto"/>
          <w:sz w:val="22"/>
          <w:szCs w:val="22"/>
          <w:shd w:val="clear" w:color="auto" w:fill="FFFFFF"/>
        </w:rPr>
      </w:pPr>
      <w:r w:rsidRPr="00881EAB">
        <w:rPr>
          <w:rFonts w:ascii="Roboto" w:hAnsi="Roboto"/>
          <w:sz w:val="22"/>
          <w:szCs w:val="22"/>
          <w:shd w:val="clear" w:color="auto" w:fill="FFFFFF"/>
        </w:rPr>
        <w:t>Although the law mostly incorporates and tracks the federal Worker Adjustment and Retraining Notification Act (Fed WARN), it adds requirements for the information that must be included in the notices.</w:t>
      </w:r>
    </w:p>
    <w:p w14:paraId="1B45D5E3" w14:textId="77777777" w:rsidR="00881EAB" w:rsidRDefault="00881EAB" w:rsidP="00881EAB">
      <w:pPr>
        <w:jc w:val="both"/>
        <w:rPr>
          <w:rFonts w:ascii="Roboto" w:hAnsi="Roboto"/>
          <w:sz w:val="22"/>
          <w:szCs w:val="22"/>
          <w:shd w:val="clear" w:color="auto" w:fill="FFFFFF"/>
        </w:rPr>
      </w:pPr>
    </w:p>
    <w:p w14:paraId="595D5854" w14:textId="6F25E16C" w:rsidR="00881EAB" w:rsidRPr="00881EAB" w:rsidRDefault="00881EAB" w:rsidP="00881EAB">
      <w:pPr>
        <w:jc w:val="both"/>
        <w:rPr>
          <w:rFonts w:ascii="Roboto" w:hAnsi="Roboto"/>
          <w:sz w:val="22"/>
          <w:szCs w:val="22"/>
          <w:shd w:val="clear" w:color="auto" w:fill="FFFFFF"/>
        </w:rPr>
      </w:pPr>
      <w:r w:rsidRPr="00881EAB">
        <w:rPr>
          <w:rFonts w:ascii="Roboto" w:hAnsi="Roboto"/>
          <w:sz w:val="22"/>
          <w:szCs w:val="22"/>
          <w:shd w:val="clear" w:color="auto" w:fill="FFFFFF"/>
        </w:rPr>
        <w:t>On July 1, 2025, Ohio Governor Mike DeWine signed </w:t>
      </w:r>
      <w:hyperlink r:id="rId42" w:tgtFrame="_blank" w:history="1">
        <w:r w:rsidRPr="00881EAB">
          <w:rPr>
            <w:rStyle w:val="Hyperlink"/>
            <w:rFonts w:ascii="Roboto" w:hAnsi="Roboto"/>
            <w:sz w:val="22"/>
            <w:szCs w:val="22"/>
            <w:shd w:val="clear" w:color="auto" w:fill="FFFFFF"/>
          </w:rPr>
          <w:t>House Bill No. 96</w:t>
        </w:r>
      </w:hyperlink>
      <w:r w:rsidRPr="00881EAB">
        <w:rPr>
          <w:rFonts w:ascii="Roboto" w:hAnsi="Roboto"/>
          <w:sz w:val="22"/>
          <w:szCs w:val="22"/>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C6EF6A6" w14:textId="721546EA" w:rsidR="00595F78" w:rsidRPr="00881EAB" w:rsidRDefault="00595F78" w:rsidP="001D3D4F">
      <w:pPr>
        <w:jc w:val="both"/>
        <w:rPr>
          <w:rFonts w:ascii="Roboto" w:hAnsi="Roboto"/>
          <w:sz w:val="22"/>
          <w:szCs w:val="22"/>
          <w:shd w:val="clear" w:color="auto" w:fill="FFFFFF"/>
          <w:lang w:val="en"/>
        </w:rPr>
      </w:pPr>
    </w:p>
    <w:p w14:paraId="7FF652E7" w14:textId="77777777" w:rsidR="00061BC3" w:rsidRDefault="00061BC3" w:rsidP="00881EAB">
      <w:pPr>
        <w:jc w:val="both"/>
        <w:rPr>
          <w:rFonts w:ascii="Roboto" w:hAnsi="Roboto"/>
          <w:b/>
          <w:bCs/>
          <w:sz w:val="22"/>
          <w:szCs w:val="22"/>
          <w:shd w:val="clear" w:color="auto" w:fill="FFFFFF"/>
        </w:rPr>
      </w:pPr>
    </w:p>
    <w:p w14:paraId="0F1E0F4A" w14:textId="77777777" w:rsidR="00061BC3" w:rsidRDefault="00061BC3" w:rsidP="00881EAB">
      <w:pPr>
        <w:jc w:val="both"/>
        <w:rPr>
          <w:rFonts w:ascii="Roboto" w:hAnsi="Roboto"/>
          <w:b/>
          <w:bCs/>
          <w:sz w:val="22"/>
          <w:szCs w:val="22"/>
          <w:shd w:val="clear" w:color="auto" w:fill="FFFFFF"/>
        </w:rPr>
      </w:pPr>
    </w:p>
    <w:p w14:paraId="71F66323" w14:textId="27D77130" w:rsidR="00881EAB" w:rsidRPr="00881EAB" w:rsidRDefault="00881EAB" w:rsidP="00881EAB">
      <w:pPr>
        <w:jc w:val="both"/>
        <w:rPr>
          <w:rFonts w:ascii="Roboto" w:hAnsi="Roboto"/>
          <w:b/>
          <w:bCs/>
          <w:sz w:val="22"/>
          <w:szCs w:val="22"/>
          <w:shd w:val="clear" w:color="auto" w:fill="FFFFFF"/>
        </w:rPr>
      </w:pPr>
      <w:r w:rsidRPr="00881EAB">
        <w:rPr>
          <w:rFonts w:ascii="Roboto" w:hAnsi="Roboto"/>
          <w:b/>
          <w:bCs/>
          <w:sz w:val="22"/>
          <w:szCs w:val="22"/>
          <w:shd w:val="clear" w:color="auto" w:fill="FFFFFF"/>
        </w:rPr>
        <w:lastRenderedPageBreak/>
        <w:t>Next Steps</w:t>
      </w:r>
    </w:p>
    <w:p w14:paraId="7BC07273" w14:textId="77777777" w:rsidR="00881EAB" w:rsidRDefault="00881EAB" w:rsidP="00881EAB">
      <w:pPr>
        <w:jc w:val="both"/>
        <w:rPr>
          <w:rFonts w:ascii="Roboto" w:hAnsi="Roboto"/>
          <w:sz w:val="22"/>
          <w:szCs w:val="22"/>
          <w:shd w:val="clear" w:color="auto" w:fill="FFFFFF"/>
        </w:rPr>
      </w:pPr>
      <w:r w:rsidRPr="00881EAB">
        <w:rPr>
          <w:rFonts w:ascii="Roboto" w:hAnsi="Roboto"/>
          <w:sz w:val="22"/>
          <w:szCs w:val="22"/>
          <w:shd w:val="clear" w:color="auto" w:fill="FFFFFF"/>
        </w:rPr>
        <w:t>Like Fed</w:t>
      </w:r>
      <w:r>
        <w:rPr>
          <w:rFonts w:ascii="Roboto" w:hAnsi="Roboto"/>
          <w:sz w:val="22"/>
          <w:szCs w:val="22"/>
          <w:shd w:val="clear" w:color="auto" w:fill="FFFFFF"/>
        </w:rPr>
        <w:t>eral</w:t>
      </w:r>
      <w:r w:rsidRPr="00881EAB">
        <w:rPr>
          <w:rFonts w:ascii="Roboto" w:hAnsi="Roboto"/>
          <w:sz w:val="22"/>
          <w:szCs w:val="22"/>
          <w:shd w:val="clear" w:color="auto" w:fill="FFFFFF"/>
        </w:rPr>
        <w:t xml:space="preserve"> WARN, Ohio WARN involves complicated questions about whether a notice obligation exists, who must be counted, when notice must be given, and the elements of the notice. </w:t>
      </w:r>
    </w:p>
    <w:p w14:paraId="1446207E" w14:textId="7F29A589" w:rsidR="00881EAB" w:rsidRPr="00881EAB" w:rsidRDefault="00881EAB" w:rsidP="00881EAB">
      <w:pPr>
        <w:jc w:val="both"/>
        <w:rPr>
          <w:rFonts w:ascii="Roboto" w:hAnsi="Roboto"/>
          <w:sz w:val="22"/>
          <w:szCs w:val="22"/>
          <w:shd w:val="clear" w:color="auto" w:fill="FFFFFF"/>
        </w:rPr>
      </w:pPr>
      <w:r w:rsidRPr="00881EAB">
        <w:rPr>
          <w:rFonts w:ascii="Roboto" w:hAnsi="Roboto"/>
          <w:sz w:val="22"/>
          <w:szCs w:val="22"/>
          <w:shd w:val="clear" w:color="auto" w:fill="FFFFFF"/>
        </w:rPr>
        <w:t>Potential action items for employers include:</w:t>
      </w:r>
    </w:p>
    <w:p w14:paraId="61592F1A" w14:textId="77777777" w:rsidR="00881EAB" w:rsidRPr="00881EAB" w:rsidRDefault="00881EAB" w:rsidP="00881EAB">
      <w:pPr>
        <w:numPr>
          <w:ilvl w:val="0"/>
          <w:numId w:val="102"/>
        </w:numPr>
        <w:jc w:val="both"/>
        <w:rPr>
          <w:rFonts w:ascii="Roboto" w:hAnsi="Roboto"/>
          <w:sz w:val="22"/>
          <w:szCs w:val="22"/>
          <w:shd w:val="clear" w:color="auto" w:fill="FFFFFF"/>
        </w:rPr>
      </w:pPr>
      <w:r w:rsidRPr="00881EAB">
        <w:rPr>
          <w:rFonts w:ascii="Roboto" w:hAnsi="Roboto"/>
          <w:sz w:val="22"/>
          <w:szCs w:val="22"/>
          <w:shd w:val="clear" w:color="auto" w:fill="FFFFFF"/>
        </w:rPr>
        <w:t xml:space="preserve">Plan reductions in force sufficiently in advance to comply with any Ohio WARN notice obligations. Ohio WARN requires notice elements that are more detailed than Fed WARN in </w:t>
      </w:r>
      <w:proofErr w:type="gramStart"/>
      <w:r w:rsidRPr="00881EAB">
        <w:rPr>
          <w:rFonts w:ascii="Roboto" w:hAnsi="Roboto"/>
          <w:sz w:val="22"/>
          <w:szCs w:val="22"/>
          <w:shd w:val="clear" w:color="auto" w:fill="FFFFFF"/>
        </w:rPr>
        <w:t>many</w:t>
      </w:r>
      <w:proofErr w:type="gramEnd"/>
      <w:r w:rsidRPr="00881EAB">
        <w:rPr>
          <w:rFonts w:ascii="Roboto" w:hAnsi="Roboto"/>
          <w:sz w:val="22"/>
          <w:szCs w:val="22"/>
          <w:shd w:val="clear" w:color="auto" w:fill="FFFFFF"/>
        </w:rPr>
        <w:t xml:space="preserve"> respects, and reserving additional time to prepare the notices may be important.</w:t>
      </w:r>
    </w:p>
    <w:p w14:paraId="3570F487" w14:textId="77777777" w:rsidR="00881EAB" w:rsidRPr="00881EAB" w:rsidRDefault="00881EAB" w:rsidP="00881EAB">
      <w:pPr>
        <w:numPr>
          <w:ilvl w:val="0"/>
          <w:numId w:val="102"/>
        </w:numPr>
        <w:jc w:val="both"/>
        <w:rPr>
          <w:rFonts w:ascii="Roboto" w:hAnsi="Roboto"/>
          <w:sz w:val="22"/>
          <w:szCs w:val="22"/>
          <w:shd w:val="clear" w:color="auto" w:fill="FFFFFF"/>
        </w:rPr>
      </w:pPr>
      <w:r w:rsidRPr="00881EAB">
        <w:rPr>
          <w:rFonts w:ascii="Roboto" w:hAnsi="Roboto"/>
          <w:sz w:val="22"/>
          <w:szCs w:val="22"/>
          <w:shd w:val="clear" w:color="auto" w:fill="FFFFFF"/>
        </w:rPr>
        <w:t>Review and update any policies or other documents regarding reductions in force, layoffs, or protocols for closures to account for Ohio WARN requirements, including the additional notice elements.</w:t>
      </w:r>
    </w:p>
    <w:p w14:paraId="4961B117" w14:textId="77777777" w:rsidR="00881EAB" w:rsidRPr="00881EAB" w:rsidRDefault="00881EAB" w:rsidP="00881EAB">
      <w:pPr>
        <w:numPr>
          <w:ilvl w:val="0"/>
          <w:numId w:val="102"/>
        </w:numPr>
        <w:jc w:val="both"/>
        <w:rPr>
          <w:rFonts w:ascii="Roboto" w:hAnsi="Roboto"/>
          <w:sz w:val="22"/>
          <w:szCs w:val="22"/>
          <w:shd w:val="clear" w:color="auto" w:fill="FFFFFF"/>
        </w:rPr>
      </w:pPr>
      <w:r w:rsidRPr="00881EAB">
        <w:rPr>
          <w:rFonts w:ascii="Roboto" w:hAnsi="Roboto"/>
          <w:sz w:val="22"/>
          <w:szCs w:val="22"/>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43D39539" w14:textId="77777777" w:rsidR="00881EAB" w:rsidRPr="00881EAB" w:rsidRDefault="00881EAB" w:rsidP="00881EAB">
      <w:pPr>
        <w:numPr>
          <w:ilvl w:val="0"/>
          <w:numId w:val="102"/>
        </w:numPr>
        <w:jc w:val="both"/>
        <w:rPr>
          <w:rFonts w:ascii="Roboto" w:hAnsi="Roboto"/>
          <w:sz w:val="22"/>
          <w:szCs w:val="22"/>
          <w:shd w:val="clear" w:color="auto" w:fill="FFFFFF"/>
        </w:rPr>
      </w:pPr>
      <w:r w:rsidRPr="00881EAB">
        <w:rPr>
          <w:rFonts w:ascii="Roboto" w:hAnsi="Roboto"/>
          <w:sz w:val="22"/>
          <w:szCs w:val="22"/>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p w14:paraId="3207F752" w14:textId="77777777" w:rsidR="00595F78" w:rsidRPr="00E23AB6" w:rsidRDefault="00595F78" w:rsidP="001D3D4F">
      <w:pPr>
        <w:jc w:val="both"/>
        <w:rPr>
          <w:rFonts w:ascii="Roboto" w:hAnsi="Roboto"/>
          <w:b/>
          <w:bCs/>
          <w:color w:val="2E74B5" w:themeColor="accent5" w:themeShade="BF"/>
          <w:sz w:val="23"/>
          <w:szCs w:val="23"/>
          <w:shd w:val="clear" w:color="auto" w:fill="FFFFFF"/>
          <w:lang w:val="en"/>
        </w:rPr>
      </w:pPr>
    </w:p>
    <w:p w14:paraId="2E48089F" w14:textId="2FCBA1B9" w:rsidR="001D3D4F" w:rsidRDefault="001D3D4F" w:rsidP="001D3D4F">
      <w:pPr>
        <w:jc w:val="both"/>
        <w:rPr>
          <w:rFonts w:ascii="Roboto" w:hAnsi="Roboto"/>
          <w:b/>
          <w:bCs/>
          <w:color w:val="2E74B5" w:themeColor="accent5" w:themeShade="BF"/>
          <w:sz w:val="28"/>
          <w:szCs w:val="28"/>
          <w:shd w:val="clear" w:color="auto" w:fill="FFFFFF"/>
          <w:lang w:val="en"/>
        </w:rPr>
      </w:pPr>
      <w:r w:rsidRPr="001D3D4F">
        <w:rPr>
          <w:rFonts w:ascii="Roboto" w:hAnsi="Roboto"/>
          <w:b/>
          <w:bCs/>
          <w:color w:val="2E74B5" w:themeColor="accent5" w:themeShade="BF"/>
          <w:sz w:val="28"/>
          <w:szCs w:val="28"/>
          <w:shd w:val="clear" w:color="auto" w:fill="FFFFFF"/>
          <w:lang w:val="en"/>
        </w:rPr>
        <w:t>Rhode Island</w:t>
      </w:r>
    </w:p>
    <w:p w14:paraId="432F9C19" w14:textId="520614BC" w:rsidR="001D3D4F" w:rsidRPr="00E23AB6" w:rsidRDefault="001D3D4F" w:rsidP="001D3D4F">
      <w:pPr>
        <w:jc w:val="center"/>
        <w:rPr>
          <w:rFonts w:ascii="Roboto" w:hAnsi="Roboto"/>
          <w:b/>
          <w:bCs/>
          <w:color w:val="C00000"/>
          <w:sz w:val="22"/>
          <w:szCs w:val="22"/>
          <w:shd w:val="clear" w:color="auto" w:fill="FFFFFF"/>
          <w:lang w:val="en"/>
        </w:rPr>
      </w:pPr>
      <w:r w:rsidRPr="001D3D4F">
        <w:rPr>
          <w:rFonts w:ascii="Roboto" w:hAnsi="Roboto"/>
          <w:b/>
          <w:bCs/>
          <w:color w:val="C00000"/>
          <w:sz w:val="28"/>
          <w:szCs w:val="28"/>
          <w:shd w:val="clear" w:color="auto" w:fill="FFFFFF"/>
          <w:lang w:val="en"/>
        </w:rPr>
        <w:t xml:space="preserve">New! </w:t>
      </w:r>
      <w:r w:rsidR="00AB41FC">
        <w:rPr>
          <w:rFonts w:ascii="Roboto" w:hAnsi="Roboto"/>
          <w:b/>
          <w:bCs/>
          <w:sz w:val="28"/>
          <w:szCs w:val="28"/>
          <w:shd w:val="clear" w:color="auto" w:fill="FFFFFF"/>
          <w:lang w:val="en"/>
        </w:rPr>
        <w:t xml:space="preserve">Accommodations for Menopause &amp; Expanded Protections for Race – </w:t>
      </w:r>
      <w:r w:rsidR="00AB41FC" w:rsidRPr="00AB41FC">
        <w:rPr>
          <w:rFonts w:ascii="Roboto" w:hAnsi="Roboto"/>
          <w:b/>
          <w:bCs/>
          <w:color w:val="C00000"/>
          <w:sz w:val="28"/>
          <w:szCs w:val="28"/>
          <w:shd w:val="clear" w:color="auto" w:fill="FFFFFF"/>
          <w:lang w:val="en"/>
        </w:rPr>
        <w:t xml:space="preserve">Eff June 24, </w:t>
      </w:r>
      <w:r w:rsidR="00AB41FC" w:rsidRPr="00E23AB6">
        <w:rPr>
          <w:rFonts w:ascii="Roboto" w:hAnsi="Roboto"/>
          <w:b/>
          <w:bCs/>
          <w:color w:val="C00000"/>
          <w:sz w:val="28"/>
          <w:szCs w:val="28"/>
          <w:shd w:val="clear" w:color="auto" w:fill="FFFFFF"/>
          <w:lang w:val="en"/>
        </w:rPr>
        <w:t>2025</w:t>
      </w:r>
    </w:p>
    <w:p w14:paraId="750E8286" w14:textId="477C9D88" w:rsidR="001D3D4F" w:rsidRPr="00E23AB6" w:rsidRDefault="001D3D4F" w:rsidP="001D3D4F">
      <w:pPr>
        <w:rPr>
          <w:rFonts w:ascii="Roboto" w:hAnsi="Roboto"/>
          <w:sz w:val="22"/>
          <w:szCs w:val="22"/>
          <w:shd w:val="clear" w:color="auto" w:fill="FFFFFF"/>
        </w:rPr>
      </w:pPr>
      <w:r w:rsidRPr="00E23AB6">
        <w:rPr>
          <w:rFonts w:ascii="Roboto" w:hAnsi="Roboto"/>
          <w:sz w:val="22"/>
          <w:szCs w:val="22"/>
          <w:shd w:val="clear" w:color="auto" w:fill="FFFFFF"/>
        </w:rPr>
        <w:t>The laws below were passed</w:t>
      </w:r>
      <w:r w:rsidR="00DD49E6" w:rsidRPr="00E23AB6">
        <w:rPr>
          <w:rFonts w:ascii="Roboto" w:hAnsi="Roboto"/>
          <w:sz w:val="22"/>
          <w:szCs w:val="22"/>
          <w:shd w:val="clear" w:color="auto" w:fill="FFFFFF"/>
        </w:rPr>
        <w:t xml:space="preserve"> recently </w:t>
      </w:r>
      <w:r w:rsidRPr="00E23AB6">
        <w:rPr>
          <w:rFonts w:ascii="Roboto" w:hAnsi="Roboto"/>
          <w:sz w:val="22"/>
          <w:szCs w:val="22"/>
          <w:shd w:val="clear" w:color="auto" w:fill="FFFFFF"/>
        </w:rPr>
        <w:t xml:space="preserve">and took immediate effect. They apply to </w:t>
      </w:r>
      <w:r w:rsidRPr="00E23AB6">
        <w:rPr>
          <w:rFonts w:ascii="Roboto" w:hAnsi="Roboto"/>
          <w:b/>
          <w:bCs/>
          <w:sz w:val="22"/>
          <w:szCs w:val="22"/>
          <w:u w:val="single"/>
          <w:shd w:val="clear" w:color="auto" w:fill="FFFFFF"/>
        </w:rPr>
        <w:t>employers with four</w:t>
      </w:r>
      <w:r w:rsidR="00DD49E6" w:rsidRPr="00E23AB6">
        <w:rPr>
          <w:rFonts w:ascii="Roboto" w:hAnsi="Roboto"/>
          <w:b/>
          <w:bCs/>
          <w:sz w:val="22"/>
          <w:szCs w:val="22"/>
          <w:u w:val="single"/>
          <w:shd w:val="clear" w:color="auto" w:fill="FFFFFF"/>
        </w:rPr>
        <w:t xml:space="preserve"> (4)</w:t>
      </w:r>
      <w:r w:rsidRPr="00E23AB6">
        <w:rPr>
          <w:rFonts w:ascii="Roboto" w:hAnsi="Roboto"/>
          <w:b/>
          <w:bCs/>
          <w:sz w:val="22"/>
          <w:szCs w:val="22"/>
          <w:u w:val="single"/>
          <w:shd w:val="clear" w:color="auto" w:fill="FFFFFF"/>
        </w:rPr>
        <w:t xml:space="preserve"> or more employees unless otherwise noted.</w:t>
      </w:r>
    </w:p>
    <w:p w14:paraId="6581BCB6" w14:textId="77777777" w:rsidR="001D3D4F" w:rsidRPr="00E23AB6" w:rsidRDefault="001D3D4F" w:rsidP="001D3D4F">
      <w:pPr>
        <w:rPr>
          <w:rFonts w:ascii="Roboto" w:hAnsi="Roboto"/>
          <w:b/>
          <w:bCs/>
          <w:sz w:val="16"/>
          <w:szCs w:val="16"/>
          <w:shd w:val="clear" w:color="auto" w:fill="FFFFFF"/>
        </w:rPr>
      </w:pPr>
    </w:p>
    <w:p w14:paraId="2F16AC47" w14:textId="77777777" w:rsidR="00AB41FC" w:rsidRPr="00E23AB6" w:rsidRDefault="001D3D4F" w:rsidP="00AB41FC">
      <w:pPr>
        <w:rPr>
          <w:rFonts w:ascii="Roboto" w:hAnsi="Roboto"/>
          <w:sz w:val="22"/>
          <w:szCs w:val="22"/>
          <w:shd w:val="clear" w:color="auto" w:fill="FFFFFF"/>
        </w:rPr>
      </w:pPr>
      <w:r w:rsidRPr="00E23AB6">
        <w:rPr>
          <w:rFonts w:ascii="Roboto" w:hAnsi="Roboto"/>
          <w:b/>
          <w:bCs/>
          <w:sz w:val="22"/>
          <w:szCs w:val="22"/>
          <w:shd w:val="clear" w:color="auto" w:fill="FFFFFF"/>
        </w:rPr>
        <w:t>GROUNDBREAKING PROTECTIONS FOR MENOPAUSE</w:t>
      </w:r>
      <w:r w:rsidRPr="00E23AB6">
        <w:rPr>
          <w:rFonts w:ascii="Roboto" w:hAnsi="Roboto"/>
          <w:sz w:val="22"/>
          <w:szCs w:val="22"/>
          <w:shd w:val="clear" w:color="auto" w:fill="FFFFFF"/>
        </w:rPr>
        <w:br/>
      </w:r>
      <w:r w:rsidR="00AB41FC" w:rsidRPr="00E23AB6">
        <w:rPr>
          <w:rFonts w:ascii="Roboto" w:hAnsi="Roboto"/>
          <w:sz w:val="22"/>
          <w:szCs w:val="22"/>
          <w:shd w:val="clear" w:color="auto" w:fill="FFFFFF"/>
        </w:rP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43" w:tgtFrame="_blank" w:history="1">
        <w:r w:rsidR="00AB41FC" w:rsidRPr="00E23AB6">
          <w:rPr>
            <w:rStyle w:val="Hyperlink"/>
            <w:rFonts w:ascii="Roboto" w:hAnsi="Roboto"/>
            <w:sz w:val="22"/>
            <w:szCs w:val="22"/>
            <w:shd w:val="clear" w:color="auto" w:fill="FFFFFF"/>
          </w:rPr>
          <w:t>amended</w:t>
        </w:r>
      </w:hyperlink>
      <w:r w:rsidR="00AB41FC" w:rsidRPr="00E23AB6">
        <w:rPr>
          <w:rFonts w:ascii="Roboto" w:hAnsi="Roboto"/>
          <w:sz w:val="22"/>
          <w:szCs w:val="22"/>
          <w:shd w:val="clear" w:color="auto" w:fill="FFFFFF"/>
        </w:rPr>
        <w:t> to require employers to also provide reasonable accommodation for an applicant’s or employee’s menopause or related condition, including, but not limited to, “the need to manage the effects of vasomotor symptoms.”</w:t>
      </w:r>
    </w:p>
    <w:p w14:paraId="67D5B695" w14:textId="77777777" w:rsidR="001D3D4F" w:rsidRPr="00E23AB6" w:rsidRDefault="001D3D4F" w:rsidP="001D3D4F">
      <w:pPr>
        <w:rPr>
          <w:rFonts w:ascii="Roboto" w:hAnsi="Roboto"/>
          <w:b/>
          <w:bCs/>
          <w:sz w:val="16"/>
          <w:szCs w:val="16"/>
          <w:shd w:val="clear" w:color="auto" w:fill="FFFFFF"/>
        </w:rPr>
      </w:pPr>
    </w:p>
    <w:p w14:paraId="2BDA8083" w14:textId="77777777" w:rsidR="00AB41FC" w:rsidRPr="00AB41FC" w:rsidRDefault="001D3D4F" w:rsidP="00AB41FC">
      <w:pPr>
        <w:rPr>
          <w:rFonts w:ascii="Roboto" w:hAnsi="Roboto"/>
          <w:sz w:val="22"/>
          <w:szCs w:val="22"/>
          <w:shd w:val="clear" w:color="auto" w:fill="FFFFFF"/>
        </w:rPr>
      </w:pPr>
      <w:r w:rsidRPr="00E23AB6">
        <w:rPr>
          <w:rFonts w:ascii="Roboto" w:hAnsi="Roboto"/>
          <w:b/>
          <w:bCs/>
          <w:sz w:val="22"/>
          <w:szCs w:val="22"/>
          <w:shd w:val="clear" w:color="auto" w:fill="FFFFFF"/>
        </w:rPr>
        <w:t>Updated Notice</w:t>
      </w:r>
      <w:r w:rsidRPr="00E23AB6">
        <w:rPr>
          <w:rFonts w:ascii="Roboto" w:hAnsi="Roboto"/>
          <w:sz w:val="22"/>
          <w:szCs w:val="22"/>
          <w:shd w:val="clear" w:color="auto" w:fill="FFFFFF"/>
        </w:rPr>
        <w:br/>
      </w:r>
      <w:r w:rsidR="00AB41FC" w:rsidRPr="00AB41FC">
        <w:rPr>
          <w:rFonts w:ascii="Roboto" w:hAnsi="Roboto"/>
          <w:sz w:val="22"/>
          <w:szCs w:val="22"/>
          <w:shd w:val="clear" w:color="auto" w:fill="FFFFFF"/>
        </w:rPr>
        <w:t>The reasonable accommodation amendment triggers an obligation for Rhode Island employers to display and distribute an </w:t>
      </w:r>
      <w:hyperlink r:id="rId44" w:tgtFrame="_blank" w:history="1">
        <w:r w:rsidR="00AB41FC" w:rsidRPr="00AB41FC">
          <w:rPr>
            <w:rStyle w:val="Hyperlink"/>
            <w:rFonts w:ascii="Roboto" w:hAnsi="Roboto"/>
            <w:sz w:val="22"/>
            <w:szCs w:val="22"/>
            <w:shd w:val="clear" w:color="auto" w:fill="FFFFFF"/>
          </w:rPr>
          <w:t xml:space="preserve">updated </w:t>
        </w:r>
        <w:r w:rsidR="00AB41FC" w:rsidRPr="00E23AB6">
          <w:rPr>
            <w:rStyle w:val="Hyperlink"/>
            <w:rFonts w:ascii="Roboto" w:hAnsi="Roboto"/>
            <w:sz w:val="22"/>
            <w:szCs w:val="22"/>
            <w:shd w:val="clear" w:color="auto" w:fill="FFFFFF"/>
          </w:rPr>
          <w:t>W</w:t>
        </w:r>
        <w:r w:rsidR="00AB41FC" w:rsidRPr="00AB41FC">
          <w:rPr>
            <w:rStyle w:val="Hyperlink"/>
            <w:rFonts w:ascii="Roboto" w:hAnsi="Roboto"/>
            <w:sz w:val="22"/>
            <w:szCs w:val="22"/>
            <w:shd w:val="clear" w:color="auto" w:fill="FFFFFF"/>
          </w:rPr>
          <w:t xml:space="preserve">ritten </w:t>
        </w:r>
        <w:r w:rsidR="00AB41FC" w:rsidRPr="00E23AB6">
          <w:rPr>
            <w:rStyle w:val="Hyperlink"/>
            <w:rFonts w:ascii="Roboto" w:hAnsi="Roboto"/>
            <w:sz w:val="22"/>
            <w:szCs w:val="22"/>
            <w:shd w:val="clear" w:color="auto" w:fill="FFFFFF"/>
          </w:rPr>
          <w:t>N</w:t>
        </w:r>
        <w:r w:rsidR="00AB41FC" w:rsidRPr="00AB41FC">
          <w:rPr>
            <w:rStyle w:val="Hyperlink"/>
            <w:rFonts w:ascii="Roboto" w:hAnsi="Roboto"/>
            <w:sz w:val="22"/>
            <w:szCs w:val="22"/>
            <w:shd w:val="clear" w:color="auto" w:fill="FFFFFF"/>
          </w:rPr>
          <w:t xml:space="preserve">otice of </w:t>
        </w:r>
        <w:r w:rsidR="00AB41FC" w:rsidRPr="00E23AB6">
          <w:rPr>
            <w:rStyle w:val="Hyperlink"/>
            <w:rFonts w:ascii="Roboto" w:hAnsi="Roboto"/>
            <w:sz w:val="22"/>
            <w:szCs w:val="22"/>
            <w:shd w:val="clear" w:color="auto" w:fill="FFFFFF"/>
          </w:rPr>
          <w:t>E</w:t>
        </w:r>
        <w:r w:rsidR="00AB41FC" w:rsidRPr="00AB41FC">
          <w:rPr>
            <w:rStyle w:val="Hyperlink"/>
            <w:rFonts w:ascii="Roboto" w:hAnsi="Roboto"/>
            <w:sz w:val="22"/>
            <w:szCs w:val="22"/>
            <w:shd w:val="clear" w:color="auto" w:fill="FFFFFF"/>
          </w:rPr>
          <w:t xml:space="preserve">mployee </w:t>
        </w:r>
        <w:r w:rsidR="00AB41FC" w:rsidRPr="00E23AB6">
          <w:rPr>
            <w:rStyle w:val="Hyperlink"/>
            <w:rFonts w:ascii="Roboto" w:hAnsi="Roboto"/>
            <w:sz w:val="22"/>
            <w:szCs w:val="22"/>
            <w:shd w:val="clear" w:color="auto" w:fill="FFFFFF"/>
          </w:rPr>
          <w:t>R</w:t>
        </w:r>
        <w:r w:rsidR="00AB41FC" w:rsidRPr="00AB41FC">
          <w:rPr>
            <w:rStyle w:val="Hyperlink"/>
            <w:rFonts w:ascii="Roboto" w:hAnsi="Roboto"/>
            <w:sz w:val="22"/>
            <w:szCs w:val="22"/>
            <w:shd w:val="clear" w:color="auto" w:fill="FFFFFF"/>
          </w:rPr>
          <w:t>ights</w:t>
        </w:r>
      </w:hyperlink>
      <w:r w:rsidR="00AB41FC" w:rsidRPr="00AB41FC">
        <w:rPr>
          <w:rFonts w:ascii="Roboto" w:hAnsi="Roboto"/>
          <w:sz w:val="22"/>
          <w:szCs w:val="22"/>
          <w:shd w:val="clear" w:color="auto" w:fill="FFFFFF"/>
        </w:rPr>
        <w:t>.</w:t>
      </w:r>
    </w:p>
    <w:p w14:paraId="4AEA9712" w14:textId="77777777" w:rsidR="001D3D4F" w:rsidRPr="00E23AB6" w:rsidRDefault="001D3D4F" w:rsidP="001D3D4F">
      <w:pPr>
        <w:rPr>
          <w:rFonts w:ascii="Roboto" w:hAnsi="Roboto"/>
          <w:b/>
          <w:bCs/>
          <w:sz w:val="16"/>
          <w:szCs w:val="16"/>
          <w:shd w:val="clear" w:color="auto" w:fill="FFFFFF"/>
        </w:rPr>
      </w:pPr>
    </w:p>
    <w:p w14:paraId="3125EE09" w14:textId="0F836909" w:rsidR="001D3D4F" w:rsidRPr="001D3D4F" w:rsidRDefault="0010022E" w:rsidP="001D3D4F">
      <w:pPr>
        <w:rPr>
          <w:rFonts w:ascii="Roboto" w:hAnsi="Roboto"/>
          <w:sz w:val="23"/>
          <w:szCs w:val="23"/>
          <w:shd w:val="clear" w:color="auto" w:fill="FFFFFF"/>
        </w:rPr>
      </w:pPr>
      <w:r>
        <w:rPr>
          <w:rFonts w:ascii="Roboto" w:hAnsi="Roboto"/>
          <w:b/>
          <w:bCs/>
          <w:sz w:val="23"/>
          <w:szCs w:val="23"/>
          <w:shd w:val="clear" w:color="auto" w:fill="FFFFFF"/>
        </w:rPr>
        <w:t>ETC is releasing the applicable State Handbook Addendum reflective of a policy addressing such accommodations.</w:t>
      </w:r>
    </w:p>
    <w:p w14:paraId="2FEFBAAC" w14:textId="77777777" w:rsidR="001D3D4F" w:rsidRDefault="001D3D4F" w:rsidP="001D3D4F">
      <w:pPr>
        <w:rPr>
          <w:rFonts w:ascii="Roboto" w:hAnsi="Roboto"/>
          <w:b/>
          <w:bCs/>
          <w:sz w:val="23"/>
          <w:szCs w:val="23"/>
          <w:shd w:val="clear" w:color="auto" w:fill="FFFFFF"/>
        </w:rPr>
      </w:pPr>
    </w:p>
    <w:p w14:paraId="61C7BA0B" w14:textId="3D318608" w:rsidR="001D3D4F" w:rsidRPr="00E23AB6" w:rsidRDefault="001D3D4F" w:rsidP="001D3D4F">
      <w:pPr>
        <w:rPr>
          <w:rFonts w:ascii="Roboto" w:hAnsi="Roboto"/>
          <w:sz w:val="22"/>
          <w:szCs w:val="22"/>
          <w:shd w:val="clear" w:color="auto" w:fill="FFFFFF"/>
        </w:rPr>
      </w:pPr>
      <w:r w:rsidRPr="001D3D4F">
        <w:rPr>
          <w:rFonts w:ascii="Roboto" w:hAnsi="Roboto"/>
          <w:b/>
          <w:bCs/>
          <w:sz w:val="23"/>
          <w:szCs w:val="23"/>
          <w:shd w:val="clear" w:color="auto" w:fill="FFFFFF"/>
        </w:rPr>
        <w:t>EXPANDED PROTECTIONS FOR RACE</w:t>
      </w:r>
      <w:r w:rsidRPr="001D3D4F">
        <w:rPr>
          <w:rFonts w:ascii="Roboto" w:hAnsi="Roboto"/>
          <w:sz w:val="23"/>
          <w:szCs w:val="23"/>
          <w:shd w:val="clear" w:color="auto" w:fill="FFFFFF"/>
        </w:rPr>
        <w:br/>
      </w:r>
      <w:r w:rsidRPr="00E23AB6">
        <w:rPr>
          <w:rFonts w:ascii="Roboto" w:hAnsi="Roboto"/>
          <w:sz w:val="22"/>
          <w:szCs w:val="22"/>
          <w:shd w:val="clear" w:color="auto" w:fill="FFFFFF"/>
        </w:rPr>
        <w:t>The state now defines </w:t>
      </w:r>
      <w:r w:rsidRPr="00E23AB6">
        <w:rPr>
          <w:rFonts w:ascii="Roboto" w:hAnsi="Roboto"/>
          <w:b/>
          <w:bCs/>
          <w:i/>
          <w:iCs/>
          <w:sz w:val="22"/>
          <w:szCs w:val="22"/>
          <w:shd w:val="clear" w:color="auto" w:fill="FFFFFF"/>
        </w:rPr>
        <w:t>race </w:t>
      </w:r>
      <w:r w:rsidRPr="00E23AB6">
        <w:rPr>
          <w:rFonts w:ascii="Roboto" w:hAnsi="Roboto"/>
          <w:sz w:val="22"/>
          <w:szCs w:val="22"/>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46392517" w14:textId="77777777" w:rsidR="001D3D4F" w:rsidRPr="00E23AB6" w:rsidRDefault="001D3D4F" w:rsidP="001D3D4F">
      <w:pPr>
        <w:rPr>
          <w:rFonts w:ascii="Roboto" w:hAnsi="Roboto"/>
          <w:sz w:val="22"/>
          <w:szCs w:val="22"/>
          <w:shd w:val="clear" w:color="auto" w:fill="FFFFFF"/>
        </w:rPr>
      </w:pPr>
      <w:r w:rsidRPr="00E23AB6">
        <w:rPr>
          <w:rFonts w:ascii="Roboto" w:hAnsi="Roboto"/>
          <w:sz w:val="22"/>
          <w:szCs w:val="22"/>
          <w:shd w:val="clear" w:color="auto" w:fill="FFFFFF"/>
        </w:rPr>
        <w:t xml:space="preserve">Employers should evaluate any policies that limit hairstyles, including policies that contain indirect restrictions, like those that limit length. If you feel that you </w:t>
      </w:r>
      <w:proofErr w:type="gramStart"/>
      <w:r w:rsidRPr="00E23AB6">
        <w:rPr>
          <w:rFonts w:ascii="Roboto" w:hAnsi="Roboto"/>
          <w:sz w:val="22"/>
          <w:szCs w:val="22"/>
          <w:shd w:val="clear" w:color="auto" w:fill="FFFFFF"/>
        </w:rPr>
        <w:t>can’t</w:t>
      </w:r>
      <w:proofErr w:type="gramEnd"/>
      <w:r w:rsidRPr="00E23AB6">
        <w:rPr>
          <w:rFonts w:ascii="Roboto" w:hAnsi="Roboto"/>
          <w:sz w:val="22"/>
          <w:szCs w:val="22"/>
          <w:shd w:val="clear" w:color="auto" w:fill="FFFFFF"/>
        </w:rPr>
        <w:t xml:space="preserve"> resolve a conflict between protected hairstyles and safety, we recommend consulting an attorney before taking adverse action against an employee.</w:t>
      </w:r>
    </w:p>
    <w:p w14:paraId="6D28EF68" w14:textId="77777777" w:rsidR="001D3D4F" w:rsidRPr="00E23AB6" w:rsidRDefault="001D3D4F" w:rsidP="001D3D4F">
      <w:pPr>
        <w:rPr>
          <w:rFonts w:ascii="Roboto" w:hAnsi="Roboto"/>
          <w:b/>
          <w:bCs/>
          <w:sz w:val="16"/>
          <w:szCs w:val="16"/>
          <w:shd w:val="clear" w:color="auto" w:fill="FFFFFF"/>
        </w:rPr>
      </w:pPr>
    </w:p>
    <w:p w14:paraId="6108A0B1" w14:textId="77777777" w:rsidR="00DD49E6" w:rsidRPr="00E23AB6" w:rsidRDefault="00DD49E6" w:rsidP="00DD49E6">
      <w:pPr>
        <w:rPr>
          <w:rFonts w:ascii="Roboto" w:hAnsi="Roboto"/>
          <w:sz w:val="22"/>
          <w:szCs w:val="22"/>
          <w:shd w:val="clear" w:color="auto" w:fill="FFFFFF"/>
        </w:rPr>
      </w:pPr>
      <w:r w:rsidRPr="00E23AB6">
        <w:rPr>
          <w:rFonts w:ascii="Roboto" w:hAnsi="Roboto"/>
          <w:b/>
          <w:bCs/>
          <w:sz w:val="22"/>
          <w:szCs w:val="22"/>
          <w:highlight w:val="lightGray"/>
          <w:shd w:val="clear" w:color="auto" w:fill="FFFFFF"/>
        </w:rPr>
        <w:t>Employer Takeaways:</w:t>
      </w:r>
    </w:p>
    <w:p w14:paraId="4C28D9CC" w14:textId="10D9B166" w:rsidR="001D3D4F" w:rsidRPr="00C826D2" w:rsidRDefault="001D3D4F" w:rsidP="001D3D4F">
      <w:pPr>
        <w:numPr>
          <w:ilvl w:val="0"/>
          <w:numId w:val="96"/>
        </w:numPr>
        <w:rPr>
          <w:rFonts w:ascii="Roboto" w:hAnsi="Roboto"/>
          <w:sz w:val="22"/>
          <w:szCs w:val="22"/>
          <w:shd w:val="clear" w:color="auto" w:fill="FFFFFF"/>
        </w:rPr>
      </w:pPr>
      <w:r w:rsidRPr="00C826D2">
        <w:rPr>
          <w:rFonts w:ascii="Roboto" w:hAnsi="Roboto"/>
          <w:sz w:val="22"/>
          <w:szCs w:val="22"/>
          <w:shd w:val="clear" w:color="auto" w:fill="FFFFFF"/>
        </w:rPr>
        <w:t>Update your Equal Employment Opportunity (EEO) policy to include traits associated with race</w:t>
      </w:r>
      <w:r w:rsidR="0010022E" w:rsidRPr="00C826D2">
        <w:rPr>
          <w:rFonts w:ascii="Roboto" w:hAnsi="Roboto"/>
          <w:sz w:val="22"/>
          <w:szCs w:val="22"/>
          <w:shd w:val="clear" w:color="auto" w:fill="FFFFFF"/>
        </w:rPr>
        <w:t xml:space="preserve">, if your Handbook does not already include “traits historically associated with race, including hair texture and </w:t>
      </w:r>
      <w:r w:rsidR="0010022E" w:rsidRPr="00C826D2">
        <w:rPr>
          <w:rFonts w:ascii="Roboto" w:hAnsi="Roboto"/>
          <w:sz w:val="22"/>
          <w:szCs w:val="22"/>
          <w:shd w:val="clear" w:color="auto" w:fill="FFFFFF"/>
        </w:rPr>
        <w:lastRenderedPageBreak/>
        <w:t>protective hairstyles, such as Afros, twists and cornrows</w:t>
      </w:r>
      <w:proofErr w:type="gramStart"/>
      <w:r w:rsidR="0010022E" w:rsidRPr="00C826D2">
        <w:rPr>
          <w:rFonts w:ascii="Roboto" w:hAnsi="Roboto"/>
          <w:sz w:val="22"/>
          <w:szCs w:val="22"/>
          <w:shd w:val="clear" w:color="auto" w:fill="FFFFFF"/>
        </w:rPr>
        <w:t>”</w:t>
      </w:r>
      <w:r w:rsidRPr="00C826D2">
        <w:rPr>
          <w:rFonts w:ascii="Roboto" w:hAnsi="Roboto"/>
          <w:sz w:val="22"/>
          <w:szCs w:val="22"/>
          <w:shd w:val="clear" w:color="auto" w:fill="FFFFFF"/>
        </w:rPr>
        <w:t>.</w:t>
      </w:r>
      <w:proofErr w:type="gramEnd"/>
      <w:r w:rsidR="0010022E" w:rsidRPr="00C826D2">
        <w:rPr>
          <w:rFonts w:ascii="Roboto" w:hAnsi="Roboto"/>
          <w:sz w:val="22"/>
          <w:szCs w:val="22"/>
          <w:shd w:val="clear" w:color="auto" w:fill="FFFFFF"/>
        </w:rPr>
        <w:t xml:space="preserve">  ETC’s released EEO Policy includes such references.  </w:t>
      </w:r>
      <w:r w:rsidRPr="00C826D2">
        <w:rPr>
          <w:rFonts w:ascii="Roboto" w:hAnsi="Roboto"/>
          <w:sz w:val="22"/>
          <w:szCs w:val="22"/>
          <w:shd w:val="clear" w:color="auto" w:fill="FFFFFF"/>
        </w:rPr>
        <w:t xml:space="preserve"> </w:t>
      </w:r>
    </w:p>
    <w:p w14:paraId="563848E4" w14:textId="4BE57905" w:rsidR="001D3D4F" w:rsidRPr="00E23AB6" w:rsidRDefault="001D3D4F" w:rsidP="001D3D4F">
      <w:pPr>
        <w:numPr>
          <w:ilvl w:val="0"/>
          <w:numId w:val="96"/>
        </w:numPr>
        <w:rPr>
          <w:rFonts w:ascii="Roboto" w:hAnsi="Roboto"/>
          <w:sz w:val="22"/>
          <w:szCs w:val="22"/>
          <w:shd w:val="clear" w:color="auto" w:fill="FFFFFF"/>
        </w:rPr>
      </w:pPr>
      <w:r w:rsidRPr="00E23AB6">
        <w:rPr>
          <w:rFonts w:ascii="Roboto" w:hAnsi="Roboto"/>
          <w:sz w:val="22"/>
          <w:szCs w:val="22"/>
          <w:shd w:val="clear" w:color="auto" w:fill="FFFFFF"/>
        </w:rPr>
        <w:t xml:space="preserve">Review (and if needed, revise) your dress code, grooming, or appearance policies to ensure they </w:t>
      </w:r>
      <w:proofErr w:type="gramStart"/>
      <w:r w:rsidRPr="00E23AB6">
        <w:rPr>
          <w:rFonts w:ascii="Roboto" w:hAnsi="Roboto"/>
          <w:sz w:val="22"/>
          <w:szCs w:val="22"/>
          <w:shd w:val="clear" w:color="auto" w:fill="FFFFFF"/>
        </w:rPr>
        <w:t>don’t</w:t>
      </w:r>
      <w:proofErr w:type="gramEnd"/>
      <w:r w:rsidRPr="00E23AB6">
        <w:rPr>
          <w:rFonts w:ascii="Roboto" w:hAnsi="Roboto"/>
          <w:sz w:val="22"/>
          <w:szCs w:val="22"/>
          <w:shd w:val="clear" w:color="auto" w:fill="FFFFFF"/>
        </w:rPr>
        <w:t xml:space="preserve"> prohibit protected hairstyles</w:t>
      </w:r>
      <w:r w:rsidR="0010022E">
        <w:rPr>
          <w:rFonts w:ascii="Roboto" w:hAnsi="Roboto"/>
          <w:sz w:val="22"/>
          <w:szCs w:val="22"/>
          <w:shd w:val="clear" w:color="auto" w:fill="FFFFFF"/>
        </w:rPr>
        <w:t xml:space="preserve"> or dress</w:t>
      </w:r>
      <w:r w:rsidRPr="00E23AB6">
        <w:rPr>
          <w:rFonts w:ascii="Roboto" w:hAnsi="Roboto"/>
          <w:sz w:val="22"/>
          <w:szCs w:val="22"/>
          <w:shd w:val="clear" w:color="auto" w:fill="FFFFFF"/>
        </w:rPr>
        <w:t>.</w:t>
      </w:r>
    </w:p>
    <w:p w14:paraId="48512E3E" w14:textId="77777777" w:rsidR="001D3D4F" w:rsidRPr="00E23AB6" w:rsidRDefault="001D3D4F" w:rsidP="001D3D4F">
      <w:pPr>
        <w:numPr>
          <w:ilvl w:val="0"/>
          <w:numId w:val="96"/>
        </w:numPr>
        <w:rPr>
          <w:rFonts w:ascii="Roboto" w:hAnsi="Roboto"/>
          <w:sz w:val="22"/>
          <w:szCs w:val="22"/>
          <w:shd w:val="clear" w:color="auto" w:fill="FFFFFF"/>
        </w:rPr>
      </w:pPr>
      <w:r w:rsidRPr="00E23AB6">
        <w:rPr>
          <w:rFonts w:ascii="Roboto" w:hAnsi="Roboto"/>
          <w:sz w:val="22"/>
          <w:szCs w:val="22"/>
          <w:shd w:val="clear" w:color="auto" w:fill="FFFFFF"/>
        </w:rPr>
        <w:t>Talk to managers and those involved in the hiring process about not making judgments about professionalism or cultural fit based on an applicant or employee’s hairstyle.</w:t>
      </w:r>
    </w:p>
    <w:p w14:paraId="1727C5F3" w14:textId="77777777" w:rsidR="001D3D4F" w:rsidRPr="00E23AB6" w:rsidRDefault="001D3D4F" w:rsidP="001D3D4F">
      <w:pPr>
        <w:rPr>
          <w:rFonts w:ascii="Roboto" w:hAnsi="Roboto"/>
          <w:b/>
          <w:bCs/>
          <w:sz w:val="16"/>
          <w:szCs w:val="16"/>
          <w:shd w:val="clear" w:color="auto" w:fill="FFFFFF"/>
        </w:rPr>
      </w:pPr>
    </w:p>
    <w:p w14:paraId="6D67CB13" w14:textId="1AD92331" w:rsidR="001D3D4F" w:rsidRPr="00E23AB6" w:rsidRDefault="001D3D4F" w:rsidP="001D3D4F">
      <w:pPr>
        <w:rPr>
          <w:rFonts w:ascii="Roboto" w:hAnsi="Roboto"/>
          <w:sz w:val="22"/>
          <w:szCs w:val="22"/>
          <w:shd w:val="clear" w:color="auto" w:fill="FFFFFF"/>
        </w:rPr>
      </w:pPr>
      <w:r w:rsidRPr="00E23AB6">
        <w:rPr>
          <w:rFonts w:ascii="Roboto" w:hAnsi="Roboto"/>
          <w:b/>
          <w:bCs/>
          <w:sz w:val="22"/>
          <w:szCs w:val="22"/>
          <w:shd w:val="clear" w:color="auto" w:fill="FFFFFF"/>
        </w:rPr>
        <w:t>CAPTIVE AUDIENCE RESTRICTIONS</w:t>
      </w:r>
      <w:r w:rsidRPr="00E23AB6">
        <w:rPr>
          <w:rFonts w:ascii="Roboto" w:hAnsi="Roboto"/>
          <w:sz w:val="22"/>
          <w:szCs w:val="22"/>
          <w:shd w:val="clear" w:color="auto" w:fill="FFFFFF"/>
        </w:rPr>
        <w:br/>
        <w:t xml:space="preserve">Employers of all sizes </w:t>
      </w:r>
      <w:proofErr w:type="gramStart"/>
      <w:r w:rsidRPr="00E23AB6">
        <w:rPr>
          <w:rFonts w:ascii="Roboto" w:hAnsi="Roboto"/>
          <w:sz w:val="22"/>
          <w:szCs w:val="22"/>
          <w:shd w:val="clear" w:color="auto" w:fill="FFFFFF"/>
        </w:rPr>
        <w:t>can’t</w:t>
      </w:r>
      <w:proofErr w:type="gramEnd"/>
      <w:r w:rsidRPr="00E23AB6">
        <w:rPr>
          <w:rFonts w:ascii="Roboto" w:hAnsi="Roboto"/>
          <w:sz w:val="22"/>
          <w:szCs w:val="22"/>
          <w:shd w:val="clear" w:color="auto" w:fill="FFFFFF"/>
        </w:rPr>
        <w:t xml:space="preserve">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1106EF03" w14:textId="77777777" w:rsidR="00DD49E6" w:rsidRPr="00E23AB6" w:rsidRDefault="00DD49E6" w:rsidP="001D3D4F">
      <w:pPr>
        <w:rPr>
          <w:rFonts w:ascii="Roboto" w:hAnsi="Roboto"/>
          <w:sz w:val="16"/>
          <w:szCs w:val="16"/>
          <w:shd w:val="clear" w:color="auto" w:fill="FFFFFF"/>
        </w:rPr>
      </w:pPr>
    </w:p>
    <w:p w14:paraId="41E68DD7" w14:textId="77777777" w:rsidR="001D3D4F" w:rsidRPr="00E23AB6" w:rsidRDefault="001D3D4F" w:rsidP="001D3D4F">
      <w:pPr>
        <w:rPr>
          <w:rFonts w:ascii="Roboto" w:hAnsi="Roboto"/>
          <w:sz w:val="22"/>
          <w:szCs w:val="22"/>
          <w:shd w:val="clear" w:color="auto" w:fill="FFFFFF"/>
        </w:rPr>
      </w:pPr>
      <w:r w:rsidRPr="00E23AB6">
        <w:rPr>
          <w:rFonts w:ascii="Roboto" w:hAnsi="Roboto"/>
          <w:sz w:val="22"/>
          <w:szCs w:val="22"/>
          <w:shd w:val="clear" w:color="auto" w:fill="FFFFFF"/>
        </w:rPr>
        <w:t xml:space="preserve">The law contains </w:t>
      </w:r>
      <w:proofErr w:type="gramStart"/>
      <w:r w:rsidRPr="00E23AB6">
        <w:rPr>
          <w:rFonts w:ascii="Roboto" w:hAnsi="Roboto"/>
          <w:sz w:val="22"/>
          <w:szCs w:val="22"/>
          <w:shd w:val="clear" w:color="auto" w:fill="FFFFFF"/>
        </w:rPr>
        <w:t>several</w:t>
      </w:r>
      <w:proofErr w:type="gramEnd"/>
      <w:r w:rsidRPr="00E23AB6">
        <w:rPr>
          <w:rFonts w:ascii="Roboto" w:hAnsi="Roboto"/>
          <w:sz w:val="22"/>
          <w:szCs w:val="22"/>
          <w:shd w:val="clear" w:color="auto" w:fill="FFFFFF"/>
        </w:rPr>
        <w:t xml:space="preserve"> exceptions, including for communications that are legally mandated or essential for an employee’s job duties and </w:t>
      </w:r>
      <w:proofErr w:type="gramStart"/>
      <w:r w:rsidRPr="00E23AB6">
        <w:rPr>
          <w:rFonts w:ascii="Roboto" w:hAnsi="Roboto"/>
          <w:sz w:val="22"/>
          <w:szCs w:val="22"/>
          <w:shd w:val="clear" w:color="auto" w:fill="FFFFFF"/>
        </w:rPr>
        <w:t>many</w:t>
      </w:r>
      <w:proofErr w:type="gramEnd"/>
      <w:r w:rsidRPr="00E23AB6">
        <w:rPr>
          <w:rFonts w:ascii="Roboto" w:hAnsi="Roboto"/>
          <w:sz w:val="22"/>
          <w:szCs w:val="22"/>
          <w:shd w:val="clear" w:color="auto" w:fill="FFFFFF"/>
        </w:rPr>
        <w:t xml:space="preserve"> communications within religious institutions.</w:t>
      </w:r>
    </w:p>
    <w:p w14:paraId="078D70F3" w14:textId="77777777" w:rsidR="001D3D4F" w:rsidRPr="00E23AB6" w:rsidRDefault="001D3D4F" w:rsidP="001D3D4F">
      <w:pPr>
        <w:jc w:val="both"/>
        <w:rPr>
          <w:rFonts w:ascii="Roboto" w:hAnsi="Roboto"/>
          <w:sz w:val="16"/>
          <w:szCs w:val="16"/>
          <w:shd w:val="clear" w:color="auto" w:fill="FFFFFF"/>
        </w:rPr>
      </w:pPr>
    </w:p>
    <w:p w14:paraId="44ED1665" w14:textId="26B8967A" w:rsidR="00AB41FC" w:rsidRPr="00E23AB6" w:rsidRDefault="00AB41FC" w:rsidP="001D3D4F">
      <w:pPr>
        <w:jc w:val="both"/>
        <w:rPr>
          <w:rFonts w:ascii="Roboto" w:hAnsi="Roboto"/>
          <w:b/>
          <w:bCs/>
          <w:sz w:val="22"/>
          <w:szCs w:val="22"/>
          <w:shd w:val="clear" w:color="auto" w:fill="FFFFFF"/>
        </w:rPr>
      </w:pPr>
      <w:r w:rsidRPr="00E23AB6">
        <w:rPr>
          <w:rFonts w:ascii="Roboto" w:hAnsi="Roboto"/>
          <w:b/>
          <w:bCs/>
          <w:sz w:val="22"/>
          <w:szCs w:val="22"/>
          <w:shd w:val="clear" w:color="auto" w:fill="FFFFFF"/>
        </w:rPr>
        <w:t xml:space="preserve">NEW WRITTEN NOTICE – PAYMENT OF WAGES – </w:t>
      </w:r>
      <w:r w:rsidRPr="00E23AB6">
        <w:rPr>
          <w:rFonts w:ascii="Roboto" w:hAnsi="Roboto"/>
          <w:b/>
          <w:bCs/>
          <w:color w:val="C00000"/>
          <w:sz w:val="22"/>
          <w:szCs w:val="22"/>
          <w:shd w:val="clear" w:color="auto" w:fill="FFFFFF"/>
        </w:rPr>
        <w:t>Eff January 1, 2026</w:t>
      </w:r>
    </w:p>
    <w:p w14:paraId="3526ADE2" w14:textId="77777777" w:rsidR="00AB41FC" w:rsidRPr="00E23AB6" w:rsidRDefault="00AB41FC" w:rsidP="00AB41FC">
      <w:pPr>
        <w:jc w:val="both"/>
        <w:rPr>
          <w:rFonts w:ascii="Roboto" w:hAnsi="Roboto"/>
          <w:sz w:val="22"/>
          <w:szCs w:val="22"/>
          <w:shd w:val="clear" w:color="auto" w:fill="FFFFFF"/>
        </w:rPr>
      </w:pPr>
      <w:r w:rsidRPr="00E23AB6">
        <w:rPr>
          <w:rFonts w:ascii="Roboto" w:hAnsi="Roboto"/>
          <w:sz w:val="22"/>
          <w:szCs w:val="22"/>
          <w:shd w:val="clear" w:color="auto" w:fill="FFFFFF"/>
        </w:rPr>
        <w:t xml:space="preserve">The </w:t>
      </w:r>
      <w:hyperlink r:id="rId45" w:tgtFrame="_blank" w:history="1">
        <w:r w:rsidRPr="00E23AB6">
          <w:rPr>
            <w:rStyle w:val="Hyperlink"/>
            <w:rFonts w:ascii="Roboto" w:hAnsi="Roboto"/>
            <w:sz w:val="22"/>
            <w:szCs w:val="22"/>
            <w:shd w:val="clear" w:color="auto" w:fill="FFFFFF"/>
          </w:rPr>
          <w:t>Amended</w:t>
        </w:r>
      </w:hyperlink>
      <w:r w:rsidRPr="00E23AB6">
        <w:rPr>
          <w:rFonts w:ascii="Roboto" w:hAnsi="Roboto"/>
          <w:sz w:val="22"/>
          <w:szCs w:val="22"/>
          <w:shd w:val="clear" w:color="auto" w:fill="FFFFFF"/>
        </w:rPr>
        <w:t> Rhode Island Payment of Wages Act will require employers to provide all new hires with a written notice (in English) containing the following information:</w:t>
      </w:r>
    </w:p>
    <w:p w14:paraId="27E98481" w14:textId="77777777" w:rsidR="00AB41FC" w:rsidRPr="00AB41FC" w:rsidRDefault="00AB41FC" w:rsidP="00AB41FC">
      <w:pPr>
        <w:numPr>
          <w:ilvl w:val="0"/>
          <w:numId w:val="98"/>
        </w:numPr>
        <w:jc w:val="both"/>
        <w:rPr>
          <w:rFonts w:ascii="Roboto" w:hAnsi="Roboto"/>
          <w:sz w:val="22"/>
          <w:szCs w:val="22"/>
          <w:shd w:val="clear" w:color="auto" w:fill="FFFFFF"/>
        </w:rPr>
      </w:pPr>
      <w:r w:rsidRPr="00AB41FC">
        <w:rPr>
          <w:rFonts w:ascii="Roboto" w:hAnsi="Roboto"/>
          <w:sz w:val="22"/>
          <w:szCs w:val="22"/>
          <w:shd w:val="clear" w:color="auto" w:fill="FFFFFF"/>
        </w:rPr>
        <w:t>the employee’s rate of pay and basis thereof (</w:t>
      </w:r>
      <w:proofErr w:type="gramStart"/>
      <w:r w:rsidRPr="00AB41FC">
        <w:rPr>
          <w:rFonts w:ascii="Roboto" w:hAnsi="Roboto"/>
          <w:sz w:val="22"/>
          <w:szCs w:val="22"/>
          <w:shd w:val="clear" w:color="auto" w:fill="FFFFFF"/>
        </w:rPr>
        <w:t>e.g.</w:t>
      </w:r>
      <w:proofErr w:type="gramEnd"/>
      <w:r w:rsidRPr="00AB41FC">
        <w:rPr>
          <w:rFonts w:ascii="Roboto" w:hAnsi="Roboto"/>
          <w:sz w:val="22"/>
          <w:szCs w:val="22"/>
          <w:shd w:val="clear" w:color="auto" w:fill="FFFFFF"/>
        </w:rPr>
        <w:t xml:space="preserve"> hourly, salary, commission, etc.), and the specific application of any additional rates;</w:t>
      </w:r>
    </w:p>
    <w:p w14:paraId="448D14B1" w14:textId="77777777" w:rsidR="00AB41FC" w:rsidRPr="00AB41FC" w:rsidRDefault="00AB41FC" w:rsidP="00AB41FC">
      <w:pPr>
        <w:numPr>
          <w:ilvl w:val="0"/>
          <w:numId w:val="98"/>
        </w:numPr>
        <w:jc w:val="both"/>
        <w:rPr>
          <w:rFonts w:ascii="Roboto" w:hAnsi="Roboto"/>
          <w:sz w:val="22"/>
          <w:szCs w:val="22"/>
          <w:shd w:val="clear" w:color="auto" w:fill="FFFFFF"/>
        </w:rPr>
      </w:pPr>
      <w:r w:rsidRPr="00AB41FC">
        <w:rPr>
          <w:rFonts w:ascii="Roboto" w:hAnsi="Roboto"/>
          <w:sz w:val="22"/>
          <w:szCs w:val="22"/>
          <w:shd w:val="clear" w:color="auto" w:fill="FFFFFF"/>
        </w:rPr>
        <w:t>allowances, if any, claimed for meals and lodging;</w:t>
      </w:r>
    </w:p>
    <w:p w14:paraId="735F9D3E" w14:textId="77777777" w:rsidR="00AB41FC" w:rsidRPr="00AB41FC" w:rsidRDefault="00AB41FC" w:rsidP="00AB41FC">
      <w:pPr>
        <w:numPr>
          <w:ilvl w:val="0"/>
          <w:numId w:val="98"/>
        </w:numPr>
        <w:jc w:val="both"/>
        <w:rPr>
          <w:rFonts w:ascii="Roboto" w:hAnsi="Roboto"/>
          <w:sz w:val="22"/>
          <w:szCs w:val="22"/>
          <w:shd w:val="clear" w:color="auto" w:fill="FFFFFF"/>
        </w:rPr>
      </w:pPr>
      <w:r w:rsidRPr="00AB41FC">
        <w:rPr>
          <w:rFonts w:ascii="Roboto" w:hAnsi="Roboto"/>
          <w:sz w:val="22"/>
          <w:szCs w:val="22"/>
          <w:shd w:val="clear" w:color="auto" w:fill="FFFFFF"/>
        </w:rPr>
        <w:t>the employer’s policy on sick, vacation, personal leave, holidays, and hours;</w:t>
      </w:r>
    </w:p>
    <w:p w14:paraId="362056A6" w14:textId="77777777" w:rsidR="00AB41FC" w:rsidRPr="00AB41FC" w:rsidRDefault="00AB41FC" w:rsidP="00AB41FC">
      <w:pPr>
        <w:numPr>
          <w:ilvl w:val="0"/>
          <w:numId w:val="98"/>
        </w:numPr>
        <w:jc w:val="both"/>
        <w:rPr>
          <w:rFonts w:ascii="Roboto" w:hAnsi="Roboto"/>
          <w:sz w:val="22"/>
          <w:szCs w:val="22"/>
          <w:shd w:val="clear" w:color="auto" w:fill="FFFFFF"/>
        </w:rPr>
      </w:pPr>
      <w:r w:rsidRPr="00AB41FC">
        <w:rPr>
          <w:rFonts w:ascii="Roboto" w:hAnsi="Roboto"/>
          <w:sz w:val="22"/>
          <w:szCs w:val="22"/>
          <w:shd w:val="clear" w:color="auto" w:fill="FFFFFF"/>
        </w:rPr>
        <w:t>the employee’s employment status and whether they are exempt from minimum wage and/or overtime;</w:t>
      </w:r>
    </w:p>
    <w:p w14:paraId="11A8F35A" w14:textId="77777777" w:rsidR="00AB41FC" w:rsidRPr="00AB41FC" w:rsidRDefault="00AB41FC" w:rsidP="00AB41FC">
      <w:pPr>
        <w:numPr>
          <w:ilvl w:val="0"/>
          <w:numId w:val="98"/>
        </w:numPr>
        <w:jc w:val="both"/>
        <w:rPr>
          <w:rFonts w:ascii="Roboto" w:hAnsi="Roboto"/>
          <w:sz w:val="22"/>
          <w:szCs w:val="22"/>
          <w:shd w:val="clear" w:color="auto" w:fill="FFFFFF"/>
        </w:rPr>
      </w:pPr>
      <w:r w:rsidRPr="00AB41FC">
        <w:rPr>
          <w:rFonts w:ascii="Roboto" w:hAnsi="Roboto"/>
          <w:sz w:val="22"/>
          <w:szCs w:val="22"/>
          <w:shd w:val="clear" w:color="auto" w:fill="FFFFFF"/>
        </w:rPr>
        <w:t>a list of deductions that may be made from the employee’s pay;</w:t>
      </w:r>
    </w:p>
    <w:p w14:paraId="198C7D65" w14:textId="77777777" w:rsidR="00AB41FC" w:rsidRPr="00AB41FC" w:rsidRDefault="00AB41FC" w:rsidP="00AB41FC">
      <w:pPr>
        <w:numPr>
          <w:ilvl w:val="0"/>
          <w:numId w:val="98"/>
        </w:numPr>
        <w:jc w:val="both"/>
        <w:rPr>
          <w:rFonts w:ascii="Roboto" w:hAnsi="Roboto"/>
          <w:sz w:val="22"/>
          <w:szCs w:val="22"/>
          <w:shd w:val="clear" w:color="auto" w:fill="FFFFFF"/>
        </w:rPr>
      </w:pPr>
      <w:r w:rsidRPr="00AB41FC">
        <w:rPr>
          <w:rFonts w:ascii="Roboto" w:hAnsi="Roboto"/>
          <w:sz w:val="22"/>
          <w:szCs w:val="22"/>
          <w:shd w:val="clear" w:color="auto" w:fill="FFFFFF"/>
        </w:rPr>
        <w:t>the number of days in the pay period, the regularly scheduled payday, and the payday on which the employee will receive their first pay;</w:t>
      </w:r>
    </w:p>
    <w:p w14:paraId="3DB339EC" w14:textId="77777777" w:rsidR="00AB41FC" w:rsidRPr="00AB41FC" w:rsidRDefault="00AB41FC" w:rsidP="00AB41FC">
      <w:pPr>
        <w:numPr>
          <w:ilvl w:val="0"/>
          <w:numId w:val="98"/>
        </w:numPr>
        <w:jc w:val="both"/>
        <w:rPr>
          <w:rFonts w:ascii="Roboto" w:hAnsi="Roboto"/>
          <w:sz w:val="22"/>
          <w:szCs w:val="22"/>
          <w:shd w:val="clear" w:color="auto" w:fill="FFFFFF"/>
        </w:rPr>
      </w:pPr>
      <w:r w:rsidRPr="00AB41FC">
        <w:rPr>
          <w:rFonts w:ascii="Roboto" w:hAnsi="Roboto"/>
          <w:sz w:val="22"/>
          <w:szCs w:val="22"/>
          <w:shd w:val="clear" w:color="auto" w:fill="FFFFFF"/>
        </w:rPr>
        <w:t>the employer’s contact information, including the employer’s legal name and any operating names, the physical and mailing addresses of the principal place of business, and telephone number.</w:t>
      </w:r>
    </w:p>
    <w:p w14:paraId="77A5CF39" w14:textId="1FC1EF59" w:rsidR="001D3D4F" w:rsidRPr="00E23AB6" w:rsidRDefault="001D3D4F" w:rsidP="001D3D4F">
      <w:pPr>
        <w:jc w:val="both"/>
        <w:rPr>
          <w:rFonts w:ascii="Roboto" w:hAnsi="Roboto"/>
          <w:sz w:val="16"/>
          <w:szCs w:val="16"/>
          <w:shd w:val="clear" w:color="auto" w:fill="FFFFFF"/>
        </w:rPr>
      </w:pPr>
    </w:p>
    <w:p w14:paraId="2BA4958D" w14:textId="21B563C6" w:rsidR="00857170" w:rsidRPr="00E23AB6" w:rsidRDefault="00AB41FC" w:rsidP="00464241">
      <w:pPr>
        <w:jc w:val="both"/>
        <w:rPr>
          <w:rFonts w:ascii="Roboto" w:hAnsi="Roboto"/>
          <w:sz w:val="22"/>
          <w:szCs w:val="22"/>
          <w:shd w:val="clear" w:color="auto" w:fill="FFFFFF"/>
        </w:rPr>
      </w:pPr>
      <w:r w:rsidRPr="00E23AB6">
        <w:rPr>
          <w:rFonts w:ascii="Roboto" w:hAnsi="Roboto"/>
          <w:sz w:val="22"/>
          <w:szCs w:val="22"/>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097C1DBA" w14:textId="77777777" w:rsidR="00881EAB" w:rsidRDefault="00881EAB" w:rsidP="00464241">
      <w:pPr>
        <w:jc w:val="both"/>
        <w:rPr>
          <w:rFonts w:ascii="Roboto" w:hAnsi="Roboto"/>
          <w:sz w:val="22"/>
          <w:szCs w:val="22"/>
          <w:shd w:val="clear" w:color="auto" w:fill="FFFFFF"/>
        </w:rPr>
      </w:pPr>
    </w:p>
    <w:p w14:paraId="0D7EFD33" w14:textId="38FC58BA" w:rsidR="00881EAB" w:rsidRPr="004A2A92" w:rsidRDefault="00881EAB" w:rsidP="00464241">
      <w:pPr>
        <w:jc w:val="both"/>
        <w:rPr>
          <w:rFonts w:ascii="Roboto" w:hAnsi="Roboto"/>
          <w:b/>
          <w:bCs/>
          <w:color w:val="2E74B5" w:themeColor="accent5" w:themeShade="BF"/>
          <w:sz w:val="28"/>
          <w:szCs w:val="28"/>
          <w:shd w:val="clear" w:color="auto" w:fill="FFFFFF"/>
          <w:lang w:val="en"/>
        </w:rPr>
      </w:pPr>
      <w:r w:rsidRPr="004A2A92">
        <w:rPr>
          <w:rFonts w:ascii="Roboto" w:hAnsi="Roboto"/>
          <w:b/>
          <w:bCs/>
          <w:color w:val="2E74B5" w:themeColor="accent5" w:themeShade="BF"/>
          <w:sz w:val="28"/>
          <w:szCs w:val="28"/>
          <w:shd w:val="clear" w:color="auto" w:fill="FFFFFF"/>
          <w:lang w:val="en"/>
        </w:rPr>
        <w:t>Texas</w:t>
      </w:r>
    </w:p>
    <w:p w14:paraId="098EBF2A" w14:textId="5816BDBB" w:rsidR="009A7EA2" w:rsidRPr="00F105EF" w:rsidRDefault="009A7EA2" w:rsidP="00881EAB">
      <w:pPr>
        <w:jc w:val="center"/>
        <w:rPr>
          <w:rFonts w:ascii="Roboto" w:hAnsi="Roboto"/>
          <w:b/>
          <w:bCs/>
          <w:color w:val="C00000"/>
          <w:sz w:val="28"/>
          <w:szCs w:val="28"/>
          <w:shd w:val="clear" w:color="auto" w:fill="FFFFFF"/>
          <w:lang w:val="en"/>
        </w:rPr>
      </w:pPr>
      <w:r w:rsidRPr="00F105EF">
        <w:rPr>
          <w:rFonts w:ascii="Roboto" w:hAnsi="Roboto"/>
          <w:b/>
          <w:bCs/>
          <w:color w:val="C00000"/>
          <w:sz w:val="28"/>
          <w:szCs w:val="28"/>
          <w:shd w:val="clear" w:color="auto" w:fill="FFFFFF"/>
          <w:lang w:val="en"/>
        </w:rPr>
        <w:t xml:space="preserve">New! </w:t>
      </w:r>
      <w:r w:rsidRPr="00F105EF">
        <w:rPr>
          <w:rFonts w:ascii="Roboto" w:hAnsi="Roboto"/>
          <w:b/>
          <w:bCs/>
          <w:sz w:val="28"/>
          <w:szCs w:val="28"/>
          <w:shd w:val="clear" w:color="auto" w:fill="FFFFFF"/>
          <w:lang w:val="en"/>
        </w:rPr>
        <w:t xml:space="preserve">Upcoming Changes – Healthcare Non-competes in Texas </w:t>
      </w:r>
      <w:r w:rsidRPr="00F105EF">
        <w:rPr>
          <w:rFonts w:ascii="Roboto" w:hAnsi="Roboto"/>
          <w:b/>
          <w:bCs/>
          <w:color w:val="C00000"/>
          <w:sz w:val="28"/>
          <w:szCs w:val="28"/>
          <w:shd w:val="clear" w:color="auto" w:fill="FFFFFF"/>
          <w:lang w:val="en"/>
        </w:rPr>
        <w:t>– Eff September 1, 2025</w:t>
      </w:r>
    </w:p>
    <w:p w14:paraId="0FA443A6" w14:textId="7EEADDF6" w:rsidR="009A7EA2" w:rsidRPr="009A7EA2" w:rsidRDefault="009A7EA2" w:rsidP="009A7EA2">
      <w:pPr>
        <w:rPr>
          <w:rFonts w:ascii="Roboto" w:hAnsi="Roboto"/>
          <w:sz w:val="22"/>
          <w:szCs w:val="22"/>
          <w:shd w:val="clear" w:color="auto" w:fill="FFFFFF"/>
          <w:lang w:val="en"/>
        </w:rPr>
      </w:pPr>
      <w:r w:rsidRPr="009A7EA2">
        <w:rPr>
          <w:rFonts w:ascii="Roboto" w:hAnsi="Roboto"/>
          <w:sz w:val="22"/>
          <w:szCs w:val="22"/>
          <w:shd w:val="clear" w:color="auto" w:fill="FFFFFF"/>
          <w:lang w:val="en"/>
        </w:rPr>
        <w:t xml:space="preserve">A </w:t>
      </w:r>
      <w:r w:rsidRPr="009A7EA2">
        <w:rPr>
          <w:rFonts w:ascii="Roboto" w:hAnsi="Roboto"/>
          <w:sz w:val="22"/>
          <w:szCs w:val="22"/>
          <w:shd w:val="clear" w:color="auto" w:fill="FFFFFF"/>
        </w:rPr>
        <w:t>new Texas law that restricts the use of noncompete clauses in physician and other health care practitioner employment contracts entered into or renewed on or after</w:t>
      </w:r>
      <w:r>
        <w:rPr>
          <w:rFonts w:ascii="Roboto" w:hAnsi="Roboto"/>
          <w:sz w:val="22"/>
          <w:szCs w:val="22"/>
          <w:shd w:val="clear" w:color="auto" w:fill="FFFFFF"/>
        </w:rPr>
        <w:t xml:space="preserve"> </w:t>
      </w:r>
      <w:r w:rsidRPr="009A7EA2">
        <w:rPr>
          <w:rFonts w:ascii="Roboto" w:hAnsi="Roboto"/>
          <w:sz w:val="22"/>
          <w:szCs w:val="22"/>
          <w:shd w:val="clear" w:color="auto" w:fill="FFFFFF"/>
        </w:rPr>
        <w:t>September 1.</w:t>
      </w:r>
      <w:r>
        <w:rPr>
          <w:rFonts w:ascii="Roboto" w:hAnsi="Roboto"/>
          <w:sz w:val="22"/>
          <w:szCs w:val="22"/>
          <w:shd w:val="clear" w:color="auto" w:fill="FFFFFF"/>
        </w:rPr>
        <w:t xml:space="preserve">  </w:t>
      </w:r>
      <w:r w:rsidRPr="009A7EA2">
        <w:rPr>
          <w:rFonts w:ascii="Roboto" w:hAnsi="Roboto"/>
          <w:sz w:val="22"/>
          <w:szCs w:val="22"/>
          <w:shd w:val="clear" w:color="auto" w:fill="FFFFFF"/>
        </w:rPr>
        <w:t>With </w:t>
      </w:r>
      <w:hyperlink r:id="rId46" w:tgtFrame="_blank" w:history="1">
        <w:r w:rsidRPr="009A7EA2">
          <w:rPr>
            <w:rStyle w:val="Hyperlink"/>
            <w:rFonts w:ascii="Roboto" w:hAnsi="Roboto"/>
            <w:sz w:val="22"/>
            <w:szCs w:val="22"/>
            <w:shd w:val="clear" w:color="auto" w:fill="FFFFFF"/>
          </w:rPr>
          <w:t>Senate Bill 1318</w:t>
        </w:r>
      </w:hyperlink>
      <w:r w:rsidRPr="009A7EA2">
        <w:rPr>
          <w:rFonts w:ascii="Roboto" w:hAnsi="Roboto"/>
          <w:sz w:val="22"/>
          <w:szCs w:val="22"/>
          <w:shd w:val="clear" w:color="auto" w:fill="FFFFFF"/>
        </w:rPr>
        <w:t>, signed by Governor Greg Abbott on June 20, 2025, Texas makes significant changes to its </w:t>
      </w:r>
      <w:hyperlink r:id="rId47" w:anchor="15.50" w:tgtFrame="_blank" w:history="1">
        <w:r w:rsidRPr="009A7EA2">
          <w:rPr>
            <w:rStyle w:val="Hyperlink"/>
            <w:rFonts w:ascii="Roboto" w:hAnsi="Roboto"/>
            <w:sz w:val="22"/>
            <w:szCs w:val="22"/>
            <w:shd w:val="clear" w:color="auto" w:fill="FFFFFF"/>
          </w:rPr>
          <w:t>law</w:t>
        </w:r>
      </w:hyperlink>
      <w:r w:rsidRPr="009A7EA2">
        <w:rPr>
          <w:rFonts w:ascii="Roboto" w:hAnsi="Roboto"/>
          <w:sz w:val="22"/>
          <w:szCs w:val="22"/>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438871F6" w14:textId="77777777" w:rsidR="009A7EA2" w:rsidRPr="009A7EA2" w:rsidRDefault="009A7EA2" w:rsidP="009A7EA2">
      <w:pPr>
        <w:rPr>
          <w:rFonts w:ascii="Roboto" w:hAnsi="Roboto"/>
          <w:b/>
          <w:bCs/>
          <w:color w:val="C00000"/>
          <w:sz w:val="16"/>
          <w:szCs w:val="16"/>
          <w:highlight w:val="yellow"/>
          <w:shd w:val="clear" w:color="auto" w:fill="FFFFFF"/>
          <w:lang w:val="en"/>
        </w:rPr>
      </w:pPr>
    </w:p>
    <w:p w14:paraId="53BDC844" w14:textId="1F1B8E7F" w:rsidR="009A7EA2" w:rsidRPr="009A7EA2" w:rsidRDefault="009A7EA2" w:rsidP="009A7EA2">
      <w:pPr>
        <w:rPr>
          <w:rFonts w:ascii="Roboto" w:hAnsi="Roboto"/>
          <w:b/>
          <w:bCs/>
          <w:sz w:val="22"/>
          <w:szCs w:val="22"/>
          <w:shd w:val="clear" w:color="auto" w:fill="FFFFFF"/>
          <w:lang w:val="en"/>
        </w:rPr>
      </w:pPr>
      <w:r w:rsidRPr="009A7EA2">
        <w:rPr>
          <w:rFonts w:ascii="Roboto" w:hAnsi="Roboto"/>
          <w:b/>
          <w:bCs/>
          <w:sz w:val="22"/>
          <w:szCs w:val="22"/>
          <w:shd w:val="clear" w:color="auto" w:fill="FFFFFF"/>
          <w:lang w:val="en"/>
        </w:rPr>
        <w:t>Provisions Overview</w:t>
      </w:r>
    </w:p>
    <w:p w14:paraId="68C7E5A5" w14:textId="77777777" w:rsidR="009A7EA2" w:rsidRPr="009A7EA2" w:rsidRDefault="009A7EA2" w:rsidP="009A7EA2">
      <w:pPr>
        <w:numPr>
          <w:ilvl w:val="0"/>
          <w:numId w:val="104"/>
        </w:numPr>
        <w:rPr>
          <w:rFonts w:ascii="Roboto" w:hAnsi="Roboto"/>
          <w:sz w:val="22"/>
          <w:szCs w:val="22"/>
          <w:shd w:val="clear" w:color="auto" w:fill="FFFFFF"/>
        </w:rPr>
      </w:pPr>
      <w:r w:rsidRPr="009A7EA2">
        <w:rPr>
          <w:rFonts w:ascii="Roboto" w:hAnsi="Roboto"/>
          <w:sz w:val="22"/>
          <w:szCs w:val="22"/>
          <w:shd w:val="clear" w:color="auto" w:fill="FFFFFF"/>
        </w:rPr>
        <w:t>Noncompete clauses must expire after one year and be limited to a five-mile radius from the practitioner’s main practice location</w:t>
      </w:r>
    </w:p>
    <w:p w14:paraId="57C1DFAE" w14:textId="77777777" w:rsidR="009A7EA2" w:rsidRPr="009A7EA2" w:rsidRDefault="009A7EA2" w:rsidP="009A7EA2">
      <w:pPr>
        <w:numPr>
          <w:ilvl w:val="0"/>
          <w:numId w:val="104"/>
        </w:numPr>
        <w:rPr>
          <w:rFonts w:ascii="Roboto" w:hAnsi="Roboto"/>
          <w:sz w:val="22"/>
          <w:szCs w:val="22"/>
          <w:shd w:val="clear" w:color="auto" w:fill="FFFFFF"/>
        </w:rPr>
      </w:pPr>
      <w:r w:rsidRPr="009A7EA2">
        <w:rPr>
          <w:rFonts w:ascii="Roboto" w:hAnsi="Roboto"/>
          <w:sz w:val="22"/>
          <w:szCs w:val="22"/>
          <w:shd w:val="clear" w:color="auto" w:fill="FFFFFF"/>
        </w:rPr>
        <w:t>The noncompete limitations cover physicians as well as dentists, nurses, and physician assistants</w:t>
      </w:r>
    </w:p>
    <w:p w14:paraId="43AEEFE6" w14:textId="77777777" w:rsidR="009A7EA2" w:rsidRDefault="009A7EA2" w:rsidP="009A7EA2">
      <w:pPr>
        <w:numPr>
          <w:ilvl w:val="0"/>
          <w:numId w:val="104"/>
        </w:numPr>
        <w:rPr>
          <w:rFonts w:ascii="Roboto" w:hAnsi="Roboto"/>
          <w:sz w:val="22"/>
          <w:szCs w:val="22"/>
          <w:shd w:val="clear" w:color="auto" w:fill="FFFFFF"/>
        </w:rPr>
      </w:pPr>
      <w:r w:rsidRPr="009A7EA2">
        <w:rPr>
          <w:rFonts w:ascii="Roboto" w:hAnsi="Roboto"/>
          <w:sz w:val="22"/>
          <w:szCs w:val="22"/>
          <w:shd w:val="clear" w:color="auto" w:fill="FFFFFF"/>
        </w:rPr>
        <w:t>Current contracts are not affected, but any new agreements or contract renewals on or after September 1 are subject to the new law</w:t>
      </w:r>
    </w:p>
    <w:p w14:paraId="61B06897" w14:textId="77777777" w:rsidR="009A7EA2" w:rsidRPr="00E23AB6" w:rsidRDefault="009A7EA2" w:rsidP="009A7EA2">
      <w:pPr>
        <w:rPr>
          <w:rFonts w:ascii="Roboto" w:hAnsi="Roboto"/>
          <w:sz w:val="16"/>
          <w:szCs w:val="16"/>
          <w:shd w:val="clear" w:color="auto" w:fill="FFFFFF"/>
        </w:rPr>
      </w:pPr>
    </w:p>
    <w:p w14:paraId="640ACD01" w14:textId="6419CE14" w:rsidR="009A7EA2" w:rsidRPr="009A7EA2" w:rsidRDefault="009A7EA2" w:rsidP="009A7EA2">
      <w:pPr>
        <w:rPr>
          <w:rFonts w:ascii="Roboto" w:hAnsi="Roboto"/>
          <w:b/>
          <w:bCs/>
          <w:sz w:val="22"/>
          <w:szCs w:val="22"/>
          <w:shd w:val="clear" w:color="auto" w:fill="FFFFFF"/>
        </w:rPr>
      </w:pPr>
      <w:r w:rsidRPr="009A7EA2">
        <w:rPr>
          <w:rFonts w:ascii="Roboto" w:hAnsi="Roboto"/>
          <w:b/>
          <w:bCs/>
          <w:sz w:val="22"/>
          <w:szCs w:val="22"/>
          <w:highlight w:val="lightGray"/>
          <w:shd w:val="clear" w:color="auto" w:fill="FFFFFF"/>
        </w:rPr>
        <w:t>Employer Takeaways</w:t>
      </w:r>
    </w:p>
    <w:p w14:paraId="76142C44" w14:textId="77777777" w:rsidR="009A7EA2" w:rsidRPr="009A7EA2" w:rsidRDefault="009A7EA2" w:rsidP="009A7EA2">
      <w:pPr>
        <w:rPr>
          <w:rFonts w:ascii="Roboto" w:hAnsi="Roboto"/>
          <w:sz w:val="22"/>
          <w:szCs w:val="22"/>
          <w:shd w:val="clear" w:color="auto" w:fill="FFFFFF"/>
        </w:rPr>
      </w:pPr>
      <w:r w:rsidRPr="009A7EA2">
        <w:rPr>
          <w:rFonts w:ascii="Roboto" w:hAnsi="Roboto"/>
          <w:sz w:val="22"/>
          <w:szCs w:val="22"/>
          <w:shd w:val="clear" w:color="auto" w:fill="FFFFFF"/>
        </w:rPr>
        <w:lastRenderedPageBreak/>
        <w:t>With the adoption of SB 1318, health care employers may need to adjust their contract terms to align with the new legal landscape. Health care employers should consider the following steps before SB 1318 goes into effect on September 1, 2025:</w:t>
      </w:r>
    </w:p>
    <w:p w14:paraId="7EF31D18" w14:textId="77777777" w:rsidR="009A7EA2" w:rsidRPr="009A7EA2" w:rsidRDefault="009A7EA2" w:rsidP="009A7EA2">
      <w:pPr>
        <w:numPr>
          <w:ilvl w:val="0"/>
          <w:numId w:val="105"/>
        </w:numPr>
        <w:rPr>
          <w:rFonts w:ascii="Roboto" w:hAnsi="Roboto"/>
          <w:sz w:val="22"/>
          <w:szCs w:val="22"/>
          <w:shd w:val="clear" w:color="auto" w:fill="FFFFFF"/>
        </w:rPr>
      </w:pPr>
      <w:r w:rsidRPr="009A7EA2">
        <w:rPr>
          <w:rFonts w:ascii="Roboto" w:hAnsi="Roboto"/>
          <w:sz w:val="22"/>
          <w:szCs w:val="22"/>
          <w:shd w:val="clear" w:color="auto" w:fill="FFFFFF"/>
        </w:rPr>
        <w:t>Update contract templates to reflect the one-year duration, five-mile radius, and buyout ceiling requirements for use in drafting new contracts entered into after the effective date.</w:t>
      </w:r>
    </w:p>
    <w:p w14:paraId="4FB00D3D" w14:textId="77777777" w:rsidR="009A7EA2" w:rsidRPr="009A7EA2" w:rsidRDefault="009A7EA2" w:rsidP="009A7EA2">
      <w:pPr>
        <w:numPr>
          <w:ilvl w:val="0"/>
          <w:numId w:val="105"/>
        </w:numPr>
        <w:rPr>
          <w:rFonts w:ascii="Roboto" w:hAnsi="Roboto"/>
          <w:sz w:val="22"/>
          <w:szCs w:val="22"/>
          <w:shd w:val="clear" w:color="auto" w:fill="FFFFFF"/>
        </w:rPr>
      </w:pPr>
      <w:r w:rsidRPr="009A7EA2">
        <w:rPr>
          <w:rFonts w:ascii="Roboto" w:hAnsi="Roboto"/>
          <w:sz w:val="22"/>
          <w:szCs w:val="22"/>
          <w:shd w:val="clear" w:color="auto" w:fill="FFFFFF"/>
        </w:rPr>
        <w:t>Include a defined “primary practice location” in contracts.</w:t>
      </w:r>
    </w:p>
    <w:p w14:paraId="2FF8D02D" w14:textId="4D03D3F8" w:rsidR="009A7EA2" w:rsidRPr="009A7EA2" w:rsidRDefault="009A7EA2" w:rsidP="009A7EA2">
      <w:pPr>
        <w:numPr>
          <w:ilvl w:val="0"/>
          <w:numId w:val="105"/>
        </w:numPr>
        <w:rPr>
          <w:rFonts w:ascii="Roboto" w:hAnsi="Roboto"/>
          <w:sz w:val="22"/>
          <w:szCs w:val="22"/>
          <w:shd w:val="clear" w:color="auto" w:fill="FFFFFF"/>
        </w:rPr>
      </w:pPr>
      <w:r w:rsidRPr="009A7EA2">
        <w:rPr>
          <w:rFonts w:ascii="Roboto" w:hAnsi="Roboto"/>
          <w:sz w:val="22"/>
          <w:szCs w:val="22"/>
          <w:shd w:val="clear" w:color="auto" w:fill="FFFFFF"/>
        </w:rPr>
        <w:t>Inventory existing contracts that will renew after September 1, 2025</w:t>
      </w:r>
      <w:r>
        <w:rPr>
          <w:rFonts w:ascii="Roboto" w:hAnsi="Roboto"/>
          <w:sz w:val="22"/>
          <w:szCs w:val="22"/>
          <w:shd w:val="clear" w:color="auto" w:fill="FFFFFF"/>
        </w:rPr>
        <w:t>,</w:t>
      </w:r>
      <w:r w:rsidRPr="009A7EA2">
        <w:rPr>
          <w:rFonts w:ascii="Roboto" w:hAnsi="Roboto"/>
          <w:sz w:val="22"/>
          <w:szCs w:val="22"/>
          <w:shd w:val="clear" w:color="auto" w:fill="FFFFFF"/>
        </w:rPr>
        <w:t xml:space="preserve"> and note how they may need to be amended to comply with SB 1318.</w:t>
      </w:r>
    </w:p>
    <w:p w14:paraId="6C7786F6" w14:textId="0E16ACE2" w:rsidR="009A7EA2" w:rsidRPr="009A7EA2" w:rsidRDefault="009A7EA2" w:rsidP="009A7EA2">
      <w:pPr>
        <w:numPr>
          <w:ilvl w:val="0"/>
          <w:numId w:val="105"/>
        </w:numPr>
        <w:rPr>
          <w:rFonts w:ascii="Roboto" w:hAnsi="Roboto"/>
          <w:sz w:val="22"/>
          <w:szCs w:val="22"/>
          <w:shd w:val="clear" w:color="auto" w:fill="FFFFFF"/>
        </w:rPr>
      </w:pPr>
      <w:r w:rsidRPr="009A7EA2">
        <w:rPr>
          <w:rFonts w:ascii="Roboto" w:hAnsi="Roboto"/>
          <w:sz w:val="22"/>
          <w:szCs w:val="22"/>
          <w:shd w:val="clear" w:color="auto" w:fill="FFFFFF"/>
        </w:rPr>
        <w:t>Ensure termination procedures include clear documentation of when termination is for good cause, including provider conduct or job performance issues that prompted the termination.</w:t>
      </w:r>
    </w:p>
    <w:p w14:paraId="40DA9F91" w14:textId="77777777" w:rsidR="009A7EA2" w:rsidRPr="009A7EA2" w:rsidRDefault="009A7EA2" w:rsidP="009A7EA2">
      <w:pPr>
        <w:rPr>
          <w:rFonts w:ascii="Roboto" w:hAnsi="Roboto"/>
          <w:b/>
          <w:bCs/>
          <w:color w:val="C00000"/>
          <w:sz w:val="22"/>
          <w:szCs w:val="22"/>
          <w:highlight w:val="yellow"/>
          <w:shd w:val="clear" w:color="auto" w:fill="FFFFFF"/>
          <w:lang w:val="en"/>
        </w:rPr>
      </w:pPr>
    </w:p>
    <w:p w14:paraId="393466C6" w14:textId="3B10AB77" w:rsidR="00881EAB" w:rsidRDefault="00881EAB" w:rsidP="00881EAB">
      <w:pPr>
        <w:jc w:val="center"/>
        <w:rPr>
          <w:rFonts w:ascii="Roboto" w:hAnsi="Roboto"/>
          <w:sz w:val="22"/>
          <w:szCs w:val="22"/>
          <w:shd w:val="clear" w:color="auto" w:fill="FFFFFF"/>
        </w:rPr>
      </w:pPr>
      <w:r w:rsidRPr="00F105EF">
        <w:rPr>
          <w:rFonts w:ascii="Roboto" w:hAnsi="Roboto"/>
          <w:b/>
          <w:bCs/>
          <w:color w:val="C00000"/>
          <w:sz w:val="28"/>
          <w:szCs w:val="28"/>
          <w:shd w:val="clear" w:color="auto" w:fill="FFFFFF"/>
          <w:lang w:val="en"/>
        </w:rPr>
        <w:t xml:space="preserve">New! </w:t>
      </w:r>
      <w:r w:rsidRPr="00F105EF">
        <w:rPr>
          <w:rFonts w:ascii="Roboto" w:hAnsi="Roboto"/>
          <w:b/>
          <w:bCs/>
          <w:sz w:val="28"/>
          <w:szCs w:val="28"/>
          <w:shd w:val="clear" w:color="auto" w:fill="FFFFFF"/>
          <w:lang w:val="en"/>
        </w:rPr>
        <w:t xml:space="preserve">State Expands Medical Marijuana Law – </w:t>
      </w:r>
      <w:r w:rsidRPr="00F105EF">
        <w:rPr>
          <w:rFonts w:ascii="Roboto" w:hAnsi="Roboto"/>
          <w:b/>
          <w:bCs/>
          <w:color w:val="C00000"/>
          <w:sz w:val="28"/>
          <w:szCs w:val="28"/>
          <w:shd w:val="clear" w:color="auto" w:fill="FFFFFF"/>
          <w:lang w:val="en"/>
        </w:rPr>
        <w:t>Eff September 1, 2025</w:t>
      </w:r>
    </w:p>
    <w:p w14:paraId="0CD9C918" w14:textId="36CFC6F6" w:rsidR="00881EAB" w:rsidRDefault="00881EAB" w:rsidP="00464241">
      <w:pPr>
        <w:jc w:val="both"/>
        <w:rPr>
          <w:rFonts w:ascii="Roboto" w:hAnsi="Roboto"/>
          <w:sz w:val="22"/>
          <w:szCs w:val="22"/>
          <w:shd w:val="clear" w:color="auto" w:fill="FFFFFF"/>
        </w:rPr>
      </w:pPr>
      <w:r w:rsidRPr="00881EAB">
        <w:rPr>
          <w:rFonts w:ascii="Roboto" w:hAnsi="Roboto"/>
          <w:sz w:val="22"/>
          <w:szCs w:val="22"/>
          <w:shd w:val="clear" w:color="auto" w:fill="FFFFFF"/>
        </w:rPr>
        <w:t xml:space="preserve">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w:t>
      </w:r>
      <w:proofErr w:type="gramStart"/>
      <w:r w:rsidRPr="00881EAB">
        <w:rPr>
          <w:rFonts w:ascii="Roboto" w:hAnsi="Roboto"/>
          <w:sz w:val="22"/>
          <w:szCs w:val="22"/>
          <w:shd w:val="clear" w:color="auto" w:fill="FFFFFF"/>
        </w:rPr>
        <w:t>some</w:t>
      </w:r>
      <w:proofErr w:type="gramEnd"/>
      <w:r w:rsidRPr="00881EAB">
        <w:rPr>
          <w:rFonts w:ascii="Roboto" w:hAnsi="Roboto"/>
          <w:sz w:val="22"/>
          <w:szCs w:val="22"/>
          <w:shd w:val="clear" w:color="auto" w:fill="FFFFFF"/>
        </w:rPr>
        <w:t xml:space="preserve"> vapes). </w:t>
      </w:r>
    </w:p>
    <w:p w14:paraId="151AD7BC" w14:textId="77777777" w:rsidR="00881EAB" w:rsidRPr="00E23AB6" w:rsidRDefault="00881EAB" w:rsidP="00464241">
      <w:pPr>
        <w:jc w:val="both"/>
        <w:rPr>
          <w:rFonts w:ascii="Roboto" w:hAnsi="Roboto"/>
          <w:sz w:val="16"/>
          <w:szCs w:val="16"/>
          <w:shd w:val="clear" w:color="auto" w:fill="FFFFFF"/>
        </w:rPr>
      </w:pPr>
    </w:p>
    <w:p w14:paraId="1AEA9E09" w14:textId="279DA8A1" w:rsidR="00881EAB" w:rsidRDefault="00881EAB" w:rsidP="00464241">
      <w:pPr>
        <w:jc w:val="both"/>
        <w:rPr>
          <w:rFonts w:ascii="Roboto" w:hAnsi="Roboto"/>
          <w:sz w:val="22"/>
          <w:szCs w:val="22"/>
          <w:shd w:val="clear" w:color="auto" w:fill="FFFFFF"/>
        </w:rPr>
      </w:pPr>
      <w:r w:rsidRPr="00881EAB">
        <w:rPr>
          <w:rFonts w:ascii="Roboto" w:hAnsi="Roboto"/>
          <w:sz w:val="22"/>
          <w:szCs w:val="22"/>
          <w:shd w:val="clear" w:color="auto" w:fill="FFFFFF"/>
        </w:rPr>
        <w:t xml:space="preserve">This means Texas employers </w:t>
      </w:r>
      <w:r>
        <w:rPr>
          <w:rFonts w:ascii="Roboto" w:hAnsi="Roboto"/>
          <w:sz w:val="22"/>
          <w:szCs w:val="22"/>
          <w:shd w:val="clear" w:color="auto" w:fill="FFFFFF"/>
        </w:rPr>
        <w:t>may</w:t>
      </w:r>
      <w:r w:rsidRPr="00881EAB">
        <w:rPr>
          <w:rFonts w:ascii="Roboto" w:hAnsi="Roboto"/>
          <w:sz w:val="22"/>
          <w:szCs w:val="22"/>
          <w:shd w:val="clear" w:color="auto" w:fill="FFFFFF"/>
        </w:rPr>
        <w:t xml:space="preserve"> see an uptick in employee cannabis use and accommodation requests. Notably, the new law does not provide employment protections</w:t>
      </w:r>
      <w:r>
        <w:rPr>
          <w:rFonts w:ascii="Roboto" w:hAnsi="Roboto"/>
          <w:sz w:val="22"/>
          <w:szCs w:val="22"/>
          <w:shd w:val="clear" w:color="auto" w:fill="FFFFFF"/>
        </w:rPr>
        <w:t>.</w:t>
      </w:r>
    </w:p>
    <w:p w14:paraId="47C957FD" w14:textId="77777777" w:rsidR="00881EAB" w:rsidRPr="00E23AB6" w:rsidRDefault="00881EAB" w:rsidP="00464241">
      <w:pPr>
        <w:jc w:val="both"/>
        <w:rPr>
          <w:rFonts w:ascii="Roboto" w:hAnsi="Roboto"/>
          <w:sz w:val="16"/>
          <w:szCs w:val="16"/>
          <w:shd w:val="clear" w:color="auto" w:fill="FFFFFF"/>
        </w:rPr>
      </w:pPr>
    </w:p>
    <w:p w14:paraId="68CE2927" w14:textId="77777777" w:rsidR="00881EAB" w:rsidRPr="00881EAB" w:rsidRDefault="00881EAB" w:rsidP="00881EAB">
      <w:pPr>
        <w:jc w:val="both"/>
        <w:rPr>
          <w:rFonts w:ascii="Roboto" w:hAnsi="Roboto"/>
          <w:b/>
          <w:bCs/>
          <w:sz w:val="22"/>
          <w:szCs w:val="22"/>
          <w:shd w:val="clear" w:color="auto" w:fill="FFFFFF"/>
        </w:rPr>
      </w:pPr>
      <w:r w:rsidRPr="00881EAB">
        <w:rPr>
          <w:rFonts w:ascii="Roboto" w:hAnsi="Roboto"/>
          <w:b/>
          <w:bCs/>
          <w:sz w:val="22"/>
          <w:szCs w:val="22"/>
          <w:shd w:val="clear" w:color="auto" w:fill="FFFFFF"/>
        </w:rPr>
        <w:t>What’s Changing Under the New Law?</w:t>
      </w:r>
    </w:p>
    <w:p w14:paraId="480DBA86" w14:textId="331B7E22" w:rsidR="00881EAB" w:rsidRPr="00881EAB" w:rsidRDefault="00881EAB" w:rsidP="00881EAB">
      <w:pPr>
        <w:numPr>
          <w:ilvl w:val="0"/>
          <w:numId w:val="103"/>
        </w:numPr>
        <w:jc w:val="both"/>
        <w:rPr>
          <w:rFonts w:ascii="Roboto" w:hAnsi="Roboto"/>
          <w:sz w:val="22"/>
          <w:szCs w:val="22"/>
          <w:shd w:val="clear" w:color="auto" w:fill="FFFFFF"/>
        </w:rPr>
      </w:pPr>
      <w:r w:rsidRPr="00881EAB">
        <w:rPr>
          <w:rFonts w:ascii="Roboto" w:hAnsi="Roboto"/>
          <w:sz w:val="22"/>
          <w:szCs w:val="22"/>
          <w:shd w:val="clear" w:color="auto" w:fill="FFFFFF"/>
        </w:rPr>
        <w:t xml:space="preserve">The </w:t>
      </w:r>
      <w:r w:rsidR="004A2A92" w:rsidRPr="004A2A92">
        <w:rPr>
          <w:rFonts w:ascii="Roboto" w:hAnsi="Roboto"/>
          <w:sz w:val="22"/>
          <w:szCs w:val="22"/>
          <w:shd w:val="clear" w:color="auto" w:fill="FFFFFF"/>
        </w:rPr>
        <w:t xml:space="preserve">Texas Compassionate-Use Program </w:t>
      </w:r>
      <w:r w:rsidR="004A2A92">
        <w:rPr>
          <w:rFonts w:ascii="Roboto" w:hAnsi="Roboto"/>
          <w:sz w:val="22"/>
          <w:szCs w:val="22"/>
          <w:shd w:val="clear" w:color="auto" w:fill="FFFFFF"/>
        </w:rPr>
        <w:t xml:space="preserve">(TCU) </w:t>
      </w:r>
      <w:r w:rsidRPr="00881EAB">
        <w:rPr>
          <w:rFonts w:ascii="Roboto" w:hAnsi="Roboto"/>
          <w:sz w:val="22"/>
          <w:szCs w:val="22"/>
          <w:shd w:val="clear" w:color="auto" w:fill="FFFFFF"/>
        </w:rPr>
        <w:t>has been on the books since 2015, but it was historically too limited to be widely considered a comprehensive medical marijuana program.</w:t>
      </w:r>
    </w:p>
    <w:p w14:paraId="51B97C19" w14:textId="77777777" w:rsidR="00881EAB" w:rsidRPr="00881EAB" w:rsidRDefault="00881EAB" w:rsidP="00881EAB">
      <w:pPr>
        <w:numPr>
          <w:ilvl w:val="0"/>
          <w:numId w:val="103"/>
        </w:numPr>
        <w:jc w:val="both"/>
        <w:rPr>
          <w:rFonts w:ascii="Roboto" w:hAnsi="Roboto"/>
          <w:sz w:val="22"/>
          <w:szCs w:val="22"/>
          <w:shd w:val="clear" w:color="auto" w:fill="FFFFFF"/>
        </w:rPr>
      </w:pPr>
      <w:r w:rsidRPr="00881EAB">
        <w:rPr>
          <w:rFonts w:ascii="Roboto" w:hAnsi="Roboto"/>
          <w:sz w:val="22"/>
          <w:szCs w:val="22"/>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53DAA79E" w14:textId="77777777" w:rsidR="00881EAB" w:rsidRPr="00881EAB" w:rsidRDefault="00881EAB" w:rsidP="00881EAB">
      <w:pPr>
        <w:numPr>
          <w:ilvl w:val="0"/>
          <w:numId w:val="103"/>
        </w:numPr>
        <w:jc w:val="both"/>
        <w:rPr>
          <w:rFonts w:ascii="Roboto" w:hAnsi="Roboto"/>
          <w:sz w:val="22"/>
          <w:szCs w:val="22"/>
          <w:shd w:val="clear" w:color="auto" w:fill="FFFFFF"/>
        </w:rPr>
      </w:pPr>
      <w:r w:rsidRPr="00881EAB">
        <w:rPr>
          <w:rFonts w:ascii="Roboto" w:hAnsi="Roboto"/>
          <w:sz w:val="22"/>
          <w:szCs w:val="22"/>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065D3EC1" w14:textId="77777777" w:rsidR="00881EAB" w:rsidRPr="00881EAB" w:rsidRDefault="00881EAB" w:rsidP="00881EAB">
      <w:pPr>
        <w:numPr>
          <w:ilvl w:val="0"/>
          <w:numId w:val="103"/>
        </w:numPr>
        <w:jc w:val="both"/>
        <w:rPr>
          <w:rFonts w:ascii="Roboto" w:hAnsi="Roboto"/>
          <w:sz w:val="22"/>
          <w:szCs w:val="22"/>
          <w:shd w:val="clear" w:color="auto" w:fill="FFFFFF"/>
        </w:rPr>
      </w:pPr>
      <w:r w:rsidRPr="00881EAB">
        <w:rPr>
          <w:rFonts w:ascii="Roboto" w:hAnsi="Roboto"/>
          <w:sz w:val="22"/>
          <w:szCs w:val="22"/>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423D2A3C" w14:textId="77777777" w:rsidR="00881EAB" w:rsidRPr="00881EAB" w:rsidRDefault="00881EAB" w:rsidP="00881EAB">
      <w:pPr>
        <w:numPr>
          <w:ilvl w:val="0"/>
          <w:numId w:val="103"/>
        </w:numPr>
        <w:jc w:val="both"/>
        <w:rPr>
          <w:rFonts w:ascii="Roboto" w:hAnsi="Roboto"/>
          <w:sz w:val="22"/>
          <w:szCs w:val="22"/>
          <w:shd w:val="clear" w:color="auto" w:fill="FFFFFF"/>
        </w:rPr>
      </w:pPr>
      <w:r w:rsidRPr="00881EAB">
        <w:rPr>
          <w:rFonts w:ascii="Roboto" w:hAnsi="Roboto"/>
          <w:sz w:val="22"/>
          <w:szCs w:val="22"/>
          <w:shd w:val="clear" w:color="auto" w:fill="FFFFFF"/>
        </w:rPr>
        <w:t>Although the Texas Compassionate-Use Program is still limited compared to other states, the expansion under HB46 has led some advocates to now consider Texas </w:t>
      </w:r>
      <w:hyperlink r:id="rId48" w:history="1">
        <w:r w:rsidRPr="00881EAB">
          <w:rPr>
            <w:rStyle w:val="Hyperlink"/>
            <w:rFonts w:ascii="Roboto" w:hAnsi="Roboto"/>
            <w:sz w:val="22"/>
            <w:szCs w:val="22"/>
            <w:shd w:val="clear" w:color="auto" w:fill="FFFFFF"/>
          </w:rPr>
          <w:t>the 40th state with a comprehensive medical marijuana program</w:t>
        </w:r>
      </w:hyperlink>
      <w:r w:rsidRPr="00881EAB">
        <w:rPr>
          <w:rFonts w:ascii="Roboto" w:hAnsi="Roboto"/>
          <w:sz w:val="22"/>
          <w:szCs w:val="22"/>
          <w:shd w:val="clear" w:color="auto" w:fill="FFFFFF"/>
        </w:rPr>
        <w:t>.</w:t>
      </w:r>
    </w:p>
    <w:p w14:paraId="3F8A1B82" w14:textId="77777777" w:rsidR="00881EAB" w:rsidRPr="00881EAB" w:rsidRDefault="00881EAB" w:rsidP="00881EAB">
      <w:pPr>
        <w:numPr>
          <w:ilvl w:val="0"/>
          <w:numId w:val="103"/>
        </w:numPr>
        <w:jc w:val="both"/>
        <w:rPr>
          <w:rFonts w:ascii="Roboto" w:hAnsi="Roboto"/>
          <w:sz w:val="22"/>
          <w:szCs w:val="22"/>
          <w:shd w:val="clear" w:color="auto" w:fill="FFFFFF"/>
        </w:rPr>
      </w:pPr>
      <w:r w:rsidRPr="00881EAB">
        <w:rPr>
          <w:rFonts w:ascii="Roboto" w:hAnsi="Roboto"/>
          <w:sz w:val="22"/>
          <w:szCs w:val="22"/>
          <w:shd w:val="clear" w:color="auto" w:fill="FFFFFF"/>
        </w:rPr>
        <w:t xml:space="preserve">Still, the Texas CUA does not create employment protections for workers, and the upcoming revisions to the law will not change that. But that </w:t>
      </w:r>
      <w:proofErr w:type="gramStart"/>
      <w:r w:rsidRPr="00881EAB">
        <w:rPr>
          <w:rFonts w:ascii="Roboto" w:hAnsi="Roboto"/>
          <w:sz w:val="22"/>
          <w:szCs w:val="22"/>
          <w:shd w:val="clear" w:color="auto" w:fill="FFFFFF"/>
        </w:rPr>
        <w:t>doesn’t</w:t>
      </w:r>
      <w:proofErr w:type="gramEnd"/>
      <w:r w:rsidRPr="00881EAB">
        <w:rPr>
          <w:rFonts w:ascii="Roboto" w:hAnsi="Roboto"/>
          <w:sz w:val="22"/>
          <w:szCs w:val="22"/>
          <w:shd w:val="clear" w:color="auto" w:fill="FFFFFF"/>
        </w:rPr>
        <w:t xml:space="preserve"> mean employers should ignore potential risks. For example, we expect to see employees raise arguments under the Texas Labor Code, which says:</w:t>
      </w:r>
    </w:p>
    <w:p w14:paraId="50C75B30" w14:textId="77777777" w:rsidR="00E23AB6" w:rsidRPr="00E23AB6" w:rsidRDefault="00E23AB6" w:rsidP="00881EAB">
      <w:pPr>
        <w:jc w:val="both"/>
        <w:rPr>
          <w:rFonts w:ascii="Roboto" w:hAnsi="Roboto"/>
          <w:sz w:val="16"/>
          <w:szCs w:val="16"/>
          <w:shd w:val="clear" w:color="auto" w:fill="FFFFFF"/>
        </w:rPr>
      </w:pPr>
    </w:p>
    <w:p w14:paraId="304E30A8" w14:textId="2F9A62A7" w:rsidR="00881EAB" w:rsidRDefault="00881EAB" w:rsidP="00881EAB">
      <w:pPr>
        <w:jc w:val="both"/>
        <w:rPr>
          <w:rFonts w:ascii="Roboto" w:hAnsi="Roboto"/>
          <w:sz w:val="22"/>
          <w:szCs w:val="22"/>
          <w:shd w:val="clear" w:color="auto" w:fill="FFFFFF"/>
        </w:rPr>
      </w:pPr>
      <w:r w:rsidRPr="00881EAB">
        <w:rPr>
          <w:rFonts w:ascii="Roboto" w:hAnsi="Roboto"/>
          <w:sz w:val="22"/>
          <w:szCs w:val="22"/>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69EAD0A5" w14:textId="77777777" w:rsidR="00E23AB6" w:rsidRPr="00881EAB" w:rsidRDefault="00E23AB6" w:rsidP="00881EAB">
      <w:pPr>
        <w:jc w:val="both"/>
        <w:rPr>
          <w:rFonts w:ascii="Roboto" w:hAnsi="Roboto"/>
          <w:sz w:val="16"/>
          <w:szCs w:val="16"/>
          <w:shd w:val="clear" w:color="auto" w:fill="FFFFFF"/>
        </w:rPr>
      </w:pPr>
    </w:p>
    <w:p w14:paraId="42AD5C1F" w14:textId="77777777" w:rsidR="00881EAB" w:rsidRDefault="00881EAB" w:rsidP="00881EAB">
      <w:pPr>
        <w:jc w:val="both"/>
        <w:rPr>
          <w:rFonts w:ascii="Roboto" w:hAnsi="Roboto"/>
          <w:sz w:val="22"/>
          <w:szCs w:val="22"/>
          <w:shd w:val="clear" w:color="auto" w:fill="FFFFFF"/>
        </w:rPr>
      </w:pPr>
      <w:r w:rsidRPr="00881EAB">
        <w:rPr>
          <w:rFonts w:ascii="Roboto" w:hAnsi="Roboto"/>
          <w:sz w:val="22"/>
          <w:szCs w:val="22"/>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0D7CD9CE" w14:textId="77777777" w:rsidR="007A652A" w:rsidRDefault="007A652A" w:rsidP="00881EAB">
      <w:pPr>
        <w:jc w:val="both"/>
        <w:rPr>
          <w:rFonts w:ascii="Roboto" w:hAnsi="Roboto"/>
          <w:sz w:val="22"/>
          <w:szCs w:val="22"/>
          <w:shd w:val="clear" w:color="auto" w:fill="FFFFFF"/>
        </w:rPr>
      </w:pPr>
    </w:p>
    <w:p w14:paraId="1BF6B82F" w14:textId="2CEE81B9" w:rsidR="007A652A" w:rsidRDefault="007A652A" w:rsidP="00881EAB">
      <w:pPr>
        <w:jc w:val="both"/>
        <w:rPr>
          <w:rFonts w:ascii="Roboto" w:hAnsi="Roboto"/>
          <w:b/>
          <w:bCs/>
          <w:color w:val="2E74B5" w:themeColor="accent5" w:themeShade="BF"/>
          <w:sz w:val="28"/>
          <w:szCs w:val="28"/>
          <w:shd w:val="clear" w:color="auto" w:fill="FFFFFF"/>
          <w:lang w:val="en"/>
        </w:rPr>
      </w:pPr>
      <w:r w:rsidRPr="007A652A">
        <w:rPr>
          <w:rFonts w:ascii="Roboto" w:hAnsi="Roboto"/>
          <w:b/>
          <w:bCs/>
          <w:color w:val="2E74B5" w:themeColor="accent5" w:themeShade="BF"/>
          <w:sz w:val="28"/>
          <w:szCs w:val="28"/>
          <w:shd w:val="clear" w:color="auto" w:fill="FFFFFF"/>
          <w:lang w:val="en"/>
        </w:rPr>
        <w:lastRenderedPageBreak/>
        <w:t>Washington</w:t>
      </w:r>
    </w:p>
    <w:p w14:paraId="445D3189" w14:textId="23B16E58" w:rsidR="007A652A" w:rsidRDefault="00C713EF" w:rsidP="007A652A">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7A652A" w:rsidRPr="007A652A">
        <w:rPr>
          <w:rFonts w:ascii="Roboto" w:hAnsi="Roboto"/>
          <w:b/>
          <w:bCs/>
          <w:color w:val="C00000"/>
          <w:sz w:val="28"/>
          <w:szCs w:val="28"/>
          <w:shd w:val="clear" w:color="auto" w:fill="FFFFFF"/>
          <w:lang w:val="en"/>
        </w:rPr>
        <w:t xml:space="preserve">! </w:t>
      </w:r>
      <w:r w:rsidR="007A652A">
        <w:rPr>
          <w:rFonts w:ascii="Roboto" w:hAnsi="Roboto"/>
          <w:b/>
          <w:bCs/>
          <w:sz w:val="28"/>
          <w:szCs w:val="28"/>
          <w:shd w:val="clear" w:color="auto" w:fill="FFFFFF"/>
          <w:lang w:val="en"/>
        </w:rPr>
        <w:t xml:space="preserve">State Enacts Mini-WARN Act – </w:t>
      </w:r>
      <w:r w:rsidR="007A652A" w:rsidRPr="007A652A">
        <w:rPr>
          <w:rFonts w:ascii="Roboto" w:hAnsi="Roboto"/>
          <w:b/>
          <w:bCs/>
          <w:color w:val="C00000"/>
          <w:sz w:val="28"/>
          <w:szCs w:val="28"/>
          <w:shd w:val="clear" w:color="auto" w:fill="FFFFFF"/>
          <w:lang w:val="en"/>
        </w:rPr>
        <w:t>Eff July 27, 2025</w:t>
      </w:r>
    </w:p>
    <w:p w14:paraId="359056A8" w14:textId="466D9C7E" w:rsidR="007A652A" w:rsidRDefault="007A652A" w:rsidP="007A652A">
      <w:pPr>
        <w:rPr>
          <w:rFonts w:ascii="Roboto" w:hAnsi="Roboto"/>
          <w:sz w:val="22"/>
          <w:szCs w:val="22"/>
          <w:shd w:val="clear" w:color="auto" w:fill="FFFFFF"/>
        </w:rPr>
      </w:pPr>
      <w:r>
        <w:rPr>
          <w:rFonts w:ascii="Roboto" w:hAnsi="Roboto"/>
          <w:sz w:val="22"/>
          <w:szCs w:val="22"/>
          <w:shd w:val="clear" w:color="auto" w:fill="FFFFFF"/>
        </w:rPr>
        <w:t>U</w:t>
      </w:r>
      <w:r w:rsidRPr="007A652A">
        <w:rPr>
          <w:rFonts w:ascii="Roboto" w:hAnsi="Roboto"/>
          <w:sz w:val="22"/>
          <w:szCs w:val="22"/>
          <w:shd w:val="clear" w:color="auto" w:fill="FFFFFF"/>
        </w:rPr>
        <w:t>nder the federal WARN Act a covered employer who plans to close a facility or implement a mass layoff must provide 60 days’ advance notice to the affected employees, the designated state agency, and any union representing the affected employees.</w:t>
      </w:r>
    </w:p>
    <w:p w14:paraId="46B46EB3" w14:textId="77777777" w:rsidR="007A652A" w:rsidRPr="007A652A" w:rsidRDefault="007A652A" w:rsidP="007A652A">
      <w:pPr>
        <w:rPr>
          <w:rFonts w:ascii="Roboto" w:hAnsi="Roboto"/>
          <w:sz w:val="16"/>
          <w:szCs w:val="16"/>
          <w:shd w:val="clear" w:color="auto" w:fill="FFFFFF"/>
        </w:rPr>
      </w:pPr>
    </w:p>
    <w:p w14:paraId="7D594877" w14:textId="77777777" w:rsidR="007A652A" w:rsidRDefault="007A652A" w:rsidP="007A652A">
      <w:pPr>
        <w:rPr>
          <w:rFonts w:ascii="Roboto" w:hAnsi="Roboto"/>
          <w:sz w:val="22"/>
          <w:szCs w:val="22"/>
          <w:shd w:val="clear" w:color="auto" w:fill="FFFFFF"/>
        </w:rPr>
      </w:pPr>
      <w:r w:rsidRPr="007A652A">
        <w:rPr>
          <w:rFonts w:ascii="Roboto" w:hAnsi="Roboto"/>
          <w:sz w:val="22"/>
          <w:szCs w:val="22"/>
          <w:shd w:val="clear" w:color="auto" w:fill="FFFFFF"/>
        </w:rPr>
        <w:t xml:space="preserve">Effective July 27, 2025, Washington joins </w:t>
      </w:r>
      <w:proofErr w:type="gramStart"/>
      <w:r w:rsidRPr="007A652A">
        <w:rPr>
          <w:rFonts w:ascii="Roboto" w:hAnsi="Roboto"/>
          <w:sz w:val="22"/>
          <w:szCs w:val="22"/>
          <w:shd w:val="clear" w:color="auto" w:fill="FFFFFF"/>
        </w:rPr>
        <w:t>many</w:t>
      </w:r>
      <w:proofErr w:type="gramEnd"/>
      <w:r w:rsidRPr="007A652A">
        <w:rPr>
          <w:rFonts w:ascii="Roboto" w:hAnsi="Roboto"/>
          <w:sz w:val="22"/>
          <w:szCs w:val="22"/>
          <w:shd w:val="clear" w:color="auto" w:fill="FFFFFF"/>
        </w:rPr>
        <w:t xml:space="preserve">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214568A3" w14:textId="77777777" w:rsidR="007A652A" w:rsidRPr="007A652A" w:rsidRDefault="007A652A" w:rsidP="007A652A">
      <w:pPr>
        <w:rPr>
          <w:rFonts w:ascii="Roboto" w:hAnsi="Roboto"/>
          <w:sz w:val="16"/>
          <w:szCs w:val="16"/>
          <w:shd w:val="clear" w:color="auto" w:fill="FFFFFF"/>
        </w:rPr>
      </w:pPr>
    </w:p>
    <w:p w14:paraId="1D2412A9" w14:textId="77777777" w:rsidR="007A652A" w:rsidRPr="007A652A" w:rsidRDefault="007A652A" w:rsidP="007A652A">
      <w:pPr>
        <w:rPr>
          <w:rFonts w:ascii="Roboto" w:hAnsi="Roboto"/>
          <w:b/>
          <w:bCs/>
          <w:sz w:val="22"/>
          <w:szCs w:val="22"/>
          <w:shd w:val="clear" w:color="auto" w:fill="FFFFFF"/>
        </w:rPr>
      </w:pPr>
      <w:r w:rsidRPr="007A652A">
        <w:rPr>
          <w:rFonts w:ascii="Roboto" w:hAnsi="Roboto"/>
          <w:b/>
          <w:bCs/>
          <w:sz w:val="22"/>
          <w:szCs w:val="22"/>
          <w:shd w:val="clear" w:color="auto" w:fill="FFFFFF"/>
        </w:rPr>
        <w:t>Key Differences with Mini-WARN Act:</w:t>
      </w:r>
    </w:p>
    <w:p w14:paraId="0BECA1A8" w14:textId="77777777" w:rsidR="007A652A" w:rsidRPr="007A652A" w:rsidRDefault="007A652A" w:rsidP="007A652A">
      <w:pPr>
        <w:rPr>
          <w:rFonts w:ascii="Roboto" w:hAnsi="Roboto"/>
          <w:sz w:val="22"/>
          <w:szCs w:val="22"/>
          <w:shd w:val="clear" w:color="auto" w:fill="FFFFFF"/>
        </w:rPr>
      </w:pPr>
      <w:r w:rsidRPr="007A652A">
        <w:rPr>
          <w:rFonts w:ascii="Roboto" w:hAnsi="Roboto"/>
          <w:sz w:val="22"/>
          <w:szCs w:val="22"/>
          <w:shd w:val="clear" w:color="auto" w:fill="FFFFFF"/>
        </w:rPr>
        <w:t xml:space="preserve">The Washington mini-WARN Act is similar in </w:t>
      </w:r>
      <w:proofErr w:type="gramStart"/>
      <w:r w:rsidRPr="007A652A">
        <w:rPr>
          <w:rFonts w:ascii="Roboto" w:hAnsi="Roboto"/>
          <w:sz w:val="22"/>
          <w:szCs w:val="22"/>
          <w:shd w:val="clear" w:color="auto" w:fill="FFFFFF"/>
        </w:rPr>
        <w:t>many</w:t>
      </w:r>
      <w:proofErr w:type="gramEnd"/>
      <w:r w:rsidRPr="007A652A">
        <w:rPr>
          <w:rFonts w:ascii="Roboto" w:hAnsi="Roboto"/>
          <w:sz w:val="22"/>
          <w:szCs w:val="22"/>
          <w:shd w:val="clear" w:color="auto" w:fill="FFFFFF"/>
        </w:rPr>
        <w:t xml:space="preserve"> ways to the federal WARN Act, but there are </w:t>
      </w:r>
      <w:proofErr w:type="gramStart"/>
      <w:r w:rsidRPr="007A652A">
        <w:rPr>
          <w:rFonts w:ascii="Roboto" w:hAnsi="Roboto"/>
          <w:sz w:val="22"/>
          <w:szCs w:val="22"/>
          <w:shd w:val="clear" w:color="auto" w:fill="FFFFFF"/>
        </w:rPr>
        <w:t>some</w:t>
      </w:r>
      <w:proofErr w:type="gramEnd"/>
      <w:r w:rsidRPr="007A652A">
        <w:rPr>
          <w:rFonts w:ascii="Roboto" w:hAnsi="Roboto"/>
          <w:sz w:val="22"/>
          <w:szCs w:val="22"/>
          <w:shd w:val="clear" w:color="auto" w:fill="FFFFFF"/>
        </w:rPr>
        <w:t xml:space="preserve"> important key differences:</w:t>
      </w:r>
    </w:p>
    <w:p w14:paraId="10026FB8" w14:textId="77777777" w:rsidR="007A652A" w:rsidRPr="007A652A" w:rsidRDefault="007A652A" w:rsidP="007A652A">
      <w:pPr>
        <w:numPr>
          <w:ilvl w:val="0"/>
          <w:numId w:val="111"/>
        </w:numPr>
        <w:rPr>
          <w:rFonts w:ascii="Roboto" w:hAnsi="Roboto"/>
          <w:sz w:val="22"/>
          <w:szCs w:val="22"/>
          <w:shd w:val="clear" w:color="auto" w:fill="FFFFFF"/>
        </w:rPr>
      </w:pPr>
      <w:r w:rsidRPr="007A652A">
        <w:rPr>
          <w:rFonts w:ascii="Roboto" w:hAnsi="Roboto"/>
          <w:b/>
          <w:bCs/>
          <w:sz w:val="22"/>
          <w:szCs w:val="22"/>
          <w:shd w:val="clear" w:color="auto" w:fill="FFFFFF"/>
        </w:rPr>
        <w:t>Covered Employers</w:t>
      </w:r>
      <w:r w:rsidRPr="007A652A">
        <w:rPr>
          <w:rFonts w:ascii="Roboto" w:hAnsi="Roboto"/>
          <w:sz w:val="22"/>
          <w:szCs w:val="22"/>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48849679" w14:textId="77777777" w:rsidR="007A652A" w:rsidRPr="007A652A" w:rsidRDefault="007A652A" w:rsidP="007A652A">
      <w:pPr>
        <w:numPr>
          <w:ilvl w:val="1"/>
          <w:numId w:val="111"/>
        </w:numPr>
        <w:rPr>
          <w:rFonts w:ascii="Roboto" w:hAnsi="Roboto"/>
          <w:sz w:val="22"/>
          <w:szCs w:val="22"/>
          <w:shd w:val="clear" w:color="auto" w:fill="FFFFFF"/>
        </w:rPr>
      </w:pPr>
      <w:r w:rsidRPr="007A652A">
        <w:rPr>
          <w:rFonts w:ascii="Roboto" w:hAnsi="Roboto"/>
          <w:sz w:val="22"/>
          <w:szCs w:val="22"/>
          <w:shd w:val="clear" w:color="auto" w:fill="FFFFFF"/>
        </w:rPr>
        <w:t>Under both statues, “full-time employees” are those who work at least 20 hours a week </w:t>
      </w:r>
      <w:r w:rsidRPr="007A652A">
        <w:rPr>
          <w:rFonts w:ascii="Roboto" w:hAnsi="Roboto"/>
          <w:b/>
          <w:bCs/>
          <w:sz w:val="22"/>
          <w:szCs w:val="22"/>
          <w:shd w:val="clear" w:color="auto" w:fill="FFFFFF"/>
        </w:rPr>
        <w:t>and</w:t>
      </w:r>
      <w:r w:rsidRPr="007A652A">
        <w:rPr>
          <w:rFonts w:ascii="Roboto" w:hAnsi="Roboto"/>
          <w:sz w:val="22"/>
          <w:szCs w:val="22"/>
          <w:shd w:val="clear" w:color="auto" w:fill="FFFFFF"/>
        </w:rPr>
        <w:t> worked for the employer at least six months out of the 12 months preceding the date notice must be given (note, if the applicable collective bargaining agreement has a different definition that applies).</w:t>
      </w:r>
    </w:p>
    <w:p w14:paraId="218D7561" w14:textId="77777777" w:rsidR="007A652A" w:rsidRPr="007A652A" w:rsidRDefault="007A652A" w:rsidP="007A652A">
      <w:pPr>
        <w:numPr>
          <w:ilvl w:val="0"/>
          <w:numId w:val="111"/>
        </w:numPr>
        <w:rPr>
          <w:rFonts w:ascii="Roboto" w:hAnsi="Roboto"/>
          <w:sz w:val="22"/>
          <w:szCs w:val="22"/>
          <w:shd w:val="clear" w:color="auto" w:fill="FFFFFF"/>
        </w:rPr>
      </w:pPr>
      <w:r w:rsidRPr="007A652A">
        <w:rPr>
          <w:rFonts w:ascii="Roboto" w:hAnsi="Roboto"/>
          <w:b/>
          <w:bCs/>
          <w:sz w:val="22"/>
          <w:szCs w:val="22"/>
          <w:shd w:val="clear" w:color="auto" w:fill="FFFFFF"/>
        </w:rPr>
        <w:t>Mass Layoffs</w:t>
      </w:r>
      <w:r w:rsidRPr="007A652A">
        <w:rPr>
          <w:rFonts w:ascii="Roboto" w:hAnsi="Roboto"/>
          <w:sz w:val="22"/>
          <w:szCs w:val="22"/>
          <w:shd w:val="clear" w:color="auto" w:fill="FFFFFF"/>
        </w:rPr>
        <w:t>: Both statutes apply to “mass layoffs” but the definitions of “mass layoff” are significantly different. Under the federal WARN Act, a mass layoff occurs when (a) 500+ full-time employees lose their jobs, </w:t>
      </w:r>
      <w:r w:rsidRPr="007A652A">
        <w:rPr>
          <w:rFonts w:ascii="Roboto" w:hAnsi="Roboto"/>
          <w:b/>
          <w:bCs/>
          <w:sz w:val="22"/>
          <w:szCs w:val="22"/>
          <w:shd w:val="clear" w:color="auto" w:fill="FFFFFF"/>
        </w:rPr>
        <w:t>or</w:t>
      </w:r>
      <w:r w:rsidRPr="007A652A">
        <w:rPr>
          <w:rFonts w:ascii="Roboto" w:hAnsi="Roboto"/>
          <w:sz w:val="22"/>
          <w:szCs w:val="22"/>
          <w:shd w:val="clear" w:color="auto" w:fill="FFFFFF"/>
        </w:rPr>
        <w:t> (b) if 50-499 full-time employees lose their jobs </w:t>
      </w:r>
      <w:r w:rsidRPr="007A652A">
        <w:rPr>
          <w:rFonts w:ascii="Roboto" w:hAnsi="Roboto"/>
          <w:b/>
          <w:bCs/>
          <w:sz w:val="22"/>
          <w:szCs w:val="22"/>
          <w:shd w:val="clear" w:color="auto" w:fill="FFFFFF"/>
        </w:rPr>
        <w:t>and</w:t>
      </w:r>
      <w:r w:rsidRPr="007A652A">
        <w:rPr>
          <w:rFonts w:ascii="Roboto" w:hAnsi="Roboto"/>
          <w:sz w:val="22"/>
          <w:szCs w:val="22"/>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4ADCC069" w14:textId="77777777" w:rsidR="007A652A" w:rsidRPr="007A652A" w:rsidRDefault="007A652A" w:rsidP="007A652A">
      <w:pPr>
        <w:numPr>
          <w:ilvl w:val="0"/>
          <w:numId w:val="111"/>
        </w:numPr>
        <w:rPr>
          <w:rFonts w:ascii="Roboto" w:hAnsi="Roboto"/>
          <w:sz w:val="22"/>
          <w:szCs w:val="22"/>
          <w:shd w:val="clear" w:color="auto" w:fill="FFFFFF"/>
        </w:rPr>
      </w:pPr>
      <w:r w:rsidRPr="007A652A">
        <w:rPr>
          <w:rFonts w:ascii="Roboto" w:hAnsi="Roboto"/>
          <w:b/>
          <w:bCs/>
          <w:sz w:val="22"/>
          <w:szCs w:val="22"/>
          <w:shd w:val="clear" w:color="auto" w:fill="FFFFFF"/>
        </w:rPr>
        <w:t>Plant/Business Closure</w:t>
      </w:r>
      <w:r w:rsidRPr="007A652A">
        <w:rPr>
          <w:rFonts w:ascii="Roboto" w:hAnsi="Roboto"/>
          <w:sz w:val="22"/>
          <w:szCs w:val="22"/>
          <w:shd w:val="clear" w:color="auto" w:fill="FFFFFF"/>
        </w:rPr>
        <w:t>: Under both federal and state acts, a plant/business closure occurs when 50+ full-time employees at a single site or operating unit are laid off.</w:t>
      </w:r>
    </w:p>
    <w:p w14:paraId="11CE6280" w14:textId="77777777" w:rsidR="007A652A" w:rsidRPr="007A652A" w:rsidRDefault="007A652A" w:rsidP="007A652A">
      <w:pPr>
        <w:numPr>
          <w:ilvl w:val="0"/>
          <w:numId w:val="111"/>
        </w:numPr>
        <w:rPr>
          <w:rFonts w:ascii="Roboto" w:hAnsi="Roboto"/>
          <w:sz w:val="22"/>
          <w:szCs w:val="22"/>
          <w:shd w:val="clear" w:color="auto" w:fill="FFFFFF"/>
        </w:rPr>
      </w:pPr>
      <w:r w:rsidRPr="007A652A">
        <w:rPr>
          <w:rFonts w:ascii="Roboto" w:hAnsi="Roboto"/>
          <w:b/>
          <w:bCs/>
          <w:sz w:val="22"/>
          <w:szCs w:val="22"/>
          <w:shd w:val="clear" w:color="auto" w:fill="FFFFFF"/>
        </w:rPr>
        <w:t>Short-term Layoffs</w:t>
      </w:r>
      <w:r w:rsidRPr="007A652A">
        <w:rPr>
          <w:rFonts w:ascii="Roboto" w:hAnsi="Roboto"/>
          <w:sz w:val="22"/>
          <w:szCs w:val="22"/>
          <w:shd w:val="clear" w:color="auto" w:fill="FFFFFF"/>
        </w:rPr>
        <w:t xml:space="preserve">: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w:t>
      </w:r>
      <w:proofErr w:type="gramStart"/>
      <w:r w:rsidRPr="007A652A">
        <w:rPr>
          <w:rFonts w:ascii="Roboto" w:hAnsi="Roboto"/>
          <w:sz w:val="22"/>
          <w:szCs w:val="22"/>
          <w:shd w:val="clear" w:color="auto" w:fill="FFFFFF"/>
        </w:rPr>
        <w:t>reasonably foreseeable</w:t>
      </w:r>
      <w:proofErr w:type="gramEnd"/>
      <w:r w:rsidRPr="007A652A">
        <w:rPr>
          <w:rFonts w:ascii="Roboto" w:hAnsi="Roboto"/>
          <w:sz w:val="22"/>
          <w:szCs w:val="22"/>
          <w:shd w:val="clear" w:color="auto" w:fill="FFFFFF"/>
        </w:rPr>
        <w:t xml:space="preserve"> that the extension is required. If the circumstances leading to the extension of a layoff of up to three months were </w:t>
      </w:r>
      <w:proofErr w:type="gramStart"/>
      <w:r w:rsidRPr="007A652A">
        <w:rPr>
          <w:rFonts w:ascii="Roboto" w:hAnsi="Roboto"/>
          <w:sz w:val="22"/>
          <w:szCs w:val="22"/>
          <w:shd w:val="clear" w:color="auto" w:fill="FFFFFF"/>
        </w:rPr>
        <w:t>reasonably foreseeable</w:t>
      </w:r>
      <w:proofErr w:type="gramEnd"/>
      <w:r w:rsidRPr="007A652A">
        <w:rPr>
          <w:rFonts w:ascii="Roboto" w:hAnsi="Roboto"/>
          <w:sz w:val="22"/>
          <w:szCs w:val="22"/>
          <w:shd w:val="clear" w:color="auto" w:fill="FFFFFF"/>
        </w:rPr>
        <w:t xml:space="preserve"> at the time the layoff began, the initial layoff may trigger </w:t>
      </w:r>
      <w:proofErr w:type="gramStart"/>
      <w:r w:rsidRPr="007A652A">
        <w:rPr>
          <w:rFonts w:ascii="Roboto" w:hAnsi="Roboto"/>
          <w:sz w:val="22"/>
          <w:szCs w:val="22"/>
          <w:shd w:val="clear" w:color="auto" w:fill="FFFFFF"/>
        </w:rPr>
        <w:t>possible liability</w:t>
      </w:r>
      <w:proofErr w:type="gramEnd"/>
      <w:r w:rsidRPr="007A652A">
        <w:rPr>
          <w:rFonts w:ascii="Roboto" w:hAnsi="Roboto"/>
          <w:sz w:val="22"/>
          <w:szCs w:val="22"/>
          <w:shd w:val="clear" w:color="auto" w:fill="FFFFFF"/>
        </w:rPr>
        <w:t xml:space="preserve"> for failing to give the 60-days’ advance notice.</w:t>
      </w:r>
    </w:p>
    <w:p w14:paraId="35A5809F" w14:textId="77777777" w:rsidR="007A652A" w:rsidRPr="007A652A" w:rsidRDefault="007A652A" w:rsidP="007A652A">
      <w:pPr>
        <w:numPr>
          <w:ilvl w:val="0"/>
          <w:numId w:val="111"/>
        </w:numPr>
        <w:rPr>
          <w:rFonts w:ascii="Roboto" w:hAnsi="Roboto"/>
          <w:sz w:val="22"/>
          <w:szCs w:val="22"/>
          <w:shd w:val="clear" w:color="auto" w:fill="FFFFFF"/>
        </w:rPr>
      </w:pPr>
      <w:r w:rsidRPr="007A652A">
        <w:rPr>
          <w:rFonts w:ascii="Roboto" w:hAnsi="Roboto"/>
          <w:b/>
          <w:bCs/>
          <w:sz w:val="22"/>
          <w:szCs w:val="22"/>
          <w:shd w:val="clear" w:color="auto" w:fill="FFFFFF"/>
        </w:rPr>
        <w:t>Notices</w:t>
      </w:r>
      <w:r w:rsidRPr="007A652A">
        <w:rPr>
          <w:rFonts w:ascii="Roboto" w:hAnsi="Roboto"/>
          <w:i/>
          <w:iCs/>
          <w:sz w:val="22"/>
          <w:szCs w:val="22"/>
          <w:shd w:val="clear" w:color="auto" w:fill="FFFFFF"/>
        </w:rPr>
        <w:t>:</w:t>
      </w:r>
      <w:r w:rsidRPr="007A652A">
        <w:rPr>
          <w:rFonts w:ascii="Roboto" w:hAnsi="Roboto"/>
          <w:sz w:val="22"/>
          <w:szCs w:val="22"/>
          <w:shd w:val="clear" w:color="auto" w:fill="FFFFFF"/>
        </w:rPr>
        <w:t xml:space="preserve"> Both statutes require certain information to be in the 60-days’ advance notice, but there are </w:t>
      </w:r>
      <w:proofErr w:type="gramStart"/>
      <w:r w:rsidRPr="007A652A">
        <w:rPr>
          <w:rFonts w:ascii="Roboto" w:hAnsi="Roboto"/>
          <w:sz w:val="22"/>
          <w:szCs w:val="22"/>
          <w:shd w:val="clear" w:color="auto" w:fill="FFFFFF"/>
        </w:rPr>
        <w:t>some</w:t>
      </w:r>
      <w:proofErr w:type="gramEnd"/>
      <w:r w:rsidRPr="007A652A">
        <w:rPr>
          <w:rFonts w:ascii="Roboto" w:hAnsi="Roboto"/>
          <w:sz w:val="22"/>
          <w:szCs w:val="22"/>
          <w:shd w:val="clear" w:color="auto" w:fill="FFFFFF"/>
        </w:rPr>
        <w:t xml:space="preserve"> differences. Covered employers should make sure their notices comply with both.</w:t>
      </w:r>
    </w:p>
    <w:p w14:paraId="29442F7A" w14:textId="77777777" w:rsidR="007A652A" w:rsidRPr="007A652A" w:rsidRDefault="007A652A" w:rsidP="007A652A">
      <w:pPr>
        <w:numPr>
          <w:ilvl w:val="0"/>
          <w:numId w:val="111"/>
        </w:numPr>
        <w:rPr>
          <w:rFonts w:ascii="Roboto" w:hAnsi="Roboto"/>
          <w:sz w:val="22"/>
          <w:szCs w:val="22"/>
          <w:shd w:val="clear" w:color="auto" w:fill="FFFFFF"/>
        </w:rPr>
      </w:pPr>
      <w:r w:rsidRPr="007A652A">
        <w:rPr>
          <w:rFonts w:ascii="Roboto" w:hAnsi="Roboto"/>
          <w:b/>
          <w:bCs/>
          <w:sz w:val="22"/>
          <w:szCs w:val="22"/>
          <w:shd w:val="clear" w:color="auto" w:fill="FFFFFF"/>
        </w:rPr>
        <w:t>Employees on Paid Family Medical Leave (PFML) leave</w:t>
      </w:r>
      <w:r w:rsidRPr="007A652A">
        <w:rPr>
          <w:rFonts w:ascii="Roboto" w:hAnsi="Roboto"/>
          <w:sz w:val="22"/>
          <w:szCs w:val="22"/>
          <w:shd w:val="clear" w:color="auto" w:fill="FFFFFF"/>
        </w:rPr>
        <w:t>: A specific Washington provision is that if a mass layoff is involved, employees currently on Washington PFML cannot be included in the layoff.</w:t>
      </w:r>
    </w:p>
    <w:p w14:paraId="0240716B" w14:textId="77777777" w:rsidR="007A652A" w:rsidRDefault="007A652A" w:rsidP="007A652A">
      <w:pPr>
        <w:rPr>
          <w:rFonts w:ascii="Roboto" w:hAnsi="Roboto"/>
          <w:sz w:val="22"/>
          <w:szCs w:val="22"/>
          <w:shd w:val="clear" w:color="auto" w:fill="FFFFFF"/>
        </w:rPr>
      </w:pPr>
    </w:p>
    <w:p w14:paraId="37DE1B63" w14:textId="581A411A" w:rsidR="007A652A" w:rsidRDefault="007A652A" w:rsidP="007A652A">
      <w:pPr>
        <w:rPr>
          <w:rFonts w:ascii="Roboto" w:hAnsi="Roboto"/>
          <w:sz w:val="22"/>
          <w:szCs w:val="22"/>
          <w:shd w:val="clear" w:color="auto" w:fill="FFFFFF"/>
        </w:rPr>
      </w:pPr>
      <w:r w:rsidRPr="007A652A">
        <w:rPr>
          <w:rFonts w:ascii="Roboto" w:hAnsi="Roboto"/>
          <w:sz w:val="22"/>
          <w:szCs w:val="22"/>
          <w:shd w:val="clear" w:color="auto" w:fill="FFFFFF"/>
        </w:rPr>
        <w:t xml:space="preserve">These are </w:t>
      </w:r>
      <w:proofErr w:type="gramStart"/>
      <w:r w:rsidRPr="007A652A">
        <w:rPr>
          <w:rFonts w:ascii="Roboto" w:hAnsi="Roboto"/>
          <w:sz w:val="22"/>
          <w:szCs w:val="22"/>
          <w:shd w:val="clear" w:color="auto" w:fill="FFFFFF"/>
        </w:rPr>
        <w:t>some of</w:t>
      </w:r>
      <w:proofErr w:type="gramEnd"/>
      <w:r w:rsidRPr="007A652A">
        <w:rPr>
          <w:rFonts w:ascii="Roboto" w:hAnsi="Roboto"/>
          <w:sz w:val="22"/>
          <w:szCs w:val="22"/>
          <w:shd w:val="clear" w:color="auto" w:fill="FFFFFF"/>
        </w:rPr>
        <w:t xml:space="preserve"> the main differences between the federal WARN Act and the new Washington mini-WARN Act. Both statutes are detailed in application, however, and there are other subtle differences.</w:t>
      </w:r>
    </w:p>
    <w:p w14:paraId="1FB5E5C9" w14:textId="77777777" w:rsidR="007A652A" w:rsidRDefault="007A652A" w:rsidP="007A652A">
      <w:pPr>
        <w:rPr>
          <w:rFonts w:ascii="Roboto" w:hAnsi="Roboto"/>
          <w:sz w:val="22"/>
          <w:szCs w:val="22"/>
          <w:shd w:val="clear" w:color="auto" w:fill="FFFFFF"/>
        </w:rPr>
      </w:pPr>
    </w:p>
    <w:p w14:paraId="7436CB98" w14:textId="0738FC1A" w:rsidR="007A652A" w:rsidRDefault="007A652A" w:rsidP="007A652A">
      <w:pPr>
        <w:rPr>
          <w:rFonts w:ascii="Roboto" w:hAnsi="Roboto"/>
          <w:b/>
          <w:bCs/>
          <w:sz w:val="22"/>
          <w:szCs w:val="22"/>
          <w:shd w:val="clear" w:color="auto" w:fill="FFFFFF"/>
        </w:rPr>
      </w:pPr>
      <w:r w:rsidRPr="007A652A">
        <w:rPr>
          <w:rFonts w:ascii="Roboto" w:hAnsi="Roboto"/>
          <w:b/>
          <w:bCs/>
          <w:sz w:val="22"/>
          <w:szCs w:val="22"/>
          <w:highlight w:val="lightGray"/>
          <w:shd w:val="clear" w:color="auto" w:fill="FFFFFF"/>
        </w:rPr>
        <w:t>Employer Takeaways:</w:t>
      </w:r>
      <w:r>
        <w:rPr>
          <w:rFonts w:ascii="Roboto" w:hAnsi="Roboto"/>
          <w:b/>
          <w:bCs/>
          <w:sz w:val="22"/>
          <w:szCs w:val="22"/>
          <w:shd w:val="clear" w:color="auto" w:fill="FFFFFF"/>
        </w:rPr>
        <w:t xml:space="preserve"> </w:t>
      </w:r>
    </w:p>
    <w:p w14:paraId="4AA47521" w14:textId="77777777" w:rsidR="007A652A" w:rsidRPr="007A652A" w:rsidRDefault="007A652A" w:rsidP="007A652A">
      <w:pPr>
        <w:numPr>
          <w:ilvl w:val="0"/>
          <w:numId w:val="112"/>
        </w:numPr>
        <w:shd w:val="clear" w:color="auto" w:fill="FFFFFF"/>
        <w:rPr>
          <w:rFonts w:ascii="Georgia" w:hAnsi="Georgia"/>
          <w:color w:val="292929"/>
          <w:spacing w:val="3"/>
          <w:sz w:val="22"/>
          <w:szCs w:val="22"/>
        </w:rPr>
      </w:pPr>
      <w:r w:rsidRPr="007A652A">
        <w:rPr>
          <w:rFonts w:ascii="Georgia" w:hAnsi="Georgia"/>
          <w:color w:val="292929"/>
          <w:spacing w:val="3"/>
          <w:sz w:val="22"/>
          <w:szCs w:val="22"/>
        </w:rPr>
        <w:t>Employers considering job eliminations, layoffs (permanent or temporary), or facility closures in Washington state should consult with counsel to determine if either or both the federal WARN Act or the Washington mini-WARN Act apply.</w:t>
      </w:r>
    </w:p>
    <w:p w14:paraId="298E3807" w14:textId="3FD424D6" w:rsidR="007A652A" w:rsidRPr="007A652A" w:rsidRDefault="007A652A" w:rsidP="007A652A">
      <w:pPr>
        <w:numPr>
          <w:ilvl w:val="0"/>
          <w:numId w:val="112"/>
        </w:numPr>
        <w:shd w:val="clear" w:color="auto" w:fill="FFFFFF"/>
        <w:rPr>
          <w:rFonts w:ascii="Georgia" w:hAnsi="Georgia"/>
          <w:color w:val="292929"/>
          <w:spacing w:val="3"/>
          <w:sz w:val="22"/>
          <w:szCs w:val="22"/>
        </w:rPr>
      </w:pPr>
      <w:r w:rsidRPr="007A652A">
        <w:rPr>
          <w:rFonts w:ascii="Georgia" w:hAnsi="Georgia"/>
          <w:color w:val="292929"/>
          <w:spacing w:val="3"/>
          <w:sz w:val="22"/>
          <w:szCs w:val="22"/>
        </w:rPr>
        <w:t>Employers implementing short-term layoffs need to carefully consider the length of those layoffs, given the potential penalties if a layoff less than three months is extended.</w:t>
      </w:r>
    </w:p>
    <w:p w14:paraId="27B2284E" w14:textId="77777777" w:rsidR="007A652A" w:rsidRPr="007A652A" w:rsidRDefault="007A652A" w:rsidP="007A652A">
      <w:pPr>
        <w:rPr>
          <w:rFonts w:ascii="Roboto" w:hAnsi="Roboto"/>
          <w:sz w:val="22"/>
          <w:szCs w:val="22"/>
          <w:shd w:val="clear" w:color="auto" w:fill="FFFFFF"/>
        </w:rPr>
      </w:pPr>
    </w:p>
    <w:p w14:paraId="5288A080" w14:textId="77777777" w:rsidR="007A652A" w:rsidRPr="007A652A" w:rsidRDefault="007A652A" w:rsidP="007A652A">
      <w:pPr>
        <w:rPr>
          <w:rFonts w:ascii="Roboto" w:hAnsi="Roboto"/>
          <w:b/>
          <w:bCs/>
          <w:sz w:val="22"/>
          <w:szCs w:val="22"/>
          <w:shd w:val="clear" w:color="auto" w:fill="FFFFFF"/>
          <w:lang w:val="en"/>
        </w:rPr>
      </w:pPr>
    </w:p>
    <w:p w14:paraId="291858AC" w14:textId="77777777" w:rsidR="007A652A" w:rsidRPr="00093B2C" w:rsidRDefault="007A652A" w:rsidP="00093B2C">
      <w:pPr>
        <w:jc w:val="center"/>
        <w:rPr>
          <w:rFonts w:ascii="Roboto" w:hAnsi="Roboto"/>
          <w:b/>
          <w:bCs/>
          <w:color w:val="C00000"/>
          <w:sz w:val="28"/>
          <w:szCs w:val="28"/>
          <w:shd w:val="clear" w:color="auto" w:fill="FFFFFF"/>
          <w:lang w:val="en"/>
        </w:rPr>
      </w:pPr>
    </w:p>
    <w:p w14:paraId="16CB7451" w14:textId="4295442A" w:rsidR="007A652A" w:rsidRPr="00093B2C" w:rsidRDefault="00093B2C" w:rsidP="00093B2C">
      <w:pPr>
        <w:jc w:val="center"/>
        <w:rPr>
          <w:rFonts w:ascii="Roboto" w:hAnsi="Roboto"/>
          <w:b/>
          <w:bCs/>
          <w:color w:val="C00000"/>
          <w:sz w:val="28"/>
          <w:szCs w:val="28"/>
          <w:shd w:val="clear" w:color="auto" w:fill="FFFFFF"/>
        </w:rPr>
      </w:pPr>
      <w:r w:rsidRPr="00061BC3">
        <w:rPr>
          <w:rFonts w:ascii="Roboto" w:hAnsi="Roboto"/>
          <w:b/>
          <w:bCs/>
          <w:color w:val="C00000"/>
          <w:sz w:val="28"/>
          <w:szCs w:val="28"/>
          <w:highlight w:val="yellow"/>
          <w:shd w:val="clear" w:color="auto" w:fill="FFFFFF"/>
        </w:rPr>
        <w:t xml:space="preserve">There are </w:t>
      </w:r>
      <w:proofErr w:type="gramStart"/>
      <w:r w:rsidRPr="00061BC3">
        <w:rPr>
          <w:rFonts w:ascii="Roboto" w:hAnsi="Roboto"/>
          <w:b/>
          <w:bCs/>
          <w:color w:val="C00000"/>
          <w:sz w:val="28"/>
          <w:szCs w:val="28"/>
          <w:highlight w:val="yellow"/>
          <w:shd w:val="clear" w:color="auto" w:fill="FFFFFF"/>
        </w:rPr>
        <w:t>many</w:t>
      </w:r>
      <w:proofErr w:type="gramEnd"/>
      <w:r w:rsidRPr="00061BC3">
        <w:rPr>
          <w:rFonts w:ascii="Roboto" w:hAnsi="Roboto"/>
          <w:b/>
          <w:bCs/>
          <w:color w:val="C00000"/>
          <w:sz w:val="28"/>
          <w:szCs w:val="28"/>
          <w:highlight w:val="yellow"/>
          <w:shd w:val="clear" w:color="auto" w:fill="FFFFFF"/>
        </w:rPr>
        <w:t xml:space="preserve"> mid-year compliance obligations &amp; updates.  Review the previously reported supplemental HR WIRE publication to ensure you are fully aware of all applicable state compliance obligations.</w:t>
      </w:r>
    </w:p>
    <w:p w14:paraId="213A53A3" w14:textId="77777777" w:rsidR="00881EAB" w:rsidRPr="00AB41FC" w:rsidRDefault="00881EAB" w:rsidP="00464241">
      <w:pPr>
        <w:jc w:val="both"/>
        <w:rPr>
          <w:rFonts w:ascii="Roboto" w:hAnsi="Roboto"/>
          <w:b/>
          <w:bCs/>
          <w:sz w:val="22"/>
          <w:szCs w:val="22"/>
          <w:shd w:val="clear" w:color="auto" w:fill="FFFFFF"/>
        </w:rPr>
      </w:pPr>
    </w:p>
    <w:bookmarkEnd w:id="11"/>
    <w:p w14:paraId="254C2D39" w14:textId="4098D6EE" w:rsidR="00E34C05" w:rsidRPr="00904A37" w:rsidRDefault="00E34C05"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15AE7CDD" w14:textId="77777777" w:rsidR="00DF39D9" w:rsidRDefault="00DF39D9" w:rsidP="0001184F">
      <w:pPr>
        <w:ind w:right="-360"/>
        <w:jc w:val="center"/>
        <w:rPr>
          <w:rFonts w:ascii="Roboto" w:hAnsi="Roboto"/>
          <w:b/>
          <w:bCs/>
          <w:sz w:val="28"/>
          <w:szCs w:val="28"/>
          <w:shd w:val="clear" w:color="auto" w:fill="FFFFFF"/>
          <w:lang w:val="en"/>
        </w:rPr>
      </w:pPr>
    </w:p>
    <w:p w14:paraId="0848C335" w14:textId="01F7ACD8" w:rsidR="00E34C05" w:rsidRDefault="00E34C05" w:rsidP="0001184F">
      <w:pPr>
        <w:ind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p>
    <w:p w14:paraId="74DDD367" w14:textId="1CB1837E" w:rsidR="00E34C05" w:rsidRDefault="00E34C05" w:rsidP="00E34C05">
      <w:pPr>
        <w:ind w:left="-360" w:right="-360"/>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for details regarding state-specific reported matters</w:t>
      </w:r>
    </w:p>
    <w:p w14:paraId="5DD3F212" w14:textId="77777777" w:rsidR="00E34C05" w:rsidRPr="00E34C05" w:rsidRDefault="00E34C05" w:rsidP="00E34C05">
      <w:pPr>
        <w:ind w:right="-360"/>
        <w:rPr>
          <w:rFonts w:ascii="Roboto" w:hAnsi="Roboto"/>
          <w:b/>
          <w:bCs/>
          <w:lang w:val="en"/>
        </w:rPr>
      </w:pPr>
    </w:p>
    <w:p w14:paraId="008A6087" w14:textId="77777777" w:rsidR="0042391A" w:rsidRPr="0042391A" w:rsidRDefault="0042391A" w:rsidP="0042391A">
      <w:pPr>
        <w:rPr>
          <w:rFonts w:ascii="Roboto" w:hAnsi="Roboto"/>
          <w:b/>
          <w:bCs/>
          <w:color w:val="2E74B5" w:themeColor="accent5" w:themeShade="BF"/>
          <w:shd w:val="clear" w:color="auto" w:fill="FFFFFF"/>
          <w:lang w:val="en"/>
        </w:rPr>
      </w:pPr>
      <w:r w:rsidRPr="0042391A">
        <w:rPr>
          <w:rFonts w:ascii="Roboto" w:hAnsi="Roboto"/>
          <w:b/>
          <w:bCs/>
          <w:color w:val="2E74B5" w:themeColor="accent5" w:themeShade="BF"/>
          <w:shd w:val="clear" w:color="auto" w:fill="FFFFFF"/>
          <w:lang w:val="en"/>
        </w:rPr>
        <w:t>Alaska</w:t>
      </w:r>
    </w:p>
    <w:p w14:paraId="4D67A220" w14:textId="2DB13D0F" w:rsidR="00433DB6" w:rsidRPr="00433DB6" w:rsidRDefault="00433DB6" w:rsidP="00433DB6">
      <w:pPr>
        <w:pStyle w:val="ListParagraph"/>
        <w:numPr>
          <w:ilvl w:val="0"/>
          <w:numId w:val="23"/>
        </w:numPr>
        <w:rPr>
          <w:rFonts w:ascii="Roboto" w:hAnsi="Roboto"/>
          <w:b/>
          <w:bCs/>
          <w:color w:val="C00000"/>
          <w:sz w:val="28"/>
          <w:szCs w:val="28"/>
          <w:shd w:val="clear" w:color="auto" w:fill="FFFFFF"/>
          <w:lang w:val="en"/>
        </w:rPr>
      </w:pPr>
      <w:r w:rsidRPr="00433DB6">
        <w:rPr>
          <w:rFonts w:ascii="Roboto" w:hAnsi="Roboto"/>
          <w:sz w:val="23"/>
          <w:szCs w:val="23"/>
          <w:shd w:val="clear" w:color="auto" w:fill="FFFFFF"/>
          <w:lang w:val="en"/>
        </w:rPr>
        <w:t xml:space="preserve">State’s Captive Audience Ban </w:t>
      </w:r>
      <w:r w:rsidRPr="00433DB6">
        <w:rPr>
          <w:rFonts w:ascii="Roboto" w:hAnsi="Roboto"/>
          <w:color w:val="C00000"/>
          <w:sz w:val="23"/>
          <w:szCs w:val="23"/>
          <w:shd w:val="clear" w:color="auto" w:fill="FFFFFF"/>
          <w:lang w:val="en"/>
        </w:rPr>
        <w:t>– Eff July 1, 2025</w:t>
      </w:r>
    </w:p>
    <w:p w14:paraId="24903A2B" w14:textId="3D10ED2D" w:rsidR="00011497" w:rsidRDefault="00011497">
      <w:pPr>
        <w:pStyle w:val="ListParagraph"/>
        <w:numPr>
          <w:ilvl w:val="0"/>
          <w:numId w:val="23"/>
        </w:numPr>
        <w:rPr>
          <w:rFonts w:ascii="Roboto" w:hAnsi="Roboto"/>
          <w:color w:val="C00000"/>
          <w:sz w:val="23"/>
          <w:szCs w:val="23"/>
          <w:shd w:val="clear" w:color="auto" w:fill="FFFFFF"/>
          <w:lang w:val="en"/>
        </w:rPr>
      </w:pPr>
      <w:r w:rsidRPr="00011497">
        <w:rPr>
          <w:rFonts w:ascii="Roboto" w:hAnsi="Roboto"/>
          <w:sz w:val="23"/>
          <w:szCs w:val="23"/>
          <w:shd w:val="clear" w:color="auto" w:fill="FFFFFF"/>
          <w:lang w:val="en"/>
        </w:rPr>
        <w:t>Updated Min Wage &amp; Saley Exempt</w:t>
      </w:r>
      <w:r w:rsidR="00433DB6">
        <w:rPr>
          <w:rFonts w:ascii="Roboto" w:hAnsi="Roboto"/>
          <w:sz w:val="23"/>
          <w:szCs w:val="23"/>
          <w:shd w:val="clear" w:color="auto" w:fill="FFFFFF"/>
          <w:lang w:val="en"/>
        </w:rPr>
        <w:t xml:space="preserve"> Salary</w:t>
      </w:r>
      <w:r w:rsidRPr="00011497">
        <w:rPr>
          <w:rFonts w:ascii="Roboto" w:hAnsi="Roboto"/>
          <w:sz w:val="23"/>
          <w:szCs w:val="23"/>
          <w:shd w:val="clear" w:color="auto" w:fill="FFFFFF"/>
          <w:lang w:val="en"/>
        </w:rPr>
        <w:t xml:space="preserve"> Threshold</w:t>
      </w:r>
      <w:r>
        <w:rPr>
          <w:rFonts w:ascii="Roboto" w:hAnsi="Roboto"/>
          <w:sz w:val="23"/>
          <w:szCs w:val="23"/>
          <w:shd w:val="clear" w:color="auto" w:fill="FFFFFF"/>
          <w:lang w:val="en"/>
        </w:rPr>
        <w:t xml:space="preserve"> – </w:t>
      </w:r>
      <w:r w:rsidRPr="00011497">
        <w:rPr>
          <w:rFonts w:ascii="Roboto" w:hAnsi="Roboto"/>
          <w:color w:val="C00000"/>
          <w:sz w:val="23"/>
          <w:szCs w:val="23"/>
          <w:shd w:val="clear" w:color="auto" w:fill="FFFFFF"/>
          <w:lang w:val="en"/>
        </w:rPr>
        <w:t>July 1, 2025</w:t>
      </w:r>
    </w:p>
    <w:p w14:paraId="57A5D137" w14:textId="044ED6A5"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 xml:space="preserve">New Paid Sick Leave Regulations - </w:t>
      </w:r>
      <w:r w:rsidRPr="00A02867">
        <w:rPr>
          <w:rFonts w:ascii="Roboto" w:hAnsi="Roboto"/>
          <w:color w:val="C00000"/>
          <w:sz w:val="23"/>
          <w:szCs w:val="23"/>
          <w:shd w:val="clear" w:color="auto" w:fill="FFFFFF"/>
          <w:lang w:val="en"/>
        </w:rPr>
        <w:t>July 1, 2025</w:t>
      </w:r>
    </w:p>
    <w:p w14:paraId="05F76FD8" w14:textId="5C0343DA"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State Votes</w:t>
      </w:r>
      <w:r w:rsidRPr="00A02867">
        <w:rPr>
          <w:rFonts w:ascii="Roboto" w:hAnsi="Roboto"/>
          <w:sz w:val="23"/>
          <w:szCs w:val="23"/>
          <w:shd w:val="clear" w:color="auto" w:fill="FFFFFF"/>
        </w:rPr>
        <w:t xml:space="preserve"> in Favor of Captive Audience Ban – </w:t>
      </w:r>
      <w:r w:rsidRPr="00A02867">
        <w:rPr>
          <w:rFonts w:ascii="Roboto" w:hAnsi="Roboto"/>
          <w:color w:val="C00000"/>
          <w:sz w:val="23"/>
          <w:szCs w:val="23"/>
          <w:shd w:val="clear" w:color="auto" w:fill="FFFFFF"/>
        </w:rPr>
        <w:t>July 1, 2025</w:t>
      </w:r>
    </w:p>
    <w:p w14:paraId="37629754" w14:textId="74BABF89" w:rsidR="00887766" w:rsidRPr="00A02867" w:rsidRDefault="00880043" w:rsidP="00887766">
      <w:pPr>
        <w:rPr>
          <w:rFonts w:ascii="Roboto" w:hAnsi="Roboto"/>
          <w:b/>
          <w:bCs/>
          <w:color w:val="2E74B5" w:themeColor="accent5" w:themeShade="BF"/>
          <w:sz w:val="23"/>
          <w:szCs w:val="23"/>
          <w:shd w:val="clear" w:color="auto" w:fill="FFFFFF"/>
          <w:lang w:val="en"/>
        </w:rPr>
      </w:pPr>
      <w:r w:rsidRPr="00A02867">
        <w:rPr>
          <w:rFonts w:ascii="Roboto" w:hAnsi="Roboto"/>
          <w:b/>
          <w:bCs/>
          <w:color w:val="2E74B5" w:themeColor="accent5" w:themeShade="BF"/>
          <w:sz w:val="23"/>
          <w:szCs w:val="23"/>
          <w:shd w:val="clear" w:color="auto" w:fill="FFFFFF"/>
          <w:lang w:val="en"/>
        </w:rPr>
        <w:t>California</w:t>
      </w:r>
      <w:bookmarkStart w:id="14" w:name="_Hlk183165727"/>
    </w:p>
    <w:p w14:paraId="65B2D656" w14:textId="200ADE6A" w:rsidR="00011497" w:rsidRPr="00C926E3" w:rsidRDefault="00011497">
      <w:pPr>
        <w:pStyle w:val="ListParagraph"/>
        <w:numPr>
          <w:ilvl w:val="0"/>
          <w:numId w:val="15"/>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Min Wage Increases – </w:t>
      </w:r>
      <w:r w:rsidRPr="00C926E3">
        <w:rPr>
          <w:rFonts w:ascii="Roboto" w:hAnsi="Roboto"/>
          <w:color w:val="C00000"/>
          <w:sz w:val="23"/>
          <w:szCs w:val="23"/>
          <w:shd w:val="clear" w:color="auto" w:fill="FFFFFF"/>
          <w:lang w:val="en"/>
        </w:rPr>
        <w:t>July 1, 2025</w:t>
      </w:r>
    </w:p>
    <w:p w14:paraId="32AD6239" w14:textId="506DD17F" w:rsidR="008F06CB" w:rsidRPr="00C926E3" w:rsidRDefault="008F06CB">
      <w:pPr>
        <w:pStyle w:val="ListParagraph"/>
        <w:numPr>
          <w:ilvl w:val="0"/>
          <w:numId w:val="15"/>
        </w:numPr>
        <w:rPr>
          <w:rFonts w:ascii="Roboto" w:hAnsi="Roboto"/>
          <w:sz w:val="23"/>
          <w:szCs w:val="23"/>
          <w:shd w:val="clear" w:color="auto" w:fill="FFFFFF"/>
          <w:lang w:val="en"/>
        </w:rPr>
      </w:pPr>
      <w:r w:rsidRPr="00C926E3">
        <w:rPr>
          <w:rFonts w:ascii="Roboto" w:hAnsi="Roboto"/>
          <w:sz w:val="23"/>
          <w:szCs w:val="23"/>
          <w:shd w:val="clear" w:color="auto" w:fill="FFFFFF"/>
          <w:lang w:val="en"/>
        </w:rPr>
        <w:t>Stat</w:t>
      </w:r>
      <w:r w:rsidR="00DD2C84" w:rsidRPr="00C926E3">
        <w:rPr>
          <w:rFonts w:ascii="Roboto" w:hAnsi="Roboto"/>
          <w:sz w:val="23"/>
          <w:szCs w:val="23"/>
          <w:shd w:val="clear" w:color="auto" w:fill="FFFFFF"/>
          <w:lang w:val="en"/>
        </w:rPr>
        <w:t>e</w:t>
      </w:r>
      <w:r w:rsidRPr="00C926E3">
        <w:rPr>
          <w:rFonts w:ascii="Roboto" w:hAnsi="Roboto"/>
          <w:sz w:val="23"/>
          <w:szCs w:val="23"/>
          <w:shd w:val="clear" w:color="auto" w:fill="FFFFFF"/>
          <w:lang w:val="en"/>
        </w:rPr>
        <w:t xml:space="preserve">’s Pay Data Report Filing -  Platform Open </w:t>
      </w:r>
      <w:r w:rsidRPr="00C926E3">
        <w:rPr>
          <w:rFonts w:ascii="Roboto" w:hAnsi="Roboto"/>
          <w:color w:val="C00000"/>
          <w:sz w:val="23"/>
          <w:szCs w:val="23"/>
          <w:shd w:val="clear" w:color="auto" w:fill="FFFFFF"/>
          <w:lang w:val="en"/>
        </w:rPr>
        <w:t xml:space="preserve">Feb 3, 2025 </w:t>
      </w:r>
      <w:r w:rsidRPr="00C926E3">
        <w:rPr>
          <w:rFonts w:ascii="Roboto" w:hAnsi="Roboto"/>
          <w:sz w:val="23"/>
          <w:szCs w:val="23"/>
          <w:shd w:val="clear" w:color="auto" w:fill="FFFFFF"/>
          <w:lang w:val="en"/>
        </w:rPr>
        <w:t xml:space="preserve">&amp; Filing Due – </w:t>
      </w:r>
      <w:r w:rsidRPr="00C926E3">
        <w:rPr>
          <w:rFonts w:ascii="Roboto" w:hAnsi="Roboto"/>
          <w:color w:val="C00000"/>
          <w:sz w:val="23"/>
          <w:szCs w:val="23"/>
          <w:shd w:val="clear" w:color="auto" w:fill="FFFFFF"/>
          <w:lang w:val="en"/>
        </w:rPr>
        <w:t>May 14, 2025</w:t>
      </w:r>
    </w:p>
    <w:p w14:paraId="2188F8C9" w14:textId="32DC81D7" w:rsidR="00011497" w:rsidRPr="00C926E3" w:rsidRDefault="00011497">
      <w:pPr>
        <w:pStyle w:val="ListParagraph"/>
        <w:numPr>
          <w:ilvl w:val="0"/>
          <w:numId w:val="15"/>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San Franscico Health Care Security &amp; Fair Chance Ordinance Annual Reporting – </w:t>
      </w:r>
      <w:r w:rsidRPr="00C926E3">
        <w:rPr>
          <w:rFonts w:ascii="Roboto" w:hAnsi="Roboto"/>
          <w:color w:val="C00000"/>
          <w:sz w:val="23"/>
          <w:szCs w:val="23"/>
          <w:shd w:val="clear" w:color="auto" w:fill="FFFFFF"/>
          <w:lang w:val="en"/>
        </w:rPr>
        <w:t>May 2, 2025</w:t>
      </w:r>
    </w:p>
    <w:p w14:paraId="56E6D5D8" w14:textId="333C7EE2" w:rsidR="00887766" w:rsidRPr="00C926E3" w:rsidRDefault="00887766">
      <w:pPr>
        <w:pStyle w:val="ListParagraph"/>
        <w:numPr>
          <w:ilvl w:val="0"/>
          <w:numId w:val="15"/>
        </w:numPr>
        <w:rPr>
          <w:rFonts w:ascii="Roboto" w:hAnsi="Roboto"/>
          <w:b/>
          <w:bCs/>
          <w:sz w:val="23"/>
          <w:szCs w:val="23"/>
          <w:shd w:val="clear" w:color="auto" w:fill="FFFFFF"/>
          <w:lang w:val="en"/>
        </w:rPr>
      </w:pPr>
      <w:r w:rsidRPr="00C926E3">
        <w:rPr>
          <w:rFonts w:ascii="Roboto" w:hAnsi="Roboto"/>
          <w:sz w:val="23"/>
          <w:szCs w:val="23"/>
          <w:shd w:val="clear" w:color="auto" w:fill="FFFFFF"/>
          <w:lang w:val="en"/>
        </w:rPr>
        <w:t>California’s Bird Flu State of Emergency Notice Requirements</w:t>
      </w:r>
    </w:p>
    <w:p w14:paraId="22D46F0B" w14:textId="041EF8D4" w:rsidR="0042391A" w:rsidRPr="00C926E3" w:rsidRDefault="0042391A">
      <w:pPr>
        <w:pStyle w:val="ListParagraph"/>
        <w:numPr>
          <w:ilvl w:val="0"/>
          <w:numId w:val="15"/>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San Diego County Fair Chance Ordinance  - </w:t>
      </w:r>
      <w:r w:rsidRPr="00C926E3">
        <w:rPr>
          <w:rFonts w:ascii="Roboto" w:hAnsi="Roboto"/>
          <w:color w:val="C00000"/>
          <w:sz w:val="23"/>
          <w:szCs w:val="23"/>
          <w:shd w:val="clear" w:color="auto" w:fill="FFFFFF"/>
          <w:lang w:val="en"/>
        </w:rPr>
        <w:t>Oct 10, 2024</w:t>
      </w:r>
    </w:p>
    <w:p w14:paraId="4A4C9B60" w14:textId="53EE9D8C" w:rsidR="00880043" w:rsidRPr="00C926E3" w:rsidRDefault="00880043">
      <w:pPr>
        <w:pStyle w:val="ListParagraph"/>
        <w:numPr>
          <w:ilvl w:val="0"/>
          <w:numId w:val="15"/>
        </w:numPr>
        <w:rPr>
          <w:rFonts w:ascii="Roboto" w:hAnsi="Roboto"/>
          <w:sz w:val="23"/>
          <w:szCs w:val="23"/>
        </w:rPr>
      </w:pPr>
      <w:r w:rsidRPr="00C926E3">
        <w:rPr>
          <w:rFonts w:ascii="Roboto" w:hAnsi="Roboto"/>
          <w:sz w:val="23"/>
          <w:szCs w:val="23"/>
        </w:rPr>
        <w:t xml:space="preserve">Upcoming Local Minimum Wage Ordinance Increases – </w:t>
      </w:r>
      <w:r w:rsidRPr="00C926E3">
        <w:rPr>
          <w:rFonts w:ascii="Roboto" w:hAnsi="Roboto"/>
          <w:color w:val="C00000"/>
          <w:sz w:val="23"/>
          <w:szCs w:val="23"/>
        </w:rPr>
        <w:t>Jan1, 2025</w:t>
      </w:r>
    </w:p>
    <w:p w14:paraId="77F17E86" w14:textId="3942D4E8" w:rsidR="00880043" w:rsidRPr="00C926E3" w:rsidRDefault="00880043">
      <w:pPr>
        <w:pStyle w:val="Heading2"/>
        <w:numPr>
          <w:ilvl w:val="0"/>
          <w:numId w:val="15"/>
        </w:numPr>
        <w:spacing w:before="0"/>
        <w:rPr>
          <w:rFonts w:ascii="Roboto" w:eastAsiaTheme="minorHAnsi" w:hAnsi="Roboto" w:cstheme="minorBidi"/>
          <w:color w:val="auto"/>
          <w:sz w:val="23"/>
          <w:szCs w:val="23"/>
          <w:shd w:val="clear" w:color="auto" w:fill="FFFFFF"/>
          <w:lang w:val="en"/>
        </w:rPr>
      </w:pPr>
      <w:r w:rsidRPr="00C926E3">
        <w:rPr>
          <w:rFonts w:ascii="Roboto" w:eastAsiaTheme="minorHAnsi" w:hAnsi="Roboto" w:cstheme="minorBidi"/>
          <w:color w:val="auto"/>
          <w:sz w:val="23"/>
          <w:szCs w:val="23"/>
          <w:shd w:val="clear" w:color="auto" w:fill="FFFFFF"/>
          <w:lang w:val="en"/>
        </w:rPr>
        <w:t xml:space="preserve">State Expands Discrimination Protections – </w:t>
      </w:r>
      <w:r w:rsidRPr="00C926E3">
        <w:rPr>
          <w:rFonts w:ascii="Roboto" w:eastAsiaTheme="minorHAnsi" w:hAnsi="Roboto" w:cstheme="minorBidi"/>
          <w:color w:val="C00000"/>
          <w:sz w:val="23"/>
          <w:szCs w:val="23"/>
          <w:shd w:val="clear" w:color="auto" w:fill="FFFFFF"/>
          <w:lang w:val="en"/>
        </w:rPr>
        <w:t>Jan 1, 2025</w:t>
      </w:r>
    </w:p>
    <w:p w14:paraId="068FD3EB" w14:textId="7C3AC2DE" w:rsidR="00880043" w:rsidRPr="00C926E3" w:rsidRDefault="00880043">
      <w:pPr>
        <w:pStyle w:val="Heading2"/>
        <w:numPr>
          <w:ilvl w:val="0"/>
          <w:numId w:val="15"/>
        </w:numPr>
        <w:spacing w:before="0"/>
        <w:rPr>
          <w:rFonts w:ascii="Roboto" w:eastAsiaTheme="minorHAnsi" w:hAnsi="Roboto" w:cstheme="minorBidi"/>
          <w:color w:val="auto"/>
          <w:sz w:val="23"/>
          <w:szCs w:val="23"/>
          <w:shd w:val="clear" w:color="auto" w:fill="FFFFFF"/>
        </w:rPr>
      </w:pPr>
      <w:r w:rsidRPr="00C926E3">
        <w:rPr>
          <w:rFonts w:ascii="Roboto" w:eastAsiaTheme="minorHAnsi" w:hAnsi="Roboto" w:cstheme="minorBidi"/>
          <w:color w:val="auto"/>
          <w:sz w:val="23"/>
          <w:szCs w:val="23"/>
          <w:shd w:val="clear" w:color="auto" w:fill="FFFFFF"/>
        </w:rPr>
        <w:t xml:space="preserve">State Passes Freelance Worker Protections Act – </w:t>
      </w:r>
      <w:r w:rsidRPr="00C926E3">
        <w:rPr>
          <w:rFonts w:ascii="Roboto" w:eastAsiaTheme="minorHAnsi" w:hAnsi="Roboto" w:cstheme="minorBidi"/>
          <w:color w:val="C00000"/>
          <w:sz w:val="23"/>
          <w:szCs w:val="23"/>
          <w:shd w:val="clear" w:color="auto" w:fill="FFFFFF"/>
        </w:rPr>
        <w:t>Jan 1</w:t>
      </w:r>
      <w:r w:rsidR="00FD41C2">
        <w:rPr>
          <w:rFonts w:ascii="Roboto" w:eastAsiaTheme="minorHAnsi" w:hAnsi="Roboto" w:cstheme="minorBidi"/>
          <w:color w:val="C00000"/>
          <w:sz w:val="23"/>
          <w:szCs w:val="23"/>
          <w:shd w:val="clear" w:color="auto" w:fill="FFFFFF"/>
        </w:rPr>
        <w:t>3</w:t>
      </w:r>
      <w:r w:rsidRPr="00C926E3">
        <w:rPr>
          <w:rFonts w:ascii="Roboto" w:eastAsiaTheme="minorHAnsi" w:hAnsi="Roboto" w:cstheme="minorBidi"/>
          <w:color w:val="C00000"/>
          <w:sz w:val="23"/>
          <w:szCs w:val="23"/>
          <w:shd w:val="clear" w:color="auto" w:fill="FFFFFF"/>
        </w:rPr>
        <w:t>, 2025</w:t>
      </w:r>
    </w:p>
    <w:p w14:paraId="56C18DF3" w14:textId="26E55D32" w:rsidR="00880043" w:rsidRPr="00C926E3" w:rsidRDefault="00880043">
      <w:pPr>
        <w:pStyle w:val="Bullet2"/>
        <w:numPr>
          <w:ilvl w:val="0"/>
          <w:numId w:val="15"/>
        </w:numPr>
        <w:spacing w:after="0" w:line="240" w:lineRule="auto"/>
        <w:jc w:val="left"/>
        <w:rPr>
          <w:rFonts w:ascii="Roboto" w:hAnsi="Roboto"/>
          <w:color w:val="auto"/>
          <w:sz w:val="23"/>
          <w:szCs w:val="23"/>
        </w:rPr>
      </w:pPr>
      <w:r w:rsidRPr="00C926E3">
        <w:rPr>
          <w:rFonts w:ascii="Roboto" w:hAnsi="Roboto"/>
          <w:color w:val="auto"/>
          <w:sz w:val="23"/>
          <w:szCs w:val="23"/>
        </w:rPr>
        <w:t>Paid Sick Leave Expansion –</w:t>
      </w:r>
      <w:r w:rsidRPr="00C926E3">
        <w:rPr>
          <w:rFonts w:ascii="Roboto" w:hAnsi="Roboto"/>
          <w:color w:val="C00000"/>
          <w:sz w:val="23"/>
          <w:szCs w:val="23"/>
        </w:rPr>
        <w:t xml:space="preserve"> Jan 1, 2025</w:t>
      </w:r>
    </w:p>
    <w:p w14:paraId="5A6F8A3A" w14:textId="4F9BCBC6" w:rsidR="00880043" w:rsidRPr="00C926E3" w:rsidRDefault="00880043">
      <w:pPr>
        <w:pStyle w:val="ListParagraph"/>
        <w:numPr>
          <w:ilvl w:val="0"/>
          <w:numId w:val="15"/>
        </w:numPr>
        <w:rPr>
          <w:rFonts w:ascii="Roboto" w:hAnsi="Roboto"/>
          <w:color w:val="C00000"/>
          <w:sz w:val="23"/>
          <w:szCs w:val="23"/>
          <w:shd w:val="clear" w:color="auto" w:fill="FFFFFF"/>
        </w:rPr>
      </w:pPr>
      <w:r w:rsidRPr="00C926E3">
        <w:rPr>
          <w:rFonts w:ascii="Roboto" w:hAnsi="Roboto"/>
          <w:sz w:val="23"/>
          <w:szCs w:val="23"/>
          <w:shd w:val="clear" w:color="auto" w:fill="FFFFFF"/>
          <w:lang w:val="en"/>
        </w:rPr>
        <w:t xml:space="preserve">State </w:t>
      </w:r>
      <w:r w:rsidRPr="00C926E3">
        <w:rPr>
          <w:rFonts w:ascii="Roboto" w:hAnsi="Roboto"/>
          <w:sz w:val="23"/>
          <w:szCs w:val="23"/>
          <w:shd w:val="clear" w:color="auto" w:fill="FFFFFF"/>
        </w:rPr>
        <w:t xml:space="preserve">Amends Victim Leave for Employees – </w:t>
      </w:r>
      <w:r w:rsidRPr="00C926E3">
        <w:rPr>
          <w:rFonts w:ascii="Roboto" w:hAnsi="Roboto"/>
          <w:color w:val="C00000"/>
          <w:sz w:val="23"/>
          <w:szCs w:val="23"/>
          <w:shd w:val="clear" w:color="auto" w:fill="FFFFFF"/>
        </w:rPr>
        <w:t>Jan 1, 2025</w:t>
      </w:r>
    </w:p>
    <w:p w14:paraId="0416C2F1" w14:textId="13FC42CF" w:rsidR="00880043" w:rsidRPr="00C926E3" w:rsidRDefault="00880043">
      <w:pPr>
        <w:pStyle w:val="ListParagraph"/>
        <w:numPr>
          <w:ilvl w:val="0"/>
          <w:numId w:val="15"/>
        </w:numPr>
        <w:rPr>
          <w:rFonts w:ascii="Roboto" w:eastAsiaTheme="majorEastAsia" w:hAnsi="Roboto" w:cstheme="majorBidi"/>
          <w:sz w:val="23"/>
          <w:szCs w:val="23"/>
        </w:rPr>
      </w:pPr>
      <w:r w:rsidRPr="00C926E3">
        <w:rPr>
          <w:rFonts w:ascii="Roboto" w:eastAsiaTheme="majorEastAsia" w:hAnsi="Roboto" w:cstheme="majorBidi"/>
          <w:sz w:val="23"/>
          <w:szCs w:val="23"/>
        </w:rPr>
        <w:t xml:space="preserve">Jury &amp;  Witness Duty Leave Oversight &amp; Enforcement Change– </w:t>
      </w:r>
      <w:r w:rsidRPr="00C926E3">
        <w:rPr>
          <w:rFonts w:ascii="Roboto" w:eastAsiaTheme="majorEastAsia" w:hAnsi="Roboto" w:cstheme="majorBidi"/>
          <w:color w:val="C00000"/>
          <w:sz w:val="23"/>
          <w:szCs w:val="23"/>
        </w:rPr>
        <w:t>Jan 1, 2025</w:t>
      </w:r>
    </w:p>
    <w:p w14:paraId="7841524B" w14:textId="3D918DDE" w:rsidR="00880043" w:rsidRPr="00C926E3" w:rsidRDefault="00880043">
      <w:pPr>
        <w:pStyle w:val="Heading2"/>
        <w:numPr>
          <w:ilvl w:val="0"/>
          <w:numId w:val="15"/>
        </w:numPr>
        <w:spacing w:before="0"/>
        <w:rPr>
          <w:rFonts w:ascii="Roboto" w:hAnsi="Roboto"/>
          <w:color w:val="auto"/>
          <w:sz w:val="23"/>
          <w:szCs w:val="23"/>
          <w:u w:val="single"/>
        </w:rPr>
      </w:pPr>
      <w:r w:rsidRPr="00C926E3">
        <w:rPr>
          <w:rFonts w:ascii="Roboto" w:eastAsiaTheme="minorHAnsi" w:hAnsi="Roboto" w:cstheme="minorBidi"/>
          <w:color w:val="auto"/>
          <w:sz w:val="23"/>
          <w:szCs w:val="23"/>
          <w:shd w:val="clear" w:color="auto" w:fill="FFFFFF"/>
        </w:rPr>
        <w:t xml:space="preserve">State Passes </w:t>
      </w:r>
      <w:r w:rsidRPr="00C926E3">
        <w:rPr>
          <w:rFonts w:ascii="Roboto" w:hAnsi="Roboto"/>
          <w:color w:val="auto"/>
          <w:sz w:val="23"/>
          <w:szCs w:val="23"/>
        </w:rPr>
        <w:t xml:space="preserve">Captive Audience Ban </w:t>
      </w:r>
      <w:r w:rsidRPr="00C926E3">
        <w:rPr>
          <w:rFonts w:ascii="Roboto" w:eastAsiaTheme="minorHAnsi" w:hAnsi="Roboto" w:cstheme="minorBidi"/>
          <w:color w:val="auto"/>
          <w:sz w:val="23"/>
          <w:szCs w:val="23"/>
          <w:shd w:val="clear" w:color="auto" w:fill="FFFFFF"/>
        </w:rPr>
        <w:t xml:space="preserve">– </w:t>
      </w:r>
      <w:r w:rsidRPr="00C926E3">
        <w:rPr>
          <w:rFonts w:ascii="Roboto" w:eastAsiaTheme="minorHAnsi" w:hAnsi="Roboto" w:cstheme="minorBidi"/>
          <w:color w:val="C00000"/>
          <w:sz w:val="23"/>
          <w:szCs w:val="23"/>
          <w:shd w:val="clear" w:color="auto" w:fill="FFFFFF"/>
        </w:rPr>
        <w:t>Jan 1, 2025</w:t>
      </w:r>
    </w:p>
    <w:p w14:paraId="7CFEF0AB" w14:textId="273529CE"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Expanded Use of CA Paid Sick Leave –</w:t>
      </w:r>
      <w:r w:rsidRPr="00C926E3">
        <w:rPr>
          <w:rFonts w:ascii="Roboto" w:hAnsi="Roboto"/>
          <w:b w:val="0"/>
          <w:color w:val="C00000"/>
          <w:sz w:val="23"/>
          <w:szCs w:val="23"/>
        </w:rPr>
        <w:t xml:space="preserve"> Jan 1, 2025</w:t>
      </w:r>
    </w:p>
    <w:p w14:paraId="5B63BFD6" w14:textId="49FDC32B" w:rsidR="00880043" w:rsidRPr="00C926E3" w:rsidRDefault="00880043">
      <w:pPr>
        <w:pStyle w:val="ListParagraph"/>
        <w:numPr>
          <w:ilvl w:val="0"/>
          <w:numId w:val="15"/>
        </w:numPr>
        <w:rPr>
          <w:rFonts w:ascii="Roboto" w:hAnsi="Roboto"/>
          <w:sz w:val="23"/>
          <w:szCs w:val="23"/>
          <w:shd w:val="clear" w:color="auto" w:fill="FFFFFF"/>
        </w:rPr>
      </w:pPr>
      <w:r w:rsidRPr="00C926E3">
        <w:rPr>
          <w:rFonts w:ascii="Roboto" w:hAnsi="Roboto"/>
          <w:sz w:val="23"/>
          <w:szCs w:val="23"/>
          <w:shd w:val="clear" w:color="auto" w:fill="FFFFFF"/>
        </w:rPr>
        <w:t xml:space="preserve">CA Employers Lose Option to Require Vacation Leave Before PFL – </w:t>
      </w:r>
      <w:r w:rsidRPr="00C926E3">
        <w:rPr>
          <w:rFonts w:ascii="Roboto" w:hAnsi="Roboto"/>
          <w:color w:val="C00000"/>
          <w:sz w:val="23"/>
          <w:szCs w:val="23"/>
          <w:shd w:val="clear" w:color="auto" w:fill="FFFFFF"/>
        </w:rPr>
        <w:t>Jan 1, 2025</w:t>
      </w:r>
    </w:p>
    <w:p w14:paraId="1CC36E5A" w14:textId="23BAA2A1"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 xml:space="preserve">Workplace Safety Enacted Provisions Effective </w:t>
      </w:r>
      <w:r w:rsidRPr="00C926E3">
        <w:rPr>
          <w:rFonts w:ascii="Roboto" w:hAnsi="Roboto"/>
          <w:b w:val="0"/>
          <w:color w:val="C00000"/>
          <w:sz w:val="23"/>
          <w:szCs w:val="23"/>
        </w:rPr>
        <w:t>Jan 1, 2025</w:t>
      </w:r>
    </w:p>
    <w:p w14:paraId="106D44F8" w14:textId="50889B4C"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 xml:space="preserve">CA Disability Insurance Updates – </w:t>
      </w:r>
      <w:r w:rsidRPr="00C926E3">
        <w:rPr>
          <w:rFonts w:ascii="Roboto" w:hAnsi="Roboto"/>
          <w:b w:val="0"/>
          <w:color w:val="C00000"/>
          <w:sz w:val="23"/>
          <w:szCs w:val="23"/>
        </w:rPr>
        <w:t>Jan 1, 2025</w:t>
      </w:r>
    </w:p>
    <w:p w14:paraId="4AFBA281" w14:textId="7A775F1B" w:rsidR="00880043" w:rsidRPr="00C926E3" w:rsidRDefault="00880043">
      <w:pPr>
        <w:pStyle w:val="SubHeader"/>
        <w:numPr>
          <w:ilvl w:val="0"/>
          <w:numId w:val="15"/>
        </w:numPr>
        <w:spacing w:line="240" w:lineRule="auto"/>
        <w:jc w:val="left"/>
        <w:rPr>
          <w:rFonts w:ascii="Roboto" w:hAnsi="Roboto"/>
          <w:b w:val="0"/>
          <w:color w:val="auto"/>
          <w:sz w:val="23"/>
          <w:szCs w:val="23"/>
        </w:rPr>
      </w:pPr>
      <w:r w:rsidRPr="00C926E3">
        <w:rPr>
          <w:rFonts w:ascii="Roboto" w:hAnsi="Roboto"/>
          <w:b w:val="0"/>
          <w:color w:val="auto"/>
          <w:sz w:val="23"/>
          <w:szCs w:val="23"/>
        </w:rPr>
        <w:t xml:space="preserve">Small Employer Mediation Program – Permanent – </w:t>
      </w:r>
      <w:r w:rsidRPr="00C926E3">
        <w:rPr>
          <w:rFonts w:ascii="Roboto" w:hAnsi="Roboto"/>
          <w:b w:val="0"/>
          <w:color w:val="C00000"/>
          <w:sz w:val="23"/>
          <w:szCs w:val="23"/>
        </w:rPr>
        <w:t>Jan 1, 2025</w:t>
      </w:r>
    </w:p>
    <w:p w14:paraId="3296027C" w14:textId="465D0AE2" w:rsidR="00880043" w:rsidRPr="00C926E3" w:rsidRDefault="00880043">
      <w:pPr>
        <w:pStyle w:val="SubHeader"/>
        <w:numPr>
          <w:ilvl w:val="0"/>
          <w:numId w:val="15"/>
        </w:numPr>
        <w:spacing w:line="240" w:lineRule="auto"/>
        <w:jc w:val="left"/>
        <w:rPr>
          <w:rFonts w:ascii="Roboto" w:eastAsiaTheme="minorHAnsi" w:hAnsi="Roboto" w:cstheme="minorBidi"/>
          <w:b w:val="0"/>
          <w:color w:val="auto"/>
          <w:sz w:val="23"/>
          <w:szCs w:val="23"/>
          <w:shd w:val="clear" w:color="auto" w:fill="FFFFFF"/>
        </w:rPr>
      </w:pPr>
      <w:r w:rsidRPr="00C926E3">
        <w:rPr>
          <w:rFonts w:ascii="Roboto" w:eastAsiaTheme="minorHAnsi" w:hAnsi="Roboto" w:cstheme="minorBidi"/>
          <w:b w:val="0"/>
          <w:color w:val="auto"/>
          <w:sz w:val="23"/>
          <w:szCs w:val="23"/>
          <w:shd w:val="clear" w:color="auto" w:fill="FFFFFF"/>
        </w:rPr>
        <w:t>CA PAGA FAQ Published</w:t>
      </w:r>
    </w:p>
    <w:p w14:paraId="3FEA1DCC" w14:textId="4CE9F4B1" w:rsidR="00880043" w:rsidRPr="00C926E3" w:rsidRDefault="00880043">
      <w:pPr>
        <w:pStyle w:val="ListParagraph"/>
        <w:numPr>
          <w:ilvl w:val="0"/>
          <w:numId w:val="15"/>
        </w:numPr>
        <w:rPr>
          <w:rFonts w:ascii="Roboto" w:hAnsi="Roboto"/>
          <w:sz w:val="23"/>
          <w:szCs w:val="23"/>
          <w:shd w:val="clear" w:color="auto" w:fill="FFFFFF"/>
        </w:rPr>
      </w:pPr>
      <w:bookmarkStart w:id="15" w:name="_Hlk181118806"/>
      <w:r w:rsidRPr="00C926E3">
        <w:rPr>
          <w:rFonts w:ascii="Roboto" w:hAnsi="Roboto"/>
          <w:sz w:val="23"/>
          <w:szCs w:val="23"/>
          <w:shd w:val="clear" w:color="auto" w:fill="FFFFFF"/>
        </w:rPr>
        <w:t>State Transparency Requirements-Child Labor Practices–</w:t>
      </w:r>
      <w:r w:rsidRPr="00C926E3">
        <w:rPr>
          <w:rFonts w:ascii="Roboto" w:hAnsi="Roboto"/>
          <w:color w:val="C00000"/>
          <w:sz w:val="23"/>
          <w:szCs w:val="23"/>
          <w:shd w:val="clear" w:color="auto" w:fill="FFFFFF"/>
        </w:rPr>
        <w:t>Jan 1, 2025</w:t>
      </w:r>
      <w:bookmarkEnd w:id="14"/>
      <w:bookmarkEnd w:id="15"/>
    </w:p>
    <w:p w14:paraId="1385F148"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Colorado</w:t>
      </w:r>
    </w:p>
    <w:p w14:paraId="108E92E5" w14:textId="080054C6"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State Clarifies </w:t>
      </w:r>
      <w:r w:rsidRPr="00433DB6">
        <w:rPr>
          <w:rFonts w:ascii="Roboto" w:hAnsi="Roboto"/>
          <w:sz w:val="23"/>
          <w:szCs w:val="23"/>
          <w:shd w:val="clear" w:color="auto" w:fill="FFFFFF"/>
          <w:lang w:val="en"/>
        </w:rPr>
        <w:t>Gender Expression</w:t>
      </w:r>
      <w:r w:rsidRPr="00433DB6">
        <w:rPr>
          <w:rFonts w:ascii="Roboto" w:hAnsi="Roboto"/>
          <w:color w:val="C00000"/>
          <w:sz w:val="23"/>
          <w:szCs w:val="23"/>
          <w:shd w:val="clear" w:color="auto" w:fill="FFFFFF"/>
          <w:lang w:val="en"/>
        </w:rPr>
        <w:t xml:space="preserve"> -  May 16, 2025</w:t>
      </w:r>
    </w:p>
    <w:p w14:paraId="5293B88F" w14:textId="30800A1C"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State Clarifies Job </w:t>
      </w:r>
      <w:r w:rsidR="009A7EA2" w:rsidRPr="00433DB6">
        <w:rPr>
          <w:rFonts w:ascii="Roboto" w:hAnsi="Roboto"/>
          <w:sz w:val="23"/>
          <w:szCs w:val="23"/>
          <w:shd w:val="clear" w:color="auto" w:fill="FFFFFF"/>
        </w:rPr>
        <w:t>Prote</w:t>
      </w:r>
      <w:r w:rsidR="009A7EA2">
        <w:rPr>
          <w:rFonts w:ascii="Roboto" w:hAnsi="Roboto"/>
          <w:sz w:val="23"/>
          <w:szCs w:val="23"/>
          <w:shd w:val="clear" w:color="auto" w:fill="FFFFFF"/>
        </w:rPr>
        <w:t>c</w:t>
      </w:r>
      <w:r w:rsidR="009A7EA2" w:rsidRPr="00433DB6">
        <w:rPr>
          <w:rFonts w:ascii="Roboto" w:hAnsi="Roboto"/>
          <w:sz w:val="23"/>
          <w:szCs w:val="23"/>
          <w:shd w:val="clear" w:color="auto" w:fill="FFFFFF"/>
        </w:rPr>
        <w:t>tion</w:t>
      </w:r>
      <w:r w:rsidRPr="00433DB6">
        <w:rPr>
          <w:rFonts w:ascii="Roboto" w:hAnsi="Roboto"/>
          <w:sz w:val="23"/>
          <w:szCs w:val="23"/>
          <w:shd w:val="clear" w:color="auto" w:fill="FFFFFF"/>
        </w:rPr>
        <w:t xml:space="preserve"> Rules Under FAMLI Leave – </w:t>
      </w:r>
      <w:r w:rsidRPr="00433DB6">
        <w:rPr>
          <w:rFonts w:ascii="Roboto" w:hAnsi="Roboto"/>
          <w:color w:val="C00000"/>
          <w:sz w:val="23"/>
          <w:szCs w:val="23"/>
          <w:shd w:val="clear" w:color="auto" w:fill="FFFFFF"/>
        </w:rPr>
        <w:t>July 1, 2025</w:t>
      </w:r>
    </w:p>
    <w:p w14:paraId="6F8661D8" w14:textId="0A0295F5"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Biometric Information Requirements – </w:t>
      </w:r>
      <w:r w:rsidRPr="00433DB6">
        <w:rPr>
          <w:rFonts w:ascii="Roboto" w:hAnsi="Roboto"/>
          <w:color w:val="C00000"/>
          <w:sz w:val="23"/>
          <w:szCs w:val="23"/>
          <w:shd w:val="clear" w:color="auto" w:fill="FFFFFF"/>
        </w:rPr>
        <w:t>July 1, 2025</w:t>
      </w:r>
    </w:p>
    <w:p w14:paraId="1FF40321" w14:textId="13C96DF8"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lang w:val="en"/>
        </w:rPr>
        <w:t xml:space="preserve">State Enacts Significant Wage &amp; Hour Amendments </w:t>
      </w:r>
      <w:r w:rsidRPr="00433DB6">
        <w:rPr>
          <w:rFonts w:ascii="Roboto" w:hAnsi="Roboto"/>
          <w:color w:val="C00000"/>
          <w:sz w:val="23"/>
          <w:szCs w:val="23"/>
          <w:shd w:val="clear" w:color="auto" w:fill="FFFFFF"/>
          <w:lang w:val="en"/>
        </w:rPr>
        <w:t>– Aug 6, 2025</w:t>
      </w:r>
    </w:p>
    <w:p w14:paraId="434C4308" w14:textId="1E0A830C"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lang w:val="en"/>
        </w:rPr>
        <w:t xml:space="preserve">State Adds to FAMLI Leave – NICU Baby Stays </w:t>
      </w:r>
      <w:r w:rsidRPr="00433DB6">
        <w:rPr>
          <w:rFonts w:ascii="Roboto" w:hAnsi="Roboto"/>
          <w:color w:val="2E74B5" w:themeColor="accent5" w:themeShade="BF"/>
          <w:sz w:val="23"/>
          <w:szCs w:val="23"/>
          <w:shd w:val="clear" w:color="auto" w:fill="FFFFFF"/>
          <w:lang w:val="en"/>
        </w:rPr>
        <w:t xml:space="preserve">- </w:t>
      </w:r>
      <w:r w:rsidRPr="00433DB6">
        <w:rPr>
          <w:rFonts w:ascii="Roboto" w:hAnsi="Roboto"/>
          <w:color w:val="C00000"/>
          <w:sz w:val="23"/>
          <w:szCs w:val="23"/>
          <w:shd w:val="clear" w:color="auto" w:fill="FFFFFF"/>
          <w:lang w:val="en"/>
        </w:rPr>
        <w:t>Jan 1, 2026</w:t>
      </w:r>
    </w:p>
    <w:p w14:paraId="66AA2A1E" w14:textId="3DC6D963" w:rsidR="00C937B0" w:rsidRPr="00433DB6" w:rsidRDefault="00C937B0" w:rsidP="00C937B0">
      <w:pPr>
        <w:pStyle w:val="ListParagraph"/>
        <w:numPr>
          <w:ilvl w:val="0"/>
          <w:numId w:val="29"/>
        </w:numPr>
        <w:rPr>
          <w:rFonts w:ascii="Roboto" w:hAnsi="Roboto"/>
          <w:b/>
          <w:bCs/>
          <w:sz w:val="23"/>
          <w:szCs w:val="23"/>
          <w:shd w:val="clear" w:color="auto" w:fill="FFFFFF"/>
        </w:rPr>
      </w:pPr>
      <w:r w:rsidRPr="00433DB6">
        <w:rPr>
          <w:rFonts w:ascii="Roboto" w:hAnsi="Roboto"/>
          <w:sz w:val="23"/>
          <w:szCs w:val="23"/>
          <w:shd w:val="clear" w:color="auto" w:fill="FFFFFF"/>
          <w:lang w:val="en"/>
        </w:rPr>
        <w:t>State Enacts Comprehensive AI Legislation -</w:t>
      </w:r>
      <w:r w:rsidRPr="00433DB6">
        <w:rPr>
          <w:rFonts w:ascii="Roboto" w:hAnsi="Roboto"/>
          <w:color w:val="C00000"/>
          <w:sz w:val="23"/>
          <w:szCs w:val="23"/>
          <w:shd w:val="clear" w:color="auto" w:fill="FFFFFF"/>
          <w:lang w:val="en"/>
        </w:rPr>
        <w:t xml:space="preserve"> Feb 1, 2025</w:t>
      </w:r>
    </w:p>
    <w:p w14:paraId="3EEC02D0" w14:textId="4CBE2779" w:rsidR="00887766" w:rsidRPr="00433DB6" w:rsidRDefault="00887766">
      <w:pPr>
        <w:pStyle w:val="ListParagraph"/>
        <w:numPr>
          <w:ilvl w:val="0"/>
          <w:numId w:val="29"/>
        </w:numPr>
        <w:rPr>
          <w:rFonts w:ascii="Roboto" w:hAnsi="Roboto"/>
          <w:b/>
          <w:bCs/>
          <w:sz w:val="23"/>
          <w:szCs w:val="23"/>
          <w:shd w:val="clear" w:color="auto" w:fill="FFFFFF"/>
        </w:rPr>
      </w:pPr>
      <w:r w:rsidRPr="00433DB6">
        <w:rPr>
          <w:rFonts w:ascii="Roboto" w:hAnsi="Roboto"/>
          <w:sz w:val="23"/>
          <w:szCs w:val="23"/>
          <w:shd w:val="clear" w:color="auto" w:fill="FFFFFF"/>
        </w:rPr>
        <w:t>State FAMLI Rules Include Coordination of Benefits with other Leave Benefits &amp; Employer Penalties</w:t>
      </w:r>
    </w:p>
    <w:p w14:paraId="1486064A" w14:textId="346CCB40" w:rsidR="00880043" w:rsidRPr="00433DB6" w:rsidRDefault="00880043">
      <w:pPr>
        <w:pStyle w:val="ListParagraph"/>
        <w:numPr>
          <w:ilvl w:val="0"/>
          <w:numId w:val="14"/>
        </w:numPr>
        <w:rPr>
          <w:rFonts w:ascii="Roboto" w:hAnsi="Roboto"/>
          <w:sz w:val="23"/>
          <w:szCs w:val="23"/>
          <w:shd w:val="clear" w:color="auto" w:fill="FFFFFF"/>
          <w:lang w:val="en"/>
        </w:rPr>
      </w:pPr>
      <w:bookmarkStart w:id="16" w:name="_Hlk183166032"/>
      <w:r w:rsidRPr="00433DB6">
        <w:rPr>
          <w:rFonts w:ascii="Roboto" w:hAnsi="Roboto"/>
          <w:sz w:val="23"/>
          <w:szCs w:val="23"/>
          <w:shd w:val="clear" w:color="auto" w:fill="FFFFFF"/>
          <w:lang w:val="en"/>
        </w:rPr>
        <w:t>Holiday</w:t>
      </w:r>
      <w:r w:rsidRPr="00433DB6">
        <w:rPr>
          <w:rFonts w:ascii="Roboto" w:hAnsi="Roboto"/>
          <w:sz w:val="23"/>
          <w:szCs w:val="23"/>
          <w:shd w:val="clear" w:color="auto" w:fill="FFFFFF"/>
        </w:rPr>
        <w:t xml:space="preserve"> Incentive Pay in Regular Rate of Pay Calculation</w:t>
      </w:r>
    </w:p>
    <w:p w14:paraId="74AC0205"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Connecticut</w:t>
      </w:r>
    </w:p>
    <w:p w14:paraId="59EEF9FF" w14:textId="018708E4" w:rsidR="00887766" w:rsidRPr="00887766" w:rsidRDefault="00887766">
      <w:pPr>
        <w:pStyle w:val="ListParagraph"/>
        <w:numPr>
          <w:ilvl w:val="0"/>
          <w:numId w:val="21"/>
        </w:numPr>
        <w:rPr>
          <w:rFonts w:ascii="Roboto" w:hAnsi="Roboto"/>
          <w:sz w:val="23"/>
          <w:szCs w:val="23"/>
          <w:shd w:val="clear" w:color="auto" w:fill="FFFFFF"/>
        </w:rPr>
      </w:pPr>
      <w:r>
        <w:rPr>
          <w:rFonts w:ascii="Roboto" w:hAnsi="Roboto"/>
          <w:sz w:val="23"/>
          <w:szCs w:val="23"/>
          <w:shd w:val="clear" w:color="auto" w:fill="FFFFFF"/>
        </w:rPr>
        <w:t xml:space="preserve">State Issues FAQs in New Paid Sick Leave Requirements – </w:t>
      </w:r>
      <w:r w:rsidRPr="00887766">
        <w:rPr>
          <w:rFonts w:ascii="Roboto" w:hAnsi="Roboto"/>
          <w:color w:val="C00000"/>
          <w:sz w:val="23"/>
          <w:szCs w:val="23"/>
          <w:shd w:val="clear" w:color="auto" w:fill="FFFFFF"/>
        </w:rPr>
        <w:t>Jan 1, 2025</w:t>
      </w:r>
    </w:p>
    <w:p w14:paraId="05D6826A" w14:textId="54C415D9" w:rsidR="00880043" w:rsidRPr="005966C8" w:rsidRDefault="00880043">
      <w:pPr>
        <w:pStyle w:val="ListParagraph"/>
        <w:numPr>
          <w:ilvl w:val="0"/>
          <w:numId w:val="21"/>
        </w:numPr>
        <w:rPr>
          <w:rFonts w:ascii="Roboto" w:hAnsi="Roboto"/>
          <w:sz w:val="23"/>
          <w:szCs w:val="23"/>
          <w:shd w:val="clear" w:color="auto" w:fill="FFFFFF"/>
        </w:rPr>
      </w:pPr>
      <w:r w:rsidRPr="005966C8">
        <w:rPr>
          <w:rFonts w:ascii="Roboto" w:hAnsi="Roboto"/>
          <w:sz w:val="23"/>
          <w:szCs w:val="23"/>
          <w:shd w:val="clear" w:color="auto" w:fill="FFFFFF"/>
        </w:rPr>
        <w:lastRenderedPageBreak/>
        <w:t xml:space="preserve">Expands Family Violence Leave – </w:t>
      </w:r>
      <w:r w:rsidRPr="005966C8">
        <w:rPr>
          <w:rFonts w:ascii="Roboto" w:hAnsi="Roboto"/>
          <w:color w:val="C00000"/>
          <w:sz w:val="23"/>
          <w:szCs w:val="23"/>
          <w:shd w:val="clear" w:color="auto" w:fill="FFFFFF"/>
        </w:rPr>
        <w:t>Oct 2024</w:t>
      </w:r>
    </w:p>
    <w:p w14:paraId="1155D515" w14:textId="2CEE807D" w:rsidR="00880043" w:rsidRPr="00E16932" w:rsidRDefault="00880043">
      <w:pPr>
        <w:pStyle w:val="ListParagraph"/>
        <w:numPr>
          <w:ilvl w:val="0"/>
          <w:numId w:val="20"/>
        </w:numPr>
        <w:rPr>
          <w:rFonts w:ascii="Roboto" w:hAnsi="Roboto"/>
          <w:sz w:val="23"/>
          <w:szCs w:val="23"/>
          <w:shd w:val="clear" w:color="auto" w:fill="FFFFFF"/>
          <w:lang w:val="en"/>
        </w:rPr>
      </w:pPr>
      <w:r w:rsidRPr="005966C8">
        <w:rPr>
          <w:rFonts w:ascii="Roboto" w:hAnsi="Roboto"/>
          <w:sz w:val="23"/>
          <w:szCs w:val="23"/>
          <w:shd w:val="clear" w:color="auto" w:fill="FFFFFF"/>
        </w:rPr>
        <w:t>Connecticut Expands Paid Sick Leave Law</w:t>
      </w:r>
      <w:r>
        <w:rPr>
          <w:rFonts w:ascii="Roboto" w:hAnsi="Roboto"/>
          <w:sz w:val="23"/>
          <w:szCs w:val="23"/>
          <w:shd w:val="clear" w:color="auto" w:fill="FFFFFF"/>
        </w:rPr>
        <w:t xml:space="preserve"> </w:t>
      </w:r>
      <w:r w:rsidR="007071F2">
        <w:rPr>
          <w:rFonts w:ascii="Roboto" w:hAnsi="Roboto"/>
          <w:sz w:val="23"/>
          <w:szCs w:val="23"/>
          <w:shd w:val="clear" w:color="auto" w:fill="FFFFFF"/>
        </w:rPr>
        <w:t>(HB 5005)</w:t>
      </w:r>
      <w:r>
        <w:rPr>
          <w:rFonts w:ascii="Roboto" w:hAnsi="Roboto"/>
          <w:sz w:val="23"/>
          <w:szCs w:val="23"/>
          <w:shd w:val="clear" w:color="auto" w:fill="FFFFFF"/>
        </w:rPr>
        <w:t xml:space="preserve">– </w:t>
      </w:r>
      <w:r w:rsidRPr="005966C8">
        <w:rPr>
          <w:rFonts w:ascii="Roboto" w:hAnsi="Roboto"/>
          <w:color w:val="C00000"/>
          <w:sz w:val="23"/>
          <w:szCs w:val="23"/>
          <w:shd w:val="clear" w:color="auto" w:fill="FFFFFF"/>
        </w:rPr>
        <w:t>Jan 1, 2025</w:t>
      </w:r>
      <w:bookmarkEnd w:id="16"/>
    </w:p>
    <w:p w14:paraId="39DC51A3" w14:textId="49836D2B" w:rsidR="00FD41C2" w:rsidRPr="00FD41C2" w:rsidRDefault="00880043" w:rsidP="00FD41C2">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Delaware</w:t>
      </w:r>
      <w:bookmarkStart w:id="17" w:name="_Hlk183166057"/>
    </w:p>
    <w:p w14:paraId="77A8DFAE" w14:textId="596CB158" w:rsidR="00574BE3" w:rsidRPr="00574BE3" w:rsidRDefault="00880043">
      <w:pPr>
        <w:pStyle w:val="ListParagraph"/>
        <w:numPr>
          <w:ilvl w:val="0"/>
          <w:numId w:val="13"/>
        </w:numPr>
        <w:rPr>
          <w:rFonts w:ascii="Roboto" w:hAnsi="Roboto"/>
          <w:sz w:val="23"/>
          <w:szCs w:val="23"/>
          <w:shd w:val="clear" w:color="auto" w:fill="FFFFFF"/>
          <w:lang w:val="en"/>
        </w:rPr>
      </w:pPr>
      <w:r w:rsidRPr="00971B91">
        <w:rPr>
          <w:rFonts w:ascii="Roboto" w:hAnsi="Roboto"/>
          <w:sz w:val="23"/>
          <w:szCs w:val="23"/>
          <w:shd w:val="clear" w:color="auto" w:fill="FFFFFF"/>
          <w:lang w:val="en"/>
        </w:rPr>
        <w:t xml:space="preserve">State </w:t>
      </w:r>
      <w:r w:rsidRPr="00971B91">
        <w:rPr>
          <w:rFonts w:ascii="Roboto" w:hAnsi="Roboto"/>
          <w:sz w:val="23"/>
          <w:szCs w:val="23"/>
          <w:shd w:val="clear" w:color="auto" w:fill="FFFFFF"/>
        </w:rPr>
        <w:t>Adds Housing Status as a Protected Characteristic –</w:t>
      </w:r>
      <w:r w:rsidRPr="00971B91">
        <w:rPr>
          <w:rFonts w:ascii="Roboto" w:hAnsi="Roboto"/>
          <w:color w:val="C00000"/>
          <w:sz w:val="23"/>
          <w:szCs w:val="23"/>
          <w:shd w:val="clear" w:color="auto" w:fill="FFFFFF"/>
        </w:rPr>
        <w:t xml:space="preserve"> Sept 26, 2024</w:t>
      </w:r>
    </w:p>
    <w:p w14:paraId="5450794F" w14:textId="3766D891" w:rsidR="00880043" w:rsidRPr="00574BE3" w:rsidRDefault="00880043">
      <w:pPr>
        <w:pStyle w:val="ListParagraph"/>
        <w:numPr>
          <w:ilvl w:val="0"/>
          <w:numId w:val="13"/>
        </w:numPr>
        <w:rPr>
          <w:rFonts w:ascii="Roboto" w:hAnsi="Roboto"/>
          <w:sz w:val="23"/>
          <w:szCs w:val="23"/>
          <w:shd w:val="clear" w:color="auto" w:fill="FFFFFF"/>
          <w:lang w:val="en"/>
        </w:rPr>
      </w:pPr>
      <w:r w:rsidRPr="00574BE3">
        <w:rPr>
          <w:rFonts w:ascii="Roboto" w:hAnsi="Roboto"/>
          <w:sz w:val="23"/>
          <w:szCs w:val="23"/>
          <w:shd w:val="clear" w:color="auto" w:fill="FFFFFF"/>
        </w:rPr>
        <w:t>Key Deadlines Approaching for Paid Family Medical Leave</w:t>
      </w:r>
      <w:r w:rsidR="00574BE3" w:rsidRPr="00574BE3">
        <w:rPr>
          <w:rFonts w:ascii="Roboto" w:hAnsi="Roboto"/>
          <w:sz w:val="23"/>
          <w:szCs w:val="23"/>
          <w:shd w:val="clear" w:color="auto" w:fill="FFFFFF"/>
        </w:rPr>
        <w:t xml:space="preserve"> </w:t>
      </w:r>
      <w:r w:rsidR="007071F2">
        <w:rPr>
          <w:rFonts w:ascii="Roboto" w:hAnsi="Roboto"/>
          <w:sz w:val="23"/>
          <w:szCs w:val="23"/>
          <w:shd w:val="clear" w:color="auto" w:fill="FFFFFF"/>
        </w:rPr>
        <w:t>(19 DAC 1401)</w:t>
      </w:r>
      <w:r w:rsidRPr="00574BE3">
        <w:rPr>
          <w:rFonts w:ascii="Roboto" w:hAnsi="Roboto"/>
          <w:sz w:val="23"/>
          <w:szCs w:val="23"/>
          <w:shd w:val="clear" w:color="auto" w:fill="FFFFFF"/>
        </w:rPr>
        <w:t>–</w:t>
      </w:r>
      <w:r w:rsidRPr="00574BE3">
        <w:rPr>
          <w:rFonts w:ascii="Roboto" w:hAnsi="Roboto"/>
          <w:color w:val="C00000"/>
          <w:sz w:val="23"/>
          <w:szCs w:val="23"/>
          <w:shd w:val="clear" w:color="auto" w:fill="FFFFFF"/>
        </w:rPr>
        <w:t xml:space="preserve">Dec 1 &amp; 2; Jan 1, </w:t>
      </w:r>
      <w:r w:rsidR="00DD2C84">
        <w:rPr>
          <w:rFonts w:ascii="Roboto" w:hAnsi="Roboto"/>
          <w:color w:val="C00000"/>
          <w:sz w:val="23"/>
          <w:szCs w:val="23"/>
          <w:shd w:val="clear" w:color="auto" w:fill="FFFFFF"/>
        </w:rPr>
        <w:t>‘</w:t>
      </w:r>
      <w:r w:rsidRPr="00574BE3">
        <w:rPr>
          <w:rFonts w:ascii="Roboto" w:hAnsi="Roboto"/>
          <w:color w:val="C00000"/>
          <w:sz w:val="23"/>
          <w:szCs w:val="23"/>
          <w:shd w:val="clear" w:color="auto" w:fill="FFFFFF"/>
        </w:rPr>
        <w:t>25</w:t>
      </w:r>
    </w:p>
    <w:p w14:paraId="2E4AB486" w14:textId="7199E158" w:rsidR="00880043" w:rsidRPr="00E16932" w:rsidRDefault="00880043">
      <w:pPr>
        <w:pStyle w:val="ListParagraph"/>
        <w:numPr>
          <w:ilvl w:val="0"/>
          <w:numId w:val="13"/>
        </w:numPr>
        <w:rPr>
          <w:rFonts w:ascii="Roboto" w:hAnsi="Roboto"/>
          <w:sz w:val="23"/>
          <w:szCs w:val="23"/>
          <w:shd w:val="clear" w:color="auto" w:fill="FFFFFF"/>
          <w:lang w:val="en"/>
        </w:rPr>
      </w:pPr>
      <w:r w:rsidRPr="00122F9C">
        <w:rPr>
          <w:rFonts w:ascii="Roboto" w:hAnsi="Roboto"/>
          <w:sz w:val="23"/>
          <w:szCs w:val="23"/>
          <w:shd w:val="clear" w:color="auto" w:fill="FFFFFF"/>
        </w:rPr>
        <w:t xml:space="preserve">State Added Housing Status as a Protected Characteristic </w:t>
      </w:r>
      <w:r>
        <w:rPr>
          <w:rFonts w:ascii="Roboto" w:hAnsi="Roboto"/>
          <w:sz w:val="23"/>
          <w:szCs w:val="23"/>
          <w:shd w:val="clear" w:color="auto" w:fill="FFFFFF"/>
        </w:rPr>
        <w:t xml:space="preserve">“Housing Status” </w:t>
      </w:r>
      <w:r w:rsidRPr="00122F9C">
        <w:rPr>
          <w:rFonts w:ascii="Roboto" w:hAnsi="Roboto"/>
          <w:sz w:val="23"/>
          <w:szCs w:val="23"/>
          <w:shd w:val="clear" w:color="auto" w:fill="FFFFFF"/>
        </w:rPr>
        <w:t>–</w:t>
      </w:r>
      <w:r w:rsidRPr="00122F9C">
        <w:rPr>
          <w:rFonts w:ascii="Roboto" w:hAnsi="Roboto"/>
          <w:color w:val="C00000"/>
          <w:sz w:val="23"/>
          <w:szCs w:val="23"/>
          <w:shd w:val="clear" w:color="auto" w:fill="FFFFFF"/>
        </w:rPr>
        <w:t xml:space="preserve"> Sept 26, 2024</w:t>
      </w:r>
      <w:bookmarkEnd w:id="17"/>
    </w:p>
    <w:p w14:paraId="1031AD06" w14:textId="2D5E5981" w:rsidR="00887766" w:rsidRDefault="0088776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District of Columbia</w:t>
      </w:r>
    </w:p>
    <w:p w14:paraId="6E8C0106" w14:textId="0C102830" w:rsidR="00433DB6" w:rsidRPr="00433DB6" w:rsidRDefault="00433DB6">
      <w:pPr>
        <w:pStyle w:val="ListParagraph"/>
        <w:numPr>
          <w:ilvl w:val="0"/>
          <w:numId w:val="20"/>
        </w:numPr>
        <w:rPr>
          <w:rFonts w:ascii="Roboto" w:hAnsi="Roboto"/>
          <w:sz w:val="23"/>
          <w:szCs w:val="23"/>
          <w:shd w:val="clear" w:color="auto" w:fill="FFFFFF"/>
        </w:rPr>
      </w:pPr>
      <w:r w:rsidRPr="00433DB6">
        <w:rPr>
          <w:rFonts w:ascii="Roboto" w:hAnsi="Roboto"/>
          <w:sz w:val="23"/>
          <w:szCs w:val="23"/>
          <w:shd w:val="clear" w:color="auto" w:fill="FFFFFF"/>
          <w:lang w:val="en"/>
        </w:rPr>
        <w:t xml:space="preserve">Minimum Wage Increase </w:t>
      </w:r>
      <w:r w:rsidRPr="00433DB6">
        <w:rPr>
          <w:rFonts w:ascii="Roboto" w:hAnsi="Roboto"/>
          <w:color w:val="C00000"/>
          <w:sz w:val="23"/>
          <w:szCs w:val="23"/>
          <w:shd w:val="clear" w:color="auto" w:fill="FFFFFF"/>
          <w:lang w:val="en"/>
        </w:rPr>
        <w:t>– Eff July 1, 2025</w:t>
      </w:r>
    </w:p>
    <w:p w14:paraId="6AA35FFE" w14:textId="4B17E3D3" w:rsidR="00887766" w:rsidRPr="00887766" w:rsidRDefault="00887766">
      <w:pPr>
        <w:pStyle w:val="ListParagraph"/>
        <w:numPr>
          <w:ilvl w:val="0"/>
          <w:numId w:val="20"/>
        </w:numPr>
        <w:rPr>
          <w:rFonts w:ascii="Roboto" w:hAnsi="Roboto"/>
          <w:sz w:val="23"/>
          <w:szCs w:val="23"/>
          <w:shd w:val="clear" w:color="auto" w:fill="FFFFFF"/>
        </w:rPr>
      </w:pPr>
      <w:r w:rsidRPr="00887766">
        <w:rPr>
          <w:rFonts w:ascii="Roboto" w:hAnsi="Roboto"/>
          <w:sz w:val="23"/>
          <w:szCs w:val="23"/>
          <w:shd w:val="clear" w:color="auto" w:fill="FFFFFF"/>
        </w:rPr>
        <w:t xml:space="preserve">Universal Paid Leave Act’s Paid Family Leave Notice – </w:t>
      </w:r>
      <w:r w:rsidRPr="00887766">
        <w:rPr>
          <w:rFonts w:ascii="Roboto" w:hAnsi="Roboto"/>
          <w:color w:val="C00000"/>
          <w:sz w:val="23"/>
          <w:szCs w:val="23"/>
          <w:shd w:val="clear" w:color="auto" w:fill="FFFFFF"/>
        </w:rPr>
        <w:t>Feb 1, 2025</w:t>
      </w:r>
    </w:p>
    <w:p w14:paraId="71E5E25C" w14:textId="7FE12565" w:rsidR="00433DB6" w:rsidRDefault="00433DB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Georgia</w:t>
      </w:r>
    </w:p>
    <w:p w14:paraId="5D1483BB" w14:textId="7E01F727" w:rsidR="00433DB6" w:rsidRPr="00433DB6" w:rsidRDefault="00433DB6" w:rsidP="00433DB6">
      <w:pPr>
        <w:pStyle w:val="ListParagraph"/>
        <w:numPr>
          <w:ilvl w:val="0"/>
          <w:numId w:val="92"/>
        </w:numPr>
        <w:rPr>
          <w:rFonts w:ascii="Roboto" w:hAnsi="Roboto"/>
          <w:color w:val="2E74B5" w:themeColor="accent5" w:themeShade="BF"/>
          <w:sz w:val="23"/>
          <w:szCs w:val="23"/>
          <w:shd w:val="clear" w:color="auto" w:fill="FFFFFF"/>
          <w:lang w:val="en"/>
        </w:rPr>
      </w:pPr>
      <w:r w:rsidRPr="00433DB6">
        <w:rPr>
          <w:rFonts w:ascii="Roboto" w:hAnsi="Roboto"/>
          <w:sz w:val="23"/>
          <w:szCs w:val="23"/>
          <w:shd w:val="clear" w:color="auto" w:fill="FFFFFF"/>
          <w:lang w:val="en"/>
        </w:rPr>
        <w:t>State Eliminates Subminimum Wage –</w:t>
      </w:r>
      <w:r w:rsidRPr="00433DB6">
        <w:rPr>
          <w:rFonts w:ascii="Roboto" w:hAnsi="Roboto"/>
          <w:color w:val="C00000"/>
          <w:sz w:val="23"/>
          <w:szCs w:val="23"/>
          <w:shd w:val="clear" w:color="auto" w:fill="FFFFFF"/>
          <w:lang w:val="en"/>
        </w:rPr>
        <w:t xml:space="preserve"> July 1, 2025</w:t>
      </w:r>
    </w:p>
    <w:p w14:paraId="02FC56F2" w14:textId="65DD32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Illinois</w:t>
      </w:r>
    </w:p>
    <w:p w14:paraId="1341F22F" w14:textId="078C7485" w:rsidR="00433DB6" w:rsidRPr="00433DB6" w:rsidRDefault="00433DB6">
      <w:pPr>
        <w:pStyle w:val="ListParagraph"/>
        <w:numPr>
          <w:ilvl w:val="0"/>
          <w:numId w:val="12"/>
        </w:numPr>
        <w:rPr>
          <w:rFonts w:ascii="Roboto" w:hAnsi="Roboto"/>
          <w:sz w:val="23"/>
          <w:szCs w:val="23"/>
          <w:shd w:val="clear" w:color="auto" w:fill="FFFFFF"/>
        </w:rPr>
      </w:pPr>
      <w:r w:rsidRPr="00433DB6">
        <w:rPr>
          <w:rFonts w:ascii="Roboto" w:hAnsi="Roboto"/>
          <w:sz w:val="23"/>
          <w:szCs w:val="23"/>
          <w:shd w:val="clear" w:color="auto" w:fill="FFFFFF"/>
        </w:rPr>
        <w:t xml:space="preserve">City of Chicago </w:t>
      </w:r>
      <w:r w:rsidRPr="00433DB6">
        <w:rPr>
          <w:rFonts w:ascii="Roboto" w:hAnsi="Roboto"/>
          <w:sz w:val="23"/>
          <w:szCs w:val="23"/>
          <w:shd w:val="clear" w:color="auto" w:fill="FFFFFF"/>
          <w:lang w:val="en"/>
        </w:rPr>
        <w:t>Minimum Wage &amp; Fair Workweek Threshold Increase Regulations -</w:t>
      </w:r>
      <w:r w:rsidRPr="00433DB6">
        <w:rPr>
          <w:rFonts w:ascii="Roboto" w:hAnsi="Roboto"/>
          <w:color w:val="C00000"/>
          <w:sz w:val="23"/>
          <w:szCs w:val="23"/>
          <w:shd w:val="clear" w:color="auto" w:fill="FFFFFF"/>
          <w:lang w:val="en"/>
        </w:rPr>
        <w:t xml:space="preserve"> July 1,2025</w:t>
      </w:r>
    </w:p>
    <w:p w14:paraId="43BF9602" w14:textId="06C373E6"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City of Chicago Updated Paid Sick Leave Payouts – </w:t>
      </w:r>
      <w:r w:rsidRPr="00143B58">
        <w:rPr>
          <w:rFonts w:ascii="Roboto" w:hAnsi="Roboto"/>
          <w:color w:val="C00000"/>
          <w:sz w:val="23"/>
          <w:szCs w:val="23"/>
          <w:shd w:val="clear" w:color="auto" w:fill="FFFFFF"/>
        </w:rPr>
        <w:t>July 1, 2025</w:t>
      </w:r>
    </w:p>
    <w:p w14:paraId="3CFC2A1E" w14:textId="1278C903"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State Amends 1 Day in 7 Act to Prohibit Retaliation</w:t>
      </w:r>
    </w:p>
    <w:p w14:paraId="22E3B376" w14:textId="4A7C0280"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Cook County Revises Mandatory Paid Leave Rules – Issued April 10, 2025</w:t>
      </w:r>
    </w:p>
    <w:p w14:paraId="72128D2D" w14:textId="15752793"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Court Decision: Pay Calculations for Nondiscretionary Performance Bonuses &amp; OT </w:t>
      </w:r>
    </w:p>
    <w:p w14:paraId="195B3481" w14:textId="718EFC62" w:rsidR="00C937B0" w:rsidRPr="00C937B0" w:rsidRDefault="00C937B0">
      <w:pPr>
        <w:pStyle w:val="ListParagraph"/>
        <w:numPr>
          <w:ilvl w:val="0"/>
          <w:numId w:val="12"/>
        </w:numPr>
        <w:rPr>
          <w:rFonts w:ascii="Roboto" w:hAnsi="Roboto"/>
          <w:sz w:val="23"/>
          <w:szCs w:val="23"/>
          <w:shd w:val="clear" w:color="auto" w:fill="FFFFFF"/>
        </w:rPr>
      </w:pPr>
      <w:r w:rsidRPr="00C937B0">
        <w:rPr>
          <w:rFonts w:ascii="Roboto" w:hAnsi="Roboto"/>
          <w:sz w:val="23"/>
          <w:szCs w:val="23"/>
          <w:shd w:val="clear" w:color="auto" w:fill="FFFFFF"/>
        </w:rPr>
        <w:t>Navigating</w:t>
      </w:r>
      <w:r>
        <w:rPr>
          <w:rFonts w:ascii="Roboto" w:hAnsi="Roboto"/>
          <w:sz w:val="23"/>
          <w:szCs w:val="23"/>
          <w:shd w:val="clear" w:color="auto" w:fill="FFFFFF"/>
        </w:rPr>
        <w:t xml:space="preserve"> Updated</w:t>
      </w:r>
      <w:r w:rsidRPr="00C937B0">
        <w:rPr>
          <w:rFonts w:ascii="Roboto" w:hAnsi="Roboto"/>
          <w:sz w:val="23"/>
          <w:szCs w:val="23"/>
          <w:shd w:val="clear" w:color="auto" w:fill="FFFFFF"/>
        </w:rPr>
        <w:t xml:space="preserve"> </w:t>
      </w:r>
      <w:r>
        <w:rPr>
          <w:rFonts w:ascii="Roboto" w:hAnsi="Roboto"/>
          <w:sz w:val="23"/>
          <w:szCs w:val="23"/>
          <w:shd w:val="clear" w:color="auto" w:fill="FFFFFF"/>
        </w:rPr>
        <w:t xml:space="preserve">State </w:t>
      </w:r>
      <w:r w:rsidRPr="00C937B0">
        <w:rPr>
          <w:rFonts w:ascii="Roboto" w:hAnsi="Roboto"/>
          <w:sz w:val="23"/>
          <w:szCs w:val="23"/>
          <w:shd w:val="clear" w:color="auto" w:fill="FFFFFF"/>
        </w:rPr>
        <w:t>E-Verify and I-9 Compliance Requirements</w:t>
      </w:r>
      <w:r>
        <w:rPr>
          <w:rFonts w:ascii="Roboto" w:hAnsi="Roboto"/>
          <w:sz w:val="23"/>
          <w:szCs w:val="23"/>
          <w:shd w:val="clear" w:color="auto" w:fill="FFFFFF"/>
        </w:rPr>
        <w:t xml:space="preserve"> – </w:t>
      </w:r>
      <w:r w:rsidRPr="00C937B0">
        <w:rPr>
          <w:rFonts w:ascii="Roboto" w:hAnsi="Roboto"/>
          <w:color w:val="C00000"/>
          <w:sz w:val="23"/>
          <w:szCs w:val="23"/>
          <w:shd w:val="clear" w:color="auto" w:fill="FFFFFF"/>
        </w:rPr>
        <w:t>Jan 1, 2025</w:t>
      </w:r>
    </w:p>
    <w:p w14:paraId="10C6FB6C" w14:textId="460965B0" w:rsidR="008F06CB" w:rsidRPr="00A5572D" w:rsidRDefault="008F06CB">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Expanded Employee Protections (HB 2161 amending Illinois Human Rights Act) for “Family Responsibilities” – </w:t>
      </w:r>
      <w:r w:rsidRPr="00A5572D">
        <w:rPr>
          <w:rFonts w:ascii="Roboto" w:hAnsi="Roboto"/>
          <w:color w:val="C00000"/>
          <w:sz w:val="23"/>
          <w:szCs w:val="23"/>
          <w:shd w:val="clear" w:color="auto" w:fill="FFFFFF"/>
        </w:rPr>
        <w:t xml:space="preserve">Jan 1, 2025 </w:t>
      </w:r>
    </w:p>
    <w:p w14:paraId="43E00672" w14:textId="2D80ECCE" w:rsidR="00887766"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State Enacts Whistle Blower Act –</w:t>
      </w:r>
      <w:r w:rsidRPr="00A5572D">
        <w:rPr>
          <w:rFonts w:ascii="Roboto" w:hAnsi="Roboto"/>
          <w:b/>
          <w:bCs/>
          <w:sz w:val="23"/>
          <w:szCs w:val="23"/>
          <w:shd w:val="clear" w:color="auto" w:fill="FFFFFF"/>
          <w:lang w:val="en"/>
        </w:rPr>
        <w:t xml:space="preserve"> </w:t>
      </w:r>
      <w:r w:rsidRPr="00A5572D">
        <w:rPr>
          <w:rFonts w:ascii="Roboto" w:hAnsi="Roboto"/>
          <w:color w:val="C00000"/>
          <w:sz w:val="23"/>
          <w:szCs w:val="23"/>
          <w:shd w:val="clear" w:color="auto" w:fill="FFFFFF"/>
        </w:rPr>
        <w:t>Jan 1, 2025</w:t>
      </w:r>
    </w:p>
    <w:p w14:paraId="401E0F58" w14:textId="7A79CB80" w:rsidR="00D57FDF"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State Issues FAQs – Pay Transparency Law – </w:t>
      </w:r>
      <w:r w:rsidRPr="00A5572D">
        <w:rPr>
          <w:rFonts w:ascii="Roboto" w:hAnsi="Roboto"/>
          <w:color w:val="C00000"/>
          <w:sz w:val="23"/>
          <w:szCs w:val="23"/>
          <w:shd w:val="clear" w:color="auto" w:fill="FFFFFF"/>
        </w:rPr>
        <w:t>Jan 1, 2025</w:t>
      </w:r>
    </w:p>
    <w:p w14:paraId="25A0225C" w14:textId="57BCA103" w:rsidR="00880043" w:rsidRPr="00A5572D" w:rsidRDefault="00880043">
      <w:pPr>
        <w:pStyle w:val="ListParagraph"/>
        <w:numPr>
          <w:ilvl w:val="0"/>
          <w:numId w:val="12"/>
        </w:numPr>
        <w:rPr>
          <w:rFonts w:ascii="Roboto" w:hAnsi="Roboto"/>
          <w:sz w:val="23"/>
          <w:szCs w:val="23"/>
          <w:shd w:val="clear" w:color="auto" w:fill="FFFFFF"/>
        </w:rPr>
      </w:pPr>
      <w:bookmarkStart w:id="18" w:name="_Hlk183166082"/>
      <w:r w:rsidRPr="00A5572D">
        <w:rPr>
          <w:rFonts w:ascii="Roboto" w:hAnsi="Roboto"/>
          <w:sz w:val="23"/>
          <w:szCs w:val="23"/>
          <w:shd w:val="clear" w:color="auto" w:fill="FFFFFF"/>
        </w:rPr>
        <w:t xml:space="preserve">Cook County Updates Paid Leave Guidance </w:t>
      </w:r>
      <w:r w:rsidR="00574BE3" w:rsidRPr="00A5572D">
        <w:rPr>
          <w:rFonts w:ascii="Roboto" w:hAnsi="Roboto"/>
          <w:sz w:val="23"/>
          <w:szCs w:val="23"/>
          <w:shd w:val="clear" w:color="auto" w:fill="FFFFFF"/>
        </w:rPr>
        <w:t xml:space="preserve">Issued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Oct 24, 2024</w:t>
      </w:r>
      <w:bookmarkEnd w:id="18"/>
    </w:p>
    <w:p w14:paraId="60F776D8" w14:textId="0022F278" w:rsidR="0042391A" w:rsidRPr="00A5572D" w:rsidRDefault="0042391A">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IL Amended </w:t>
      </w:r>
      <w:r w:rsidRPr="00A5572D">
        <w:rPr>
          <w:rFonts w:ascii="Roboto" w:hAnsi="Roboto"/>
          <w:sz w:val="23"/>
          <w:szCs w:val="23"/>
          <w:shd w:val="clear" w:color="auto" w:fill="FFFFFF"/>
        </w:rPr>
        <w:t>Right to Privacy in the Workplace Act </w:t>
      </w:r>
      <w:r w:rsidR="009C68D5" w:rsidRPr="00A5572D">
        <w:rPr>
          <w:rFonts w:ascii="Roboto" w:hAnsi="Roboto"/>
          <w:sz w:val="23"/>
          <w:szCs w:val="23"/>
          <w:shd w:val="clear" w:color="auto" w:fill="FFFFFF"/>
        </w:rPr>
        <w:t xml:space="preserve">(SB 508)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Jan 1, 2025</w:t>
      </w:r>
    </w:p>
    <w:p w14:paraId="29151691" w14:textId="5E4109D4" w:rsidR="009C68D5" w:rsidRPr="00A5572D" w:rsidRDefault="009C68D5">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State Grants Employees the Right to Inspect Pay Stubs Upon Request (SB 3208 &amp; HB 3763) – </w:t>
      </w:r>
      <w:r w:rsidRPr="00A5572D">
        <w:rPr>
          <w:rFonts w:ascii="Roboto" w:hAnsi="Roboto"/>
          <w:color w:val="C00000"/>
          <w:sz w:val="23"/>
          <w:szCs w:val="23"/>
          <w:shd w:val="clear" w:color="auto" w:fill="FFFFFF"/>
          <w:lang w:val="en"/>
        </w:rPr>
        <w:t>Jan 1, 2025</w:t>
      </w:r>
    </w:p>
    <w:p w14:paraId="0B52EFDB" w14:textId="548A71EA" w:rsidR="00880043" w:rsidRPr="00A5572D" w:rsidRDefault="00574BE3">
      <w:pPr>
        <w:pStyle w:val="ListParagraph"/>
        <w:numPr>
          <w:ilvl w:val="0"/>
          <w:numId w:val="12"/>
        </w:numPr>
        <w:rPr>
          <w:rFonts w:ascii="Roboto" w:hAnsi="Roboto"/>
          <w:sz w:val="23"/>
          <w:szCs w:val="23"/>
          <w:shd w:val="clear" w:color="auto" w:fill="FFFFFF"/>
          <w:lang w:val="en"/>
        </w:rPr>
      </w:pPr>
      <w:bookmarkStart w:id="19" w:name="_Hlk183166128"/>
      <w:bookmarkStart w:id="20" w:name="_Hlk181118259"/>
      <w:r w:rsidRPr="00A5572D">
        <w:rPr>
          <w:rFonts w:ascii="Roboto" w:hAnsi="Roboto"/>
          <w:sz w:val="23"/>
          <w:szCs w:val="23"/>
          <w:shd w:val="clear" w:color="auto" w:fill="FFFFFF"/>
          <w:lang w:val="en"/>
        </w:rPr>
        <w:t>Worker Freedom of Speech Act</w:t>
      </w:r>
      <w:r w:rsidR="009C68D5" w:rsidRPr="00A5572D">
        <w:rPr>
          <w:rFonts w:ascii="Roboto" w:hAnsi="Roboto"/>
          <w:sz w:val="23"/>
          <w:szCs w:val="23"/>
          <w:shd w:val="clear" w:color="auto" w:fill="FFFFFF"/>
          <w:lang w:val="en"/>
        </w:rPr>
        <w:t xml:space="preserve"> – Captive Audience Prohibition (SB 3649)</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19"/>
    </w:p>
    <w:p w14:paraId="07C8532B" w14:textId="335B66FB" w:rsidR="00880043" w:rsidRPr="00A5572D" w:rsidRDefault="00574BE3">
      <w:pPr>
        <w:pStyle w:val="ListParagraph"/>
        <w:numPr>
          <w:ilvl w:val="0"/>
          <w:numId w:val="12"/>
        </w:numPr>
        <w:rPr>
          <w:rFonts w:ascii="Roboto" w:hAnsi="Roboto"/>
          <w:sz w:val="23"/>
          <w:szCs w:val="23"/>
          <w:shd w:val="clear" w:color="auto" w:fill="FFFFFF"/>
          <w:lang w:val="en"/>
        </w:rPr>
      </w:pPr>
      <w:bookmarkStart w:id="21" w:name="_Hlk183166139"/>
      <w:r w:rsidRPr="00A5572D">
        <w:rPr>
          <w:rFonts w:ascii="Roboto" w:hAnsi="Roboto"/>
          <w:sz w:val="23"/>
          <w:szCs w:val="23"/>
          <w:shd w:val="clear" w:color="auto" w:fill="FFFFFF"/>
          <w:lang w:val="en"/>
        </w:rPr>
        <w:t xml:space="preserve">Human Rights Act Amended - Expansion of Protected Classes </w:t>
      </w:r>
      <w:r w:rsidR="009C68D5" w:rsidRPr="00A5572D">
        <w:rPr>
          <w:rFonts w:ascii="Roboto" w:hAnsi="Roboto"/>
          <w:sz w:val="23"/>
          <w:szCs w:val="23"/>
          <w:shd w:val="clear" w:color="auto" w:fill="FFFFFF"/>
          <w:lang w:val="en"/>
        </w:rPr>
        <w:t xml:space="preserve">(HB 4867, HB 1261, SB 3310 &amp; HB 5371)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21"/>
    </w:p>
    <w:p w14:paraId="2B2B4B59" w14:textId="3DBDBF29" w:rsidR="00880043" w:rsidRPr="00A5572D" w:rsidRDefault="00880043">
      <w:pPr>
        <w:pStyle w:val="ListParagraph"/>
        <w:numPr>
          <w:ilvl w:val="0"/>
          <w:numId w:val="12"/>
        </w:numPr>
        <w:rPr>
          <w:rFonts w:ascii="Roboto" w:hAnsi="Roboto"/>
          <w:sz w:val="23"/>
          <w:szCs w:val="23"/>
          <w:shd w:val="clear" w:color="auto" w:fill="FFFFFF"/>
          <w:lang w:val="en"/>
        </w:rPr>
      </w:pPr>
      <w:bookmarkStart w:id="22" w:name="_Hlk183166161"/>
      <w:r w:rsidRPr="00A5572D">
        <w:rPr>
          <w:rFonts w:ascii="Roboto" w:hAnsi="Roboto"/>
          <w:sz w:val="23"/>
          <w:szCs w:val="23"/>
          <w:shd w:val="clear" w:color="auto" w:fill="FFFFFF"/>
          <w:lang w:val="en"/>
        </w:rPr>
        <w:t xml:space="preserve">State Enacts New Child Labor Laws </w:t>
      </w:r>
      <w:r w:rsidR="009C68D5" w:rsidRPr="00A5572D">
        <w:rPr>
          <w:rFonts w:ascii="Roboto" w:hAnsi="Roboto"/>
          <w:sz w:val="23"/>
          <w:szCs w:val="23"/>
          <w:shd w:val="clear" w:color="auto" w:fill="FFFFFF"/>
          <w:lang w:val="en"/>
        </w:rPr>
        <w:t>(</w:t>
      </w:r>
      <w:r w:rsidR="00574BE3" w:rsidRPr="00A5572D">
        <w:rPr>
          <w:rFonts w:ascii="Roboto" w:hAnsi="Roboto"/>
          <w:sz w:val="23"/>
          <w:szCs w:val="23"/>
          <w:shd w:val="clear" w:color="auto" w:fill="FFFFFF"/>
          <w:lang w:val="en"/>
        </w:rPr>
        <w:t>SB 3646</w:t>
      </w:r>
      <w:r w:rsidR="009C68D5" w:rsidRPr="00A5572D">
        <w:rPr>
          <w:rFonts w:ascii="Roboto" w:hAnsi="Roboto"/>
          <w:sz w:val="23"/>
          <w:szCs w:val="23"/>
          <w:shd w:val="clear" w:color="auto" w:fill="FFFFFF"/>
          <w:lang w:val="en"/>
        </w:rPr>
        <w:t xml:space="preserve">)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22"/>
    </w:p>
    <w:p w14:paraId="36F66E0C" w14:textId="7F7EC7A3" w:rsidR="00880043" w:rsidRPr="00A5572D" w:rsidRDefault="00574BE3">
      <w:pPr>
        <w:pStyle w:val="ListParagraph"/>
        <w:numPr>
          <w:ilvl w:val="0"/>
          <w:numId w:val="12"/>
        </w:numPr>
        <w:rPr>
          <w:rFonts w:ascii="Roboto" w:hAnsi="Roboto"/>
          <w:sz w:val="23"/>
          <w:szCs w:val="23"/>
          <w:shd w:val="clear" w:color="auto" w:fill="FFFFFF"/>
          <w:lang w:val="en"/>
        </w:rPr>
      </w:pPr>
      <w:bookmarkStart w:id="23" w:name="_Hlk183166193"/>
      <w:r w:rsidRPr="00A5572D">
        <w:rPr>
          <w:rFonts w:ascii="Roboto" w:hAnsi="Roboto"/>
          <w:sz w:val="23"/>
          <w:szCs w:val="23"/>
          <w:shd w:val="clear" w:color="auto" w:fill="FFFFFF"/>
          <w:lang w:val="en"/>
        </w:rPr>
        <w:t xml:space="preserve">Illinois Wage Payment and Collection Act (IWPCA) Amended - </w:t>
      </w:r>
      <w:r w:rsidR="00880043" w:rsidRPr="00A5572D">
        <w:rPr>
          <w:rFonts w:ascii="Roboto" w:hAnsi="Roboto"/>
          <w:sz w:val="23"/>
          <w:szCs w:val="23"/>
          <w:shd w:val="clear" w:color="auto" w:fill="FFFFFF"/>
          <w:lang w:val="en"/>
        </w:rPr>
        <w:t xml:space="preserve">Employees the Right to Inspect Pay Stubs Upon Request </w:t>
      </w:r>
      <w:r w:rsidR="009C68D5" w:rsidRPr="00A5572D">
        <w:rPr>
          <w:rFonts w:ascii="Roboto" w:hAnsi="Roboto"/>
          <w:sz w:val="23"/>
          <w:szCs w:val="23"/>
          <w:shd w:val="clear" w:color="auto" w:fill="FFFFFF"/>
          <w:lang w:val="en"/>
        </w:rPr>
        <w:t xml:space="preserve">(SB 3208)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20"/>
      <w:bookmarkEnd w:id="23"/>
    </w:p>
    <w:p w14:paraId="6667B2F1" w14:textId="4919D7F6" w:rsidR="00DD2C84" w:rsidRPr="00D42B65" w:rsidRDefault="00574BE3" w:rsidP="00D42B65">
      <w:pPr>
        <w:pStyle w:val="ListParagraph"/>
        <w:numPr>
          <w:ilvl w:val="0"/>
          <w:numId w:val="12"/>
        </w:numPr>
        <w:rPr>
          <w:rFonts w:ascii="Roboto" w:hAnsi="Roboto"/>
          <w:sz w:val="23"/>
          <w:szCs w:val="23"/>
          <w:shd w:val="clear" w:color="auto" w:fill="FFFFFF"/>
          <w:lang w:val="en"/>
        </w:rPr>
      </w:pPr>
      <w:r w:rsidRPr="00A5572D">
        <w:rPr>
          <w:rFonts w:ascii="Roboto" w:hAnsi="Roboto"/>
          <w:sz w:val="23"/>
          <w:szCs w:val="23"/>
          <w:shd w:val="clear" w:color="auto" w:fill="FFFFFF"/>
          <w:lang w:val="en"/>
        </w:rPr>
        <w:t>State Pay Transparency Laws</w:t>
      </w:r>
      <w:r w:rsidR="004A67BA" w:rsidRPr="00A5572D">
        <w:rPr>
          <w:rFonts w:ascii="Roboto" w:hAnsi="Roboto"/>
          <w:sz w:val="23"/>
          <w:szCs w:val="23"/>
          <w:shd w:val="clear" w:color="auto" w:fill="FFFFFF"/>
          <w:lang w:val="en"/>
        </w:rPr>
        <w:t xml:space="preserve"> </w:t>
      </w:r>
      <w:r w:rsidR="00A5572D" w:rsidRPr="00A5572D">
        <w:rPr>
          <w:rFonts w:ascii="Roboto" w:hAnsi="Roboto"/>
          <w:sz w:val="23"/>
          <w:szCs w:val="23"/>
          <w:shd w:val="clear" w:color="auto" w:fill="FFFFFF"/>
          <w:lang w:val="en"/>
        </w:rPr>
        <w:t xml:space="preserve">&amp; Equal Pay Act </w:t>
      </w:r>
      <w:r w:rsidR="004A67BA" w:rsidRPr="00A5572D">
        <w:rPr>
          <w:rFonts w:ascii="Roboto" w:hAnsi="Roboto"/>
          <w:sz w:val="23"/>
          <w:szCs w:val="23"/>
          <w:shd w:val="clear" w:color="auto" w:fill="FFFFFF"/>
          <w:lang w:val="en"/>
        </w:rPr>
        <w:t xml:space="preserve">applicable to smaller employers </w:t>
      </w:r>
      <w:r w:rsidR="009C68D5" w:rsidRPr="00A5572D">
        <w:rPr>
          <w:rFonts w:ascii="Roboto" w:hAnsi="Roboto"/>
          <w:sz w:val="23"/>
          <w:szCs w:val="23"/>
          <w:shd w:val="clear" w:color="auto" w:fill="FFFFFF"/>
          <w:lang w:val="en"/>
        </w:rPr>
        <w:t xml:space="preserve">(HB 3129) </w:t>
      </w:r>
      <w:r w:rsidR="004A67BA" w:rsidRPr="00A5572D">
        <w:rPr>
          <w:rFonts w:ascii="Roboto" w:hAnsi="Roboto"/>
          <w:sz w:val="23"/>
          <w:szCs w:val="23"/>
          <w:shd w:val="clear" w:color="auto" w:fill="FFFFFF"/>
          <w:lang w:val="en"/>
        </w:rPr>
        <w:t xml:space="preserve">– </w:t>
      </w:r>
      <w:r w:rsidR="004A67BA" w:rsidRPr="00A5572D">
        <w:rPr>
          <w:rFonts w:ascii="Roboto" w:hAnsi="Roboto"/>
          <w:color w:val="C00000"/>
          <w:sz w:val="23"/>
          <w:szCs w:val="23"/>
          <w:shd w:val="clear" w:color="auto" w:fill="FFFFFF"/>
          <w:lang w:val="en"/>
        </w:rPr>
        <w:t>Jan 1, 2025</w:t>
      </w:r>
    </w:p>
    <w:p w14:paraId="043543E7" w14:textId="5257EDFF" w:rsidR="00143B58" w:rsidRDefault="00143B58"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Indiana</w:t>
      </w:r>
    </w:p>
    <w:p w14:paraId="77E26F11" w14:textId="230B97B8" w:rsidR="007D0B8F" w:rsidRPr="00433DB6" w:rsidRDefault="00143B58" w:rsidP="00143B58">
      <w:pPr>
        <w:pStyle w:val="ListParagraph"/>
        <w:numPr>
          <w:ilvl w:val="0"/>
          <w:numId w:val="53"/>
        </w:numPr>
        <w:rPr>
          <w:rFonts w:ascii="Roboto" w:hAnsi="Roboto"/>
          <w:color w:val="2E74B5" w:themeColor="accent5" w:themeShade="BF"/>
          <w:sz w:val="23"/>
          <w:szCs w:val="23"/>
          <w:shd w:val="clear" w:color="auto" w:fill="FFFFFF"/>
          <w:lang w:val="en"/>
        </w:rPr>
      </w:pPr>
      <w:r w:rsidRPr="00C926E3">
        <w:rPr>
          <w:rFonts w:ascii="Roboto" w:hAnsi="Roboto"/>
          <w:color w:val="000000" w:themeColor="text1"/>
          <w:sz w:val="23"/>
          <w:szCs w:val="23"/>
          <w:shd w:val="clear" w:color="auto" w:fill="FFFFFF"/>
          <w:lang w:val="en"/>
        </w:rPr>
        <w:t xml:space="preserve">State Enacts </w:t>
      </w:r>
      <w:r w:rsidRPr="00143B58">
        <w:rPr>
          <w:rFonts w:ascii="Roboto" w:hAnsi="Roboto"/>
          <w:sz w:val="23"/>
          <w:szCs w:val="23"/>
          <w:shd w:val="clear" w:color="auto" w:fill="FFFFFF"/>
          <w:lang w:val="en"/>
        </w:rPr>
        <w:t xml:space="preserve">Employee Conference Leave – Eff </w:t>
      </w:r>
      <w:r w:rsidRPr="00143B58">
        <w:rPr>
          <w:rFonts w:ascii="Roboto" w:hAnsi="Roboto"/>
          <w:color w:val="C00000"/>
          <w:sz w:val="23"/>
          <w:szCs w:val="23"/>
          <w:shd w:val="clear" w:color="auto" w:fill="FFFFFF"/>
          <w:lang w:val="en"/>
        </w:rPr>
        <w:t>July 1, 2025</w:t>
      </w:r>
    </w:p>
    <w:p w14:paraId="661DF7F4" w14:textId="3A0CF485" w:rsidR="00433DB6" w:rsidRDefault="00433DB6" w:rsidP="00143B58">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Iowa</w:t>
      </w:r>
    </w:p>
    <w:p w14:paraId="1374C3E1" w14:textId="5C1BF391" w:rsidR="00433DB6" w:rsidRPr="00433DB6" w:rsidRDefault="00433DB6" w:rsidP="00433DB6">
      <w:pPr>
        <w:pStyle w:val="ListParagraph"/>
        <w:numPr>
          <w:ilvl w:val="0"/>
          <w:numId w:val="92"/>
        </w:numPr>
        <w:rPr>
          <w:rFonts w:ascii="Roboto" w:hAnsi="Roboto"/>
          <w:color w:val="2E74B5" w:themeColor="accent5" w:themeShade="BF"/>
          <w:sz w:val="23"/>
          <w:szCs w:val="23"/>
          <w:shd w:val="clear" w:color="auto" w:fill="FFFFFF"/>
          <w:lang w:val="en"/>
        </w:rPr>
      </w:pPr>
      <w:r w:rsidRPr="00433DB6">
        <w:rPr>
          <w:rFonts w:ascii="Roboto" w:hAnsi="Roboto"/>
          <w:sz w:val="23"/>
          <w:szCs w:val="23"/>
          <w:shd w:val="clear" w:color="auto" w:fill="FFFFFF"/>
          <w:lang w:val="en"/>
        </w:rPr>
        <w:t xml:space="preserve">State Requires Equal Treatment for Employees Who Adopt Children (Parity for Adoptive Parents) - </w:t>
      </w:r>
      <w:r w:rsidRPr="00433DB6">
        <w:rPr>
          <w:rFonts w:ascii="Roboto" w:hAnsi="Roboto"/>
          <w:color w:val="C00000"/>
          <w:sz w:val="23"/>
          <w:szCs w:val="23"/>
          <w:shd w:val="clear" w:color="auto" w:fill="FFFFFF"/>
          <w:lang w:val="en"/>
        </w:rPr>
        <w:t>July 1, 2025</w:t>
      </w:r>
    </w:p>
    <w:p w14:paraId="003DD746" w14:textId="272CDFF6" w:rsidR="00433DB6" w:rsidRPr="00433DB6" w:rsidRDefault="00433DB6" w:rsidP="00433DB6">
      <w:pPr>
        <w:pStyle w:val="ListParagraph"/>
        <w:numPr>
          <w:ilvl w:val="0"/>
          <w:numId w:val="92"/>
        </w:numPr>
        <w:rPr>
          <w:rFonts w:ascii="Roboto" w:hAnsi="Roboto"/>
          <w:color w:val="C00000"/>
          <w:sz w:val="23"/>
          <w:szCs w:val="23"/>
          <w:shd w:val="clear" w:color="auto" w:fill="FFFFFF"/>
        </w:rPr>
      </w:pPr>
      <w:r>
        <w:rPr>
          <w:rFonts w:ascii="Roboto" w:hAnsi="Roboto"/>
          <w:sz w:val="23"/>
          <w:szCs w:val="23"/>
          <w:shd w:val="clear" w:color="auto" w:fill="FFFFFF"/>
        </w:rPr>
        <w:t xml:space="preserve">State </w:t>
      </w:r>
      <w:r w:rsidRPr="00433DB6">
        <w:rPr>
          <w:rFonts w:ascii="Roboto" w:hAnsi="Roboto"/>
          <w:sz w:val="23"/>
          <w:szCs w:val="23"/>
          <w:shd w:val="clear" w:color="auto" w:fill="FFFFFF"/>
        </w:rPr>
        <w:t xml:space="preserve">Drug Testing Regulatory Updates – </w:t>
      </w:r>
      <w:r w:rsidRPr="00433DB6">
        <w:rPr>
          <w:rFonts w:ascii="Roboto" w:hAnsi="Roboto"/>
          <w:color w:val="C00000"/>
          <w:sz w:val="23"/>
          <w:szCs w:val="23"/>
          <w:shd w:val="clear" w:color="auto" w:fill="FFFFFF"/>
        </w:rPr>
        <w:t>July 1, 2025</w:t>
      </w:r>
    </w:p>
    <w:p w14:paraId="15327203" w14:textId="49B2A984" w:rsidR="00143B58" w:rsidRPr="00143B58" w:rsidRDefault="00FF0867" w:rsidP="00143B58">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Maine</w:t>
      </w:r>
    </w:p>
    <w:p w14:paraId="63B3665E" w14:textId="642310F5" w:rsidR="00D57FDF" w:rsidRPr="00C926E3" w:rsidRDefault="00D57FDF">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Paid Family &amp; Medical Leave – </w:t>
      </w:r>
      <w:hyperlink r:id="rId49" w:tgtFrame="_blank" w:history="1">
        <w:r w:rsidR="004F7F10" w:rsidRPr="00C926E3">
          <w:rPr>
            <w:rStyle w:val="Hyperlink"/>
            <w:rFonts w:ascii="Roboto" w:hAnsi="Roboto"/>
            <w:sz w:val="23"/>
            <w:szCs w:val="23"/>
            <w:shd w:val="clear" w:color="auto" w:fill="FFFFFF"/>
          </w:rPr>
          <w:t>PFML Final Rule</w:t>
        </w:r>
      </w:hyperlink>
      <w:r w:rsidR="004F7F10" w:rsidRPr="00C926E3">
        <w:rPr>
          <w:rFonts w:ascii="Roboto" w:hAnsi="Roboto"/>
          <w:sz w:val="23"/>
          <w:szCs w:val="23"/>
          <w:shd w:val="clear" w:color="auto" w:fill="FFFFFF"/>
          <w:lang w:val="en"/>
        </w:rPr>
        <w:t xml:space="preserve"> </w:t>
      </w:r>
      <w:r w:rsidRPr="00C926E3">
        <w:rPr>
          <w:rFonts w:ascii="Roboto" w:hAnsi="Roboto"/>
          <w:sz w:val="23"/>
          <w:szCs w:val="23"/>
          <w:shd w:val="clear" w:color="auto" w:fill="FFFFFF"/>
          <w:lang w:val="en"/>
        </w:rPr>
        <w:t xml:space="preserve">Issued by State with Payroll withholdings commencing </w:t>
      </w:r>
      <w:r w:rsidRPr="00C926E3">
        <w:rPr>
          <w:rFonts w:ascii="Roboto" w:hAnsi="Roboto"/>
          <w:color w:val="C00000"/>
          <w:sz w:val="23"/>
          <w:szCs w:val="23"/>
          <w:shd w:val="clear" w:color="auto" w:fill="FFFFFF"/>
          <w:lang w:val="en"/>
        </w:rPr>
        <w:t xml:space="preserve">Jan 1, 2025 </w:t>
      </w:r>
      <w:r w:rsidRPr="00C926E3">
        <w:rPr>
          <w:rFonts w:ascii="Roboto" w:hAnsi="Roboto"/>
          <w:sz w:val="23"/>
          <w:szCs w:val="23"/>
          <w:shd w:val="clear" w:color="auto" w:fill="FFFFFF"/>
          <w:lang w:val="en"/>
        </w:rPr>
        <w:t xml:space="preserve">(Benefits Available </w:t>
      </w:r>
      <w:r w:rsidRPr="00C926E3">
        <w:rPr>
          <w:rFonts w:ascii="Roboto" w:hAnsi="Roboto"/>
          <w:color w:val="C00000"/>
          <w:sz w:val="23"/>
          <w:szCs w:val="23"/>
          <w:shd w:val="clear" w:color="auto" w:fill="FFFFFF"/>
          <w:lang w:val="en"/>
        </w:rPr>
        <w:t>5/1/26</w:t>
      </w:r>
      <w:r w:rsidRPr="00C926E3">
        <w:rPr>
          <w:rFonts w:ascii="Roboto" w:hAnsi="Roboto"/>
          <w:sz w:val="23"/>
          <w:szCs w:val="23"/>
          <w:shd w:val="clear" w:color="auto" w:fill="FFFFFF"/>
          <w:lang w:val="en"/>
        </w:rPr>
        <w:t>)</w:t>
      </w:r>
    </w:p>
    <w:p w14:paraId="7BCEAACB" w14:textId="5BA8571E" w:rsidR="00AD1116" w:rsidRPr="00C926E3" w:rsidRDefault="00FF0867" w:rsidP="00880043">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rPr>
        <w:t>Maine’s Paid Family &amp; Medical Leave (PFML) Launches</w:t>
      </w:r>
      <w:r w:rsidR="006E34E2" w:rsidRPr="00C926E3">
        <w:rPr>
          <w:rFonts w:ascii="Roboto" w:hAnsi="Roboto"/>
          <w:sz w:val="23"/>
          <w:szCs w:val="23"/>
          <w:shd w:val="clear" w:color="auto" w:fill="FFFFFF"/>
        </w:rPr>
        <w:t xml:space="preserve"> (Wage withholding, Workplace Poster &amp; Written Notice requirements)</w:t>
      </w:r>
      <w:r w:rsidRPr="00C926E3">
        <w:rPr>
          <w:rFonts w:ascii="Roboto" w:hAnsi="Roboto"/>
          <w:sz w:val="23"/>
          <w:szCs w:val="23"/>
          <w:shd w:val="clear" w:color="auto" w:fill="FFFFFF"/>
        </w:rPr>
        <w:t xml:space="preserve"> – </w:t>
      </w:r>
      <w:r w:rsidRPr="00C926E3">
        <w:rPr>
          <w:rFonts w:ascii="Roboto" w:hAnsi="Roboto"/>
          <w:color w:val="C00000"/>
          <w:sz w:val="23"/>
          <w:szCs w:val="23"/>
          <w:shd w:val="clear" w:color="auto" w:fill="FFFFFF"/>
        </w:rPr>
        <w:t>Jan 1, 2025</w:t>
      </w:r>
    </w:p>
    <w:p w14:paraId="26E89E99" w14:textId="0B0FE4F1"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Maryland</w:t>
      </w:r>
    </w:p>
    <w:p w14:paraId="310D62F3" w14:textId="3B1CD1C5" w:rsidR="00143B58" w:rsidRPr="00C926E3" w:rsidRDefault="00143B58">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Amends Parental Leave Act – </w:t>
      </w:r>
      <w:r w:rsidRPr="00C926E3">
        <w:rPr>
          <w:rFonts w:ascii="Roboto" w:hAnsi="Roboto"/>
          <w:color w:val="C00000"/>
          <w:sz w:val="23"/>
          <w:szCs w:val="23"/>
          <w:shd w:val="clear" w:color="auto" w:fill="FFFFFF"/>
          <w:lang w:val="en"/>
        </w:rPr>
        <w:t>Eff Oct 1, 2025</w:t>
      </w:r>
    </w:p>
    <w:p w14:paraId="009518A8" w14:textId="0C4D5A60" w:rsidR="008F06CB" w:rsidRPr="00C926E3" w:rsidRDefault="008F06CB">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lastRenderedPageBreak/>
        <w:t>S</w:t>
      </w:r>
      <w:r w:rsidR="00971534" w:rsidRPr="00C926E3">
        <w:rPr>
          <w:rFonts w:ascii="Roboto" w:hAnsi="Roboto"/>
          <w:sz w:val="23"/>
          <w:szCs w:val="23"/>
          <w:shd w:val="clear" w:color="auto" w:fill="FFFFFF"/>
          <w:lang w:val="en"/>
        </w:rPr>
        <w:t>t</w:t>
      </w:r>
      <w:r w:rsidRPr="00C926E3">
        <w:rPr>
          <w:rFonts w:ascii="Roboto" w:hAnsi="Roboto"/>
          <w:sz w:val="23"/>
          <w:szCs w:val="23"/>
          <w:shd w:val="clear" w:color="auto" w:fill="FFFFFF"/>
          <w:lang w:val="en"/>
        </w:rPr>
        <w:t>ate’s Family and Medical Leave Insurance (FAMLI) Program/Time to Care Act – Exp</w:t>
      </w:r>
      <w:r w:rsidR="00DD2C84" w:rsidRPr="00C926E3">
        <w:rPr>
          <w:rFonts w:ascii="Roboto" w:hAnsi="Roboto"/>
          <w:sz w:val="23"/>
          <w:szCs w:val="23"/>
          <w:shd w:val="clear" w:color="auto" w:fill="FFFFFF"/>
          <w:lang w:val="en"/>
        </w:rPr>
        <w:t>a</w:t>
      </w:r>
      <w:r w:rsidRPr="00C926E3">
        <w:rPr>
          <w:rFonts w:ascii="Roboto" w:hAnsi="Roboto"/>
          <w:sz w:val="23"/>
          <w:szCs w:val="23"/>
          <w:shd w:val="clear" w:color="auto" w:fill="FFFFFF"/>
          <w:lang w:val="en"/>
        </w:rPr>
        <w:t xml:space="preserve">nded Leave Rights – </w:t>
      </w:r>
      <w:r w:rsidR="00143B58" w:rsidRPr="00C926E3">
        <w:rPr>
          <w:rFonts w:ascii="Roboto" w:hAnsi="Roboto"/>
          <w:color w:val="C00000"/>
          <w:sz w:val="23"/>
          <w:szCs w:val="23"/>
          <w:shd w:val="clear" w:color="auto" w:fill="FFFFFF"/>
          <w:lang w:val="en"/>
        </w:rPr>
        <w:t xml:space="preserve">Updated </w:t>
      </w:r>
      <w:proofErr w:type="gramStart"/>
      <w:r w:rsidR="00143B58" w:rsidRPr="00C926E3">
        <w:rPr>
          <w:rFonts w:ascii="Roboto" w:hAnsi="Roboto"/>
          <w:color w:val="C00000"/>
          <w:sz w:val="23"/>
          <w:szCs w:val="23"/>
          <w:shd w:val="clear" w:color="auto" w:fill="FFFFFF"/>
          <w:lang w:val="en"/>
        </w:rPr>
        <w:t>eff</w:t>
      </w:r>
      <w:proofErr w:type="gramEnd"/>
      <w:r w:rsidR="00143B58" w:rsidRPr="00C926E3">
        <w:rPr>
          <w:rFonts w:ascii="Roboto" w:hAnsi="Roboto"/>
          <w:color w:val="C00000"/>
          <w:sz w:val="23"/>
          <w:szCs w:val="23"/>
          <w:shd w:val="clear" w:color="auto" w:fill="FFFFFF"/>
          <w:lang w:val="en"/>
        </w:rPr>
        <w:t xml:space="preserve"> dates: Jan 1, 2027 &amp; Jan 202</w:t>
      </w:r>
      <w:r w:rsidR="000533EF">
        <w:rPr>
          <w:rFonts w:ascii="Roboto" w:hAnsi="Roboto"/>
          <w:color w:val="C00000"/>
          <w:sz w:val="23"/>
          <w:szCs w:val="23"/>
          <w:shd w:val="clear" w:color="auto" w:fill="FFFFFF"/>
          <w:lang w:val="en"/>
        </w:rPr>
        <w:t>8</w:t>
      </w:r>
    </w:p>
    <w:p w14:paraId="45191E10" w14:textId="64D057DF" w:rsidR="00880043" w:rsidRPr="00C926E3" w:rsidRDefault="00880043">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Multiple Employment Laws Updated Effective – </w:t>
      </w:r>
      <w:r w:rsidRPr="00C926E3">
        <w:rPr>
          <w:rFonts w:ascii="Roboto" w:hAnsi="Roboto"/>
          <w:color w:val="C00000"/>
          <w:sz w:val="23"/>
          <w:szCs w:val="23"/>
          <w:shd w:val="clear" w:color="auto" w:fill="FFFFFF"/>
          <w:lang w:val="en"/>
        </w:rPr>
        <w:t>Oct 1</w:t>
      </w:r>
      <w:r w:rsidR="00DD2C84" w:rsidRPr="00C926E3">
        <w:rPr>
          <w:rFonts w:ascii="Roboto" w:hAnsi="Roboto"/>
          <w:color w:val="C00000"/>
          <w:sz w:val="23"/>
          <w:szCs w:val="23"/>
          <w:shd w:val="clear" w:color="auto" w:fill="FFFFFF"/>
          <w:lang w:val="en"/>
        </w:rPr>
        <w:t>, 2024</w:t>
      </w:r>
    </w:p>
    <w:p w14:paraId="6FA3146A" w14:textId="2AA3B12A" w:rsidR="00880043" w:rsidRPr="00C926E3" w:rsidRDefault="00880043">
      <w:pPr>
        <w:pStyle w:val="ListParagraph"/>
        <w:numPr>
          <w:ilvl w:val="0"/>
          <w:numId w:val="10"/>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Maryland Adopts Heat Stress Standards – </w:t>
      </w:r>
      <w:r w:rsidRPr="00C926E3">
        <w:rPr>
          <w:rFonts w:ascii="Roboto" w:hAnsi="Roboto"/>
          <w:color w:val="C00000"/>
          <w:sz w:val="23"/>
          <w:szCs w:val="23"/>
          <w:shd w:val="clear" w:color="auto" w:fill="FFFFFF"/>
        </w:rPr>
        <w:t>Sept 20, 2024</w:t>
      </w:r>
    </w:p>
    <w:p w14:paraId="5E532715"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Massachusetts</w:t>
      </w:r>
    </w:p>
    <w:p w14:paraId="172FC99F" w14:textId="31B5E875" w:rsidR="00143B58" w:rsidRPr="00C926E3" w:rsidRDefault="00143B58">
      <w:pPr>
        <w:pStyle w:val="ListParagraph"/>
        <w:numPr>
          <w:ilvl w:val="0"/>
          <w:numId w:val="24"/>
        </w:numPr>
        <w:rPr>
          <w:rFonts w:ascii="Roboto" w:hAnsi="Roboto"/>
          <w:sz w:val="23"/>
          <w:szCs w:val="23"/>
          <w:shd w:val="clear" w:color="auto" w:fill="FFFFFF"/>
        </w:rPr>
      </w:pPr>
      <w:r w:rsidRPr="00C926E3">
        <w:rPr>
          <w:rFonts w:ascii="Roboto" w:hAnsi="Roboto"/>
          <w:sz w:val="23"/>
          <w:szCs w:val="23"/>
          <w:shd w:val="clear" w:color="auto" w:fill="FFFFFF"/>
        </w:rPr>
        <w:t xml:space="preserve">State Enacts Salary Range Transparency Obligations – </w:t>
      </w:r>
      <w:r w:rsidRPr="00C926E3">
        <w:rPr>
          <w:rFonts w:ascii="Roboto" w:hAnsi="Roboto"/>
          <w:color w:val="C00000"/>
          <w:sz w:val="23"/>
          <w:szCs w:val="23"/>
          <w:shd w:val="clear" w:color="auto" w:fill="FFFFFF"/>
        </w:rPr>
        <w:t>Eff Oct 29, 2025</w:t>
      </w:r>
    </w:p>
    <w:p w14:paraId="53C7A566" w14:textId="4EE33685" w:rsidR="009652C1" w:rsidRPr="00C926E3" w:rsidRDefault="009652C1">
      <w:pPr>
        <w:pStyle w:val="ListParagraph"/>
        <w:numPr>
          <w:ilvl w:val="0"/>
          <w:numId w:val="24"/>
        </w:numPr>
        <w:rPr>
          <w:rFonts w:ascii="Roboto" w:hAnsi="Roboto"/>
          <w:color w:val="2E74B5" w:themeColor="accent5" w:themeShade="BF"/>
          <w:sz w:val="23"/>
          <w:szCs w:val="23"/>
          <w:shd w:val="clear" w:color="auto" w:fill="FFFFFF"/>
        </w:rPr>
      </w:pPr>
      <w:r w:rsidRPr="00C926E3">
        <w:rPr>
          <w:rFonts w:ascii="Roboto" w:hAnsi="Roboto"/>
          <w:sz w:val="23"/>
          <w:szCs w:val="23"/>
          <w:shd w:val="clear" w:color="auto" w:fill="FFFFFF"/>
          <w:lang w:val="en"/>
        </w:rPr>
        <w:t xml:space="preserve">Pay Transparency Annual Submission of EEO Data to State – </w:t>
      </w:r>
      <w:r w:rsidRPr="002878D1">
        <w:rPr>
          <w:rFonts w:ascii="Roboto" w:hAnsi="Roboto"/>
          <w:b/>
          <w:bCs/>
          <w:color w:val="C00000"/>
          <w:sz w:val="23"/>
          <w:szCs w:val="23"/>
          <w:u w:val="single"/>
          <w:shd w:val="clear" w:color="auto" w:fill="FFFFFF"/>
          <w:lang w:val="en"/>
        </w:rPr>
        <w:t xml:space="preserve">Feb </w:t>
      </w:r>
      <w:r w:rsidR="00D77007" w:rsidRPr="002878D1">
        <w:rPr>
          <w:rFonts w:ascii="Roboto" w:hAnsi="Roboto"/>
          <w:b/>
          <w:bCs/>
          <w:color w:val="C00000"/>
          <w:sz w:val="23"/>
          <w:szCs w:val="23"/>
          <w:u w:val="single"/>
          <w:shd w:val="clear" w:color="auto" w:fill="FFFFFF"/>
          <w:lang w:val="en"/>
        </w:rPr>
        <w:t>Annually</w:t>
      </w:r>
      <w:r w:rsidR="00D77007">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(ERs &gt;100 Employees</w:t>
      </w:r>
      <w:r w:rsidR="00DD2C84" w:rsidRPr="00C926E3">
        <w:rPr>
          <w:rFonts w:ascii="Roboto" w:hAnsi="Roboto"/>
          <w:sz w:val="23"/>
          <w:szCs w:val="23"/>
          <w:shd w:val="clear" w:color="auto" w:fill="FFFFFF"/>
          <w:lang w:val="en"/>
        </w:rPr>
        <w:t xml:space="preserve"> submit EEO Data</w:t>
      </w:r>
      <w:r w:rsidR="00C937B0" w:rsidRPr="00C926E3">
        <w:rPr>
          <w:rFonts w:ascii="Roboto" w:hAnsi="Roboto"/>
          <w:sz w:val="23"/>
          <w:szCs w:val="23"/>
          <w:shd w:val="clear" w:color="auto" w:fill="FFFFFF"/>
          <w:lang w:val="en"/>
        </w:rPr>
        <w:t xml:space="preserve">) </w:t>
      </w:r>
      <w:r w:rsidR="008F06CB" w:rsidRPr="00C926E3">
        <w:rPr>
          <w:rFonts w:ascii="Roboto" w:hAnsi="Roboto"/>
          <w:sz w:val="23"/>
          <w:szCs w:val="23"/>
          <w:shd w:val="clear" w:color="auto" w:fill="FFFFFF"/>
          <w:lang w:val="en"/>
        </w:rPr>
        <w:t xml:space="preserve"> </w:t>
      </w:r>
      <w:r w:rsidR="008F06CB" w:rsidRPr="00C926E3">
        <w:rPr>
          <w:rFonts w:ascii="Roboto" w:hAnsi="Roboto"/>
          <w:color w:val="C00000"/>
          <w:sz w:val="23"/>
          <w:szCs w:val="23"/>
          <w:shd w:val="clear" w:color="auto" w:fill="FFFFFF"/>
          <w:lang w:val="en"/>
        </w:rPr>
        <w:t>&amp; July 2025</w:t>
      </w:r>
      <w:r w:rsidR="00C937B0" w:rsidRPr="00C926E3">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 xml:space="preserve">(ERs </w:t>
      </w:r>
      <w:r w:rsidR="00DD2C84" w:rsidRPr="00C926E3">
        <w:rPr>
          <w:rFonts w:ascii="Roboto" w:hAnsi="Roboto"/>
          <w:sz w:val="23"/>
          <w:szCs w:val="23"/>
          <w:shd w:val="clear" w:color="auto" w:fill="FFFFFF"/>
          <w:lang w:val="en"/>
        </w:rPr>
        <w:t xml:space="preserve">with </w:t>
      </w:r>
      <w:r w:rsidR="00C937B0" w:rsidRPr="00C926E3">
        <w:rPr>
          <w:rFonts w:ascii="Roboto" w:hAnsi="Roboto"/>
          <w:sz w:val="23"/>
          <w:szCs w:val="23"/>
          <w:shd w:val="clear" w:color="auto" w:fill="FFFFFF"/>
          <w:lang w:val="en"/>
        </w:rPr>
        <w:t>25or more Employees</w:t>
      </w:r>
      <w:r w:rsidR="00DD2C84" w:rsidRPr="00C926E3">
        <w:rPr>
          <w:rFonts w:ascii="Roboto" w:hAnsi="Roboto"/>
          <w:sz w:val="23"/>
          <w:szCs w:val="23"/>
          <w:shd w:val="clear" w:color="auto" w:fill="FFFFFF"/>
          <w:lang w:val="en"/>
        </w:rPr>
        <w:t xml:space="preserve"> must disclose salary ranges in job postings</w:t>
      </w:r>
      <w:r w:rsidR="00C937B0" w:rsidRPr="00C926E3">
        <w:rPr>
          <w:rFonts w:ascii="Roboto" w:hAnsi="Roboto"/>
          <w:sz w:val="23"/>
          <w:szCs w:val="23"/>
          <w:shd w:val="clear" w:color="auto" w:fill="FFFFFF"/>
          <w:lang w:val="en"/>
        </w:rPr>
        <w:t xml:space="preserve">) </w:t>
      </w:r>
    </w:p>
    <w:p w14:paraId="744B2483" w14:textId="64D67B0D" w:rsidR="00FF0867" w:rsidRPr="002878D1" w:rsidRDefault="00FF0867">
      <w:pPr>
        <w:pStyle w:val="ListParagraph"/>
        <w:numPr>
          <w:ilvl w:val="0"/>
          <w:numId w:val="24"/>
        </w:numPr>
        <w:rPr>
          <w:rFonts w:ascii="Roboto" w:hAnsi="Roboto"/>
          <w:b/>
          <w:bCs/>
          <w:color w:val="2E74B5" w:themeColor="accent5" w:themeShade="BF"/>
          <w:sz w:val="23"/>
          <w:szCs w:val="23"/>
          <w:shd w:val="clear" w:color="auto" w:fill="FFFFFF"/>
        </w:rPr>
      </w:pPr>
      <w:r w:rsidRPr="00C926E3">
        <w:rPr>
          <w:rFonts w:ascii="Roboto" w:hAnsi="Roboto"/>
          <w:sz w:val="23"/>
          <w:szCs w:val="23"/>
          <w:shd w:val="clear" w:color="auto" w:fill="FFFFFF"/>
        </w:rPr>
        <w:t xml:space="preserve">Employers Must Complete HIRD Form - </w:t>
      </w:r>
      <w:r w:rsidRPr="002878D1">
        <w:rPr>
          <w:rFonts w:ascii="Roboto" w:hAnsi="Roboto"/>
          <w:b/>
          <w:bCs/>
          <w:color w:val="C00000"/>
          <w:sz w:val="23"/>
          <w:szCs w:val="23"/>
          <w:u w:val="single"/>
          <w:shd w:val="clear" w:color="auto" w:fill="FFFFFF"/>
        </w:rPr>
        <w:t>Dec 15</w:t>
      </w:r>
      <w:r w:rsidR="00D77007" w:rsidRPr="002878D1">
        <w:rPr>
          <w:rFonts w:ascii="Roboto" w:hAnsi="Roboto"/>
          <w:b/>
          <w:bCs/>
          <w:color w:val="C00000"/>
          <w:sz w:val="23"/>
          <w:szCs w:val="23"/>
          <w:u w:val="single"/>
          <w:shd w:val="clear" w:color="auto" w:fill="FFFFFF"/>
        </w:rPr>
        <w:t xml:space="preserve"> Annually</w:t>
      </w:r>
    </w:p>
    <w:p w14:paraId="3E17439E" w14:textId="1623D331" w:rsidR="00FF0867" w:rsidRPr="00C926E3" w:rsidRDefault="00FF0867">
      <w:pPr>
        <w:pStyle w:val="ListParagraph"/>
        <w:numPr>
          <w:ilvl w:val="0"/>
          <w:numId w:val="24"/>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rPr>
        <w:t xml:space="preserve">PFML Rate Sheets &amp; Employee Notices – </w:t>
      </w:r>
      <w:r w:rsidRPr="00C926E3">
        <w:rPr>
          <w:rFonts w:ascii="Roboto" w:hAnsi="Roboto"/>
          <w:color w:val="C00000"/>
          <w:sz w:val="23"/>
          <w:szCs w:val="23"/>
          <w:shd w:val="clear" w:color="auto" w:fill="FFFFFF"/>
        </w:rPr>
        <w:t>Dec 2, 2024</w:t>
      </w:r>
    </w:p>
    <w:p w14:paraId="370F4525" w14:textId="7CF67643" w:rsidR="00880043" w:rsidRPr="00C926E3" w:rsidRDefault="00880043">
      <w:pPr>
        <w:pStyle w:val="ListParagraph"/>
        <w:numPr>
          <w:ilvl w:val="0"/>
          <w:numId w:val="11"/>
        </w:numPr>
        <w:rPr>
          <w:rFonts w:ascii="Roboto" w:hAnsi="Roboto"/>
          <w:color w:val="C00000"/>
          <w:sz w:val="23"/>
          <w:szCs w:val="23"/>
          <w:shd w:val="clear" w:color="auto" w:fill="FFFFFF"/>
          <w:lang w:val="en"/>
        </w:rPr>
      </w:pPr>
      <w:bookmarkStart w:id="24" w:name="_Hlk183166402"/>
      <w:r w:rsidRPr="00C926E3">
        <w:rPr>
          <w:rFonts w:ascii="Roboto" w:hAnsi="Roboto"/>
          <w:sz w:val="23"/>
          <w:szCs w:val="23"/>
          <w:shd w:val="clear" w:color="auto" w:fill="FFFFFF"/>
          <w:lang w:val="en"/>
        </w:rPr>
        <w:t xml:space="preserve">Amended State Earned Sick Time to Cover </w:t>
      </w:r>
      <w:r w:rsidRPr="00C926E3">
        <w:rPr>
          <w:rFonts w:ascii="Roboto" w:hAnsi="Roboto"/>
          <w:sz w:val="23"/>
          <w:szCs w:val="23"/>
          <w:shd w:val="clear" w:color="auto" w:fill="FFFFFF"/>
        </w:rPr>
        <w:t xml:space="preserve">Reproductive Loss – </w:t>
      </w:r>
      <w:r w:rsidRPr="00C926E3">
        <w:rPr>
          <w:rFonts w:ascii="Roboto" w:hAnsi="Roboto"/>
          <w:color w:val="C00000"/>
          <w:sz w:val="23"/>
          <w:szCs w:val="23"/>
          <w:shd w:val="clear" w:color="auto" w:fill="FFFFFF"/>
        </w:rPr>
        <w:t>Nov 21, 2024</w:t>
      </w:r>
      <w:r w:rsidRPr="00C926E3">
        <w:rPr>
          <w:rFonts w:ascii="Roboto" w:hAnsi="Roboto"/>
          <w:sz w:val="23"/>
          <w:szCs w:val="23"/>
          <w:shd w:val="clear" w:color="auto" w:fill="FFFFFF"/>
        </w:rPr>
        <w:tab/>
      </w:r>
    </w:p>
    <w:p w14:paraId="5FDC6139" w14:textId="06942906" w:rsidR="00880043" w:rsidRPr="00C926E3" w:rsidRDefault="00880043">
      <w:pPr>
        <w:pStyle w:val="ListParagraph"/>
        <w:numPr>
          <w:ilvl w:val="0"/>
          <w:numId w:val="11"/>
        </w:numPr>
        <w:rPr>
          <w:rFonts w:ascii="Roboto" w:hAnsi="Roboto"/>
          <w:sz w:val="23"/>
          <w:szCs w:val="23"/>
          <w:shd w:val="clear" w:color="auto" w:fill="FFFFFF"/>
        </w:rPr>
      </w:pPr>
      <w:r w:rsidRPr="00C926E3">
        <w:rPr>
          <w:rFonts w:ascii="Roboto" w:hAnsi="Roboto"/>
          <w:sz w:val="23"/>
          <w:szCs w:val="23"/>
          <w:shd w:val="clear" w:color="auto" w:fill="FFFFFF"/>
        </w:rPr>
        <w:t xml:space="preserve">MA 2025 PFML Benefit to Increase – </w:t>
      </w:r>
      <w:r w:rsidRPr="00C926E3">
        <w:rPr>
          <w:rFonts w:ascii="Roboto" w:hAnsi="Roboto"/>
          <w:color w:val="C00000"/>
          <w:sz w:val="23"/>
          <w:szCs w:val="23"/>
          <w:shd w:val="clear" w:color="auto" w:fill="FFFFFF"/>
        </w:rPr>
        <w:t>2025</w:t>
      </w:r>
      <w:bookmarkEnd w:id="24"/>
    </w:p>
    <w:p w14:paraId="248ABE2C"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Michigan</w:t>
      </w:r>
    </w:p>
    <w:p w14:paraId="41A6A5CD" w14:textId="3F252F68" w:rsidR="00D77007" w:rsidRPr="00D77007" w:rsidRDefault="00D77007" w:rsidP="00D77007">
      <w:pPr>
        <w:pStyle w:val="ListParagraph"/>
        <w:numPr>
          <w:ilvl w:val="0"/>
          <w:numId w:val="16"/>
        </w:numPr>
        <w:rPr>
          <w:rFonts w:ascii="Roboto" w:hAnsi="Roboto"/>
          <w:color w:val="C00000"/>
          <w:sz w:val="23"/>
          <w:szCs w:val="23"/>
          <w:shd w:val="clear" w:color="auto" w:fill="FFFFFF"/>
        </w:rPr>
      </w:pPr>
      <w:bookmarkStart w:id="25" w:name="_Hlk183166550"/>
      <w:r w:rsidRPr="008F06CB">
        <w:rPr>
          <w:rFonts w:ascii="Roboto" w:hAnsi="Roboto"/>
          <w:sz w:val="23"/>
          <w:szCs w:val="23"/>
          <w:shd w:val="clear" w:color="auto" w:fill="FFFFFF"/>
        </w:rPr>
        <w:t>State’s</w:t>
      </w:r>
      <w:r>
        <w:rPr>
          <w:rFonts w:ascii="Roboto" w:hAnsi="Roboto"/>
          <w:sz w:val="23"/>
          <w:szCs w:val="23"/>
          <w:shd w:val="clear" w:color="auto" w:fill="FFFFFF"/>
        </w:rPr>
        <w:t xml:space="preserve"> Amended</w:t>
      </w:r>
      <w:r w:rsidRPr="008F06CB">
        <w:rPr>
          <w:rFonts w:ascii="Roboto" w:hAnsi="Roboto"/>
          <w:sz w:val="23"/>
          <w:szCs w:val="23"/>
          <w:shd w:val="clear" w:color="auto" w:fill="FFFFFF"/>
        </w:rPr>
        <w:t xml:space="preserve"> Earned Sick Time –</w:t>
      </w:r>
      <w:r w:rsidRPr="00C937B0">
        <w:rPr>
          <w:rFonts w:ascii="Roboto" w:hAnsi="Roboto"/>
          <w:strike/>
          <w:color w:val="C00000"/>
          <w:sz w:val="23"/>
          <w:szCs w:val="23"/>
          <w:shd w:val="clear" w:color="auto" w:fill="FFFFFF"/>
        </w:rPr>
        <w:t>Feb 21, 2025</w:t>
      </w:r>
      <w:r>
        <w:rPr>
          <w:rFonts w:ascii="Roboto" w:hAnsi="Roboto"/>
          <w:strike/>
          <w:color w:val="C00000"/>
          <w:sz w:val="23"/>
          <w:szCs w:val="23"/>
          <w:shd w:val="clear" w:color="auto" w:fill="FFFFFF"/>
        </w:rPr>
        <w:t xml:space="preserve"> </w:t>
      </w:r>
      <w:r w:rsidRPr="00C937B0">
        <w:rPr>
          <w:rFonts w:ascii="Roboto" w:hAnsi="Roboto"/>
          <w:b/>
          <w:bCs/>
          <w:color w:val="C00000"/>
          <w:sz w:val="23"/>
          <w:szCs w:val="23"/>
          <w:shd w:val="clear" w:color="auto" w:fill="FFFFFF"/>
        </w:rPr>
        <w:t>UPDATE:</w:t>
      </w:r>
      <w:r w:rsidRPr="00C937B0">
        <w:rPr>
          <w:rFonts w:ascii="Roboto" w:hAnsi="Roboto"/>
          <w:color w:val="C00000"/>
          <w:sz w:val="23"/>
          <w:szCs w:val="23"/>
          <w:shd w:val="clear" w:color="auto" w:fill="FFFFFF"/>
        </w:rPr>
        <w:t xml:space="preserve"> March 23 &amp; Oct 1 (Small Employers)</w:t>
      </w:r>
    </w:p>
    <w:p w14:paraId="0A005055" w14:textId="7D6E94D8" w:rsidR="008F06CB" w:rsidRPr="00D77007" w:rsidRDefault="008F06CB" w:rsidP="00D77007">
      <w:pPr>
        <w:pStyle w:val="ListParagraph"/>
        <w:numPr>
          <w:ilvl w:val="0"/>
          <w:numId w:val="16"/>
        </w:numPr>
        <w:rPr>
          <w:rFonts w:ascii="Roboto" w:hAnsi="Roboto"/>
          <w:color w:val="C00000"/>
          <w:sz w:val="23"/>
          <w:szCs w:val="23"/>
          <w:shd w:val="clear" w:color="auto" w:fill="FFFFFF"/>
        </w:rPr>
      </w:pPr>
      <w:r w:rsidRPr="00D77007">
        <w:rPr>
          <w:rFonts w:ascii="Roboto" w:hAnsi="Roboto"/>
          <w:sz w:val="23"/>
          <w:szCs w:val="23"/>
          <w:shd w:val="clear" w:color="auto" w:fill="FFFFFF"/>
        </w:rPr>
        <w:t xml:space="preserve">State Expands Child Labor Protections </w:t>
      </w:r>
      <w:r w:rsidRPr="00D77007">
        <w:rPr>
          <w:rFonts w:ascii="Roboto" w:hAnsi="Roboto"/>
          <w:color w:val="C00000"/>
          <w:sz w:val="23"/>
          <w:szCs w:val="23"/>
          <w:shd w:val="clear" w:color="auto" w:fill="FFFFFF"/>
        </w:rPr>
        <w:t>– April 2 &amp; Oct 2, 2025</w:t>
      </w:r>
    </w:p>
    <w:p w14:paraId="79AE5820" w14:textId="2F0ECDE6" w:rsidR="00880043" w:rsidRPr="00971B91" w:rsidRDefault="00880043">
      <w:pPr>
        <w:pStyle w:val="ListParagraph"/>
        <w:numPr>
          <w:ilvl w:val="0"/>
          <w:numId w:val="16"/>
        </w:numPr>
        <w:rPr>
          <w:rFonts w:ascii="Roboto" w:hAnsi="Roboto"/>
          <w:color w:val="C00000"/>
          <w:sz w:val="23"/>
          <w:szCs w:val="23"/>
          <w:shd w:val="clear" w:color="auto" w:fill="FFFFFF"/>
        </w:rPr>
      </w:pPr>
      <w:r w:rsidRPr="00971B91">
        <w:rPr>
          <w:rFonts w:ascii="Roboto" w:hAnsi="Roboto"/>
          <w:sz w:val="23"/>
          <w:szCs w:val="23"/>
          <w:shd w:val="clear" w:color="auto" w:fill="FFFFFF"/>
        </w:rPr>
        <w:t xml:space="preserve">State Issues FAQs and Other Materials for Earned Sick Time Act – </w:t>
      </w:r>
      <w:r w:rsidRPr="00971B91">
        <w:rPr>
          <w:rFonts w:ascii="Roboto" w:hAnsi="Roboto"/>
          <w:color w:val="C00000"/>
          <w:sz w:val="23"/>
          <w:szCs w:val="23"/>
          <w:shd w:val="clear" w:color="auto" w:fill="FFFFFF"/>
        </w:rPr>
        <w:t>Feb 21, 2025</w:t>
      </w:r>
    </w:p>
    <w:p w14:paraId="3077C208" w14:textId="17E7B4C6" w:rsidR="00880043" w:rsidRPr="00971B91" w:rsidRDefault="00880043">
      <w:pPr>
        <w:pStyle w:val="ListParagraph"/>
        <w:numPr>
          <w:ilvl w:val="0"/>
          <w:numId w:val="16"/>
        </w:numPr>
        <w:rPr>
          <w:rFonts w:ascii="Roboto" w:hAnsi="Roboto"/>
          <w:sz w:val="23"/>
          <w:szCs w:val="23"/>
          <w:shd w:val="clear" w:color="auto" w:fill="FFFFFF"/>
        </w:rPr>
      </w:pPr>
      <w:r w:rsidRPr="00971B91">
        <w:rPr>
          <w:rFonts w:ascii="Roboto" w:hAnsi="Roboto"/>
          <w:sz w:val="23"/>
          <w:szCs w:val="23"/>
          <w:shd w:val="clear" w:color="auto" w:fill="FFFFFF"/>
        </w:rPr>
        <w:t xml:space="preserve">State Supreme Court Increases Minimum Wage and Paid </w:t>
      </w:r>
      <w:r w:rsidR="00574BE3">
        <w:rPr>
          <w:rFonts w:ascii="Roboto" w:hAnsi="Roboto"/>
          <w:sz w:val="23"/>
          <w:szCs w:val="23"/>
          <w:shd w:val="clear" w:color="auto" w:fill="FFFFFF"/>
        </w:rPr>
        <w:t xml:space="preserve">Sick </w:t>
      </w:r>
      <w:r w:rsidRPr="00971B91">
        <w:rPr>
          <w:rFonts w:ascii="Roboto" w:hAnsi="Roboto"/>
          <w:sz w:val="23"/>
          <w:szCs w:val="23"/>
          <w:shd w:val="clear" w:color="auto" w:fill="FFFFFF"/>
        </w:rPr>
        <w:t>Leave</w:t>
      </w:r>
      <w:r w:rsidR="00574BE3">
        <w:rPr>
          <w:rFonts w:ascii="Roboto" w:hAnsi="Roboto"/>
          <w:sz w:val="23"/>
          <w:szCs w:val="23"/>
          <w:shd w:val="clear" w:color="auto" w:fill="FFFFFF"/>
        </w:rPr>
        <w:t xml:space="preserve"> Requirements</w:t>
      </w:r>
      <w:r w:rsidRPr="00971B91">
        <w:rPr>
          <w:rFonts w:ascii="Roboto" w:hAnsi="Roboto"/>
          <w:sz w:val="23"/>
          <w:szCs w:val="23"/>
          <w:shd w:val="clear" w:color="auto" w:fill="FFFFFF"/>
        </w:rPr>
        <w:t xml:space="preserve"> – </w:t>
      </w:r>
      <w:r w:rsidRPr="00971B91">
        <w:rPr>
          <w:rFonts w:ascii="Roboto" w:hAnsi="Roboto"/>
          <w:color w:val="C00000"/>
          <w:sz w:val="23"/>
          <w:szCs w:val="23"/>
          <w:shd w:val="clear" w:color="auto" w:fill="FFFFFF"/>
        </w:rPr>
        <w:t>Feb 2025</w:t>
      </w:r>
      <w:bookmarkEnd w:id="25"/>
    </w:p>
    <w:p w14:paraId="7D5B70DD"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Minnesota</w:t>
      </w:r>
    </w:p>
    <w:p w14:paraId="43179F1E" w14:textId="04D5EC48" w:rsidR="00D77007" w:rsidRPr="00D77007" w:rsidRDefault="00D77007">
      <w:pPr>
        <w:pStyle w:val="ListParagraph"/>
        <w:numPr>
          <w:ilvl w:val="0"/>
          <w:numId w:val="17"/>
        </w:numPr>
        <w:rPr>
          <w:rFonts w:ascii="Roboto" w:hAnsi="Roboto"/>
          <w:sz w:val="23"/>
          <w:szCs w:val="23"/>
          <w:shd w:val="clear" w:color="auto" w:fill="FFFFFF"/>
          <w:lang w:val="en"/>
        </w:rPr>
      </w:pPr>
      <w:bookmarkStart w:id="26" w:name="_Hlk183166637"/>
      <w:r>
        <w:rPr>
          <w:rFonts w:ascii="Roboto" w:hAnsi="Roboto"/>
          <w:sz w:val="23"/>
          <w:szCs w:val="23"/>
          <w:shd w:val="clear" w:color="auto" w:fill="FFFFFF"/>
          <w:lang w:val="en"/>
        </w:rPr>
        <w:t xml:space="preserve">State Amends Paid Sick Leave &amp; PFML – </w:t>
      </w:r>
      <w:r w:rsidRPr="00D77007">
        <w:rPr>
          <w:rFonts w:ascii="Roboto" w:hAnsi="Roboto"/>
          <w:color w:val="C00000"/>
          <w:sz w:val="23"/>
          <w:szCs w:val="23"/>
          <w:shd w:val="clear" w:color="auto" w:fill="FFFFFF"/>
          <w:lang w:val="en"/>
        </w:rPr>
        <w:t>July 1, 2025</w:t>
      </w:r>
    </w:p>
    <w:p w14:paraId="0DFA2471" w14:textId="496ED469" w:rsidR="00D77007" w:rsidRDefault="00D77007">
      <w:pPr>
        <w:pStyle w:val="ListParagraph"/>
        <w:numPr>
          <w:ilvl w:val="0"/>
          <w:numId w:val="17"/>
        </w:numPr>
        <w:rPr>
          <w:rFonts w:ascii="Roboto" w:hAnsi="Roboto"/>
          <w:sz w:val="23"/>
          <w:szCs w:val="23"/>
          <w:shd w:val="clear" w:color="auto" w:fill="FFFFFF"/>
          <w:lang w:val="en"/>
        </w:rPr>
      </w:pPr>
      <w:r w:rsidRPr="00D77007">
        <w:rPr>
          <w:rFonts w:ascii="Roboto" w:hAnsi="Roboto"/>
          <w:sz w:val="23"/>
          <w:szCs w:val="23"/>
          <w:shd w:val="clear" w:color="auto" w:fill="FFFFFF"/>
          <w:lang w:val="en"/>
        </w:rPr>
        <w:t xml:space="preserve">St. Paul’s Increased Minimum Wage – </w:t>
      </w:r>
      <w:r>
        <w:rPr>
          <w:rFonts w:ascii="Roboto" w:hAnsi="Roboto"/>
          <w:color w:val="C00000"/>
          <w:sz w:val="23"/>
          <w:szCs w:val="23"/>
          <w:shd w:val="clear" w:color="auto" w:fill="FFFFFF"/>
          <w:lang w:val="en"/>
        </w:rPr>
        <w:t>July 1, 2025</w:t>
      </w:r>
    </w:p>
    <w:p w14:paraId="53E5F489" w14:textId="10987044" w:rsidR="00143B58" w:rsidRPr="00C926E3" w:rsidRDefault="00143B58">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Minneapolis Amends Anti-Discrimination Regulations - </w:t>
      </w:r>
      <w:r w:rsidRPr="00C926E3">
        <w:rPr>
          <w:rFonts w:ascii="Roboto" w:hAnsi="Roboto"/>
          <w:color w:val="C00000"/>
          <w:sz w:val="23"/>
          <w:szCs w:val="23"/>
          <w:shd w:val="clear" w:color="auto" w:fill="FFFFFF"/>
          <w:lang w:val="en"/>
        </w:rPr>
        <w:t xml:space="preserve">Aug 1, 2025  </w:t>
      </w:r>
    </w:p>
    <w:p w14:paraId="3234506D" w14:textId="048F2BA3" w:rsidR="00D77007" w:rsidRPr="00D77007" w:rsidRDefault="00D77007" w:rsidP="00D77007">
      <w:pPr>
        <w:pStyle w:val="ListParagraph"/>
        <w:numPr>
          <w:ilvl w:val="0"/>
          <w:numId w:val="17"/>
        </w:numPr>
        <w:rPr>
          <w:rFonts w:ascii="Roboto" w:hAnsi="Roboto"/>
          <w:sz w:val="23"/>
          <w:szCs w:val="23"/>
          <w:shd w:val="clear" w:color="auto" w:fill="FFFFFF"/>
          <w:lang w:val="en"/>
        </w:rPr>
      </w:pPr>
      <w:r w:rsidRPr="00D77007">
        <w:rPr>
          <w:rFonts w:ascii="Roboto" w:hAnsi="Roboto"/>
          <w:sz w:val="23"/>
          <w:szCs w:val="23"/>
          <w:shd w:val="clear" w:color="auto" w:fill="FFFFFF"/>
          <w:lang w:val="en"/>
        </w:rPr>
        <w:t xml:space="preserve">State Amends Meal &amp; Rest break Requirements – </w:t>
      </w:r>
      <w:r w:rsidRPr="00D77007">
        <w:rPr>
          <w:rFonts w:ascii="Roboto" w:hAnsi="Roboto"/>
          <w:color w:val="C00000"/>
          <w:sz w:val="23"/>
          <w:szCs w:val="23"/>
          <w:shd w:val="clear" w:color="auto" w:fill="FFFFFF"/>
          <w:lang w:val="en"/>
        </w:rPr>
        <w:t>January 1, 2026</w:t>
      </w:r>
    </w:p>
    <w:p w14:paraId="7189CC86" w14:textId="0980EDED" w:rsidR="008F06CB" w:rsidRDefault="008F06CB">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State’s Leave Guidance Issued for Option Out – Private Plans</w:t>
      </w:r>
    </w:p>
    <w:p w14:paraId="505C93EA" w14:textId="7C40D3BC" w:rsidR="00880043" w:rsidRPr="00C926E3" w:rsidRDefault="0088004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Makes </w:t>
      </w:r>
      <w:proofErr w:type="gramStart"/>
      <w:r w:rsidRPr="00C926E3">
        <w:rPr>
          <w:rFonts w:ascii="Roboto" w:hAnsi="Roboto"/>
          <w:sz w:val="23"/>
          <w:szCs w:val="23"/>
          <w:shd w:val="clear" w:color="auto" w:fill="FFFFFF"/>
          <w:lang w:val="en"/>
        </w:rPr>
        <w:t>Several</w:t>
      </w:r>
      <w:proofErr w:type="gramEnd"/>
      <w:r w:rsidRPr="00C926E3">
        <w:rPr>
          <w:rFonts w:ascii="Roboto" w:hAnsi="Roboto"/>
          <w:sz w:val="23"/>
          <w:szCs w:val="23"/>
          <w:shd w:val="clear" w:color="auto" w:fill="FFFFFF"/>
          <w:lang w:val="en"/>
        </w:rPr>
        <w:t xml:space="preserve"> Changes to Work Comp Laws – </w:t>
      </w:r>
      <w:r w:rsidRPr="00C926E3">
        <w:rPr>
          <w:rFonts w:ascii="Roboto" w:hAnsi="Roboto"/>
          <w:color w:val="C00000"/>
          <w:sz w:val="23"/>
          <w:szCs w:val="23"/>
          <w:shd w:val="clear" w:color="auto" w:fill="FFFFFF"/>
          <w:lang w:val="en"/>
        </w:rPr>
        <w:t>Aug &amp; Oct 2024</w:t>
      </w:r>
    </w:p>
    <w:p w14:paraId="1824B44F" w14:textId="30DBD32B" w:rsidR="00574BE3" w:rsidRPr="00C926E3" w:rsidRDefault="00574BE3">
      <w:pPr>
        <w:pStyle w:val="ListParagraph"/>
        <w:numPr>
          <w:ilvl w:val="0"/>
          <w:numId w:val="17"/>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Paid Leave Wage Reports - </w:t>
      </w:r>
      <w:r w:rsidRPr="00C926E3">
        <w:rPr>
          <w:rFonts w:ascii="Roboto" w:hAnsi="Roboto"/>
          <w:color w:val="C00000"/>
          <w:sz w:val="23"/>
          <w:szCs w:val="23"/>
          <w:shd w:val="clear" w:color="auto" w:fill="FFFFFF"/>
        </w:rPr>
        <w:t>Oct 31, 2024</w:t>
      </w:r>
    </w:p>
    <w:p w14:paraId="0A656231" w14:textId="6FABE778" w:rsidR="00574BE3" w:rsidRPr="00C926E3" w:rsidRDefault="00574BE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Pay Transparency (Wage Disclosure Protection Law)</w:t>
      </w:r>
      <w:r w:rsidRPr="00C926E3">
        <w:rPr>
          <w:rFonts w:ascii="Roboto" w:hAnsi="Roboto"/>
          <w:color w:val="C00000"/>
          <w:sz w:val="23"/>
          <w:szCs w:val="23"/>
          <w:shd w:val="clear" w:color="auto" w:fill="FFFFFF"/>
          <w:lang w:val="en"/>
        </w:rPr>
        <w:t xml:space="preserve"> </w:t>
      </w:r>
      <w:r w:rsidRPr="00C926E3">
        <w:rPr>
          <w:rFonts w:ascii="Roboto" w:hAnsi="Roboto"/>
          <w:sz w:val="23"/>
          <w:szCs w:val="23"/>
          <w:shd w:val="clear" w:color="auto" w:fill="FFFFFF"/>
          <w:lang w:val="en"/>
        </w:rPr>
        <w:t>-</w:t>
      </w:r>
      <w:r w:rsidR="009D3741" w:rsidRPr="00C926E3">
        <w:rPr>
          <w:rFonts w:ascii="Roboto" w:hAnsi="Roboto"/>
          <w:color w:val="C00000"/>
          <w:sz w:val="23"/>
          <w:szCs w:val="23"/>
          <w:shd w:val="clear" w:color="auto" w:fill="FFFFFF"/>
          <w:lang w:val="en"/>
        </w:rPr>
        <w:t xml:space="preserve"> </w:t>
      </w:r>
      <w:r w:rsidRPr="00C926E3">
        <w:rPr>
          <w:rFonts w:ascii="Roboto" w:hAnsi="Roboto"/>
          <w:color w:val="C00000"/>
          <w:sz w:val="23"/>
          <w:szCs w:val="23"/>
          <w:shd w:val="clear" w:color="auto" w:fill="FFFFFF"/>
          <w:lang w:val="en"/>
        </w:rPr>
        <w:t xml:space="preserve">Jan 1, 2025 </w:t>
      </w:r>
    </w:p>
    <w:p w14:paraId="6A734E65" w14:textId="484DE736" w:rsidR="007071F2" w:rsidRPr="00C926E3" w:rsidRDefault="007071F2">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w:t>
      </w:r>
      <w:r w:rsidRPr="00C926E3">
        <w:rPr>
          <w:rFonts w:ascii="Roboto" w:eastAsiaTheme="majorEastAsia" w:hAnsi="Roboto" w:cstheme="majorBidi"/>
          <w:spacing w:val="3"/>
          <w:sz w:val="23"/>
          <w:szCs w:val="23"/>
          <w:shd w:val="clear" w:color="auto" w:fill="FFFFFF"/>
        </w:rPr>
        <w:t xml:space="preserve">Amends Sick Leave, Paid Family and Medical Leave </w:t>
      </w:r>
      <w:r w:rsidRPr="00C926E3">
        <w:rPr>
          <w:rFonts w:ascii="Roboto" w:hAnsi="Roboto"/>
          <w:sz w:val="23"/>
          <w:szCs w:val="23"/>
        </w:rPr>
        <w:t>(</w:t>
      </w:r>
      <w:hyperlink r:id="rId50" w:history="1">
        <w:r w:rsidRPr="00C926E3">
          <w:rPr>
            <w:rStyle w:val="Hyperlink"/>
            <w:rFonts w:ascii="Roboto" w:hAnsi="Roboto"/>
            <w:sz w:val="23"/>
            <w:szCs w:val="23"/>
          </w:rPr>
          <w:t>SF 5234/HF 5247</w:t>
        </w:r>
      </w:hyperlink>
      <w:r w:rsidRPr="00C926E3">
        <w:rPr>
          <w:rFonts w:ascii="Roboto" w:hAnsi="Roboto"/>
          <w:sz w:val="23"/>
          <w:szCs w:val="23"/>
        </w:rPr>
        <w:t>)</w:t>
      </w:r>
    </w:p>
    <w:p w14:paraId="56F89100" w14:textId="5A72C120" w:rsidR="00FF0867" w:rsidRDefault="00FF0867" w:rsidP="004D49EB">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Missouri</w:t>
      </w:r>
    </w:p>
    <w:p w14:paraId="123D3185" w14:textId="2F3CBDE6" w:rsidR="00143B58" w:rsidRPr="00C926E3" w:rsidRDefault="00143B58">
      <w:pPr>
        <w:pStyle w:val="ListParagraph"/>
        <w:numPr>
          <w:ilvl w:val="0"/>
          <w:numId w:val="53"/>
        </w:numPr>
        <w:rPr>
          <w:rFonts w:ascii="Roboto" w:hAnsi="Roboto"/>
          <w:b/>
          <w:bCs/>
          <w:sz w:val="23"/>
          <w:szCs w:val="23"/>
          <w:shd w:val="clear" w:color="auto" w:fill="FFFFFF"/>
          <w:lang w:val="en"/>
        </w:rPr>
      </w:pPr>
      <w:r w:rsidRPr="00C926E3">
        <w:rPr>
          <w:rFonts w:ascii="Roboto" w:hAnsi="Roboto"/>
          <w:sz w:val="23"/>
          <w:szCs w:val="23"/>
          <w:shd w:val="clear" w:color="auto" w:fill="FFFFFF"/>
          <w:lang w:val="en"/>
        </w:rPr>
        <w:t xml:space="preserve">State Legislature Repeals State’s Paid Sick Leave - </w:t>
      </w:r>
      <w:r w:rsidRPr="00C926E3">
        <w:rPr>
          <w:rFonts w:ascii="Roboto" w:hAnsi="Roboto"/>
          <w:color w:val="C00000"/>
          <w:sz w:val="23"/>
          <w:szCs w:val="23"/>
          <w:shd w:val="clear" w:color="auto" w:fill="FFFFFF"/>
          <w:lang w:val="en"/>
        </w:rPr>
        <w:t>Eff Aug 28, 2025</w:t>
      </w:r>
    </w:p>
    <w:p w14:paraId="537B74E0" w14:textId="46CFDC21" w:rsidR="00FF0867" w:rsidRPr="00C926E3" w:rsidRDefault="00FF0867">
      <w:pPr>
        <w:pStyle w:val="ListParagraph"/>
        <w:numPr>
          <w:ilvl w:val="0"/>
          <w:numId w:val="25"/>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State Passes </w:t>
      </w:r>
      <w:r w:rsidR="007071F2" w:rsidRPr="00C926E3">
        <w:rPr>
          <w:rFonts w:ascii="Roboto" w:hAnsi="Roboto"/>
          <w:sz w:val="23"/>
          <w:szCs w:val="23"/>
          <w:shd w:val="clear" w:color="auto" w:fill="FFFFFF"/>
          <w:lang w:val="en"/>
        </w:rPr>
        <w:t xml:space="preserve">Earned </w:t>
      </w:r>
      <w:r w:rsidRPr="00C926E3">
        <w:rPr>
          <w:rFonts w:ascii="Roboto" w:hAnsi="Roboto"/>
          <w:sz w:val="23"/>
          <w:szCs w:val="23"/>
          <w:shd w:val="clear" w:color="auto" w:fill="FFFFFF"/>
          <w:lang w:val="en"/>
        </w:rPr>
        <w:t xml:space="preserve">Paid Sick Leave Initiative </w:t>
      </w:r>
      <w:r w:rsidR="007071F2" w:rsidRPr="00C926E3">
        <w:rPr>
          <w:rFonts w:ascii="Roboto" w:hAnsi="Roboto"/>
          <w:sz w:val="23"/>
          <w:szCs w:val="23"/>
        </w:rPr>
        <w:t>(</w:t>
      </w:r>
      <w:hyperlink r:id="rId51" w:history="1">
        <w:r w:rsidR="007071F2" w:rsidRPr="00C926E3">
          <w:rPr>
            <w:rStyle w:val="Hyperlink"/>
            <w:rFonts w:ascii="Roboto" w:hAnsi="Roboto"/>
            <w:sz w:val="23"/>
            <w:szCs w:val="23"/>
          </w:rPr>
          <w:t>Proposition A</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color w:val="2E74B5" w:themeColor="accent5" w:themeShade="BF"/>
          <w:sz w:val="23"/>
          <w:szCs w:val="23"/>
          <w:shd w:val="clear" w:color="auto" w:fill="FFFFFF"/>
          <w:lang w:val="en"/>
        </w:rPr>
        <w:t>–</w:t>
      </w:r>
      <w:r w:rsidR="008F06CB" w:rsidRPr="00C926E3">
        <w:rPr>
          <w:rFonts w:ascii="Roboto" w:hAnsi="Roboto"/>
          <w:color w:val="2E74B5" w:themeColor="accent5" w:themeShade="BF"/>
          <w:sz w:val="23"/>
          <w:szCs w:val="23"/>
          <w:shd w:val="clear" w:color="auto" w:fill="FFFFFF"/>
          <w:lang w:val="en"/>
        </w:rPr>
        <w:t xml:space="preserve"> </w:t>
      </w:r>
      <w:r w:rsidR="008F06CB" w:rsidRPr="00C926E3">
        <w:rPr>
          <w:rFonts w:ascii="Roboto" w:hAnsi="Roboto"/>
          <w:sz w:val="23"/>
          <w:szCs w:val="23"/>
          <w:shd w:val="clear" w:color="auto" w:fill="FFFFFF"/>
          <w:lang w:val="en"/>
        </w:rPr>
        <w:t xml:space="preserve">Notice to Employees – </w:t>
      </w:r>
      <w:r w:rsidR="008F06CB" w:rsidRPr="00C926E3">
        <w:rPr>
          <w:rFonts w:ascii="Roboto" w:hAnsi="Roboto"/>
          <w:color w:val="C00000"/>
          <w:sz w:val="23"/>
          <w:szCs w:val="23"/>
          <w:shd w:val="clear" w:color="auto" w:fill="FFFFFF"/>
          <w:lang w:val="en"/>
        </w:rPr>
        <w:t xml:space="preserve">April 15, 2025 </w:t>
      </w:r>
      <w:r w:rsidR="008F06CB" w:rsidRPr="00D77007">
        <w:rPr>
          <w:rFonts w:ascii="Roboto" w:hAnsi="Roboto"/>
          <w:sz w:val="23"/>
          <w:szCs w:val="23"/>
          <w:shd w:val="clear" w:color="auto" w:fill="FFFFFF"/>
          <w:lang w:val="en"/>
        </w:rPr>
        <w:t>&amp;</w:t>
      </w:r>
      <w:r w:rsidR="008F06CB" w:rsidRPr="00C926E3">
        <w:rPr>
          <w:rFonts w:ascii="Roboto" w:hAnsi="Roboto"/>
          <w:color w:val="C00000"/>
          <w:sz w:val="23"/>
          <w:szCs w:val="23"/>
          <w:shd w:val="clear" w:color="auto" w:fill="FFFFFF"/>
          <w:lang w:val="en"/>
        </w:rPr>
        <w:t xml:space="preserve"> </w:t>
      </w:r>
      <w:r w:rsidR="008F06CB" w:rsidRPr="00C926E3">
        <w:rPr>
          <w:rFonts w:ascii="Roboto" w:hAnsi="Roboto"/>
          <w:sz w:val="23"/>
          <w:szCs w:val="23"/>
          <w:shd w:val="clear" w:color="auto" w:fill="FFFFFF"/>
          <w:lang w:val="en"/>
        </w:rPr>
        <w:t>Leave Accrual Starts</w:t>
      </w:r>
      <w:r w:rsidRPr="00C926E3">
        <w:rPr>
          <w:rFonts w:ascii="Roboto" w:hAnsi="Roboto"/>
          <w:sz w:val="23"/>
          <w:szCs w:val="23"/>
          <w:shd w:val="clear" w:color="auto" w:fill="FFFFFF"/>
          <w:lang w:val="en"/>
        </w:rPr>
        <w:t xml:space="preserve"> </w:t>
      </w:r>
      <w:r w:rsidR="00C8603F" w:rsidRPr="00C926E3">
        <w:rPr>
          <w:rFonts w:ascii="Roboto" w:hAnsi="Roboto"/>
          <w:color w:val="C00000"/>
          <w:sz w:val="23"/>
          <w:szCs w:val="23"/>
          <w:shd w:val="clear" w:color="auto" w:fill="FFFFFF"/>
          <w:lang w:val="en"/>
        </w:rPr>
        <w:t>May 1, 2025</w:t>
      </w:r>
    </w:p>
    <w:p w14:paraId="58D060D9" w14:textId="2E3FFDE7" w:rsidR="00D77007" w:rsidRDefault="00D7700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Montana</w:t>
      </w:r>
    </w:p>
    <w:p w14:paraId="57B428AC" w14:textId="68175DAC" w:rsidR="00D77007" w:rsidRPr="00D77007" w:rsidRDefault="00D77007" w:rsidP="00D77007">
      <w:pPr>
        <w:pStyle w:val="ListParagraph"/>
        <w:numPr>
          <w:ilvl w:val="0"/>
          <w:numId w:val="93"/>
        </w:numPr>
        <w:rPr>
          <w:rFonts w:ascii="Roboto" w:hAnsi="Roboto"/>
          <w:color w:val="2E74B5" w:themeColor="accent5" w:themeShade="BF"/>
          <w:sz w:val="23"/>
          <w:szCs w:val="23"/>
          <w:shd w:val="clear" w:color="auto" w:fill="FFFFFF"/>
          <w:lang w:val="en"/>
        </w:rPr>
      </w:pPr>
      <w:r w:rsidRPr="00D77007">
        <w:rPr>
          <w:rFonts w:ascii="Roboto" w:hAnsi="Roboto"/>
          <w:sz w:val="23"/>
          <w:szCs w:val="23"/>
          <w:shd w:val="clear" w:color="auto" w:fill="FFFFFF"/>
          <w:lang w:val="en"/>
        </w:rPr>
        <w:t xml:space="preserve">State Expands Protections for Elected Officials – </w:t>
      </w:r>
      <w:r w:rsidRPr="00D77007">
        <w:rPr>
          <w:rFonts w:ascii="Roboto" w:hAnsi="Roboto"/>
          <w:color w:val="C00000"/>
          <w:sz w:val="23"/>
          <w:szCs w:val="23"/>
          <w:shd w:val="clear" w:color="auto" w:fill="FFFFFF"/>
          <w:lang w:val="en"/>
        </w:rPr>
        <w:t xml:space="preserve">Retro Effective </w:t>
      </w:r>
      <w:r>
        <w:rPr>
          <w:rFonts w:ascii="Roboto" w:hAnsi="Roboto"/>
          <w:color w:val="C00000"/>
          <w:sz w:val="23"/>
          <w:szCs w:val="23"/>
          <w:shd w:val="clear" w:color="auto" w:fill="FFFFFF"/>
          <w:lang w:val="en"/>
        </w:rPr>
        <w:t>Date</w:t>
      </w:r>
      <w:r w:rsidRPr="00D77007">
        <w:rPr>
          <w:rFonts w:ascii="Roboto" w:hAnsi="Roboto"/>
          <w:color w:val="C00000"/>
          <w:sz w:val="23"/>
          <w:szCs w:val="23"/>
          <w:shd w:val="clear" w:color="auto" w:fill="FFFFFF"/>
          <w:lang w:val="en"/>
        </w:rPr>
        <w:t xml:space="preserve"> Jan 1, 2025</w:t>
      </w:r>
    </w:p>
    <w:p w14:paraId="71C25B77" w14:textId="0389CED5" w:rsidR="00FF0867" w:rsidRDefault="00FF086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Nebraska</w:t>
      </w:r>
    </w:p>
    <w:p w14:paraId="34B9E469" w14:textId="7FA85629" w:rsidR="00D77007" w:rsidRPr="00D77007" w:rsidRDefault="00FF0867" w:rsidP="00587955">
      <w:pPr>
        <w:pStyle w:val="ListParagraph"/>
        <w:numPr>
          <w:ilvl w:val="0"/>
          <w:numId w:val="25"/>
        </w:numPr>
        <w:rPr>
          <w:rFonts w:ascii="Roboto" w:hAnsi="Roboto"/>
          <w:b/>
          <w:bCs/>
          <w:color w:val="2E74B5" w:themeColor="accent5" w:themeShade="BF"/>
          <w:shd w:val="clear" w:color="auto" w:fill="FFFFFF"/>
          <w:lang w:val="en"/>
        </w:rPr>
      </w:pPr>
      <w:r w:rsidRPr="00D77007">
        <w:rPr>
          <w:rFonts w:ascii="Roboto" w:hAnsi="Roboto"/>
          <w:sz w:val="23"/>
          <w:szCs w:val="23"/>
        </w:rPr>
        <w:t>State Enacts</w:t>
      </w:r>
      <w:r w:rsidR="00D77007" w:rsidRPr="00D77007">
        <w:rPr>
          <w:rFonts w:ascii="Roboto" w:hAnsi="Roboto"/>
          <w:sz w:val="23"/>
          <w:szCs w:val="23"/>
        </w:rPr>
        <w:t xml:space="preserve"> &amp; Amends</w:t>
      </w:r>
      <w:r w:rsidRPr="00D77007">
        <w:rPr>
          <w:rFonts w:ascii="Roboto" w:hAnsi="Roboto"/>
          <w:sz w:val="23"/>
          <w:szCs w:val="23"/>
        </w:rPr>
        <w:t xml:space="preserve"> Paid Sick Leave –</w:t>
      </w:r>
      <w:r w:rsidR="00D77007" w:rsidRPr="00D77007">
        <w:rPr>
          <w:rFonts w:ascii="Roboto" w:hAnsi="Roboto"/>
          <w:color w:val="C00000"/>
          <w:sz w:val="23"/>
          <w:szCs w:val="23"/>
        </w:rPr>
        <w:t xml:space="preserve"> Sept 15, 2025 </w:t>
      </w:r>
      <w:r w:rsidR="00D77007" w:rsidRPr="00D77007">
        <w:rPr>
          <w:rFonts w:ascii="Roboto" w:hAnsi="Roboto"/>
          <w:sz w:val="23"/>
          <w:szCs w:val="23"/>
        </w:rPr>
        <w:t>(Notice to Employees)</w:t>
      </w:r>
      <w:r w:rsidRPr="00D77007">
        <w:rPr>
          <w:rFonts w:ascii="Roboto" w:hAnsi="Roboto"/>
          <w:sz w:val="23"/>
          <w:szCs w:val="23"/>
        </w:rPr>
        <w:t xml:space="preserve"> </w:t>
      </w:r>
      <w:r w:rsidR="00D77007" w:rsidRPr="00D77007">
        <w:rPr>
          <w:rFonts w:ascii="Roboto" w:hAnsi="Roboto"/>
          <w:sz w:val="23"/>
          <w:szCs w:val="23"/>
        </w:rPr>
        <w:t xml:space="preserve">&amp; </w:t>
      </w:r>
      <w:r w:rsidR="00C8603F" w:rsidRPr="00D77007">
        <w:rPr>
          <w:rFonts w:ascii="Roboto" w:hAnsi="Roboto"/>
          <w:color w:val="C00000"/>
          <w:sz w:val="23"/>
          <w:szCs w:val="23"/>
        </w:rPr>
        <w:t>Oct 1, 2025</w:t>
      </w:r>
      <w:r w:rsidR="00D77007">
        <w:rPr>
          <w:rFonts w:ascii="Roboto" w:hAnsi="Roboto"/>
          <w:color w:val="C00000"/>
          <w:sz w:val="23"/>
          <w:szCs w:val="23"/>
        </w:rPr>
        <w:t>,</w:t>
      </w:r>
      <w:r w:rsidR="00D42B65" w:rsidRPr="00D77007">
        <w:rPr>
          <w:rFonts w:ascii="Roboto" w:hAnsi="Roboto"/>
          <w:color w:val="C00000"/>
          <w:sz w:val="23"/>
          <w:szCs w:val="23"/>
        </w:rPr>
        <w:t xml:space="preserve"> </w:t>
      </w:r>
      <w:r w:rsidR="00D77007" w:rsidRPr="00D77007">
        <w:rPr>
          <w:rFonts w:ascii="Roboto" w:hAnsi="Roboto"/>
          <w:sz w:val="23"/>
          <w:szCs w:val="23"/>
        </w:rPr>
        <w:t>for Leave</w:t>
      </w:r>
    </w:p>
    <w:p w14:paraId="7BD261EE" w14:textId="312A0977" w:rsidR="00D57FDF" w:rsidRPr="00D77007" w:rsidRDefault="00D57FDF" w:rsidP="00D77007">
      <w:pPr>
        <w:rPr>
          <w:rFonts w:ascii="Roboto" w:hAnsi="Roboto"/>
          <w:b/>
          <w:bCs/>
          <w:color w:val="2E74B5" w:themeColor="accent5" w:themeShade="BF"/>
          <w:shd w:val="clear" w:color="auto" w:fill="FFFFFF"/>
          <w:lang w:val="en"/>
        </w:rPr>
      </w:pPr>
      <w:r w:rsidRPr="00D77007">
        <w:rPr>
          <w:rFonts w:ascii="Roboto" w:hAnsi="Roboto"/>
          <w:b/>
          <w:bCs/>
          <w:color w:val="2E74B5" w:themeColor="accent5" w:themeShade="BF"/>
          <w:shd w:val="clear" w:color="auto" w:fill="FFFFFF"/>
          <w:lang w:val="en"/>
        </w:rPr>
        <w:t>Nevada</w:t>
      </w:r>
    </w:p>
    <w:p w14:paraId="4353EE24" w14:textId="2338CAB9" w:rsidR="00143B58" w:rsidRPr="00C926E3" w:rsidRDefault="00143B58">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State’s Employee Savings Trust Retirement Program Enacted – </w:t>
      </w:r>
      <w:r w:rsidRPr="00C926E3">
        <w:rPr>
          <w:rFonts w:ascii="Roboto" w:hAnsi="Roboto"/>
          <w:color w:val="C00000"/>
          <w:sz w:val="23"/>
          <w:szCs w:val="23"/>
          <w:shd w:val="clear" w:color="auto" w:fill="FFFFFF"/>
          <w:lang w:val="en"/>
        </w:rPr>
        <w:t>July 1, 2025</w:t>
      </w:r>
    </w:p>
    <w:p w14:paraId="29D10FC6" w14:textId="4EA17600" w:rsidR="00D57FDF" w:rsidRPr="00C926E3" w:rsidRDefault="00D57FDF">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 Approves New </w:t>
      </w:r>
      <w:r w:rsidR="000165A6" w:rsidRPr="00C926E3">
        <w:rPr>
          <w:rFonts w:ascii="Roboto" w:hAnsi="Roboto"/>
          <w:sz w:val="23"/>
          <w:szCs w:val="23"/>
          <w:shd w:val="clear" w:color="auto" w:fill="FFFFFF"/>
          <w:lang w:val="en"/>
        </w:rPr>
        <w:t>H</w:t>
      </w:r>
      <w:r w:rsidRPr="00C926E3">
        <w:rPr>
          <w:rFonts w:ascii="Roboto" w:hAnsi="Roboto"/>
          <w:sz w:val="23"/>
          <w:szCs w:val="23"/>
          <w:shd w:val="clear" w:color="auto" w:fill="FFFFFF"/>
          <w:lang w:val="en"/>
        </w:rPr>
        <w:t xml:space="preserve">eat Illness Regulation </w:t>
      </w:r>
      <w:r w:rsidR="00FD54CD" w:rsidRPr="00C926E3">
        <w:rPr>
          <w:rFonts w:ascii="Roboto" w:hAnsi="Roboto"/>
          <w:sz w:val="23"/>
          <w:szCs w:val="23"/>
          <w:shd w:val="clear" w:color="auto" w:fill="FFFFFF"/>
          <w:lang w:val="en"/>
        </w:rPr>
        <w:t xml:space="preserve">&amp; Employer Obligations </w:t>
      </w:r>
      <w:r w:rsidR="00FD54CD" w:rsidRPr="00C926E3">
        <w:rPr>
          <w:rFonts w:ascii="Roboto" w:hAnsi="Roboto"/>
          <w:color w:val="C00000"/>
          <w:sz w:val="23"/>
          <w:szCs w:val="23"/>
          <w:shd w:val="clear" w:color="auto" w:fill="FFFFFF"/>
          <w:lang w:val="en"/>
        </w:rPr>
        <w:t>– Nov 15 &amp; Enforcement +90 Days</w:t>
      </w:r>
      <w:r w:rsidR="00D42B65" w:rsidRPr="00C926E3">
        <w:rPr>
          <w:rFonts w:ascii="Roboto" w:hAnsi="Roboto"/>
          <w:sz w:val="23"/>
          <w:szCs w:val="23"/>
          <w:shd w:val="clear" w:color="auto" w:fill="FFFFFF"/>
          <w:lang w:val="en"/>
        </w:rPr>
        <w:t xml:space="preserve">; Updated Guidance to be enforced starting </w:t>
      </w:r>
      <w:r w:rsidR="00D42B65" w:rsidRPr="00C926E3">
        <w:rPr>
          <w:rFonts w:ascii="Roboto" w:hAnsi="Roboto"/>
          <w:color w:val="C00000"/>
          <w:sz w:val="23"/>
          <w:szCs w:val="23"/>
          <w:shd w:val="clear" w:color="auto" w:fill="FFFFFF"/>
          <w:lang w:val="en"/>
        </w:rPr>
        <w:t>April 29, 2025</w:t>
      </w:r>
    </w:p>
    <w:p w14:paraId="4DD7306D" w14:textId="3921BCF6" w:rsidR="004D49EB" w:rsidRPr="004D49EB" w:rsidRDefault="004D49EB" w:rsidP="004D49EB">
      <w:pPr>
        <w:rPr>
          <w:rFonts w:ascii="Roboto" w:hAnsi="Roboto"/>
          <w:b/>
          <w:bCs/>
          <w:color w:val="2E74B5" w:themeColor="accent5" w:themeShade="BF"/>
          <w:shd w:val="clear" w:color="auto" w:fill="FFFFFF"/>
          <w:lang w:val="en"/>
        </w:rPr>
      </w:pPr>
      <w:r w:rsidRPr="004D49EB">
        <w:rPr>
          <w:rFonts w:ascii="Roboto" w:hAnsi="Roboto"/>
          <w:b/>
          <w:bCs/>
          <w:color w:val="2E74B5" w:themeColor="accent5" w:themeShade="BF"/>
          <w:shd w:val="clear" w:color="auto" w:fill="FFFFFF"/>
          <w:lang w:val="en"/>
        </w:rPr>
        <w:t>New Hampshire</w:t>
      </w:r>
    </w:p>
    <w:p w14:paraId="437D8EB2" w14:textId="1C387DB4" w:rsidR="00D77007" w:rsidRPr="00D77007" w:rsidRDefault="00D77007">
      <w:pPr>
        <w:pStyle w:val="Heading2"/>
        <w:numPr>
          <w:ilvl w:val="0"/>
          <w:numId w:val="20"/>
        </w:numPr>
        <w:rPr>
          <w:sz w:val="23"/>
          <w:szCs w:val="23"/>
        </w:rPr>
      </w:pPr>
      <w:r w:rsidRPr="00D77007">
        <w:rPr>
          <w:rFonts w:ascii="Roboto" w:hAnsi="Roboto"/>
          <w:color w:val="auto"/>
          <w:sz w:val="23"/>
          <w:szCs w:val="23"/>
          <w:shd w:val="clear" w:color="auto" w:fill="FFFFFF"/>
          <w:lang w:val="en"/>
        </w:rPr>
        <w:t xml:space="preserve">State Adds Lactation Protections – </w:t>
      </w:r>
      <w:r w:rsidRPr="00D77007">
        <w:rPr>
          <w:rFonts w:ascii="Roboto" w:hAnsi="Roboto"/>
          <w:color w:val="C00000"/>
          <w:sz w:val="23"/>
          <w:szCs w:val="23"/>
          <w:shd w:val="clear" w:color="auto" w:fill="FFFFFF"/>
          <w:lang w:val="en"/>
        </w:rPr>
        <w:t>July 1, 2025</w:t>
      </w:r>
    </w:p>
    <w:p w14:paraId="45E3C6EF" w14:textId="11AD6161" w:rsidR="004D49EB" w:rsidRPr="00A02867" w:rsidRDefault="007071F2">
      <w:pPr>
        <w:pStyle w:val="Heading2"/>
        <w:numPr>
          <w:ilvl w:val="0"/>
          <w:numId w:val="20"/>
        </w:numPr>
        <w:rPr>
          <w:sz w:val="23"/>
          <w:szCs w:val="23"/>
        </w:rPr>
      </w:pPr>
      <w:r w:rsidRPr="00A02867">
        <w:rPr>
          <w:rFonts w:ascii="Roboto" w:hAnsi="Roboto"/>
          <w:color w:val="auto"/>
          <w:sz w:val="23"/>
          <w:szCs w:val="23"/>
        </w:rPr>
        <w:t xml:space="preserve">Firearms in Employee Vehicles </w:t>
      </w:r>
      <w:r w:rsidRPr="00A02867">
        <w:rPr>
          <w:rFonts w:ascii="Roboto" w:hAnsi="Roboto"/>
          <w:sz w:val="23"/>
          <w:szCs w:val="23"/>
        </w:rPr>
        <w:t>(</w:t>
      </w:r>
      <w:hyperlink r:id="rId52" w:history="1">
        <w:r w:rsidRPr="00A02867">
          <w:rPr>
            <w:rStyle w:val="Hyperlink"/>
            <w:rFonts w:ascii="Roboto" w:hAnsi="Roboto"/>
            <w:sz w:val="23"/>
            <w:szCs w:val="23"/>
          </w:rPr>
          <w:t>HB 1336</w:t>
        </w:r>
      </w:hyperlink>
      <w:r w:rsidRPr="00A02867">
        <w:rPr>
          <w:rFonts w:ascii="Roboto" w:hAnsi="Roboto"/>
          <w:sz w:val="23"/>
          <w:szCs w:val="23"/>
        </w:rPr>
        <w:t xml:space="preserve">) </w:t>
      </w:r>
      <w:r w:rsidR="004D49EB" w:rsidRPr="00A02867">
        <w:rPr>
          <w:rFonts w:ascii="Roboto" w:hAnsi="Roboto"/>
          <w:color w:val="auto"/>
          <w:sz w:val="23"/>
          <w:szCs w:val="23"/>
          <w:shd w:val="clear" w:color="auto" w:fill="FFFFFF"/>
          <w:lang w:val="en"/>
        </w:rPr>
        <w:t xml:space="preserve">State Regulation </w:t>
      </w:r>
      <w:r w:rsidR="004D49EB" w:rsidRPr="00A02867">
        <w:rPr>
          <w:rFonts w:ascii="Roboto" w:hAnsi="Roboto"/>
          <w:sz w:val="23"/>
          <w:szCs w:val="23"/>
          <w:shd w:val="clear" w:color="auto" w:fill="FFFFFF"/>
          <w:lang w:val="en"/>
        </w:rPr>
        <w:t xml:space="preserve">– </w:t>
      </w:r>
      <w:r w:rsidR="004D49EB" w:rsidRPr="00A02867">
        <w:rPr>
          <w:rFonts w:ascii="Roboto" w:hAnsi="Roboto"/>
          <w:color w:val="C00000"/>
          <w:sz w:val="23"/>
          <w:szCs w:val="23"/>
          <w:shd w:val="clear" w:color="auto" w:fill="FFFFFF"/>
          <w:lang w:val="en"/>
        </w:rPr>
        <w:t>Jan 1, 2025</w:t>
      </w:r>
    </w:p>
    <w:bookmarkEnd w:id="26"/>
    <w:p w14:paraId="0AA359DE"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New Jersey</w:t>
      </w:r>
    </w:p>
    <w:p w14:paraId="2264649F" w14:textId="5349971A" w:rsidR="008F06CB" w:rsidRPr="00C926E3" w:rsidRDefault="008F06CB">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Employers’ Use of AI Tools to Comply with State’s Anti-discrimination Laws</w:t>
      </w:r>
    </w:p>
    <w:p w14:paraId="1780A493" w14:textId="5EF760CE"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t xml:space="preserve">Expanded Pay Transparency Regulations </w:t>
      </w:r>
      <w:r w:rsidR="00BB3226" w:rsidRPr="00C926E3">
        <w:rPr>
          <w:rFonts w:ascii="Roboto" w:hAnsi="Roboto"/>
          <w:sz w:val="23"/>
          <w:szCs w:val="23"/>
        </w:rPr>
        <w:t>(</w:t>
      </w:r>
      <w:hyperlink r:id="rId53" w:tgtFrame="_blank" w:history="1">
        <w:r w:rsidR="004F7F10" w:rsidRPr="00C926E3">
          <w:rPr>
            <w:rStyle w:val="Hyperlink"/>
            <w:rFonts w:ascii="Roboto" w:hAnsi="Roboto"/>
            <w:sz w:val="23"/>
            <w:szCs w:val="23"/>
          </w:rPr>
          <w:t>SB 2310</w:t>
        </w:r>
      </w:hyperlink>
      <w:r w:rsidR="00BB3226" w:rsidRPr="00C926E3">
        <w:rPr>
          <w:rFonts w:ascii="Roboto" w:hAnsi="Roboto"/>
          <w:sz w:val="23"/>
          <w:szCs w:val="23"/>
        </w:rPr>
        <w:t xml:space="preserve">) </w:t>
      </w:r>
      <w:r w:rsidRPr="00C926E3">
        <w:rPr>
          <w:rFonts w:ascii="Roboto" w:hAnsi="Roboto"/>
          <w:sz w:val="23"/>
          <w:szCs w:val="23"/>
        </w:rPr>
        <w:t xml:space="preserve">– </w:t>
      </w:r>
      <w:r w:rsidRPr="00C926E3">
        <w:rPr>
          <w:rFonts w:ascii="Roboto" w:hAnsi="Roboto"/>
          <w:color w:val="C00000"/>
          <w:sz w:val="23"/>
          <w:szCs w:val="23"/>
        </w:rPr>
        <w:t>Ju</w:t>
      </w:r>
      <w:r w:rsidR="004F7F10" w:rsidRPr="00C926E3">
        <w:rPr>
          <w:rFonts w:ascii="Roboto" w:hAnsi="Roboto"/>
          <w:color w:val="C00000"/>
          <w:sz w:val="23"/>
          <w:szCs w:val="23"/>
        </w:rPr>
        <w:t>ne</w:t>
      </w:r>
      <w:r w:rsidRPr="00C926E3">
        <w:rPr>
          <w:rFonts w:ascii="Roboto" w:hAnsi="Roboto"/>
          <w:color w:val="C00000"/>
          <w:sz w:val="23"/>
          <w:szCs w:val="23"/>
        </w:rPr>
        <w:t xml:space="preserve"> </w:t>
      </w:r>
      <w:r w:rsidR="00BB3226" w:rsidRPr="00C926E3">
        <w:rPr>
          <w:rFonts w:ascii="Roboto" w:hAnsi="Roboto"/>
          <w:color w:val="C00000"/>
          <w:sz w:val="23"/>
          <w:szCs w:val="23"/>
        </w:rPr>
        <w:t xml:space="preserve">1, </w:t>
      </w:r>
      <w:r w:rsidRPr="00C926E3">
        <w:rPr>
          <w:rFonts w:ascii="Roboto" w:hAnsi="Roboto"/>
          <w:color w:val="C00000"/>
          <w:sz w:val="23"/>
          <w:szCs w:val="23"/>
        </w:rPr>
        <w:t>2025</w:t>
      </w:r>
    </w:p>
    <w:p w14:paraId="6BA89322" w14:textId="40783789"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lastRenderedPageBreak/>
        <w:t>New Jersey Family and Disability Insurance Leave Rates to Increase -</w:t>
      </w:r>
      <w:r w:rsidRPr="00C926E3">
        <w:rPr>
          <w:rFonts w:ascii="Roboto" w:hAnsi="Roboto"/>
          <w:color w:val="C00000"/>
          <w:sz w:val="23"/>
          <w:szCs w:val="23"/>
        </w:rPr>
        <w:t xml:space="preserve"> 2025</w:t>
      </w:r>
    </w:p>
    <w:p w14:paraId="37BB55AB" w14:textId="72C9BD83" w:rsidR="00880043" w:rsidRPr="00C926E3" w:rsidRDefault="00880043">
      <w:pPr>
        <w:pStyle w:val="ListParagraph"/>
        <w:numPr>
          <w:ilvl w:val="0"/>
          <w:numId w:val="18"/>
        </w:numPr>
        <w:rPr>
          <w:rFonts w:ascii="Roboto" w:hAnsi="Roboto"/>
          <w:color w:val="2E74B5" w:themeColor="accent5" w:themeShade="BF"/>
          <w:sz w:val="23"/>
          <w:szCs w:val="23"/>
          <w:shd w:val="clear" w:color="auto" w:fill="FFFFFF"/>
          <w:lang w:val="en"/>
        </w:rPr>
      </w:pPr>
      <w:bookmarkStart w:id="27" w:name="_Hlk183166732"/>
      <w:r w:rsidRPr="00C926E3">
        <w:rPr>
          <w:rFonts w:ascii="Roboto" w:hAnsi="Roboto"/>
          <w:sz w:val="23"/>
          <w:szCs w:val="23"/>
          <w:shd w:val="clear" w:color="auto" w:fill="FFFFFF"/>
          <w:lang w:val="en"/>
        </w:rPr>
        <w:t xml:space="preserve">Upcoming Deadlines for RetireReady NJ - </w:t>
      </w:r>
      <w:r w:rsidRPr="00C926E3">
        <w:rPr>
          <w:rFonts w:ascii="Roboto" w:hAnsi="Roboto"/>
          <w:color w:val="C00000"/>
          <w:sz w:val="23"/>
          <w:szCs w:val="23"/>
          <w:shd w:val="clear" w:color="auto" w:fill="FFFFFF"/>
          <w:lang w:val="en"/>
        </w:rPr>
        <w:t>Sept &amp; Nov 2024</w:t>
      </w:r>
      <w:bookmarkEnd w:id="27"/>
    </w:p>
    <w:p w14:paraId="7F3EFC48" w14:textId="548AFAF0" w:rsidR="004D49EB" w:rsidRPr="00C926E3" w:rsidRDefault="004D49EB">
      <w:pPr>
        <w:pStyle w:val="ListParagraph"/>
        <w:numPr>
          <w:ilvl w:val="0"/>
          <w:numId w:val="18"/>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New Jersey Family and Disability Insurance Leave Rates to Increase </w:t>
      </w:r>
      <w:r w:rsidRPr="00C926E3">
        <w:rPr>
          <w:rFonts w:ascii="Roboto" w:hAnsi="Roboto"/>
          <w:color w:val="C00000"/>
          <w:sz w:val="23"/>
          <w:szCs w:val="23"/>
          <w:shd w:val="clear" w:color="auto" w:fill="FFFFFF"/>
          <w:lang w:val="en"/>
        </w:rPr>
        <w:t>– Jan 1, 2025</w:t>
      </w:r>
    </w:p>
    <w:p w14:paraId="28D2478E" w14:textId="77777777" w:rsidR="00880043" w:rsidRPr="00DE734F" w:rsidRDefault="00880043" w:rsidP="00880043">
      <w:pPr>
        <w:jc w:val="both"/>
        <w:rPr>
          <w:rFonts w:ascii="Roboto" w:hAnsi="Roboto"/>
          <w:b/>
          <w:bCs/>
          <w:color w:val="2E74B5" w:themeColor="accent5" w:themeShade="BF"/>
          <w:shd w:val="clear" w:color="auto" w:fill="FFFFFF"/>
          <w:lang w:val="en"/>
        </w:rPr>
      </w:pPr>
      <w:r w:rsidRPr="00DE734F">
        <w:rPr>
          <w:rFonts w:ascii="Roboto" w:hAnsi="Roboto"/>
          <w:b/>
          <w:bCs/>
          <w:color w:val="2E74B5" w:themeColor="accent5" w:themeShade="BF"/>
          <w:shd w:val="clear" w:color="auto" w:fill="FFFFFF"/>
          <w:lang w:val="en"/>
        </w:rPr>
        <w:t>New York</w:t>
      </w:r>
    </w:p>
    <w:p w14:paraId="5AB4693E" w14:textId="2DC36329" w:rsidR="00143B58" w:rsidRPr="00C926E3" w:rsidRDefault="00143B58"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Increases Jury Duty Pay – </w:t>
      </w:r>
      <w:r w:rsidRPr="00C926E3">
        <w:rPr>
          <w:rFonts w:ascii="Roboto" w:hAnsi="Roboto"/>
          <w:color w:val="C00000"/>
          <w:sz w:val="23"/>
          <w:szCs w:val="23"/>
          <w:shd w:val="clear" w:color="auto" w:fill="FFFFFF"/>
        </w:rPr>
        <w:t>June 8, 2025</w:t>
      </w:r>
    </w:p>
    <w:p w14:paraId="5EC50666" w14:textId="4C9FE93B" w:rsidR="00DE734F" w:rsidRPr="00C926E3" w:rsidRDefault="00DE734F"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Retail Workplace-Violence Prevention Obligations </w:t>
      </w:r>
      <w:r w:rsidR="00B61C6F" w:rsidRPr="00C926E3">
        <w:rPr>
          <w:rFonts w:ascii="Roboto" w:hAnsi="Roboto"/>
          <w:color w:val="000000" w:themeColor="text1"/>
          <w:sz w:val="23"/>
          <w:szCs w:val="23"/>
          <w:shd w:val="clear" w:color="auto" w:fill="FFFFFF"/>
        </w:rPr>
        <w:t xml:space="preserve">- </w:t>
      </w:r>
      <w:r w:rsidRPr="00C926E3">
        <w:rPr>
          <w:rFonts w:ascii="Roboto" w:hAnsi="Roboto"/>
          <w:color w:val="C00000"/>
          <w:sz w:val="23"/>
          <w:szCs w:val="23"/>
          <w:shd w:val="clear" w:color="auto" w:fill="FFFFFF"/>
        </w:rPr>
        <w:t>June 2</w:t>
      </w:r>
      <w:r w:rsidR="00B61C6F" w:rsidRPr="00C926E3">
        <w:rPr>
          <w:rFonts w:ascii="Roboto" w:hAnsi="Roboto"/>
          <w:color w:val="C00000"/>
          <w:sz w:val="23"/>
          <w:szCs w:val="23"/>
          <w:shd w:val="clear" w:color="auto" w:fill="FFFFFF"/>
        </w:rPr>
        <w:t>, 2025</w:t>
      </w:r>
      <w:r w:rsidR="00143B58" w:rsidRPr="00C926E3">
        <w:rPr>
          <w:rFonts w:ascii="Roboto" w:hAnsi="Roboto"/>
          <w:color w:val="C00000"/>
          <w:sz w:val="23"/>
          <w:szCs w:val="23"/>
          <w:shd w:val="clear" w:color="auto" w:fill="FFFFFF"/>
        </w:rPr>
        <w:t xml:space="preserve"> &amp; Jan 1, 202</w:t>
      </w:r>
      <w:r w:rsidR="00143B58" w:rsidRPr="00D77007">
        <w:rPr>
          <w:rFonts w:ascii="Roboto" w:hAnsi="Roboto"/>
          <w:color w:val="C00000"/>
          <w:sz w:val="23"/>
          <w:szCs w:val="23"/>
          <w:u w:val="single"/>
          <w:shd w:val="clear" w:color="auto" w:fill="FFFFFF"/>
        </w:rPr>
        <w:t>7</w:t>
      </w:r>
    </w:p>
    <w:p w14:paraId="477AE13C" w14:textId="71F48504" w:rsidR="008F06CB" w:rsidRPr="00C926E3" w:rsidRDefault="008F06CB" w:rsidP="00DE734F">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Establishes Warehouse Workers Injury Reduction Program Act </w:t>
      </w:r>
      <w:r w:rsidRPr="00C926E3">
        <w:rPr>
          <w:rFonts w:ascii="Roboto" w:hAnsi="Roboto"/>
          <w:color w:val="C00000"/>
          <w:sz w:val="23"/>
          <w:szCs w:val="23"/>
          <w:shd w:val="clear" w:color="auto" w:fill="FFFFFF"/>
        </w:rPr>
        <w:t>– June 1, 2025</w:t>
      </w:r>
    </w:p>
    <w:p w14:paraId="7CD3CB08" w14:textId="08FF20B4" w:rsidR="00D77007" w:rsidRPr="00D77007" w:rsidRDefault="00D77007" w:rsidP="00143B58">
      <w:pPr>
        <w:pStyle w:val="ListParagraph"/>
        <w:numPr>
          <w:ilvl w:val="0"/>
          <w:numId w:val="18"/>
        </w:numPr>
        <w:rPr>
          <w:rFonts w:ascii="Roboto" w:hAnsi="Roboto"/>
          <w:color w:val="000000" w:themeColor="text1"/>
          <w:sz w:val="23"/>
          <w:szCs w:val="23"/>
          <w:shd w:val="clear" w:color="auto" w:fill="FFFFFF"/>
        </w:rPr>
      </w:pPr>
      <w:r w:rsidRPr="00D77007">
        <w:rPr>
          <w:rFonts w:ascii="Roboto" w:hAnsi="Roboto"/>
          <w:b/>
          <w:bCs/>
          <w:color w:val="000000" w:themeColor="text1"/>
          <w:sz w:val="23"/>
          <w:szCs w:val="23"/>
          <w:u w:val="single"/>
          <w:shd w:val="clear" w:color="auto" w:fill="FFFFFF"/>
        </w:rPr>
        <w:t>NY City</w:t>
      </w:r>
      <w:r>
        <w:rPr>
          <w:rFonts w:ascii="Roboto" w:hAnsi="Roboto"/>
          <w:color w:val="000000" w:themeColor="text1"/>
          <w:sz w:val="23"/>
          <w:szCs w:val="23"/>
          <w:shd w:val="clear" w:color="auto" w:fill="FFFFFF"/>
        </w:rPr>
        <w:t xml:space="preserve"> Amends </w:t>
      </w:r>
      <w:r w:rsidRPr="00D77007">
        <w:rPr>
          <w:rFonts w:ascii="Roboto" w:hAnsi="Roboto"/>
          <w:sz w:val="23"/>
          <w:szCs w:val="23"/>
          <w:shd w:val="clear" w:color="auto" w:fill="FFFFFF"/>
          <w:lang w:val="en"/>
        </w:rPr>
        <w:t xml:space="preserve">Paid Sick Leave Rule for Prenatal Leave – </w:t>
      </w:r>
      <w:r w:rsidRPr="00D77007">
        <w:rPr>
          <w:rFonts w:ascii="Roboto" w:hAnsi="Roboto"/>
          <w:color w:val="C00000"/>
          <w:sz w:val="23"/>
          <w:szCs w:val="23"/>
          <w:shd w:val="clear" w:color="auto" w:fill="FFFFFF"/>
          <w:lang w:val="en"/>
        </w:rPr>
        <w:t>July 2, 2025</w:t>
      </w:r>
    </w:p>
    <w:p w14:paraId="72D3B6FD" w14:textId="3E3B1CFC" w:rsidR="00143B58" w:rsidRPr="00C926E3" w:rsidRDefault="00143B58" w:rsidP="00143B58">
      <w:pPr>
        <w:pStyle w:val="ListParagraph"/>
        <w:numPr>
          <w:ilvl w:val="0"/>
          <w:numId w:val="18"/>
        </w:numPr>
        <w:rPr>
          <w:rFonts w:ascii="Roboto" w:hAnsi="Roboto"/>
          <w:color w:val="000000" w:themeColor="text1"/>
          <w:sz w:val="23"/>
          <w:szCs w:val="23"/>
          <w:shd w:val="clear" w:color="auto" w:fill="FFFFFF"/>
        </w:rPr>
      </w:pPr>
      <w:r w:rsidRPr="00C926E3">
        <w:rPr>
          <w:rFonts w:ascii="Roboto" w:hAnsi="Roboto"/>
          <w:b/>
          <w:bCs/>
          <w:color w:val="000000" w:themeColor="text1"/>
          <w:sz w:val="23"/>
          <w:szCs w:val="23"/>
          <w:u w:val="single"/>
          <w:shd w:val="clear" w:color="auto" w:fill="FFFFFF"/>
        </w:rPr>
        <w:t>NY City</w:t>
      </w:r>
      <w:r w:rsidRPr="00C926E3">
        <w:rPr>
          <w:rFonts w:ascii="Roboto" w:hAnsi="Roboto"/>
          <w:color w:val="000000" w:themeColor="text1"/>
          <w:sz w:val="23"/>
          <w:szCs w:val="23"/>
          <w:shd w:val="clear" w:color="auto" w:fill="FFFFFF"/>
        </w:rPr>
        <w:t xml:space="preserve"> </w:t>
      </w:r>
      <w:r w:rsidRPr="00C926E3">
        <w:rPr>
          <w:rFonts w:ascii="Roboto" w:hAnsi="Roboto"/>
          <w:sz w:val="23"/>
          <w:szCs w:val="23"/>
          <w:shd w:val="clear" w:color="auto" w:fill="FFFFFF"/>
        </w:rPr>
        <w:t xml:space="preserve">Amends Lactation Accommodation Policy </w:t>
      </w:r>
      <w:r w:rsidRPr="00C926E3">
        <w:rPr>
          <w:rFonts w:ascii="Roboto" w:hAnsi="Roboto"/>
          <w:color w:val="C00000"/>
          <w:sz w:val="23"/>
          <w:szCs w:val="23"/>
          <w:shd w:val="clear" w:color="auto" w:fill="FFFFFF"/>
        </w:rPr>
        <w:t>- May 8, 2025</w:t>
      </w:r>
    </w:p>
    <w:p w14:paraId="54749185" w14:textId="3B2C795D" w:rsidR="00FD54CD" w:rsidRPr="00C926E3" w:rsidRDefault="00FD54CD">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lang w:val="en"/>
        </w:rPr>
        <w:t xml:space="preserve">State Publishes FAQs for New Paid Prenatal Leave Requirement – </w:t>
      </w:r>
      <w:r w:rsidRPr="00C926E3">
        <w:rPr>
          <w:rFonts w:ascii="Roboto" w:hAnsi="Roboto"/>
          <w:color w:val="C00000"/>
          <w:sz w:val="23"/>
          <w:szCs w:val="23"/>
          <w:shd w:val="clear" w:color="auto" w:fill="FFFFFF"/>
          <w:lang w:val="en"/>
        </w:rPr>
        <w:t>Jan 1, 2025</w:t>
      </w:r>
    </w:p>
    <w:p w14:paraId="260FE289" w14:textId="1DDCD036" w:rsidR="00880043" w:rsidRPr="00C926E3" w:rsidRDefault="00880043">
      <w:pPr>
        <w:pStyle w:val="ListParagraph"/>
        <w:numPr>
          <w:ilvl w:val="0"/>
          <w:numId w:val="18"/>
        </w:numPr>
        <w:rPr>
          <w:rFonts w:ascii="Roboto" w:hAnsi="Roboto"/>
          <w:color w:val="C00000"/>
          <w:sz w:val="23"/>
          <w:szCs w:val="23"/>
          <w:shd w:val="clear" w:color="auto" w:fill="FFFFFF"/>
        </w:rPr>
      </w:pPr>
      <w:bookmarkStart w:id="28" w:name="_Hlk183166790"/>
      <w:r w:rsidRPr="00C926E3">
        <w:rPr>
          <w:rFonts w:ascii="Roboto" w:hAnsi="Roboto"/>
          <w:sz w:val="23"/>
          <w:szCs w:val="23"/>
          <w:shd w:val="clear" w:color="auto" w:fill="FFFFFF"/>
          <w:lang w:val="en"/>
        </w:rPr>
        <w:t xml:space="preserve">NY </w:t>
      </w:r>
      <w:r w:rsidRPr="00C926E3">
        <w:rPr>
          <w:rFonts w:ascii="Roboto" w:hAnsi="Roboto"/>
          <w:sz w:val="23"/>
          <w:szCs w:val="23"/>
          <w:shd w:val="clear" w:color="auto" w:fill="FFFFFF"/>
        </w:rPr>
        <w:t xml:space="preserve">Expands Protections for National Guard Service – </w:t>
      </w:r>
      <w:r w:rsidRPr="00C926E3">
        <w:rPr>
          <w:rFonts w:ascii="Roboto" w:hAnsi="Roboto"/>
          <w:color w:val="C00000"/>
          <w:sz w:val="23"/>
          <w:szCs w:val="23"/>
          <w:shd w:val="clear" w:color="auto" w:fill="FFFFFF"/>
        </w:rPr>
        <w:t>Sept 27, 2024</w:t>
      </w:r>
    </w:p>
    <w:p w14:paraId="4A727457" w14:textId="6C0BDAFB" w:rsidR="00880043" w:rsidRPr="00C926E3" w:rsidRDefault="00880043">
      <w:pPr>
        <w:pStyle w:val="ListParagraph"/>
        <w:numPr>
          <w:ilvl w:val="0"/>
          <w:numId w:val="18"/>
        </w:numPr>
        <w:rPr>
          <w:rFonts w:ascii="Roboto" w:hAnsi="Roboto"/>
          <w:sz w:val="23"/>
          <w:szCs w:val="23"/>
          <w:shd w:val="clear" w:color="auto" w:fill="FFFFFF"/>
        </w:rPr>
      </w:pPr>
      <w:r w:rsidRPr="00C926E3">
        <w:rPr>
          <w:rFonts w:ascii="Roboto" w:hAnsi="Roboto"/>
          <w:sz w:val="23"/>
          <w:szCs w:val="23"/>
          <w:shd w:val="clear" w:color="auto" w:fill="FFFFFF"/>
          <w:lang w:val="en"/>
        </w:rPr>
        <w:t xml:space="preserve">New </w:t>
      </w:r>
      <w:r w:rsidRPr="00C926E3">
        <w:rPr>
          <w:rFonts w:ascii="Roboto" w:hAnsi="Roboto"/>
          <w:sz w:val="23"/>
          <w:szCs w:val="23"/>
          <w:shd w:val="clear" w:color="auto" w:fill="FFFFFF"/>
        </w:rPr>
        <w:t>York PFL Contribution and Benefit Rates to Increase in 2025</w:t>
      </w:r>
    </w:p>
    <w:p w14:paraId="503304CE" w14:textId="2436F96F" w:rsidR="004D49EB" w:rsidRPr="00C926E3" w:rsidRDefault="00880043">
      <w:pPr>
        <w:pStyle w:val="ListParagraph"/>
        <w:numPr>
          <w:ilvl w:val="0"/>
          <w:numId w:val="18"/>
        </w:numPr>
        <w:rPr>
          <w:rFonts w:ascii="Roboto" w:hAnsi="Roboto"/>
          <w:sz w:val="23"/>
          <w:szCs w:val="23"/>
          <w:shd w:val="clear" w:color="auto" w:fill="FFFFFF"/>
        </w:rPr>
      </w:pPr>
      <w:r w:rsidRPr="00C926E3">
        <w:rPr>
          <w:rFonts w:ascii="Roboto" w:hAnsi="Roboto"/>
          <w:sz w:val="23"/>
          <w:szCs w:val="23"/>
          <w:shd w:val="clear" w:color="auto" w:fill="FFFFFF"/>
          <w:lang w:val="en"/>
        </w:rPr>
        <w:t>Clean Slate Act (Expanded Criminal History Protections</w:t>
      </w:r>
      <w:r w:rsidR="00A24340" w:rsidRPr="00C926E3">
        <w:rPr>
          <w:rFonts w:ascii="Roboto" w:hAnsi="Roboto"/>
          <w:sz w:val="23"/>
          <w:szCs w:val="23"/>
          <w:shd w:val="clear" w:color="auto" w:fill="FFFFFF"/>
          <w:lang w:val="en"/>
        </w:rPr>
        <w:t xml:space="preserve"> - </w:t>
      </w:r>
      <w:hyperlink r:id="rId54" w:tgtFrame="_blank" w:history="1">
        <w:r w:rsidR="00A24340" w:rsidRPr="00C926E3">
          <w:rPr>
            <w:rStyle w:val="Hyperlink"/>
            <w:rFonts w:ascii="Roboto" w:hAnsi="Roboto"/>
            <w:sz w:val="23"/>
            <w:szCs w:val="23"/>
            <w:shd w:val="clear" w:color="auto" w:fill="FFFFFF"/>
          </w:rPr>
          <w:t>NY S 940</w:t>
        </w:r>
      </w:hyperlink>
      <w:r w:rsidRPr="00C926E3">
        <w:rPr>
          <w:rFonts w:ascii="Roboto" w:hAnsi="Roboto"/>
          <w:sz w:val="23"/>
          <w:szCs w:val="23"/>
          <w:shd w:val="clear" w:color="auto" w:fill="FFFFFF"/>
          <w:lang w:val="en"/>
        </w:rPr>
        <w:t xml:space="preserve">)– </w:t>
      </w:r>
      <w:r w:rsidRPr="00C926E3">
        <w:rPr>
          <w:rFonts w:ascii="Roboto" w:hAnsi="Roboto"/>
          <w:color w:val="C00000"/>
          <w:sz w:val="23"/>
          <w:szCs w:val="23"/>
          <w:shd w:val="clear" w:color="auto" w:fill="FFFFFF"/>
          <w:lang w:val="en"/>
        </w:rPr>
        <w:t>Nov 16, 2024</w:t>
      </w:r>
      <w:bookmarkEnd w:id="28"/>
    </w:p>
    <w:p w14:paraId="03511E94" w14:textId="7F8B75E6" w:rsidR="004D49EB" w:rsidRPr="00C926E3" w:rsidRDefault="004D49EB">
      <w:pPr>
        <w:pStyle w:val="ListParagraph"/>
        <w:numPr>
          <w:ilvl w:val="0"/>
          <w:numId w:val="18"/>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Mandated Paid Prenatal Leave </w:t>
      </w:r>
      <w:r w:rsidR="007071F2" w:rsidRPr="00C926E3">
        <w:rPr>
          <w:rFonts w:ascii="Roboto" w:hAnsi="Roboto"/>
          <w:sz w:val="23"/>
          <w:szCs w:val="23"/>
        </w:rPr>
        <w:t>(</w:t>
      </w:r>
      <w:hyperlink r:id="rId55" w:history="1">
        <w:r w:rsidR="007071F2" w:rsidRPr="00C926E3">
          <w:rPr>
            <w:rStyle w:val="Hyperlink"/>
            <w:rFonts w:ascii="Roboto" w:hAnsi="Roboto"/>
            <w:sz w:val="23"/>
            <w:szCs w:val="23"/>
          </w:rPr>
          <w:t>A08805</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sz w:val="23"/>
          <w:szCs w:val="23"/>
          <w:shd w:val="clear" w:color="auto" w:fill="FFFFFF"/>
          <w:lang w:val="en"/>
        </w:rPr>
        <w:t xml:space="preserve">– Eff </w:t>
      </w:r>
      <w:r w:rsidRPr="00C926E3">
        <w:rPr>
          <w:rFonts w:ascii="Roboto" w:hAnsi="Roboto"/>
          <w:color w:val="C00000"/>
          <w:sz w:val="23"/>
          <w:szCs w:val="23"/>
          <w:shd w:val="clear" w:color="auto" w:fill="FFFFFF"/>
          <w:lang w:val="en"/>
        </w:rPr>
        <w:t>Jan 1, 2025</w:t>
      </w:r>
    </w:p>
    <w:p w14:paraId="685CA17E" w14:textId="4A1ECB0B" w:rsidR="008F06CB" w:rsidRDefault="008F06CB"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 xml:space="preserve">Ohio </w:t>
      </w:r>
    </w:p>
    <w:p w14:paraId="170568C0" w14:textId="78CE8E96" w:rsidR="00D77007" w:rsidRPr="00D77007" w:rsidRDefault="00D77007">
      <w:pPr>
        <w:pStyle w:val="ListParagraph"/>
        <w:numPr>
          <w:ilvl w:val="0"/>
          <w:numId w:val="30"/>
        </w:numPr>
        <w:ind w:left="720"/>
        <w:jc w:val="both"/>
        <w:rPr>
          <w:rFonts w:ascii="Roboto" w:hAnsi="Roboto"/>
          <w:color w:val="2E74B5" w:themeColor="accent5" w:themeShade="BF"/>
          <w:sz w:val="23"/>
          <w:szCs w:val="23"/>
          <w:shd w:val="clear" w:color="auto" w:fill="FFFFFF"/>
          <w:lang w:val="en"/>
        </w:rPr>
      </w:pPr>
      <w:r w:rsidRPr="00D77007">
        <w:rPr>
          <w:rFonts w:ascii="Roboto" w:hAnsi="Roboto"/>
          <w:sz w:val="23"/>
          <w:szCs w:val="23"/>
          <w:shd w:val="clear" w:color="auto" w:fill="FFFFFF"/>
          <w:lang w:val="en"/>
        </w:rPr>
        <w:t>State Allows Electronic Labor Notice Postings –</w:t>
      </w:r>
      <w:r w:rsidRPr="00D77007">
        <w:rPr>
          <w:rFonts w:ascii="Roboto" w:hAnsi="Roboto"/>
          <w:color w:val="C00000"/>
          <w:sz w:val="23"/>
          <w:szCs w:val="23"/>
          <w:shd w:val="clear" w:color="auto" w:fill="FFFFFF"/>
          <w:lang w:val="en"/>
        </w:rPr>
        <w:t xml:space="preserve"> July 21, 2025</w:t>
      </w:r>
    </w:p>
    <w:p w14:paraId="096AA31D" w14:textId="41370756" w:rsidR="00D36494" w:rsidRPr="00D36494" w:rsidRDefault="00D36494">
      <w:pPr>
        <w:pStyle w:val="ListParagraph"/>
        <w:numPr>
          <w:ilvl w:val="0"/>
          <w:numId w:val="30"/>
        </w:numPr>
        <w:ind w:left="720"/>
        <w:jc w:val="both"/>
        <w:rPr>
          <w:rFonts w:ascii="Roboto" w:hAnsi="Roboto"/>
          <w:color w:val="2E74B5" w:themeColor="accent5" w:themeShade="BF"/>
          <w:sz w:val="23"/>
          <w:szCs w:val="23"/>
          <w:shd w:val="clear" w:color="auto" w:fill="FFFFFF"/>
          <w:lang w:val="en"/>
        </w:rPr>
      </w:pPr>
      <w:r w:rsidRPr="00D36494">
        <w:rPr>
          <w:rFonts w:ascii="Roboto" w:hAnsi="Roboto"/>
          <w:b/>
          <w:bCs/>
          <w:sz w:val="23"/>
          <w:szCs w:val="23"/>
          <w:u w:val="single"/>
          <w:shd w:val="clear" w:color="auto" w:fill="FFFFFF"/>
          <w:lang w:val="en"/>
        </w:rPr>
        <w:t>Cleveland</w:t>
      </w:r>
      <w:r w:rsidRPr="00D36494">
        <w:rPr>
          <w:rFonts w:ascii="Roboto" w:hAnsi="Roboto"/>
          <w:sz w:val="23"/>
          <w:szCs w:val="23"/>
          <w:shd w:val="clear" w:color="auto" w:fill="FFFFFF"/>
          <w:lang w:val="en"/>
        </w:rPr>
        <w:t xml:space="preserve"> Ban</w:t>
      </w:r>
      <w:r>
        <w:rPr>
          <w:rFonts w:ascii="Roboto" w:hAnsi="Roboto"/>
          <w:sz w:val="23"/>
          <w:szCs w:val="23"/>
          <w:shd w:val="clear" w:color="auto" w:fill="FFFFFF"/>
          <w:lang w:val="en"/>
        </w:rPr>
        <w:t>s</w:t>
      </w:r>
      <w:r w:rsidRPr="00D36494">
        <w:rPr>
          <w:rFonts w:ascii="Roboto" w:hAnsi="Roboto"/>
          <w:sz w:val="23"/>
          <w:szCs w:val="23"/>
          <w:shd w:val="clear" w:color="auto" w:fill="FFFFFF"/>
          <w:lang w:val="en"/>
        </w:rPr>
        <w:t xml:space="preserve"> Employer Salary Inquiries</w:t>
      </w:r>
      <w:r w:rsidR="002878D1">
        <w:rPr>
          <w:rFonts w:ascii="Roboto" w:hAnsi="Roboto"/>
          <w:sz w:val="23"/>
          <w:szCs w:val="23"/>
          <w:shd w:val="clear" w:color="auto" w:fill="FFFFFF"/>
          <w:lang w:val="en"/>
        </w:rPr>
        <w:t xml:space="preserve"> &amp; Pay Transparency</w:t>
      </w:r>
      <w:r w:rsidRPr="00D36494">
        <w:rPr>
          <w:rFonts w:ascii="Roboto" w:hAnsi="Roboto"/>
          <w:sz w:val="23"/>
          <w:szCs w:val="23"/>
          <w:shd w:val="clear" w:color="auto" w:fill="FFFFFF"/>
          <w:lang w:val="en"/>
        </w:rPr>
        <w:t xml:space="preserve"> – </w:t>
      </w:r>
      <w:r w:rsidRPr="00D36494">
        <w:rPr>
          <w:rFonts w:ascii="Roboto" w:hAnsi="Roboto"/>
          <w:color w:val="C00000"/>
          <w:sz w:val="23"/>
          <w:szCs w:val="23"/>
          <w:shd w:val="clear" w:color="auto" w:fill="FFFFFF"/>
          <w:lang w:val="en"/>
        </w:rPr>
        <w:t>Oct 27, 2025</w:t>
      </w:r>
    </w:p>
    <w:p w14:paraId="777FFE9F" w14:textId="11C3380E" w:rsidR="008F06CB" w:rsidRPr="008F06CB" w:rsidRDefault="008F06CB">
      <w:pPr>
        <w:pStyle w:val="ListParagraph"/>
        <w:numPr>
          <w:ilvl w:val="0"/>
          <w:numId w:val="30"/>
        </w:numPr>
        <w:ind w:left="720"/>
        <w:jc w:val="both"/>
        <w:rPr>
          <w:rFonts w:ascii="Roboto" w:hAnsi="Roboto"/>
          <w:b/>
          <w:bCs/>
          <w:color w:val="2E74B5" w:themeColor="accent5" w:themeShade="BF"/>
          <w:shd w:val="clear" w:color="auto" w:fill="FFFFFF"/>
          <w:lang w:val="en"/>
        </w:rPr>
      </w:pPr>
      <w:r w:rsidRPr="008F06CB">
        <w:rPr>
          <w:rFonts w:ascii="Roboto" w:hAnsi="Roboto"/>
          <w:sz w:val="23"/>
          <w:szCs w:val="23"/>
          <w:shd w:val="clear" w:color="auto" w:fill="FFFFFF"/>
          <w:lang w:val="en"/>
        </w:rPr>
        <w:t xml:space="preserve">State Enacts Wage Statement Regulations – </w:t>
      </w:r>
      <w:r>
        <w:rPr>
          <w:rFonts w:ascii="Roboto" w:hAnsi="Roboto"/>
          <w:color w:val="C00000"/>
          <w:sz w:val="23"/>
          <w:szCs w:val="23"/>
          <w:shd w:val="clear" w:color="auto" w:fill="FFFFFF"/>
          <w:lang w:val="en"/>
        </w:rPr>
        <w:t>Eff April 9, 2025</w:t>
      </w:r>
    </w:p>
    <w:p w14:paraId="3FC5A40A" w14:textId="1045FF37" w:rsidR="00A02867" w:rsidRDefault="00A02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Oregon</w:t>
      </w:r>
    </w:p>
    <w:p w14:paraId="48F5839B" w14:textId="46C3A3C9" w:rsidR="00D36494" w:rsidRPr="002878D1" w:rsidRDefault="00D36494">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Updated Min Wage – </w:t>
      </w:r>
      <w:r w:rsidRPr="00D36494">
        <w:rPr>
          <w:rFonts w:ascii="Roboto" w:hAnsi="Roboto"/>
          <w:color w:val="C00000"/>
          <w:sz w:val="23"/>
          <w:szCs w:val="23"/>
          <w:shd w:val="clear" w:color="auto" w:fill="FFFFFF"/>
        </w:rPr>
        <w:t>July 1, 2025</w:t>
      </w:r>
    </w:p>
    <w:p w14:paraId="02D476A0" w14:textId="152EEC05" w:rsidR="002878D1" w:rsidRPr="002878D1" w:rsidRDefault="002878D1">
      <w:pPr>
        <w:pStyle w:val="ListParagraph"/>
        <w:numPr>
          <w:ilvl w:val="0"/>
          <w:numId w:val="20"/>
        </w:numPr>
        <w:jc w:val="both"/>
        <w:rPr>
          <w:rFonts w:ascii="Roboto" w:hAnsi="Roboto"/>
          <w:color w:val="000000" w:themeColor="text1"/>
          <w:sz w:val="23"/>
          <w:szCs w:val="23"/>
          <w:shd w:val="clear" w:color="auto" w:fill="FFFFFF"/>
        </w:rPr>
      </w:pPr>
      <w:r w:rsidRPr="002878D1">
        <w:rPr>
          <w:rFonts w:ascii="Roboto" w:hAnsi="Roboto"/>
          <w:sz w:val="23"/>
          <w:szCs w:val="23"/>
          <w:shd w:val="clear" w:color="auto" w:fill="FFFFFF"/>
          <w:lang w:val="en"/>
        </w:rPr>
        <w:t xml:space="preserve">State Expands Age Discrimination Protections – </w:t>
      </w:r>
      <w:r w:rsidRPr="002878D1">
        <w:rPr>
          <w:rFonts w:ascii="Roboto" w:hAnsi="Roboto"/>
          <w:color w:val="C00000"/>
          <w:sz w:val="23"/>
          <w:szCs w:val="23"/>
          <w:shd w:val="clear" w:color="auto" w:fill="FFFFFF"/>
          <w:lang w:val="en"/>
        </w:rPr>
        <w:t>Sept 28, 2025</w:t>
      </w:r>
    </w:p>
    <w:p w14:paraId="63EFFF75" w14:textId="3B568D03" w:rsidR="002878D1" w:rsidRPr="002878D1" w:rsidRDefault="002878D1" w:rsidP="002878D1">
      <w:pPr>
        <w:pStyle w:val="ListParagraph"/>
        <w:numPr>
          <w:ilvl w:val="0"/>
          <w:numId w:val="20"/>
        </w:numPr>
        <w:rPr>
          <w:rFonts w:ascii="Roboto" w:hAnsi="Roboto"/>
          <w:color w:val="C00000"/>
          <w:sz w:val="23"/>
          <w:szCs w:val="23"/>
          <w:shd w:val="clear" w:color="auto" w:fill="FFFFFF"/>
          <w:lang w:val="en"/>
        </w:rPr>
      </w:pPr>
      <w:r w:rsidRPr="002878D1">
        <w:rPr>
          <w:rFonts w:ascii="Roboto" w:hAnsi="Roboto"/>
          <w:sz w:val="23"/>
          <w:szCs w:val="23"/>
          <w:shd w:val="clear" w:color="auto" w:fill="FFFFFF"/>
          <w:lang w:val="en"/>
        </w:rPr>
        <w:t xml:space="preserve">State Expands Wage Statement Requirements to Time of Hire </w:t>
      </w:r>
      <w:r w:rsidRPr="002878D1">
        <w:rPr>
          <w:rFonts w:ascii="Roboto" w:hAnsi="Roboto"/>
          <w:color w:val="C00000"/>
          <w:sz w:val="23"/>
          <w:szCs w:val="23"/>
          <w:shd w:val="clear" w:color="auto" w:fill="FFFFFF"/>
          <w:lang w:val="en"/>
        </w:rPr>
        <w:t>– Jan 1, 2026</w:t>
      </w:r>
    </w:p>
    <w:p w14:paraId="60317204" w14:textId="5FA3A542" w:rsidR="002878D1" w:rsidRPr="002878D1" w:rsidRDefault="002878D1">
      <w:pPr>
        <w:pStyle w:val="ListParagraph"/>
        <w:numPr>
          <w:ilvl w:val="0"/>
          <w:numId w:val="20"/>
        </w:numPr>
        <w:jc w:val="both"/>
        <w:rPr>
          <w:rFonts w:ascii="Roboto" w:hAnsi="Roboto"/>
          <w:color w:val="000000" w:themeColor="text1"/>
          <w:sz w:val="23"/>
          <w:szCs w:val="23"/>
          <w:shd w:val="clear" w:color="auto" w:fill="FFFFFF"/>
        </w:rPr>
      </w:pPr>
      <w:r w:rsidRPr="002878D1">
        <w:rPr>
          <w:rFonts w:ascii="Roboto" w:hAnsi="Roboto"/>
          <w:sz w:val="23"/>
          <w:szCs w:val="23"/>
          <w:shd w:val="clear" w:color="auto" w:fill="FFFFFF"/>
          <w:lang w:val="en"/>
        </w:rPr>
        <w:t>State Allows Sick Leave Use for Blood Donation –</w:t>
      </w:r>
      <w:r w:rsidRPr="002878D1">
        <w:rPr>
          <w:rFonts w:ascii="Roboto" w:hAnsi="Roboto"/>
          <w:color w:val="C00000"/>
          <w:sz w:val="23"/>
          <w:szCs w:val="23"/>
          <w:shd w:val="clear" w:color="auto" w:fill="FFFFFF"/>
          <w:lang w:val="en"/>
        </w:rPr>
        <w:t xml:space="preserve"> Jan 1, 2026</w:t>
      </w:r>
    </w:p>
    <w:p w14:paraId="263EB4FC" w14:textId="1E5F3D69" w:rsidR="008F06CB" w:rsidRPr="00D36494" w:rsidRDefault="008F06CB">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State Updates Administrative Rules for Paid Leave – </w:t>
      </w:r>
      <w:r w:rsidRPr="00D36494">
        <w:rPr>
          <w:rFonts w:ascii="Roboto" w:hAnsi="Roboto"/>
          <w:color w:val="C00000"/>
          <w:sz w:val="23"/>
          <w:szCs w:val="23"/>
          <w:shd w:val="clear" w:color="auto" w:fill="FFFFFF"/>
        </w:rPr>
        <w:t>Jan 1, 2025</w:t>
      </w:r>
    </w:p>
    <w:p w14:paraId="2FFFD43F" w14:textId="4052CCB0"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color w:val="000000" w:themeColor="text1"/>
          <w:sz w:val="23"/>
          <w:szCs w:val="23"/>
          <w:shd w:val="clear" w:color="auto" w:fill="FFFFFF"/>
        </w:rPr>
        <w:t xml:space="preserve">Paid Leave Oregon &amp; OFLA Leave Change - </w:t>
      </w:r>
      <w:r w:rsidRPr="00D36494">
        <w:rPr>
          <w:rFonts w:ascii="Roboto" w:hAnsi="Roboto"/>
          <w:color w:val="C00000"/>
          <w:sz w:val="23"/>
          <w:szCs w:val="23"/>
          <w:shd w:val="clear" w:color="auto" w:fill="FFFFFF"/>
        </w:rPr>
        <w:t>Jan 1, 2025</w:t>
      </w:r>
    </w:p>
    <w:p w14:paraId="193CC00C" w14:textId="5D3473FE"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sz w:val="23"/>
          <w:szCs w:val="23"/>
          <w:shd w:val="clear" w:color="auto" w:fill="FFFFFF"/>
          <w:lang w:val="en"/>
        </w:rPr>
        <w:t xml:space="preserve">State Warehouse Quota Notification Requirements – </w:t>
      </w:r>
      <w:r w:rsidRPr="00D36494">
        <w:rPr>
          <w:rFonts w:ascii="Roboto" w:hAnsi="Roboto"/>
          <w:color w:val="C00000"/>
          <w:sz w:val="23"/>
          <w:szCs w:val="23"/>
          <w:shd w:val="clear" w:color="auto" w:fill="FFFFFF"/>
          <w:lang w:val="en"/>
        </w:rPr>
        <w:t>Jan 1, 2025</w:t>
      </w:r>
    </w:p>
    <w:p w14:paraId="350565E2" w14:textId="7543A95F" w:rsidR="00FF0867" w:rsidRDefault="00FF0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Pennsylvania</w:t>
      </w:r>
    </w:p>
    <w:p w14:paraId="38321A00" w14:textId="57A278EA" w:rsidR="002878D1" w:rsidRDefault="002878D1" w:rsidP="002878D1">
      <w:pPr>
        <w:pStyle w:val="ListParagraph"/>
        <w:numPr>
          <w:ilvl w:val="0"/>
          <w:numId w:val="26"/>
        </w:numPr>
        <w:rPr>
          <w:rFonts w:ascii="Roboto" w:hAnsi="Roboto"/>
          <w:color w:val="C00000"/>
          <w:sz w:val="23"/>
          <w:szCs w:val="23"/>
          <w:shd w:val="clear" w:color="auto" w:fill="FFFFFF"/>
          <w:lang w:val="en"/>
        </w:rPr>
      </w:pPr>
      <w:r w:rsidRPr="002878D1">
        <w:rPr>
          <w:rFonts w:ascii="Roboto" w:hAnsi="Roboto"/>
          <w:b/>
          <w:bCs/>
          <w:sz w:val="23"/>
          <w:szCs w:val="23"/>
          <w:u w:val="single"/>
          <w:shd w:val="clear" w:color="auto" w:fill="FFFFFF"/>
          <w:lang w:val="en"/>
        </w:rPr>
        <w:t>Philadelphia</w:t>
      </w:r>
      <w:r w:rsidRPr="002878D1">
        <w:rPr>
          <w:rFonts w:ascii="Roboto" w:hAnsi="Roboto"/>
          <w:sz w:val="23"/>
          <w:szCs w:val="23"/>
          <w:shd w:val="clear" w:color="auto" w:fill="FFFFFF"/>
          <w:lang w:val="en"/>
        </w:rPr>
        <w:t xml:space="preserve"> Enacts POWER Act Expanding Worker Protections </w:t>
      </w:r>
      <w:r w:rsidRPr="002878D1">
        <w:rPr>
          <w:rFonts w:ascii="Roboto" w:hAnsi="Roboto"/>
          <w:color w:val="C00000"/>
          <w:sz w:val="23"/>
          <w:szCs w:val="23"/>
          <w:shd w:val="clear" w:color="auto" w:fill="FFFFFF"/>
          <w:lang w:val="en"/>
        </w:rPr>
        <w:t>– May 27, 2025</w:t>
      </w:r>
    </w:p>
    <w:p w14:paraId="5E66DDDB" w14:textId="1275EEA0" w:rsidR="002878D1" w:rsidRPr="002878D1" w:rsidRDefault="002878D1" w:rsidP="002878D1">
      <w:pPr>
        <w:pStyle w:val="ListParagraph"/>
        <w:numPr>
          <w:ilvl w:val="0"/>
          <w:numId w:val="26"/>
        </w:numPr>
        <w:rPr>
          <w:rFonts w:ascii="Roboto" w:hAnsi="Roboto"/>
          <w:color w:val="C00000"/>
          <w:sz w:val="23"/>
          <w:szCs w:val="23"/>
          <w:shd w:val="clear" w:color="auto" w:fill="FFFFFF"/>
          <w:lang w:val="en"/>
        </w:rPr>
      </w:pPr>
      <w:r w:rsidRPr="002878D1">
        <w:rPr>
          <w:rFonts w:ascii="Roboto" w:hAnsi="Roboto"/>
          <w:b/>
          <w:bCs/>
          <w:sz w:val="23"/>
          <w:szCs w:val="23"/>
          <w:u w:val="single"/>
          <w:shd w:val="clear" w:color="auto" w:fill="FFFFFF"/>
          <w:lang w:val="en"/>
        </w:rPr>
        <w:t>Pittsburg</w:t>
      </w:r>
      <w:r w:rsidRPr="002878D1">
        <w:rPr>
          <w:rFonts w:ascii="Roboto" w:hAnsi="Roboto"/>
          <w:sz w:val="23"/>
          <w:szCs w:val="23"/>
          <w:shd w:val="clear" w:color="auto" w:fill="FFFFFF"/>
          <w:lang w:val="en"/>
        </w:rPr>
        <w:t xml:space="preserve"> Increases Paid Sick Leave – </w:t>
      </w:r>
      <w:r w:rsidRPr="002878D1">
        <w:rPr>
          <w:rFonts w:ascii="Roboto" w:hAnsi="Roboto"/>
          <w:color w:val="C00000"/>
          <w:sz w:val="23"/>
          <w:szCs w:val="23"/>
          <w:shd w:val="clear" w:color="auto" w:fill="FFFFFF"/>
          <w:lang w:val="en"/>
        </w:rPr>
        <w:t>Jan 1, 2026</w:t>
      </w:r>
    </w:p>
    <w:p w14:paraId="59AF6FC9" w14:textId="2F3C5268" w:rsidR="00FF0867" w:rsidRPr="00A02867" w:rsidRDefault="00D36494">
      <w:pPr>
        <w:pStyle w:val="ListParagraph"/>
        <w:numPr>
          <w:ilvl w:val="0"/>
          <w:numId w:val="26"/>
        </w:numPr>
        <w:jc w:val="both"/>
        <w:rPr>
          <w:rFonts w:ascii="Roboto" w:hAnsi="Roboto"/>
          <w:color w:val="2E74B5" w:themeColor="accent5" w:themeShade="BF"/>
          <w:sz w:val="23"/>
          <w:szCs w:val="23"/>
          <w:shd w:val="clear" w:color="auto" w:fill="FFFFFF"/>
          <w:lang w:val="en"/>
        </w:rPr>
      </w:pPr>
      <w:r>
        <w:rPr>
          <w:rFonts w:ascii="Roboto" w:hAnsi="Roboto"/>
          <w:color w:val="000000" w:themeColor="text1"/>
          <w:sz w:val="23"/>
          <w:szCs w:val="23"/>
          <w:shd w:val="clear" w:color="auto" w:fill="FFFFFF"/>
        </w:rPr>
        <w:t>State</w:t>
      </w:r>
      <w:r w:rsidR="00FF0867" w:rsidRPr="00A02867">
        <w:rPr>
          <w:rFonts w:ascii="Roboto" w:hAnsi="Roboto"/>
          <w:color w:val="000000" w:themeColor="text1"/>
          <w:sz w:val="23"/>
          <w:szCs w:val="23"/>
          <w:shd w:val="clear" w:color="auto" w:fill="FFFFFF"/>
        </w:rPr>
        <w:t xml:space="preserve"> Now Permits Direct Deposit Payment of Workers’ Compensation Benefits</w:t>
      </w:r>
    </w:p>
    <w:p w14:paraId="4BAFA6F7" w14:textId="32E2773E"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Rhode Island</w:t>
      </w:r>
    </w:p>
    <w:p w14:paraId="4948EF6A" w14:textId="67A9055D" w:rsidR="00A02867" w:rsidRPr="00A02867" w:rsidRDefault="00A02867">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Amends Temporary Caregiver Insurance (TCI) Law – </w:t>
      </w:r>
      <w:r w:rsidRPr="00A02867">
        <w:rPr>
          <w:rFonts w:ascii="Roboto" w:hAnsi="Roboto"/>
          <w:color w:val="C00000"/>
          <w:sz w:val="23"/>
          <w:szCs w:val="23"/>
          <w:shd w:val="clear" w:color="auto" w:fill="FFFFFF"/>
          <w:lang w:val="en"/>
        </w:rPr>
        <w:t>Jan 1, 2025</w:t>
      </w:r>
    </w:p>
    <w:p w14:paraId="56156243" w14:textId="3DC27255" w:rsidR="00880043" w:rsidRPr="004D49EB" w:rsidRDefault="00880043">
      <w:pPr>
        <w:pStyle w:val="ListParagraph"/>
        <w:numPr>
          <w:ilvl w:val="0"/>
          <w:numId w:val="19"/>
        </w:numPr>
        <w:rPr>
          <w:rFonts w:ascii="Roboto" w:hAnsi="Roboto"/>
          <w:sz w:val="23"/>
          <w:szCs w:val="23"/>
          <w:shd w:val="clear" w:color="auto" w:fill="FFFFFF"/>
          <w:lang w:val="en"/>
        </w:rPr>
      </w:pPr>
      <w:bookmarkStart w:id="29" w:name="_Hlk181118670"/>
      <w:r w:rsidRPr="00971B91">
        <w:rPr>
          <w:rFonts w:ascii="Roboto" w:hAnsi="Roboto"/>
          <w:sz w:val="23"/>
          <w:szCs w:val="23"/>
          <w:shd w:val="clear" w:color="auto" w:fill="FFFFFF"/>
          <w:lang w:val="en"/>
        </w:rPr>
        <w:t xml:space="preserve">State Enacts New Consumer Data Privacy Law – </w:t>
      </w:r>
      <w:r w:rsidRPr="00971B91">
        <w:rPr>
          <w:rFonts w:ascii="Roboto" w:hAnsi="Roboto"/>
          <w:color w:val="C00000"/>
          <w:sz w:val="23"/>
          <w:szCs w:val="23"/>
          <w:shd w:val="clear" w:color="auto" w:fill="FFFFFF"/>
          <w:lang w:val="en"/>
        </w:rPr>
        <w:t>Jan 1, 2025</w:t>
      </w:r>
      <w:bookmarkEnd w:id="29"/>
    </w:p>
    <w:p w14:paraId="1A625352" w14:textId="09B32A7B" w:rsidR="00793AC3" w:rsidRDefault="00AA5988" w:rsidP="00AF762D">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Vermont</w:t>
      </w:r>
    </w:p>
    <w:p w14:paraId="38ABEF11" w14:textId="35CEEEB2" w:rsidR="002878D1" w:rsidRPr="002878D1" w:rsidRDefault="002878D1">
      <w:pPr>
        <w:pStyle w:val="ListParagraph"/>
        <w:numPr>
          <w:ilvl w:val="0"/>
          <w:numId w:val="19"/>
        </w:numPr>
        <w:rPr>
          <w:rFonts w:ascii="Roboto" w:hAnsi="Roboto"/>
          <w:sz w:val="23"/>
          <w:szCs w:val="23"/>
          <w:shd w:val="clear" w:color="auto" w:fill="FFFFFF"/>
          <w:lang w:val="en"/>
        </w:rPr>
      </w:pPr>
      <w:r w:rsidRPr="002878D1">
        <w:rPr>
          <w:rFonts w:ascii="Roboto" w:hAnsi="Roboto"/>
          <w:sz w:val="23"/>
          <w:szCs w:val="23"/>
          <w:shd w:val="clear" w:color="auto" w:fill="FFFFFF"/>
          <w:lang w:val="en"/>
        </w:rPr>
        <w:t xml:space="preserve">State Expands Parental &amp; Family Leave – </w:t>
      </w:r>
      <w:r w:rsidRPr="002878D1">
        <w:rPr>
          <w:rFonts w:ascii="Roboto" w:hAnsi="Roboto"/>
          <w:color w:val="C00000"/>
          <w:sz w:val="23"/>
          <w:szCs w:val="23"/>
          <w:shd w:val="clear" w:color="auto" w:fill="FFFFFF"/>
          <w:lang w:val="en"/>
        </w:rPr>
        <w:t>July 1, 2025</w:t>
      </w:r>
    </w:p>
    <w:p w14:paraId="41F72E45" w14:textId="7D5172BE" w:rsidR="00AA5988" w:rsidRPr="003746CE" w:rsidRDefault="00AA5988">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State Requires Pay Ranges in Job Postings</w:t>
      </w:r>
      <w:r w:rsidRPr="00AA5988">
        <w:rPr>
          <w:rFonts w:ascii="Roboto" w:hAnsi="Roboto"/>
          <w:shd w:val="clear" w:color="auto" w:fill="FFFFFF"/>
          <w:lang w:val="en"/>
        </w:rPr>
        <w:t xml:space="preserve"> (</w:t>
      </w:r>
      <w:hyperlink r:id="rId56" w:tgtFrame="_blank" w:history="1">
        <w:r w:rsidRPr="00AA5988">
          <w:rPr>
            <w:rStyle w:val="Hyperlink"/>
            <w:rFonts w:ascii="Roboto" w:hAnsi="Roboto"/>
            <w:shd w:val="clear" w:color="auto" w:fill="FFFFFF"/>
          </w:rPr>
          <w:t>VT H 704</w:t>
        </w:r>
      </w:hyperlink>
      <w:r w:rsidRPr="00AA5988">
        <w:rPr>
          <w:rFonts w:ascii="Roboto" w:hAnsi="Roboto"/>
          <w:shd w:val="clear" w:color="auto" w:fill="FFFFFF"/>
        </w:rPr>
        <w:t>)</w:t>
      </w:r>
      <w:r>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w:t>
      </w:r>
      <w:r>
        <w:rPr>
          <w:rFonts w:ascii="Roboto" w:hAnsi="Roboto"/>
          <w:color w:val="C00000"/>
          <w:sz w:val="23"/>
          <w:szCs w:val="23"/>
          <w:shd w:val="clear" w:color="auto" w:fill="FFFFFF"/>
          <w:lang w:val="en"/>
        </w:rPr>
        <w:t>uly</w:t>
      </w:r>
      <w:r w:rsidRPr="00A02867">
        <w:rPr>
          <w:rFonts w:ascii="Roboto" w:hAnsi="Roboto"/>
          <w:color w:val="C00000"/>
          <w:sz w:val="23"/>
          <w:szCs w:val="23"/>
          <w:shd w:val="clear" w:color="auto" w:fill="FFFFFF"/>
          <w:lang w:val="en"/>
        </w:rPr>
        <w:t xml:space="preserve"> 1, 2025</w:t>
      </w:r>
    </w:p>
    <w:p w14:paraId="5D305958" w14:textId="0EB16C4D" w:rsidR="00E34C05" w:rsidRPr="00D36494" w:rsidRDefault="00D36494" w:rsidP="00D36494">
      <w:pPr>
        <w:rPr>
          <w:rFonts w:ascii="Roboto" w:hAnsi="Roboto"/>
          <w:b/>
          <w:bCs/>
          <w:color w:val="2E74B5" w:themeColor="accent5" w:themeShade="BF"/>
          <w:shd w:val="clear" w:color="auto" w:fill="FFFFFF"/>
          <w:lang w:val="en"/>
        </w:rPr>
      </w:pPr>
      <w:r w:rsidRPr="00D36494">
        <w:rPr>
          <w:rFonts w:ascii="Roboto" w:hAnsi="Roboto"/>
          <w:b/>
          <w:bCs/>
          <w:color w:val="2E74B5" w:themeColor="accent5" w:themeShade="BF"/>
          <w:shd w:val="clear" w:color="auto" w:fill="FFFFFF"/>
          <w:lang w:val="en"/>
        </w:rPr>
        <w:t>Virginia</w:t>
      </w:r>
    </w:p>
    <w:p w14:paraId="26969BDB" w14:textId="01198FC8" w:rsidR="00D36494" w:rsidRPr="00D36494" w:rsidRDefault="00D36494">
      <w:pPr>
        <w:pStyle w:val="ListParagraph"/>
        <w:numPr>
          <w:ilvl w:val="0"/>
          <w:numId w:val="53"/>
        </w:numPr>
        <w:shd w:val="clear" w:color="auto" w:fill="FFFFFF"/>
        <w:jc w:val="both"/>
        <w:rPr>
          <w:rFonts w:ascii="Roboto" w:hAnsi="Roboto" w:cs="Open Sans"/>
          <w:sz w:val="23"/>
          <w:szCs w:val="23"/>
        </w:rPr>
      </w:pPr>
      <w:r w:rsidRPr="00D36494">
        <w:rPr>
          <w:rFonts w:ascii="Roboto" w:hAnsi="Roboto" w:cs="Open Sans"/>
          <w:sz w:val="23"/>
          <w:szCs w:val="23"/>
        </w:rPr>
        <w:t xml:space="preserve">State Enacts New Healthcare Workplace Violence Incident Reporting Requirements – </w:t>
      </w:r>
      <w:r w:rsidRPr="00D36494">
        <w:rPr>
          <w:rFonts w:ascii="Roboto" w:hAnsi="Roboto" w:cs="Open Sans"/>
          <w:color w:val="C00000"/>
          <w:sz w:val="23"/>
          <w:szCs w:val="23"/>
        </w:rPr>
        <w:t>July 1, 2025</w:t>
      </w:r>
    </w:p>
    <w:p w14:paraId="204DBF22" w14:textId="77777777" w:rsidR="002878D1" w:rsidRDefault="002878D1" w:rsidP="002878D1">
      <w:pPr>
        <w:rPr>
          <w:rFonts w:ascii="Roboto" w:hAnsi="Roboto"/>
          <w:b/>
          <w:bCs/>
          <w:color w:val="2E74B5" w:themeColor="accent5" w:themeShade="BF"/>
          <w:shd w:val="clear" w:color="auto" w:fill="FFFFFF"/>
          <w:lang w:val="en"/>
        </w:rPr>
      </w:pPr>
      <w:bookmarkStart w:id="30" w:name="_Hlk165893272"/>
      <w:bookmarkEnd w:id="9"/>
      <w:r w:rsidRPr="004D49EB">
        <w:rPr>
          <w:rFonts w:ascii="Roboto" w:hAnsi="Roboto"/>
          <w:b/>
          <w:bCs/>
          <w:color w:val="2E74B5" w:themeColor="accent5" w:themeShade="BF"/>
          <w:shd w:val="clear" w:color="auto" w:fill="FFFFFF"/>
          <w:lang w:val="en"/>
        </w:rPr>
        <w:t>Washington</w:t>
      </w:r>
    </w:p>
    <w:p w14:paraId="21E613E7" w14:textId="59869253"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Updated Local Minim Wage Changes – </w:t>
      </w:r>
      <w:r w:rsidRPr="001741A6">
        <w:rPr>
          <w:rFonts w:ascii="Roboto" w:hAnsi="Roboto"/>
          <w:color w:val="C00000"/>
          <w:sz w:val="23"/>
          <w:szCs w:val="23"/>
          <w:shd w:val="clear" w:color="auto" w:fill="FFFFFF"/>
          <w:lang w:val="en"/>
        </w:rPr>
        <w:t>July 1, 2025</w:t>
      </w:r>
    </w:p>
    <w:p w14:paraId="221E5BE1" w14:textId="2B8B8124"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Protection from Coercion Based on Immigration Status –</w:t>
      </w:r>
      <w:r w:rsidRPr="001741A6">
        <w:rPr>
          <w:rFonts w:ascii="Roboto" w:hAnsi="Roboto"/>
          <w:color w:val="C00000"/>
          <w:sz w:val="23"/>
          <w:szCs w:val="23"/>
          <w:shd w:val="clear" w:color="auto" w:fill="FFFFFF"/>
          <w:lang w:val="en"/>
        </w:rPr>
        <w:t xml:space="preserve"> July 1, 2025</w:t>
      </w:r>
    </w:p>
    <w:p w14:paraId="154FFDC4" w14:textId="55D925C5"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Limits of Driver’s License Requirements </w:t>
      </w:r>
      <w:r w:rsidRPr="001741A6">
        <w:rPr>
          <w:rFonts w:ascii="Roboto" w:hAnsi="Roboto"/>
          <w:color w:val="C00000"/>
          <w:sz w:val="23"/>
          <w:szCs w:val="23"/>
          <w:shd w:val="clear" w:color="auto" w:fill="FFFFFF"/>
          <w:lang w:val="en"/>
        </w:rPr>
        <w:t>– July 1, 2025</w:t>
      </w:r>
    </w:p>
    <w:p w14:paraId="643609AB" w14:textId="5AAF3142"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Enacts Mini-WARN Act – </w:t>
      </w:r>
      <w:r w:rsidRPr="001741A6">
        <w:rPr>
          <w:rFonts w:ascii="Roboto" w:hAnsi="Roboto"/>
          <w:color w:val="C00000"/>
          <w:sz w:val="23"/>
          <w:szCs w:val="23"/>
          <w:shd w:val="clear" w:color="auto" w:fill="FFFFFF"/>
          <w:lang w:val="en"/>
        </w:rPr>
        <w:t>July 2025</w:t>
      </w:r>
    </w:p>
    <w:p w14:paraId="11B444E9" w14:textId="03ABCC16"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Equal Pay &amp; Opportunities Act &amp; Amendments – Salay Ranges on Job Postings -</w:t>
      </w:r>
      <w:r w:rsidRPr="001741A6">
        <w:rPr>
          <w:rFonts w:ascii="Roboto" w:hAnsi="Roboto"/>
          <w:color w:val="C00000"/>
          <w:sz w:val="23"/>
          <w:szCs w:val="23"/>
          <w:shd w:val="clear" w:color="auto" w:fill="FFFFFF"/>
          <w:lang w:val="en"/>
        </w:rPr>
        <w:t xml:space="preserve"> July 1, 2025</w:t>
      </w:r>
    </w:p>
    <w:p w14:paraId="456E8EAF" w14:textId="28A38FB8" w:rsidR="001741A6" w:rsidRPr="005270C2" w:rsidRDefault="001741A6"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Employee Access to Personnel Records Regulations –</w:t>
      </w:r>
      <w:r w:rsidRPr="001741A6">
        <w:rPr>
          <w:rFonts w:ascii="Roboto" w:hAnsi="Roboto"/>
          <w:color w:val="C00000"/>
          <w:sz w:val="23"/>
          <w:szCs w:val="23"/>
          <w:shd w:val="clear" w:color="auto" w:fill="FFFFFF"/>
          <w:lang w:val="en"/>
        </w:rPr>
        <w:t xml:space="preserve"> July 27, 2025</w:t>
      </w:r>
    </w:p>
    <w:p w14:paraId="328DD63F" w14:textId="77777777" w:rsidR="005270C2" w:rsidRPr="005270C2" w:rsidRDefault="005270C2" w:rsidP="005270C2">
      <w:pPr>
        <w:pStyle w:val="ListParagraph"/>
        <w:numPr>
          <w:ilvl w:val="0"/>
          <w:numId w:val="19"/>
        </w:numPr>
        <w:rPr>
          <w:rFonts w:ascii="Roboto" w:hAnsi="Roboto"/>
          <w:sz w:val="23"/>
          <w:szCs w:val="23"/>
          <w:shd w:val="clear" w:color="auto" w:fill="FFFFFF"/>
          <w:lang w:val="en"/>
        </w:rPr>
      </w:pPr>
      <w:r w:rsidRPr="005270C2">
        <w:rPr>
          <w:rFonts w:ascii="Roboto" w:hAnsi="Roboto"/>
          <w:sz w:val="23"/>
          <w:szCs w:val="23"/>
          <w:shd w:val="clear" w:color="auto" w:fill="FFFFFF"/>
          <w:lang w:val="en"/>
        </w:rPr>
        <w:t xml:space="preserve">State Paid Sick Leave to Cover Immigration Proceedings – </w:t>
      </w:r>
      <w:r w:rsidRPr="005270C2">
        <w:rPr>
          <w:rFonts w:ascii="Roboto" w:hAnsi="Roboto"/>
          <w:color w:val="C00000"/>
          <w:sz w:val="23"/>
          <w:szCs w:val="23"/>
          <w:shd w:val="clear" w:color="auto" w:fill="FFFFFF"/>
          <w:lang w:val="en"/>
        </w:rPr>
        <w:t>July 27, 2025</w:t>
      </w:r>
    </w:p>
    <w:p w14:paraId="66DA0F3A" w14:textId="76583E59" w:rsidR="005270C2" w:rsidRPr="005270C2" w:rsidRDefault="005270C2" w:rsidP="005270C2">
      <w:pPr>
        <w:pStyle w:val="ListParagraph"/>
        <w:numPr>
          <w:ilvl w:val="0"/>
          <w:numId w:val="19"/>
        </w:numPr>
        <w:rPr>
          <w:rFonts w:ascii="Roboto" w:hAnsi="Roboto"/>
          <w:sz w:val="23"/>
          <w:szCs w:val="23"/>
          <w:shd w:val="clear" w:color="auto" w:fill="FFFFFF"/>
          <w:lang w:val="en"/>
        </w:rPr>
      </w:pPr>
      <w:r w:rsidRPr="005270C2">
        <w:rPr>
          <w:rFonts w:ascii="Roboto" w:eastAsiaTheme="minorHAnsi" w:hAnsi="Roboto" w:cstheme="minorBidi"/>
          <w:sz w:val="23"/>
          <w:szCs w:val="23"/>
          <w:shd w:val="clear" w:color="auto" w:fill="FFFFFF"/>
          <w:lang w:val="en"/>
        </w:rPr>
        <w:t xml:space="preserve">State Expands Criminal History Law </w:t>
      </w:r>
      <w:r w:rsidRPr="005270C2">
        <w:rPr>
          <w:rFonts w:ascii="Roboto" w:eastAsiaTheme="minorHAnsi" w:hAnsi="Roboto" w:cstheme="minorBidi"/>
          <w:color w:val="C00000"/>
          <w:sz w:val="23"/>
          <w:szCs w:val="23"/>
          <w:shd w:val="clear" w:color="auto" w:fill="FFFFFF"/>
          <w:lang w:val="en"/>
        </w:rPr>
        <w:t>– Eff July 1, 202</w:t>
      </w:r>
      <w:r w:rsidRPr="005270C2">
        <w:rPr>
          <w:rFonts w:ascii="Roboto" w:eastAsiaTheme="minorHAnsi" w:hAnsi="Roboto" w:cstheme="minorBidi"/>
          <w:color w:val="C00000"/>
          <w:sz w:val="23"/>
          <w:szCs w:val="23"/>
          <w:u w:val="single"/>
          <w:shd w:val="clear" w:color="auto" w:fill="FFFFFF"/>
          <w:lang w:val="en"/>
        </w:rPr>
        <w:t>6</w:t>
      </w:r>
      <w:r w:rsidRPr="005270C2">
        <w:rPr>
          <w:rFonts w:ascii="Roboto" w:eastAsiaTheme="minorHAnsi" w:hAnsi="Roboto" w:cstheme="minorBidi"/>
          <w:color w:val="C00000"/>
          <w:sz w:val="23"/>
          <w:szCs w:val="23"/>
          <w:shd w:val="clear" w:color="auto" w:fill="FFFFFF"/>
          <w:lang w:val="en"/>
        </w:rPr>
        <w:t xml:space="preserve"> &amp; July 1, 202</w:t>
      </w:r>
      <w:r w:rsidRPr="005270C2">
        <w:rPr>
          <w:rFonts w:ascii="Roboto" w:eastAsiaTheme="minorHAnsi" w:hAnsi="Roboto" w:cstheme="minorBidi"/>
          <w:color w:val="C00000"/>
          <w:sz w:val="23"/>
          <w:szCs w:val="23"/>
          <w:u w:val="single"/>
          <w:shd w:val="clear" w:color="auto" w:fill="FFFFFF"/>
          <w:lang w:val="en"/>
        </w:rPr>
        <w:t>7</w:t>
      </w:r>
    </w:p>
    <w:p w14:paraId="5BA46CDA" w14:textId="2DB67F14"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lastRenderedPageBreak/>
        <w:t>State Amends PFML to Limit Stacking &amp; Expansion of Job Protection –</w:t>
      </w:r>
      <w:r w:rsidRPr="001741A6">
        <w:rPr>
          <w:rFonts w:ascii="Roboto" w:hAnsi="Roboto"/>
          <w:color w:val="C00000"/>
          <w:sz w:val="23"/>
          <w:szCs w:val="23"/>
          <w:shd w:val="clear" w:color="auto" w:fill="FFFFFF"/>
          <w:lang w:val="en"/>
        </w:rPr>
        <w:t xml:space="preserve"> Jan 1, 2026</w:t>
      </w:r>
    </w:p>
    <w:p w14:paraId="75EDA6F7" w14:textId="5CEF4E45"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State Passes Leave, Job Protections for Hate Crimes –</w:t>
      </w:r>
      <w:r w:rsidRPr="001741A6">
        <w:rPr>
          <w:rFonts w:ascii="Roboto" w:hAnsi="Roboto"/>
          <w:color w:val="C00000"/>
          <w:sz w:val="23"/>
          <w:szCs w:val="23"/>
          <w:shd w:val="clear" w:color="auto" w:fill="FFFFFF"/>
          <w:lang w:val="en"/>
        </w:rPr>
        <w:t xml:space="preserve"> Jan 1, 2026</w:t>
      </w:r>
    </w:p>
    <w:p w14:paraId="61AA2F46" w14:textId="1CCA90B6"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Announces PFML Premium Rate for 2025 – </w:t>
      </w:r>
      <w:r w:rsidRPr="001741A6">
        <w:rPr>
          <w:rFonts w:ascii="Roboto" w:hAnsi="Roboto"/>
          <w:color w:val="C00000"/>
          <w:sz w:val="23"/>
          <w:szCs w:val="23"/>
          <w:shd w:val="clear" w:color="auto" w:fill="FFFFFF"/>
          <w:lang w:val="en"/>
        </w:rPr>
        <w:t>Jan 1, 2025</w:t>
      </w:r>
    </w:p>
    <w:p w14:paraId="58E48BE9" w14:textId="77777777"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Expansion of </w:t>
      </w:r>
      <w:r w:rsidRPr="001741A6">
        <w:rPr>
          <w:rStyle w:val="typographytype-sc-ws1d2d-0"/>
          <w:rFonts w:ascii="Arial" w:hAnsi="Arial" w:cs="Arial"/>
          <w:color w:val="282828"/>
          <w:sz w:val="23"/>
          <w:szCs w:val="23"/>
        </w:rPr>
        <w:t xml:space="preserve">Paid Sick Leave </w:t>
      </w:r>
      <w:r w:rsidRPr="001741A6">
        <w:rPr>
          <w:rFonts w:ascii="Roboto" w:hAnsi="Roboto"/>
          <w:sz w:val="23"/>
          <w:szCs w:val="23"/>
        </w:rPr>
        <w:t>(</w:t>
      </w:r>
      <w:hyperlink r:id="rId57" w:history="1">
        <w:r w:rsidRPr="001741A6">
          <w:rPr>
            <w:rStyle w:val="Hyperlink"/>
            <w:rFonts w:ascii="Roboto" w:hAnsi="Roboto"/>
            <w:sz w:val="23"/>
            <w:szCs w:val="23"/>
          </w:rPr>
          <w:t>SB 5793</w:t>
        </w:r>
      </w:hyperlink>
      <w:r w:rsidRPr="001741A6">
        <w:rPr>
          <w:rFonts w:ascii="Roboto" w:hAnsi="Roboto"/>
          <w:sz w:val="23"/>
          <w:szCs w:val="23"/>
        </w:rPr>
        <w:t>)</w:t>
      </w:r>
      <w:r w:rsidRPr="001741A6">
        <w:rPr>
          <w:rFonts w:ascii="Roboto" w:hAnsi="Roboto"/>
          <w:sz w:val="23"/>
          <w:szCs w:val="23"/>
          <w:shd w:val="clear" w:color="auto" w:fill="FFFFFF"/>
          <w:lang w:val="en"/>
        </w:rPr>
        <w:t xml:space="preserve"> – </w:t>
      </w:r>
      <w:r w:rsidRPr="001741A6">
        <w:rPr>
          <w:rFonts w:ascii="Roboto" w:hAnsi="Roboto"/>
          <w:color w:val="C00000"/>
          <w:sz w:val="23"/>
          <w:szCs w:val="23"/>
          <w:shd w:val="clear" w:color="auto" w:fill="FFFFFF"/>
          <w:lang w:val="en"/>
        </w:rPr>
        <w:t>Jan 1, 2025</w:t>
      </w:r>
    </w:p>
    <w:p w14:paraId="30291E12" w14:textId="048B4384" w:rsidR="005270C2" w:rsidRDefault="005270C2" w:rsidP="002878D1">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West Virginia</w:t>
      </w:r>
    </w:p>
    <w:p w14:paraId="64254314" w14:textId="2B8CBF93" w:rsidR="005270C2" w:rsidRPr="005270C2" w:rsidRDefault="005270C2" w:rsidP="005270C2">
      <w:pPr>
        <w:pStyle w:val="ListParagraph"/>
        <w:numPr>
          <w:ilvl w:val="0"/>
          <w:numId w:val="93"/>
        </w:numPr>
        <w:rPr>
          <w:rFonts w:ascii="Roboto" w:hAnsi="Roboto"/>
          <w:color w:val="2E74B5" w:themeColor="accent5" w:themeShade="BF"/>
          <w:sz w:val="23"/>
          <w:szCs w:val="23"/>
          <w:shd w:val="clear" w:color="auto" w:fill="FFFFFF"/>
          <w:lang w:val="en"/>
        </w:rPr>
      </w:pPr>
      <w:r w:rsidRPr="005270C2">
        <w:rPr>
          <w:rFonts w:ascii="Roboto" w:hAnsi="Roboto"/>
          <w:sz w:val="23"/>
          <w:szCs w:val="23"/>
          <w:shd w:val="clear" w:color="auto" w:fill="FFFFFF"/>
        </w:rPr>
        <w:t xml:space="preserve">State Regulatory Changes – Hiring Preference Military Spouses &amp; Work Permit Requirements for Minors - </w:t>
      </w:r>
      <w:r w:rsidRPr="005270C2">
        <w:rPr>
          <w:rFonts w:ascii="Roboto" w:hAnsi="Roboto"/>
          <w:color w:val="C00000"/>
          <w:sz w:val="23"/>
          <w:szCs w:val="23"/>
          <w:shd w:val="clear" w:color="auto" w:fill="FFFFFF"/>
        </w:rPr>
        <w:t>July 2025</w:t>
      </w:r>
    </w:p>
    <w:p w14:paraId="52D850AC" w14:textId="325CE0CE" w:rsidR="002878D1" w:rsidRPr="00DE78A1" w:rsidRDefault="002878D1" w:rsidP="002878D1">
      <w:pPr>
        <w:rPr>
          <w:rFonts w:ascii="Roboto" w:hAnsi="Roboto"/>
          <w:b/>
          <w:bCs/>
          <w:sz w:val="22"/>
          <w:szCs w:val="22"/>
          <w:shd w:val="clear" w:color="auto" w:fill="FFFFFF"/>
          <w:lang w:val="en"/>
        </w:rPr>
      </w:pPr>
      <w:r>
        <w:rPr>
          <w:rFonts w:ascii="Roboto" w:hAnsi="Roboto"/>
          <w:b/>
          <w:bCs/>
          <w:color w:val="2E74B5" w:themeColor="accent5" w:themeShade="BF"/>
          <w:shd w:val="clear" w:color="auto" w:fill="FFFFFF"/>
          <w:lang w:val="en"/>
        </w:rPr>
        <w:t>Wisconsin</w:t>
      </w:r>
    </w:p>
    <w:p w14:paraId="4F9BA6F5" w14:textId="77777777" w:rsidR="002878D1" w:rsidRPr="00DE78A1" w:rsidRDefault="002878D1" w:rsidP="002878D1">
      <w:pPr>
        <w:pStyle w:val="ListParagraph"/>
        <w:numPr>
          <w:ilvl w:val="0"/>
          <w:numId w:val="53"/>
        </w:numPr>
        <w:rPr>
          <w:rFonts w:ascii="Roboto" w:hAnsi="Roboto"/>
          <w:sz w:val="22"/>
          <w:szCs w:val="22"/>
          <w:shd w:val="clear" w:color="auto" w:fill="FFFFFF"/>
          <w:lang w:val="en"/>
        </w:rPr>
      </w:pPr>
      <w:r w:rsidRPr="00DE78A1">
        <w:rPr>
          <w:rFonts w:ascii="Roboto" w:hAnsi="Roboto"/>
          <w:sz w:val="22"/>
          <w:szCs w:val="22"/>
          <w:shd w:val="clear" w:color="auto" w:fill="FFFFFF"/>
        </w:rPr>
        <w:t>Wisconsin Arrest Record Protections Clarified by State Supreme Court</w:t>
      </w:r>
      <w:r>
        <w:rPr>
          <w:rFonts w:ascii="Roboto" w:hAnsi="Roboto"/>
          <w:sz w:val="22"/>
          <w:szCs w:val="22"/>
          <w:shd w:val="clear" w:color="auto" w:fill="FFFFFF"/>
        </w:rPr>
        <w:t xml:space="preserve"> – Reported May 2025</w:t>
      </w:r>
    </w:p>
    <w:p w14:paraId="715317F3" w14:textId="77777777" w:rsidR="00DD2C84" w:rsidRDefault="00DD2C84" w:rsidP="005270C2">
      <w:pPr>
        <w:rPr>
          <w:rFonts w:ascii="Roboto" w:hAnsi="Roboto"/>
          <w:b/>
          <w:bCs/>
          <w:sz w:val="26"/>
          <w:szCs w:val="26"/>
        </w:rPr>
      </w:pPr>
    </w:p>
    <w:p w14:paraId="50AB1776" w14:textId="77777777" w:rsidR="00DD2C84" w:rsidRDefault="00DD2C84" w:rsidP="005270C2">
      <w:pPr>
        <w:rPr>
          <w:rFonts w:ascii="Roboto" w:hAnsi="Roboto"/>
          <w:b/>
          <w:bCs/>
          <w:sz w:val="26"/>
          <w:szCs w:val="26"/>
        </w:rPr>
      </w:pPr>
    </w:p>
    <w:p w14:paraId="36FBAF46" w14:textId="19F7C0C5" w:rsidR="00450F9B" w:rsidRPr="00E34C05" w:rsidRDefault="00CD639F" w:rsidP="00E96844">
      <w:pPr>
        <w:jc w:val="center"/>
        <w:rPr>
          <w:rFonts w:ascii="Roboto" w:hAnsi="Roboto" w:cs="Calibri"/>
          <w:sz w:val="26"/>
          <w:szCs w:val="26"/>
        </w:rPr>
      </w:pPr>
      <w:r w:rsidRPr="00E34C05">
        <w:rPr>
          <w:rFonts w:ascii="Roboto" w:hAnsi="Roboto"/>
          <w:b/>
          <w:bCs/>
          <w:sz w:val="26"/>
          <w:szCs w:val="26"/>
        </w:rPr>
        <w:t xml:space="preserve">The </w:t>
      </w:r>
      <w:r w:rsidR="00E34C05" w:rsidRPr="00E34C05">
        <w:rPr>
          <w:rFonts w:ascii="Roboto" w:hAnsi="Roboto"/>
          <w:b/>
          <w:bCs/>
          <w:sz w:val="26"/>
          <w:szCs w:val="26"/>
        </w:rPr>
        <w:t xml:space="preserve">HR </w:t>
      </w:r>
      <w:r w:rsidR="00E96844" w:rsidRPr="00E34C05">
        <w:rPr>
          <w:rFonts w:ascii="Roboto" w:hAnsi="Roboto"/>
          <w:b/>
          <w:bCs/>
          <w:sz w:val="26"/>
          <w:szCs w:val="26"/>
        </w:rPr>
        <w:t>WIRE</w:t>
      </w:r>
      <w:r w:rsidRPr="00E34C05">
        <w:rPr>
          <w:rFonts w:ascii="Roboto" w:hAnsi="Roboto"/>
          <w:b/>
          <w:bCs/>
          <w:sz w:val="26"/>
          <w:szCs w:val="26"/>
        </w:rPr>
        <w:t xml:space="preserve"> is</w:t>
      </w:r>
      <w:r w:rsidR="00E96844" w:rsidRPr="00E34C05">
        <w:rPr>
          <w:rFonts w:ascii="Roboto" w:hAnsi="Roboto"/>
          <w:b/>
          <w:bCs/>
          <w:sz w:val="26"/>
          <w:szCs w:val="26"/>
        </w:rPr>
        <w:t xml:space="preserve"> for</w:t>
      </w:r>
      <w:r w:rsidRPr="00E34C05">
        <w:rPr>
          <w:rFonts w:ascii="Roboto" w:hAnsi="Roboto"/>
          <w:b/>
          <w:bCs/>
          <w:sz w:val="26"/>
          <w:szCs w:val="26"/>
        </w:rPr>
        <w:t xml:space="preserve"> informational purposes only and should not be construed as legal advice.</w:t>
      </w:r>
      <w:bookmarkEnd w:id="30"/>
    </w:p>
    <w:sectPr w:rsidR="00450F9B" w:rsidRPr="00E34C05" w:rsidSect="009A3505">
      <w:headerReference w:type="default" r:id="rId58"/>
      <w:footerReference w:type="default" r:id="rId59"/>
      <w:pgSz w:w="12240" w:h="15840"/>
      <w:pgMar w:top="1440" w:right="72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396E7" w14:textId="77777777" w:rsidR="00A27BB4" w:rsidRDefault="00A27BB4" w:rsidP="003A105A">
      <w:r>
        <w:separator/>
      </w:r>
    </w:p>
  </w:endnote>
  <w:endnote w:type="continuationSeparator" w:id="0">
    <w:p w14:paraId="7A54A712" w14:textId="77777777" w:rsidR="00A27BB4" w:rsidRDefault="00A27BB4"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1011593660" name="Picture 101159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214E9" w14:textId="77777777" w:rsidR="00A27BB4" w:rsidRDefault="00A27BB4" w:rsidP="003A105A">
      <w:r>
        <w:separator/>
      </w:r>
    </w:p>
  </w:footnote>
  <w:footnote w:type="continuationSeparator" w:id="0">
    <w:p w14:paraId="0C701598" w14:textId="77777777" w:rsidR="00A27BB4" w:rsidRDefault="00A27BB4"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hAnsi="Roboto"/>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03711618" name="Picture 6037116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hAnsi="Roboto"/>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726747577" name="Picture 726747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248E2"/>
    <w:multiLevelType w:val="hybridMultilevel"/>
    <w:tmpl w:val="820EC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B06A4"/>
    <w:multiLevelType w:val="hybridMultilevel"/>
    <w:tmpl w:val="8B360196"/>
    <w:lvl w:ilvl="0" w:tplc="4348B4D4">
      <w:start w:val="1"/>
      <w:numFmt w:val="bullet"/>
      <w:lvlText w:val=""/>
      <w:lvlJc w:val="left"/>
      <w:pPr>
        <w:ind w:left="720" w:hanging="360"/>
      </w:pPr>
      <w:rPr>
        <w:rFonts w:ascii="Symbol" w:hAnsi="Symbol" w:hint="default"/>
        <w:color w:val="C0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1031AE"/>
    <w:multiLevelType w:val="hybridMultilevel"/>
    <w:tmpl w:val="2F20290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A470D8"/>
    <w:multiLevelType w:val="hybridMultilevel"/>
    <w:tmpl w:val="C4C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BE5EBD"/>
    <w:multiLevelType w:val="hybridMultilevel"/>
    <w:tmpl w:val="201E81F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077A7D"/>
    <w:multiLevelType w:val="hybridMultilevel"/>
    <w:tmpl w:val="0F98B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7F4FC9"/>
    <w:multiLevelType w:val="hybridMultilevel"/>
    <w:tmpl w:val="51D8478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17" w15:restartNumberingAfterBreak="0">
    <w:nsid w:val="11F40082"/>
    <w:multiLevelType w:val="multilevel"/>
    <w:tmpl w:val="481C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18764C"/>
    <w:multiLevelType w:val="hybridMultilevel"/>
    <w:tmpl w:val="0F82733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83747E"/>
    <w:multiLevelType w:val="hybridMultilevel"/>
    <w:tmpl w:val="C790810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23"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6757F0"/>
    <w:multiLevelType w:val="hybridMultilevel"/>
    <w:tmpl w:val="CC30D81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B66098"/>
    <w:multiLevelType w:val="hybridMultilevel"/>
    <w:tmpl w:val="BC8CB976"/>
    <w:lvl w:ilvl="0" w:tplc="56AEA52E">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8" w15:restartNumberingAfterBreak="0">
    <w:nsid w:val="270935B4"/>
    <w:multiLevelType w:val="hybridMultilevel"/>
    <w:tmpl w:val="4BA0AD7C"/>
    <w:lvl w:ilvl="0" w:tplc="022A3E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F3333A"/>
    <w:multiLevelType w:val="hybridMultilevel"/>
    <w:tmpl w:val="BB0E786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E801421"/>
    <w:multiLevelType w:val="hybridMultilevel"/>
    <w:tmpl w:val="D88C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D1350A"/>
    <w:multiLevelType w:val="hybridMultilevel"/>
    <w:tmpl w:val="7EA26F72"/>
    <w:lvl w:ilvl="0" w:tplc="0128C9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EFD67A0"/>
    <w:multiLevelType w:val="hybridMultilevel"/>
    <w:tmpl w:val="5F8CF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2F1460E9"/>
    <w:multiLevelType w:val="multilevel"/>
    <w:tmpl w:val="236C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2BD4496"/>
    <w:multiLevelType w:val="hybridMultilevel"/>
    <w:tmpl w:val="B6B85E9E"/>
    <w:lvl w:ilvl="0" w:tplc="2D6AB5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FC32D1"/>
    <w:multiLevelType w:val="hybridMultilevel"/>
    <w:tmpl w:val="1B5AAD9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42B0EAF"/>
    <w:multiLevelType w:val="hybridMultilevel"/>
    <w:tmpl w:val="765054F8"/>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CDC021E"/>
    <w:multiLevelType w:val="hybridMultilevel"/>
    <w:tmpl w:val="104EE794"/>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D2C773E"/>
    <w:multiLevelType w:val="multilevel"/>
    <w:tmpl w:val="D37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57"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3E4C2F"/>
    <w:multiLevelType w:val="multilevel"/>
    <w:tmpl w:val="EC24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9FB54C3"/>
    <w:multiLevelType w:val="hybridMultilevel"/>
    <w:tmpl w:val="FFB693D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70"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71"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0046D31"/>
    <w:multiLevelType w:val="multilevel"/>
    <w:tmpl w:val="5C2E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76"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B1323FA"/>
    <w:multiLevelType w:val="hybridMultilevel"/>
    <w:tmpl w:val="455E9B5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D7A627B"/>
    <w:multiLevelType w:val="hybridMultilevel"/>
    <w:tmpl w:val="E5CA384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F0164D3"/>
    <w:multiLevelType w:val="hybridMultilevel"/>
    <w:tmpl w:val="7D7C602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1DD1804"/>
    <w:multiLevelType w:val="hybridMultilevel"/>
    <w:tmpl w:val="4B78973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78A6D11"/>
    <w:multiLevelType w:val="hybridMultilevel"/>
    <w:tmpl w:val="E788D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8BC3CCB"/>
    <w:multiLevelType w:val="hybridMultilevel"/>
    <w:tmpl w:val="F6F47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FF73593"/>
    <w:multiLevelType w:val="hybridMultilevel"/>
    <w:tmpl w:val="F874FB0A"/>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98" w15:restartNumberingAfterBreak="0">
    <w:nsid w:val="72544868"/>
    <w:multiLevelType w:val="hybridMultilevel"/>
    <w:tmpl w:val="FD38131E"/>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101"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4C3328A"/>
    <w:multiLevelType w:val="hybridMultilevel"/>
    <w:tmpl w:val="48462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75A6422E"/>
    <w:multiLevelType w:val="hybridMultilevel"/>
    <w:tmpl w:val="43D0E9D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D587B64"/>
    <w:multiLevelType w:val="hybridMultilevel"/>
    <w:tmpl w:val="0DF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FD97CB9"/>
    <w:multiLevelType w:val="hybridMultilevel"/>
    <w:tmpl w:val="376EC9D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21051">
    <w:abstractNumId w:val="70"/>
  </w:num>
  <w:num w:numId="2" w16cid:durableId="961808561">
    <w:abstractNumId w:val="0"/>
  </w:num>
  <w:num w:numId="3" w16cid:durableId="850610045">
    <w:abstractNumId w:val="60"/>
  </w:num>
  <w:num w:numId="4" w16cid:durableId="1039747393">
    <w:abstractNumId w:val="22"/>
  </w:num>
  <w:num w:numId="5" w16cid:durableId="2003316872">
    <w:abstractNumId w:val="56"/>
  </w:num>
  <w:num w:numId="6" w16cid:durableId="1721635079">
    <w:abstractNumId w:val="75"/>
  </w:num>
  <w:num w:numId="7" w16cid:durableId="938218111">
    <w:abstractNumId w:val="69"/>
  </w:num>
  <w:num w:numId="8" w16cid:durableId="324212768">
    <w:abstractNumId w:val="16"/>
  </w:num>
  <w:num w:numId="9" w16cid:durableId="695621585">
    <w:abstractNumId w:val="97"/>
  </w:num>
  <w:num w:numId="10" w16cid:durableId="1173296791">
    <w:abstractNumId w:val="71"/>
  </w:num>
  <w:num w:numId="11" w16cid:durableId="1521774484">
    <w:abstractNumId w:val="68"/>
  </w:num>
  <w:num w:numId="12" w16cid:durableId="1718160629">
    <w:abstractNumId w:val="73"/>
  </w:num>
  <w:num w:numId="13" w16cid:durableId="30426144">
    <w:abstractNumId w:val="45"/>
  </w:num>
  <w:num w:numId="14" w16cid:durableId="821502863">
    <w:abstractNumId w:val="90"/>
  </w:num>
  <w:num w:numId="15" w16cid:durableId="1832520641">
    <w:abstractNumId w:val="7"/>
  </w:num>
  <w:num w:numId="16" w16cid:durableId="1782215611">
    <w:abstractNumId w:val="18"/>
  </w:num>
  <w:num w:numId="17" w16cid:durableId="1983388212">
    <w:abstractNumId w:val="95"/>
  </w:num>
  <w:num w:numId="18" w16cid:durableId="476847008">
    <w:abstractNumId w:val="101"/>
  </w:num>
  <w:num w:numId="19" w16cid:durableId="1298754190">
    <w:abstractNumId w:val="34"/>
  </w:num>
  <w:num w:numId="20" w16cid:durableId="403988559">
    <w:abstractNumId w:val="11"/>
  </w:num>
  <w:num w:numId="21" w16cid:durableId="1937901727">
    <w:abstractNumId w:val="111"/>
  </w:num>
  <w:num w:numId="22" w16cid:durableId="573778008">
    <w:abstractNumId w:val="99"/>
  </w:num>
  <w:num w:numId="23" w16cid:durableId="410926458">
    <w:abstractNumId w:val="38"/>
  </w:num>
  <w:num w:numId="24" w16cid:durableId="1692611327">
    <w:abstractNumId w:val="24"/>
  </w:num>
  <w:num w:numId="25" w16cid:durableId="11423013">
    <w:abstractNumId w:val="74"/>
  </w:num>
  <w:num w:numId="26" w16cid:durableId="1815634810">
    <w:abstractNumId w:val="25"/>
  </w:num>
  <w:num w:numId="27" w16cid:durableId="1946111156">
    <w:abstractNumId w:val="92"/>
  </w:num>
  <w:num w:numId="28" w16cid:durableId="1958294790">
    <w:abstractNumId w:val="80"/>
  </w:num>
  <w:num w:numId="29" w16cid:durableId="984822477">
    <w:abstractNumId w:val="42"/>
  </w:num>
  <w:num w:numId="30" w16cid:durableId="417287892">
    <w:abstractNumId w:val="78"/>
  </w:num>
  <w:num w:numId="31" w16cid:durableId="836000607">
    <w:abstractNumId w:val="70"/>
  </w:num>
  <w:num w:numId="32" w16cid:durableId="1278367732">
    <w:abstractNumId w:val="100"/>
  </w:num>
  <w:num w:numId="33" w16cid:durableId="520751108">
    <w:abstractNumId w:val="55"/>
  </w:num>
  <w:num w:numId="34" w16cid:durableId="844633476">
    <w:abstractNumId w:val="35"/>
  </w:num>
  <w:num w:numId="35" w16cid:durableId="1324629887">
    <w:abstractNumId w:val="108"/>
  </w:num>
  <w:num w:numId="36" w16cid:durableId="1903783666">
    <w:abstractNumId w:val="20"/>
  </w:num>
  <w:num w:numId="37" w16cid:durableId="419958340">
    <w:abstractNumId w:val="8"/>
  </w:num>
  <w:num w:numId="38" w16cid:durableId="1320577296">
    <w:abstractNumId w:val="59"/>
  </w:num>
  <w:num w:numId="39" w16cid:durableId="1874266300">
    <w:abstractNumId w:val="54"/>
  </w:num>
  <w:num w:numId="40" w16cid:durableId="2071881948">
    <w:abstractNumId w:val="57"/>
  </w:num>
  <w:num w:numId="41" w16cid:durableId="1844346857">
    <w:abstractNumId w:val="31"/>
  </w:num>
  <w:num w:numId="42" w16cid:durableId="333537983">
    <w:abstractNumId w:val="89"/>
  </w:num>
  <w:num w:numId="43" w16cid:durableId="1587612341">
    <w:abstractNumId w:val="79"/>
  </w:num>
  <w:num w:numId="44" w16cid:durableId="945504605">
    <w:abstractNumId w:val="13"/>
  </w:num>
  <w:num w:numId="45" w16cid:durableId="667052245">
    <w:abstractNumId w:val="5"/>
  </w:num>
  <w:num w:numId="46" w16cid:durableId="1095903616">
    <w:abstractNumId w:val="61"/>
  </w:num>
  <w:num w:numId="47" w16cid:durableId="1700279330">
    <w:abstractNumId w:val="64"/>
  </w:num>
  <w:num w:numId="48" w16cid:durableId="1026323256">
    <w:abstractNumId w:val="65"/>
  </w:num>
  <w:num w:numId="49" w16cid:durableId="30496453">
    <w:abstractNumId w:val="32"/>
  </w:num>
  <w:num w:numId="50" w16cid:durableId="142704092">
    <w:abstractNumId w:val="37"/>
  </w:num>
  <w:num w:numId="51" w16cid:durableId="1634827051">
    <w:abstractNumId w:val="77"/>
  </w:num>
  <w:num w:numId="52" w16cid:durableId="563880552">
    <w:abstractNumId w:val="30"/>
  </w:num>
  <w:num w:numId="53" w16cid:durableId="309096106">
    <w:abstractNumId w:val="46"/>
  </w:num>
  <w:num w:numId="54" w16cid:durableId="976448253">
    <w:abstractNumId w:val="50"/>
  </w:num>
  <w:num w:numId="55" w16cid:durableId="1050302152">
    <w:abstractNumId w:val="15"/>
  </w:num>
  <w:num w:numId="56" w16cid:durableId="1289705243">
    <w:abstractNumId w:val="87"/>
  </w:num>
  <w:num w:numId="57" w16cid:durableId="1268346710">
    <w:abstractNumId w:val="53"/>
  </w:num>
  <w:num w:numId="58" w16cid:durableId="793136131">
    <w:abstractNumId w:val="44"/>
  </w:num>
  <w:num w:numId="59" w16cid:durableId="1274362861">
    <w:abstractNumId w:val="41"/>
  </w:num>
  <w:num w:numId="60" w16cid:durableId="1997301922">
    <w:abstractNumId w:val="85"/>
  </w:num>
  <w:num w:numId="61" w16cid:durableId="635337364">
    <w:abstractNumId w:val="91"/>
  </w:num>
  <w:num w:numId="62" w16cid:durableId="2089378900">
    <w:abstractNumId w:val="88"/>
  </w:num>
  <w:num w:numId="63" w16cid:durableId="2093575850">
    <w:abstractNumId w:val="109"/>
  </w:num>
  <w:num w:numId="64" w16cid:durableId="336663841">
    <w:abstractNumId w:val="51"/>
  </w:num>
  <w:num w:numId="65" w16cid:durableId="440421978">
    <w:abstractNumId w:val="33"/>
  </w:num>
  <w:num w:numId="66" w16cid:durableId="2009937542">
    <w:abstractNumId w:val="2"/>
  </w:num>
  <w:num w:numId="67" w16cid:durableId="1495145550">
    <w:abstractNumId w:val="9"/>
  </w:num>
  <w:num w:numId="68" w16cid:durableId="63307821">
    <w:abstractNumId w:val="94"/>
  </w:num>
  <w:num w:numId="69" w16cid:durableId="1243182535">
    <w:abstractNumId w:val="29"/>
  </w:num>
  <w:num w:numId="70" w16cid:durableId="194736359">
    <w:abstractNumId w:val="67"/>
  </w:num>
  <w:num w:numId="71" w16cid:durableId="268440159">
    <w:abstractNumId w:val="4"/>
  </w:num>
  <w:num w:numId="72" w16cid:durableId="2073380325">
    <w:abstractNumId w:val="28"/>
  </w:num>
  <w:num w:numId="73" w16cid:durableId="168913045">
    <w:abstractNumId w:val="86"/>
  </w:num>
  <w:num w:numId="74" w16cid:durableId="329984429">
    <w:abstractNumId w:val="14"/>
  </w:num>
  <w:num w:numId="75" w16cid:durableId="1753694680">
    <w:abstractNumId w:val="66"/>
  </w:num>
  <w:num w:numId="76" w16cid:durableId="607273981">
    <w:abstractNumId w:val="21"/>
  </w:num>
  <w:num w:numId="77" w16cid:durableId="1575969443">
    <w:abstractNumId w:val="84"/>
  </w:num>
  <w:num w:numId="78" w16cid:durableId="312830872">
    <w:abstractNumId w:val="3"/>
  </w:num>
  <w:num w:numId="79" w16cid:durableId="404685909">
    <w:abstractNumId w:val="93"/>
  </w:num>
  <w:num w:numId="80" w16cid:durableId="257375575">
    <w:abstractNumId w:val="96"/>
  </w:num>
  <w:num w:numId="81" w16cid:durableId="799886080">
    <w:abstractNumId w:val="6"/>
  </w:num>
  <w:num w:numId="82" w16cid:durableId="1055201979">
    <w:abstractNumId w:val="26"/>
  </w:num>
  <w:num w:numId="83" w16cid:durableId="1379666387">
    <w:abstractNumId w:val="19"/>
  </w:num>
  <w:num w:numId="84" w16cid:durableId="802188534">
    <w:abstractNumId w:val="82"/>
  </w:num>
  <w:num w:numId="85" w16cid:durableId="2078895332">
    <w:abstractNumId w:val="52"/>
  </w:num>
  <w:num w:numId="86" w16cid:durableId="670451022">
    <w:abstractNumId w:val="112"/>
  </w:num>
  <w:num w:numId="87" w16cid:durableId="1606183437">
    <w:abstractNumId w:val="47"/>
  </w:num>
  <w:num w:numId="88" w16cid:durableId="1518038022">
    <w:abstractNumId w:val="103"/>
  </w:num>
  <w:num w:numId="89" w16cid:durableId="1558971829">
    <w:abstractNumId w:val="39"/>
  </w:num>
  <w:num w:numId="90" w16cid:durableId="660891915">
    <w:abstractNumId w:val="10"/>
  </w:num>
  <w:num w:numId="91" w16cid:durableId="72824904">
    <w:abstractNumId w:val="81"/>
  </w:num>
  <w:num w:numId="92" w16cid:durableId="354893140">
    <w:abstractNumId w:val="98"/>
  </w:num>
  <w:num w:numId="93" w16cid:durableId="1367759675">
    <w:abstractNumId w:val="48"/>
  </w:num>
  <w:num w:numId="94" w16cid:durableId="1508055261">
    <w:abstractNumId w:val="104"/>
  </w:num>
  <w:num w:numId="95" w16cid:durableId="1572960474">
    <w:abstractNumId w:val="17"/>
  </w:num>
  <w:num w:numId="96" w16cid:durableId="498473227">
    <w:abstractNumId w:val="23"/>
  </w:num>
  <w:num w:numId="97" w16cid:durableId="342556725">
    <w:abstractNumId w:val="43"/>
  </w:num>
  <w:num w:numId="98" w16cid:durableId="1194919704">
    <w:abstractNumId w:val="63"/>
  </w:num>
  <w:num w:numId="99" w16cid:durableId="1830516104">
    <w:abstractNumId w:val="83"/>
  </w:num>
  <w:num w:numId="100" w16cid:durableId="1372343434">
    <w:abstractNumId w:val="36"/>
  </w:num>
  <w:num w:numId="101" w16cid:durableId="807674788">
    <w:abstractNumId w:val="1"/>
  </w:num>
  <w:num w:numId="102" w16cid:durableId="1589582393">
    <w:abstractNumId w:val="62"/>
  </w:num>
  <w:num w:numId="103" w16cid:durableId="794759652">
    <w:abstractNumId w:val="105"/>
  </w:num>
  <w:num w:numId="104" w16cid:durableId="961157528">
    <w:abstractNumId w:val="27"/>
  </w:num>
  <w:num w:numId="105" w16cid:durableId="854735501">
    <w:abstractNumId w:val="107"/>
  </w:num>
  <w:num w:numId="106" w16cid:durableId="1320647869">
    <w:abstractNumId w:val="49"/>
  </w:num>
  <w:num w:numId="107" w16cid:durableId="1854221180">
    <w:abstractNumId w:val="110"/>
  </w:num>
  <w:num w:numId="108" w16cid:durableId="52434131">
    <w:abstractNumId w:val="12"/>
  </w:num>
  <w:num w:numId="109" w16cid:durableId="1419519933">
    <w:abstractNumId w:val="40"/>
  </w:num>
  <w:num w:numId="110" w16cid:durableId="1123698018">
    <w:abstractNumId w:val="102"/>
  </w:num>
  <w:num w:numId="111" w16cid:durableId="843907428">
    <w:abstractNumId w:val="76"/>
  </w:num>
  <w:num w:numId="112" w16cid:durableId="1685474862">
    <w:abstractNumId w:val="106"/>
  </w:num>
  <w:num w:numId="113" w16cid:durableId="772550092">
    <w:abstractNumId w:val="72"/>
  </w:num>
  <w:num w:numId="114" w16cid:durableId="1040591278">
    <w:abstractNumId w:val="5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7EF"/>
    <w:rsid w:val="000017EC"/>
    <w:rsid w:val="000034FE"/>
    <w:rsid w:val="000047DD"/>
    <w:rsid w:val="000060A9"/>
    <w:rsid w:val="0000661B"/>
    <w:rsid w:val="00006D9D"/>
    <w:rsid w:val="000072EC"/>
    <w:rsid w:val="000107AB"/>
    <w:rsid w:val="0001084C"/>
    <w:rsid w:val="000112B4"/>
    <w:rsid w:val="00011497"/>
    <w:rsid w:val="0001184F"/>
    <w:rsid w:val="00012BF7"/>
    <w:rsid w:val="0001346A"/>
    <w:rsid w:val="000165A6"/>
    <w:rsid w:val="00016CD0"/>
    <w:rsid w:val="000205EF"/>
    <w:rsid w:val="00022A67"/>
    <w:rsid w:val="00022BF0"/>
    <w:rsid w:val="00023C58"/>
    <w:rsid w:val="00024A04"/>
    <w:rsid w:val="00026786"/>
    <w:rsid w:val="0002795E"/>
    <w:rsid w:val="00030C62"/>
    <w:rsid w:val="0003148A"/>
    <w:rsid w:val="00033069"/>
    <w:rsid w:val="0003447C"/>
    <w:rsid w:val="00035686"/>
    <w:rsid w:val="0003603E"/>
    <w:rsid w:val="00036C73"/>
    <w:rsid w:val="000374EB"/>
    <w:rsid w:val="000378AB"/>
    <w:rsid w:val="0004157B"/>
    <w:rsid w:val="00042260"/>
    <w:rsid w:val="000429C2"/>
    <w:rsid w:val="0004462F"/>
    <w:rsid w:val="0004465F"/>
    <w:rsid w:val="000448CB"/>
    <w:rsid w:val="000462F2"/>
    <w:rsid w:val="00046963"/>
    <w:rsid w:val="00047772"/>
    <w:rsid w:val="000502D1"/>
    <w:rsid w:val="00050BDB"/>
    <w:rsid w:val="00051A83"/>
    <w:rsid w:val="000533EF"/>
    <w:rsid w:val="000539D8"/>
    <w:rsid w:val="000552D8"/>
    <w:rsid w:val="00055937"/>
    <w:rsid w:val="00061BC3"/>
    <w:rsid w:val="000646F5"/>
    <w:rsid w:val="000660CC"/>
    <w:rsid w:val="000713FC"/>
    <w:rsid w:val="00073D42"/>
    <w:rsid w:val="00073E4A"/>
    <w:rsid w:val="00074807"/>
    <w:rsid w:val="00075640"/>
    <w:rsid w:val="00081C6E"/>
    <w:rsid w:val="00082D95"/>
    <w:rsid w:val="00083154"/>
    <w:rsid w:val="000832DC"/>
    <w:rsid w:val="00083FA3"/>
    <w:rsid w:val="00084170"/>
    <w:rsid w:val="00085B09"/>
    <w:rsid w:val="00085CD6"/>
    <w:rsid w:val="000860F2"/>
    <w:rsid w:val="00086C73"/>
    <w:rsid w:val="00091415"/>
    <w:rsid w:val="0009155E"/>
    <w:rsid w:val="0009349F"/>
    <w:rsid w:val="00093B2C"/>
    <w:rsid w:val="000947F6"/>
    <w:rsid w:val="00094E66"/>
    <w:rsid w:val="00096EEA"/>
    <w:rsid w:val="000A0252"/>
    <w:rsid w:val="000A04FD"/>
    <w:rsid w:val="000A3329"/>
    <w:rsid w:val="000A454B"/>
    <w:rsid w:val="000A55E1"/>
    <w:rsid w:val="000B0709"/>
    <w:rsid w:val="000B1779"/>
    <w:rsid w:val="000B1C33"/>
    <w:rsid w:val="000B1D0D"/>
    <w:rsid w:val="000B4D8D"/>
    <w:rsid w:val="000B5F38"/>
    <w:rsid w:val="000B68C0"/>
    <w:rsid w:val="000B6F0B"/>
    <w:rsid w:val="000C062C"/>
    <w:rsid w:val="000C0687"/>
    <w:rsid w:val="000C0A7F"/>
    <w:rsid w:val="000C1C64"/>
    <w:rsid w:val="000C3E55"/>
    <w:rsid w:val="000C3F3C"/>
    <w:rsid w:val="000C46AA"/>
    <w:rsid w:val="000C4DB3"/>
    <w:rsid w:val="000C66F7"/>
    <w:rsid w:val="000C7A9C"/>
    <w:rsid w:val="000D0657"/>
    <w:rsid w:val="000D3525"/>
    <w:rsid w:val="000D47FF"/>
    <w:rsid w:val="000D64C6"/>
    <w:rsid w:val="000D6B61"/>
    <w:rsid w:val="000D7FE7"/>
    <w:rsid w:val="000E0CE5"/>
    <w:rsid w:val="000E0E42"/>
    <w:rsid w:val="000E0F0F"/>
    <w:rsid w:val="000E1401"/>
    <w:rsid w:val="000E1E8F"/>
    <w:rsid w:val="000E2AFA"/>
    <w:rsid w:val="000E2D55"/>
    <w:rsid w:val="000E3F14"/>
    <w:rsid w:val="000E3F96"/>
    <w:rsid w:val="000E4CA6"/>
    <w:rsid w:val="000E5FC6"/>
    <w:rsid w:val="000E65D5"/>
    <w:rsid w:val="000F0CAC"/>
    <w:rsid w:val="000F1D11"/>
    <w:rsid w:val="000F2327"/>
    <w:rsid w:val="000F2654"/>
    <w:rsid w:val="000F2C22"/>
    <w:rsid w:val="000F332E"/>
    <w:rsid w:val="000F4710"/>
    <w:rsid w:val="000F5E80"/>
    <w:rsid w:val="000F6428"/>
    <w:rsid w:val="000F6BF6"/>
    <w:rsid w:val="000F7386"/>
    <w:rsid w:val="000F7881"/>
    <w:rsid w:val="000F7F51"/>
    <w:rsid w:val="0010022E"/>
    <w:rsid w:val="00100D78"/>
    <w:rsid w:val="00101746"/>
    <w:rsid w:val="00102592"/>
    <w:rsid w:val="001036F0"/>
    <w:rsid w:val="001045F8"/>
    <w:rsid w:val="001052D1"/>
    <w:rsid w:val="0010591C"/>
    <w:rsid w:val="001070BE"/>
    <w:rsid w:val="00107D89"/>
    <w:rsid w:val="001109C1"/>
    <w:rsid w:val="00111BE5"/>
    <w:rsid w:val="00111F0F"/>
    <w:rsid w:val="0011213D"/>
    <w:rsid w:val="00113B5B"/>
    <w:rsid w:val="00115BA4"/>
    <w:rsid w:val="001165AA"/>
    <w:rsid w:val="00116834"/>
    <w:rsid w:val="0011783C"/>
    <w:rsid w:val="00117B79"/>
    <w:rsid w:val="00117D85"/>
    <w:rsid w:val="001217F0"/>
    <w:rsid w:val="001220F3"/>
    <w:rsid w:val="00122F9C"/>
    <w:rsid w:val="001235F8"/>
    <w:rsid w:val="00126C2E"/>
    <w:rsid w:val="00130EA0"/>
    <w:rsid w:val="00132199"/>
    <w:rsid w:val="00133D54"/>
    <w:rsid w:val="00136B5D"/>
    <w:rsid w:val="00143B58"/>
    <w:rsid w:val="001445D2"/>
    <w:rsid w:val="001452CE"/>
    <w:rsid w:val="00145775"/>
    <w:rsid w:val="0014609A"/>
    <w:rsid w:val="001473CF"/>
    <w:rsid w:val="00147F1D"/>
    <w:rsid w:val="00147F66"/>
    <w:rsid w:val="001506FE"/>
    <w:rsid w:val="00152183"/>
    <w:rsid w:val="00152D70"/>
    <w:rsid w:val="00153E52"/>
    <w:rsid w:val="00153FE8"/>
    <w:rsid w:val="001547D3"/>
    <w:rsid w:val="001551EC"/>
    <w:rsid w:val="00155F38"/>
    <w:rsid w:val="00155FBB"/>
    <w:rsid w:val="00162F9A"/>
    <w:rsid w:val="001634B1"/>
    <w:rsid w:val="00163ACC"/>
    <w:rsid w:val="00163E50"/>
    <w:rsid w:val="00164DD0"/>
    <w:rsid w:val="00165653"/>
    <w:rsid w:val="00165EBF"/>
    <w:rsid w:val="00165FB6"/>
    <w:rsid w:val="0016648C"/>
    <w:rsid w:val="00167278"/>
    <w:rsid w:val="00170762"/>
    <w:rsid w:val="00171276"/>
    <w:rsid w:val="001717AB"/>
    <w:rsid w:val="0017231B"/>
    <w:rsid w:val="00172963"/>
    <w:rsid w:val="00174123"/>
    <w:rsid w:val="001741A6"/>
    <w:rsid w:val="0017529D"/>
    <w:rsid w:val="0017571B"/>
    <w:rsid w:val="00176BAC"/>
    <w:rsid w:val="0017778B"/>
    <w:rsid w:val="001808FB"/>
    <w:rsid w:val="00184D49"/>
    <w:rsid w:val="00184D72"/>
    <w:rsid w:val="0018571B"/>
    <w:rsid w:val="00187F12"/>
    <w:rsid w:val="00190756"/>
    <w:rsid w:val="00190786"/>
    <w:rsid w:val="0019089F"/>
    <w:rsid w:val="00190A89"/>
    <w:rsid w:val="00193BCF"/>
    <w:rsid w:val="00194611"/>
    <w:rsid w:val="001958C6"/>
    <w:rsid w:val="00195C77"/>
    <w:rsid w:val="001A1C02"/>
    <w:rsid w:val="001A4860"/>
    <w:rsid w:val="001A4B28"/>
    <w:rsid w:val="001A513A"/>
    <w:rsid w:val="001A5ABD"/>
    <w:rsid w:val="001A6EB2"/>
    <w:rsid w:val="001A7F3F"/>
    <w:rsid w:val="001B04C6"/>
    <w:rsid w:val="001B17A4"/>
    <w:rsid w:val="001B19E2"/>
    <w:rsid w:val="001B2887"/>
    <w:rsid w:val="001B35F8"/>
    <w:rsid w:val="001B36F0"/>
    <w:rsid w:val="001B4B2D"/>
    <w:rsid w:val="001B4C7A"/>
    <w:rsid w:val="001B4C98"/>
    <w:rsid w:val="001C01B6"/>
    <w:rsid w:val="001C06CB"/>
    <w:rsid w:val="001C088A"/>
    <w:rsid w:val="001C1293"/>
    <w:rsid w:val="001C3484"/>
    <w:rsid w:val="001C3833"/>
    <w:rsid w:val="001C3F4D"/>
    <w:rsid w:val="001C4F6A"/>
    <w:rsid w:val="001D0076"/>
    <w:rsid w:val="001D0D2A"/>
    <w:rsid w:val="001D1F47"/>
    <w:rsid w:val="001D3017"/>
    <w:rsid w:val="001D31F1"/>
    <w:rsid w:val="001D3CCC"/>
    <w:rsid w:val="001D3D4F"/>
    <w:rsid w:val="001D5169"/>
    <w:rsid w:val="001D5893"/>
    <w:rsid w:val="001D5916"/>
    <w:rsid w:val="001D6A52"/>
    <w:rsid w:val="001E097A"/>
    <w:rsid w:val="001E2842"/>
    <w:rsid w:val="001E2FA0"/>
    <w:rsid w:val="001E3F82"/>
    <w:rsid w:val="001E57AD"/>
    <w:rsid w:val="001E64A5"/>
    <w:rsid w:val="001E6549"/>
    <w:rsid w:val="001F00A4"/>
    <w:rsid w:val="001F0C86"/>
    <w:rsid w:val="001F3077"/>
    <w:rsid w:val="001F5289"/>
    <w:rsid w:val="001F71E4"/>
    <w:rsid w:val="001F73D8"/>
    <w:rsid w:val="00202A12"/>
    <w:rsid w:val="00203AC8"/>
    <w:rsid w:val="0020529E"/>
    <w:rsid w:val="0020556A"/>
    <w:rsid w:val="0020588F"/>
    <w:rsid w:val="00207171"/>
    <w:rsid w:val="002107C5"/>
    <w:rsid w:val="002109AB"/>
    <w:rsid w:val="00210AC6"/>
    <w:rsid w:val="00212441"/>
    <w:rsid w:val="00212741"/>
    <w:rsid w:val="00212B8F"/>
    <w:rsid w:val="002150C8"/>
    <w:rsid w:val="002166B0"/>
    <w:rsid w:val="00216787"/>
    <w:rsid w:val="00216D62"/>
    <w:rsid w:val="00217E3B"/>
    <w:rsid w:val="00220C9A"/>
    <w:rsid w:val="0022228D"/>
    <w:rsid w:val="00224B6A"/>
    <w:rsid w:val="002253CD"/>
    <w:rsid w:val="00226382"/>
    <w:rsid w:val="002264BE"/>
    <w:rsid w:val="0022656E"/>
    <w:rsid w:val="00226844"/>
    <w:rsid w:val="00230DC6"/>
    <w:rsid w:val="002331F6"/>
    <w:rsid w:val="0023327D"/>
    <w:rsid w:val="00233A93"/>
    <w:rsid w:val="00233F71"/>
    <w:rsid w:val="0023444E"/>
    <w:rsid w:val="00235A9B"/>
    <w:rsid w:val="00236B1C"/>
    <w:rsid w:val="00236FBF"/>
    <w:rsid w:val="0023760E"/>
    <w:rsid w:val="0024181B"/>
    <w:rsid w:val="002421D7"/>
    <w:rsid w:val="00242954"/>
    <w:rsid w:val="00243878"/>
    <w:rsid w:val="0024471C"/>
    <w:rsid w:val="00246180"/>
    <w:rsid w:val="00247128"/>
    <w:rsid w:val="00250850"/>
    <w:rsid w:val="00251A8A"/>
    <w:rsid w:val="002532C7"/>
    <w:rsid w:val="00254912"/>
    <w:rsid w:val="0025578C"/>
    <w:rsid w:val="00264E5A"/>
    <w:rsid w:val="002652AA"/>
    <w:rsid w:val="00266E96"/>
    <w:rsid w:val="002670B4"/>
    <w:rsid w:val="0026720C"/>
    <w:rsid w:val="00267A7D"/>
    <w:rsid w:val="00270BDF"/>
    <w:rsid w:val="00270EF2"/>
    <w:rsid w:val="002728C0"/>
    <w:rsid w:val="00273AC1"/>
    <w:rsid w:val="00274185"/>
    <w:rsid w:val="00274422"/>
    <w:rsid w:val="00274B82"/>
    <w:rsid w:val="00274D31"/>
    <w:rsid w:val="00275107"/>
    <w:rsid w:val="00275725"/>
    <w:rsid w:val="002761FD"/>
    <w:rsid w:val="00276ADA"/>
    <w:rsid w:val="0027745A"/>
    <w:rsid w:val="0027756B"/>
    <w:rsid w:val="00277925"/>
    <w:rsid w:val="0028006A"/>
    <w:rsid w:val="0028050D"/>
    <w:rsid w:val="0028144F"/>
    <w:rsid w:val="00281912"/>
    <w:rsid w:val="00281F3A"/>
    <w:rsid w:val="00281FA7"/>
    <w:rsid w:val="002821DD"/>
    <w:rsid w:val="00282F8A"/>
    <w:rsid w:val="00283079"/>
    <w:rsid w:val="002833B7"/>
    <w:rsid w:val="00284BE5"/>
    <w:rsid w:val="002878D1"/>
    <w:rsid w:val="002913BF"/>
    <w:rsid w:val="00291BE2"/>
    <w:rsid w:val="00291D96"/>
    <w:rsid w:val="00291FBA"/>
    <w:rsid w:val="00293E5A"/>
    <w:rsid w:val="002A0AB9"/>
    <w:rsid w:val="002A0B27"/>
    <w:rsid w:val="002A0E48"/>
    <w:rsid w:val="002A1296"/>
    <w:rsid w:val="002A15D2"/>
    <w:rsid w:val="002A3377"/>
    <w:rsid w:val="002A6971"/>
    <w:rsid w:val="002A6E56"/>
    <w:rsid w:val="002B260F"/>
    <w:rsid w:val="002B2EEA"/>
    <w:rsid w:val="002B5352"/>
    <w:rsid w:val="002B6E6C"/>
    <w:rsid w:val="002B773B"/>
    <w:rsid w:val="002B79B6"/>
    <w:rsid w:val="002B7D26"/>
    <w:rsid w:val="002B7FAC"/>
    <w:rsid w:val="002C0183"/>
    <w:rsid w:val="002C035B"/>
    <w:rsid w:val="002C1498"/>
    <w:rsid w:val="002C156C"/>
    <w:rsid w:val="002C176E"/>
    <w:rsid w:val="002C1B3E"/>
    <w:rsid w:val="002C1F05"/>
    <w:rsid w:val="002C22F6"/>
    <w:rsid w:val="002C25BC"/>
    <w:rsid w:val="002C283C"/>
    <w:rsid w:val="002C3EEA"/>
    <w:rsid w:val="002C45C3"/>
    <w:rsid w:val="002C48A2"/>
    <w:rsid w:val="002C4DB6"/>
    <w:rsid w:val="002C4E64"/>
    <w:rsid w:val="002C52D9"/>
    <w:rsid w:val="002C52FF"/>
    <w:rsid w:val="002C6289"/>
    <w:rsid w:val="002C6789"/>
    <w:rsid w:val="002C7082"/>
    <w:rsid w:val="002D0358"/>
    <w:rsid w:val="002D0724"/>
    <w:rsid w:val="002D0A23"/>
    <w:rsid w:val="002D2246"/>
    <w:rsid w:val="002D2F06"/>
    <w:rsid w:val="002D32A7"/>
    <w:rsid w:val="002D4267"/>
    <w:rsid w:val="002D472C"/>
    <w:rsid w:val="002D5B74"/>
    <w:rsid w:val="002D5DFF"/>
    <w:rsid w:val="002D70CC"/>
    <w:rsid w:val="002D757C"/>
    <w:rsid w:val="002E041D"/>
    <w:rsid w:val="002E0845"/>
    <w:rsid w:val="002E10BD"/>
    <w:rsid w:val="002E2030"/>
    <w:rsid w:val="002E2305"/>
    <w:rsid w:val="002E265F"/>
    <w:rsid w:val="002E3FAB"/>
    <w:rsid w:val="002E78A4"/>
    <w:rsid w:val="002E7C4F"/>
    <w:rsid w:val="002E7DCE"/>
    <w:rsid w:val="002F08B9"/>
    <w:rsid w:val="002F121D"/>
    <w:rsid w:val="002F287E"/>
    <w:rsid w:val="002F428A"/>
    <w:rsid w:val="002F42E1"/>
    <w:rsid w:val="002F43FE"/>
    <w:rsid w:val="002F4D6E"/>
    <w:rsid w:val="002F61C8"/>
    <w:rsid w:val="002F6A9D"/>
    <w:rsid w:val="00301280"/>
    <w:rsid w:val="003021F5"/>
    <w:rsid w:val="00302DF9"/>
    <w:rsid w:val="00303EE7"/>
    <w:rsid w:val="0030546E"/>
    <w:rsid w:val="00305681"/>
    <w:rsid w:val="00305AF0"/>
    <w:rsid w:val="00306314"/>
    <w:rsid w:val="003072D2"/>
    <w:rsid w:val="003119AD"/>
    <w:rsid w:val="0031221C"/>
    <w:rsid w:val="00312BCE"/>
    <w:rsid w:val="0031310A"/>
    <w:rsid w:val="00314371"/>
    <w:rsid w:val="003148BC"/>
    <w:rsid w:val="003151B5"/>
    <w:rsid w:val="00315787"/>
    <w:rsid w:val="00315809"/>
    <w:rsid w:val="00316842"/>
    <w:rsid w:val="00316D40"/>
    <w:rsid w:val="00317218"/>
    <w:rsid w:val="003202AF"/>
    <w:rsid w:val="00320544"/>
    <w:rsid w:val="0032086A"/>
    <w:rsid w:val="00323A55"/>
    <w:rsid w:val="00324401"/>
    <w:rsid w:val="003250E4"/>
    <w:rsid w:val="003279CA"/>
    <w:rsid w:val="00327D2D"/>
    <w:rsid w:val="00330117"/>
    <w:rsid w:val="0033029F"/>
    <w:rsid w:val="00330462"/>
    <w:rsid w:val="003309FA"/>
    <w:rsid w:val="00331187"/>
    <w:rsid w:val="00331204"/>
    <w:rsid w:val="003324C4"/>
    <w:rsid w:val="0033773F"/>
    <w:rsid w:val="00340C1E"/>
    <w:rsid w:val="00340EA1"/>
    <w:rsid w:val="003413DC"/>
    <w:rsid w:val="003426C5"/>
    <w:rsid w:val="00344030"/>
    <w:rsid w:val="0034423D"/>
    <w:rsid w:val="00344C8E"/>
    <w:rsid w:val="00344E50"/>
    <w:rsid w:val="003451CF"/>
    <w:rsid w:val="00345531"/>
    <w:rsid w:val="00347B34"/>
    <w:rsid w:val="00347CC3"/>
    <w:rsid w:val="00352FCF"/>
    <w:rsid w:val="00353410"/>
    <w:rsid w:val="0035404F"/>
    <w:rsid w:val="0035506C"/>
    <w:rsid w:val="0035733D"/>
    <w:rsid w:val="003573E3"/>
    <w:rsid w:val="003607A4"/>
    <w:rsid w:val="00360C47"/>
    <w:rsid w:val="00360D3E"/>
    <w:rsid w:val="00361482"/>
    <w:rsid w:val="00361FEB"/>
    <w:rsid w:val="00364ADC"/>
    <w:rsid w:val="00364B7E"/>
    <w:rsid w:val="00365952"/>
    <w:rsid w:val="00370E16"/>
    <w:rsid w:val="003735A5"/>
    <w:rsid w:val="003738AB"/>
    <w:rsid w:val="003746CE"/>
    <w:rsid w:val="00376D7A"/>
    <w:rsid w:val="00383CE1"/>
    <w:rsid w:val="003845E5"/>
    <w:rsid w:val="003862A3"/>
    <w:rsid w:val="00387364"/>
    <w:rsid w:val="00387385"/>
    <w:rsid w:val="003915CF"/>
    <w:rsid w:val="003943AE"/>
    <w:rsid w:val="00394E7E"/>
    <w:rsid w:val="00395802"/>
    <w:rsid w:val="00396867"/>
    <w:rsid w:val="00397021"/>
    <w:rsid w:val="00397E55"/>
    <w:rsid w:val="003A0830"/>
    <w:rsid w:val="003A105A"/>
    <w:rsid w:val="003A16D5"/>
    <w:rsid w:val="003A18F5"/>
    <w:rsid w:val="003A26C0"/>
    <w:rsid w:val="003A2958"/>
    <w:rsid w:val="003A2F6E"/>
    <w:rsid w:val="003A4133"/>
    <w:rsid w:val="003A4FBE"/>
    <w:rsid w:val="003A6706"/>
    <w:rsid w:val="003A6C76"/>
    <w:rsid w:val="003B01A2"/>
    <w:rsid w:val="003B0280"/>
    <w:rsid w:val="003B0863"/>
    <w:rsid w:val="003B099B"/>
    <w:rsid w:val="003B1A93"/>
    <w:rsid w:val="003B435F"/>
    <w:rsid w:val="003B79C7"/>
    <w:rsid w:val="003B7BFB"/>
    <w:rsid w:val="003B7FB8"/>
    <w:rsid w:val="003C01AF"/>
    <w:rsid w:val="003C0DE9"/>
    <w:rsid w:val="003C215C"/>
    <w:rsid w:val="003C30E5"/>
    <w:rsid w:val="003C5566"/>
    <w:rsid w:val="003C55C4"/>
    <w:rsid w:val="003C5969"/>
    <w:rsid w:val="003C62F4"/>
    <w:rsid w:val="003C6728"/>
    <w:rsid w:val="003C6BFB"/>
    <w:rsid w:val="003C7050"/>
    <w:rsid w:val="003D0021"/>
    <w:rsid w:val="003D0430"/>
    <w:rsid w:val="003D2C2E"/>
    <w:rsid w:val="003D43D8"/>
    <w:rsid w:val="003D603A"/>
    <w:rsid w:val="003D67A3"/>
    <w:rsid w:val="003E2C4A"/>
    <w:rsid w:val="003E3795"/>
    <w:rsid w:val="003E4C18"/>
    <w:rsid w:val="003E5495"/>
    <w:rsid w:val="003E6260"/>
    <w:rsid w:val="003E694A"/>
    <w:rsid w:val="003E785C"/>
    <w:rsid w:val="003E7DF3"/>
    <w:rsid w:val="003F1840"/>
    <w:rsid w:val="003F2288"/>
    <w:rsid w:val="003F4C08"/>
    <w:rsid w:val="003F5C37"/>
    <w:rsid w:val="003F61CC"/>
    <w:rsid w:val="00403105"/>
    <w:rsid w:val="004034F5"/>
    <w:rsid w:val="00403A7F"/>
    <w:rsid w:val="00403ABC"/>
    <w:rsid w:val="00403D9F"/>
    <w:rsid w:val="0040455E"/>
    <w:rsid w:val="004065C1"/>
    <w:rsid w:val="004079FF"/>
    <w:rsid w:val="00407C4F"/>
    <w:rsid w:val="004121CD"/>
    <w:rsid w:val="00412726"/>
    <w:rsid w:val="00412959"/>
    <w:rsid w:val="00413653"/>
    <w:rsid w:val="004151E2"/>
    <w:rsid w:val="00415A84"/>
    <w:rsid w:val="00415AC2"/>
    <w:rsid w:val="004177C7"/>
    <w:rsid w:val="00417F77"/>
    <w:rsid w:val="004205AB"/>
    <w:rsid w:val="00421C35"/>
    <w:rsid w:val="00422253"/>
    <w:rsid w:val="00422C33"/>
    <w:rsid w:val="00422CE4"/>
    <w:rsid w:val="00423751"/>
    <w:rsid w:val="0042391A"/>
    <w:rsid w:val="00423E21"/>
    <w:rsid w:val="00425516"/>
    <w:rsid w:val="00427CA7"/>
    <w:rsid w:val="00430C89"/>
    <w:rsid w:val="004319DE"/>
    <w:rsid w:val="00433DB6"/>
    <w:rsid w:val="004376FE"/>
    <w:rsid w:val="0044160D"/>
    <w:rsid w:val="00443D88"/>
    <w:rsid w:val="00444BE0"/>
    <w:rsid w:val="00445195"/>
    <w:rsid w:val="004451D2"/>
    <w:rsid w:val="0044719A"/>
    <w:rsid w:val="004478CF"/>
    <w:rsid w:val="00450155"/>
    <w:rsid w:val="00450C8C"/>
    <w:rsid w:val="00450F9B"/>
    <w:rsid w:val="004520FA"/>
    <w:rsid w:val="00454672"/>
    <w:rsid w:val="004546C8"/>
    <w:rsid w:val="0045481C"/>
    <w:rsid w:val="004565B8"/>
    <w:rsid w:val="0045680F"/>
    <w:rsid w:val="004578C2"/>
    <w:rsid w:val="00457FEF"/>
    <w:rsid w:val="00460978"/>
    <w:rsid w:val="00460E3E"/>
    <w:rsid w:val="00462706"/>
    <w:rsid w:val="00463291"/>
    <w:rsid w:val="00464241"/>
    <w:rsid w:val="00470C34"/>
    <w:rsid w:val="004711BB"/>
    <w:rsid w:val="00472E17"/>
    <w:rsid w:val="00474E01"/>
    <w:rsid w:val="00475BCE"/>
    <w:rsid w:val="00476CFB"/>
    <w:rsid w:val="0047707C"/>
    <w:rsid w:val="00480CA2"/>
    <w:rsid w:val="00480DBF"/>
    <w:rsid w:val="004811AC"/>
    <w:rsid w:val="00482393"/>
    <w:rsid w:val="004824FD"/>
    <w:rsid w:val="00483888"/>
    <w:rsid w:val="00486B28"/>
    <w:rsid w:val="0048789F"/>
    <w:rsid w:val="00490255"/>
    <w:rsid w:val="00493354"/>
    <w:rsid w:val="00494543"/>
    <w:rsid w:val="0049549C"/>
    <w:rsid w:val="004957E4"/>
    <w:rsid w:val="00496A9B"/>
    <w:rsid w:val="00496BE1"/>
    <w:rsid w:val="00496C1B"/>
    <w:rsid w:val="00496E45"/>
    <w:rsid w:val="00497159"/>
    <w:rsid w:val="00497AA1"/>
    <w:rsid w:val="004A1AE0"/>
    <w:rsid w:val="004A1BDA"/>
    <w:rsid w:val="004A2A92"/>
    <w:rsid w:val="004A3912"/>
    <w:rsid w:val="004A59A0"/>
    <w:rsid w:val="004A6251"/>
    <w:rsid w:val="004A67BA"/>
    <w:rsid w:val="004A6DB9"/>
    <w:rsid w:val="004B03D7"/>
    <w:rsid w:val="004B0654"/>
    <w:rsid w:val="004B2229"/>
    <w:rsid w:val="004B55B1"/>
    <w:rsid w:val="004B5697"/>
    <w:rsid w:val="004B69B6"/>
    <w:rsid w:val="004B70C6"/>
    <w:rsid w:val="004C0274"/>
    <w:rsid w:val="004C2927"/>
    <w:rsid w:val="004C4943"/>
    <w:rsid w:val="004C5351"/>
    <w:rsid w:val="004C7E4E"/>
    <w:rsid w:val="004D0FA9"/>
    <w:rsid w:val="004D185D"/>
    <w:rsid w:val="004D434D"/>
    <w:rsid w:val="004D49EB"/>
    <w:rsid w:val="004D4A84"/>
    <w:rsid w:val="004D4BBC"/>
    <w:rsid w:val="004D693B"/>
    <w:rsid w:val="004D6B49"/>
    <w:rsid w:val="004D7CC8"/>
    <w:rsid w:val="004E1C33"/>
    <w:rsid w:val="004E1F99"/>
    <w:rsid w:val="004E3529"/>
    <w:rsid w:val="004E4635"/>
    <w:rsid w:val="004E47B4"/>
    <w:rsid w:val="004E5A95"/>
    <w:rsid w:val="004E6283"/>
    <w:rsid w:val="004E6D42"/>
    <w:rsid w:val="004F0E4B"/>
    <w:rsid w:val="004F1649"/>
    <w:rsid w:val="004F6380"/>
    <w:rsid w:val="004F7EBE"/>
    <w:rsid w:val="004F7F10"/>
    <w:rsid w:val="00500773"/>
    <w:rsid w:val="0050269C"/>
    <w:rsid w:val="005036BF"/>
    <w:rsid w:val="0050392E"/>
    <w:rsid w:val="005045ED"/>
    <w:rsid w:val="00504846"/>
    <w:rsid w:val="005066A2"/>
    <w:rsid w:val="00506FF7"/>
    <w:rsid w:val="005077E9"/>
    <w:rsid w:val="00507980"/>
    <w:rsid w:val="00510ED9"/>
    <w:rsid w:val="0051121F"/>
    <w:rsid w:val="00511445"/>
    <w:rsid w:val="00511ABA"/>
    <w:rsid w:val="00512480"/>
    <w:rsid w:val="005168CB"/>
    <w:rsid w:val="00517220"/>
    <w:rsid w:val="00517AF6"/>
    <w:rsid w:val="00517C46"/>
    <w:rsid w:val="00520551"/>
    <w:rsid w:val="005206B6"/>
    <w:rsid w:val="00520DD9"/>
    <w:rsid w:val="005211ED"/>
    <w:rsid w:val="005224E4"/>
    <w:rsid w:val="00522784"/>
    <w:rsid w:val="00523CBE"/>
    <w:rsid w:val="00526701"/>
    <w:rsid w:val="005270C2"/>
    <w:rsid w:val="005272AC"/>
    <w:rsid w:val="00527B4D"/>
    <w:rsid w:val="00531AD5"/>
    <w:rsid w:val="005339F4"/>
    <w:rsid w:val="00534357"/>
    <w:rsid w:val="0053441A"/>
    <w:rsid w:val="0053463D"/>
    <w:rsid w:val="0053555B"/>
    <w:rsid w:val="0053660C"/>
    <w:rsid w:val="0053678D"/>
    <w:rsid w:val="00536E46"/>
    <w:rsid w:val="005374D5"/>
    <w:rsid w:val="005376B5"/>
    <w:rsid w:val="0053772A"/>
    <w:rsid w:val="00537CD4"/>
    <w:rsid w:val="005414A4"/>
    <w:rsid w:val="00541A1D"/>
    <w:rsid w:val="0054477A"/>
    <w:rsid w:val="00544C80"/>
    <w:rsid w:val="00545D68"/>
    <w:rsid w:val="005472A2"/>
    <w:rsid w:val="005478A4"/>
    <w:rsid w:val="005505F7"/>
    <w:rsid w:val="00550AB1"/>
    <w:rsid w:val="00550B47"/>
    <w:rsid w:val="00553E6D"/>
    <w:rsid w:val="00557052"/>
    <w:rsid w:val="00560704"/>
    <w:rsid w:val="00562811"/>
    <w:rsid w:val="005639B2"/>
    <w:rsid w:val="00564DB4"/>
    <w:rsid w:val="00564E52"/>
    <w:rsid w:val="00566C9F"/>
    <w:rsid w:val="00566EEE"/>
    <w:rsid w:val="00570B2E"/>
    <w:rsid w:val="00574BE3"/>
    <w:rsid w:val="00577049"/>
    <w:rsid w:val="00580D1E"/>
    <w:rsid w:val="005812E7"/>
    <w:rsid w:val="005815AA"/>
    <w:rsid w:val="005820A8"/>
    <w:rsid w:val="00583B79"/>
    <w:rsid w:val="005844BC"/>
    <w:rsid w:val="005845BE"/>
    <w:rsid w:val="00584C3C"/>
    <w:rsid w:val="00585B16"/>
    <w:rsid w:val="00585CEA"/>
    <w:rsid w:val="005870C4"/>
    <w:rsid w:val="005870E8"/>
    <w:rsid w:val="00590FA6"/>
    <w:rsid w:val="00591EA6"/>
    <w:rsid w:val="00591EC2"/>
    <w:rsid w:val="005927E0"/>
    <w:rsid w:val="00594BF7"/>
    <w:rsid w:val="00595974"/>
    <w:rsid w:val="00595B11"/>
    <w:rsid w:val="00595F78"/>
    <w:rsid w:val="005966C8"/>
    <w:rsid w:val="005973C5"/>
    <w:rsid w:val="005A035E"/>
    <w:rsid w:val="005A1E74"/>
    <w:rsid w:val="005A20F6"/>
    <w:rsid w:val="005A2879"/>
    <w:rsid w:val="005A3704"/>
    <w:rsid w:val="005A3A40"/>
    <w:rsid w:val="005A497D"/>
    <w:rsid w:val="005A4F81"/>
    <w:rsid w:val="005A501F"/>
    <w:rsid w:val="005A555F"/>
    <w:rsid w:val="005A55D3"/>
    <w:rsid w:val="005A56AA"/>
    <w:rsid w:val="005A61B0"/>
    <w:rsid w:val="005A74B6"/>
    <w:rsid w:val="005B0049"/>
    <w:rsid w:val="005B0979"/>
    <w:rsid w:val="005B0D16"/>
    <w:rsid w:val="005B27EC"/>
    <w:rsid w:val="005B2A4F"/>
    <w:rsid w:val="005B2B0E"/>
    <w:rsid w:val="005B365C"/>
    <w:rsid w:val="005B4022"/>
    <w:rsid w:val="005B6886"/>
    <w:rsid w:val="005B6F5F"/>
    <w:rsid w:val="005B76AC"/>
    <w:rsid w:val="005B7DCB"/>
    <w:rsid w:val="005B7E58"/>
    <w:rsid w:val="005C1023"/>
    <w:rsid w:val="005C12F0"/>
    <w:rsid w:val="005C1B82"/>
    <w:rsid w:val="005C2532"/>
    <w:rsid w:val="005C390F"/>
    <w:rsid w:val="005C4BF7"/>
    <w:rsid w:val="005C4DDB"/>
    <w:rsid w:val="005C5C26"/>
    <w:rsid w:val="005C681B"/>
    <w:rsid w:val="005C6DB5"/>
    <w:rsid w:val="005C773D"/>
    <w:rsid w:val="005D1954"/>
    <w:rsid w:val="005D33F2"/>
    <w:rsid w:val="005D348E"/>
    <w:rsid w:val="005D3E11"/>
    <w:rsid w:val="005D3F76"/>
    <w:rsid w:val="005D4C38"/>
    <w:rsid w:val="005D50EC"/>
    <w:rsid w:val="005D75A6"/>
    <w:rsid w:val="005E0036"/>
    <w:rsid w:val="005E061B"/>
    <w:rsid w:val="005E2864"/>
    <w:rsid w:val="005E4C35"/>
    <w:rsid w:val="005E577F"/>
    <w:rsid w:val="005E6C61"/>
    <w:rsid w:val="005E7766"/>
    <w:rsid w:val="005E7C26"/>
    <w:rsid w:val="005E7D9E"/>
    <w:rsid w:val="005F0551"/>
    <w:rsid w:val="005F09A3"/>
    <w:rsid w:val="005F0D42"/>
    <w:rsid w:val="005F175F"/>
    <w:rsid w:val="005F5C67"/>
    <w:rsid w:val="005F7781"/>
    <w:rsid w:val="00601A20"/>
    <w:rsid w:val="00602957"/>
    <w:rsid w:val="00602C05"/>
    <w:rsid w:val="0060302B"/>
    <w:rsid w:val="006032CF"/>
    <w:rsid w:val="00603409"/>
    <w:rsid w:val="00606557"/>
    <w:rsid w:val="00606740"/>
    <w:rsid w:val="006067D6"/>
    <w:rsid w:val="006104ED"/>
    <w:rsid w:val="00610D04"/>
    <w:rsid w:val="00610D51"/>
    <w:rsid w:val="00610FA2"/>
    <w:rsid w:val="00611AEC"/>
    <w:rsid w:val="00612B45"/>
    <w:rsid w:val="00614B68"/>
    <w:rsid w:val="006170CC"/>
    <w:rsid w:val="00617199"/>
    <w:rsid w:val="00620A38"/>
    <w:rsid w:val="00620B30"/>
    <w:rsid w:val="00621201"/>
    <w:rsid w:val="006218FF"/>
    <w:rsid w:val="00621F27"/>
    <w:rsid w:val="00622CED"/>
    <w:rsid w:val="00623D2E"/>
    <w:rsid w:val="00625322"/>
    <w:rsid w:val="00625E5D"/>
    <w:rsid w:val="00626C2E"/>
    <w:rsid w:val="00627ACB"/>
    <w:rsid w:val="0063169A"/>
    <w:rsid w:val="00631971"/>
    <w:rsid w:val="00631DB4"/>
    <w:rsid w:val="00631F97"/>
    <w:rsid w:val="00632BEC"/>
    <w:rsid w:val="00632D76"/>
    <w:rsid w:val="00632DE8"/>
    <w:rsid w:val="006354C3"/>
    <w:rsid w:val="00635F2B"/>
    <w:rsid w:val="00640526"/>
    <w:rsid w:val="00641323"/>
    <w:rsid w:val="00641515"/>
    <w:rsid w:val="006417D6"/>
    <w:rsid w:val="006422BF"/>
    <w:rsid w:val="00642500"/>
    <w:rsid w:val="0064258C"/>
    <w:rsid w:val="00644D9E"/>
    <w:rsid w:val="00645761"/>
    <w:rsid w:val="006503D8"/>
    <w:rsid w:val="00650440"/>
    <w:rsid w:val="00652337"/>
    <w:rsid w:val="00653548"/>
    <w:rsid w:val="0065401F"/>
    <w:rsid w:val="0065457B"/>
    <w:rsid w:val="00654F56"/>
    <w:rsid w:val="00656523"/>
    <w:rsid w:val="0065678A"/>
    <w:rsid w:val="00657965"/>
    <w:rsid w:val="00661A8F"/>
    <w:rsid w:val="00662F2D"/>
    <w:rsid w:val="00665884"/>
    <w:rsid w:val="00667E20"/>
    <w:rsid w:val="00667FBA"/>
    <w:rsid w:val="00670756"/>
    <w:rsid w:val="00670DE7"/>
    <w:rsid w:val="00675A4F"/>
    <w:rsid w:val="006761A4"/>
    <w:rsid w:val="00676C11"/>
    <w:rsid w:val="00681B9A"/>
    <w:rsid w:val="00682CE0"/>
    <w:rsid w:val="00685A82"/>
    <w:rsid w:val="00687A7C"/>
    <w:rsid w:val="00690139"/>
    <w:rsid w:val="00691193"/>
    <w:rsid w:val="006923C5"/>
    <w:rsid w:val="00692760"/>
    <w:rsid w:val="00693AC1"/>
    <w:rsid w:val="00693C8B"/>
    <w:rsid w:val="00693CE5"/>
    <w:rsid w:val="00693CFC"/>
    <w:rsid w:val="00694361"/>
    <w:rsid w:val="00694B93"/>
    <w:rsid w:val="006952B1"/>
    <w:rsid w:val="00696339"/>
    <w:rsid w:val="006968D5"/>
    <w:rsid w:val="006A0271"/>
    <w:rsid w:val="006A0353"/>
    <w:rsid w:val="006A29DE"/>
    <w:rsid w:val="006A34B8"/>
    <w:rsid w:val="006A4D88"/>
    <w:rsid w:val="006A6593"/>
    <w:rsid w:val="006A6CF4"/>
    <w:rsid w:val="006B51A2"/>
    <w:rsid w:val="006B5A6A"/>
    <w:rsid w:val="006B6297"/>
    <w:rsid w:val="006B7657"/>
    <w:rsid w:val="006B7B61"/>
    <w:rsid w:val="006B7CEC"/>
    <w:rsid w:val="006C04F1"/>
    <w:rsid w:val="006C0E50"/>
    <w:rsid w:val="006C2006"/>
    <w:rsid w:val="006C21E4"/>
    <w:rsid w:val="006C2527"/>
    <w:rsid w:val="006C2AEF"/>
    <w:rsid w:val="006C401B"/>
    <w:rsid w:val="006C4C2A"/>
    <w:rsid w:val="006C4CA7"/>
    <w:rsid w:val="006C66EF"/>
    <w:rsid w:val="006C7E15"/>
    <w:rsid w:val="006D0481"/>
    <w:rsid w:val="006D23C9"/>
    <w:rsid w:val="006D23EA"/>
    <w:rsid w:val="006D2E38"/>
    <w:rsid w:val="006D4177"/>
    <w:rsid w:val="006D5252"/>
    <w:rsid w:val="006D72B1"/>
    <w:rsid w:val="006E01E8"/>
    <w:rsid w:val="006E03FD"/>
    <w:rsid w:val="006E1B24"/>
    <w:rsid w:val="006E288A"/>
    <w:rsid w:val="006E2C40"/>
    <w:rsid w:val="006E34E2"/>
    <w:rsid w:val="006E457D"/>
    <w:rsid w:val="006E5E0D"/>
    <w:rsid w:val="006E6B44"/>
    <w:rsid w:val="006E6E5D"/>
    <w:rsid w:val="006E762C"/>
    <w:rsid w:val="006E7BE7"/>
    <w:rsid w:val="006E7E58"/>
    <w:rsid w:val="006F0BCA"/>
    <w:rsid w:val="006F197D"/>
    <w:rsid w:val="006F2365"/>
    <w:rsid w:val="006F2422"/>
    <w:rsid w:val="006F24EF"/>
    <w:rsid w:val="006F273B"/>
    <w:rsid w:val="006F3A61"/>
    <w:rsid w:val="006F59BD"/>
    <w:rsid w:val="007016FA"/>
    <w:rsid w:val="00701850"/>
    <w:rsid w:val="00701D17"/>
    <w:rsid w:val="00702A2A"/>
    <w:rsid w:val="00702F45"/>
    <w:rsid w:val="00702FA3"/>
    <w:rsid w:val="00704AE7"/>
    <w:rsid w:val="00705139"/>
    <w:rsid w:val="00705807"/>
    <w:rsid w:val="00706761"/>
    <w:rsid w:val="007071F2"/>
    <w:rsid w:val="007072A9"/>
    <w:rsid w:val="007108AD"/>
    <w:rsid w:val="00713DF3"/>
    <w:rsid w:val="007154E8"/>
    <w:rsid w:val="00715BB3"/>
    <w:rsid w:val="007170FA"/>
    <w:rsid w:val="007206E0"/>
    <w:rsid w:val="00720BEA"/>
    <w:rsid w:val="00722258"/>
    <w:rsid w:val="00722927"/>
    <w:rsid w:val="00722D80"/>
    <w:rsid w:val="00723407"/>
    <w:rsid w:val="0072380F"/>
    <w:rsid w:val="00724B11"/>
    <w:rsid w:val="00724B2C"/>
    <w:rsid w:val="0072519F"/>
    <w:rsid w:val="00726335"/>
    <w:rsid w:val="0072735A"/>
    <w:rsid w:val="007279DD"/>
    <w:rsid w:val="007314D4"/>
    <w:rsid w:val="00731706"/>
    <w:rsid w:val="007321CE"/>
    <w:rsid w:val="007325A6"/>
    <w:rsid w:val="00732FD2"/>
    <w:rsid w:val="00733150"/>
    <w:rsid w:val="0073454C"/>
    <w:rsid w:val="00734B6C"/>
    <w:rsid w:val="007352B6"/>
    <w:rsid w:val="007354DB"/>
    <w:rsid w:val="00735927"/>
    <w:rsid w:val="00735B36"/>
    <w:rsid w:val="00736DAA"/>
    <w:rsid w:val="00740586"/>
    <w:rsid w:val="00741F14"/>
    <w:rsid w:val="00741F2C"/>
    <w:rsid w:val="00743DF8"/>
    <w:rsid w:val="0074543A"/>
    <w:rsid w:val="007454CB"/>
    <w:rsid w:val="00745D3C"/>
    <w:rsid w:val="00745F80"/>
    <w:rsid w:val="00746928"/>
    <w:rsid w:val="00747788"/>
    <w:rsid w:val="00747803"/>
    <w:rsid w:val="0074786B"/>
    <w:rsid w:val="0074795A"/>
    <w:rsid w:val="007501EE"/>
    <w:rsid w:val="00750950"/>
    <w:rsid w:val="00750FE0"/>
    <w:rsid w:val="00751234"/>
    <w:rsid w:val="00753233"/>
    <w:rsid w:val="00753B9A"/>
    <w:rsid w:val="00754932"/>
    <w:rsid w:val="00754FB5"/>
    <w:rsid w:val="00755C90"/>
    <w:rsid w:val="00755EFA"/>
    <w:rsid w:val="00757053"/>
    <w:rsid w:val="00757300"/>
    <w:rsid w:val="00760C04"/>
    <w:rsid w:val="0076365B"/>
    <w:rsid w:val="00763C86"/>
    <w:rsid w:val="007651DC"/>
    <w:rsid w:val="0076730E"/>
    <w:rsid w:val="00767853"/>
    <w:rsid w:val="00770BA5"/>
    <w:rsid w:val="007711C3"/>
    <w:rsid w:val="00771595"/>
    <w:rsid w:val="007744B9"/>
    <w:rsid w:val="00774DA0"/>
    <w:rsid w:val="00776CE7"/>
    <w:rsid w:val="00777A25"/>
    <w:rsid w:val="007818FB"/>
    <w:rsid w:val="00781DB3"/>
    <w:rsid w:val="007821A1"/>
    <w:rsid w:val="00784009"/>
    <w:rsid w:val="0078404B"/>
    <w:rsid w:val="007844D1"/>
    <w:rsid w:val="007856AD"/>
    <w:rsid w:val="00786554"/>
    <w:rsid w:val="007867C7"/>
    <w:rsid w:val="007901B2"/>
    <w:rsid w:val="0079050D"/>
    <w:rsid w:val="007907C9"/>
    <w:rsid w:val="00790BD8"/>
    <w:rsid w:val="00790F70"/>
    <w:rsid w:val="00793AC3"/>
    <w:rsid w:val="00794BDD"/>
    <w:rsid w:val="00795358"/>
    <w:rsid w:val="0079543F"/>
    <w:rsid w:val="00795C0B"/>
    <w:rsid w:val="0079703F"/>
    <w:rsid w:val="007A03B8"/>
    <w:rsid w:val="007A2A07"/>
    <w:rsid w:val="007A382F"/>
    <w:rsid w:val="007A3FC7"/>
    <w:rsid w:val="007A4E47"/>
    <w:rsid w:val="007A4FF7"/>
    <w:rsid w:val="007A6483"/>
    <w:rsid w:val="007A652A"/>
    <w:rsid w:val="007B0A28"/>
    <w:rsid w:val="007B5699"/>
    <w:rsid w:val="007B5D81"/>
    <w:rsid w:val="007B75E5"/>
    <w:rsid w:val="007C03D8"/>
    <w:rsid w:val="007C0476"/>
    <w:rsid w:val="007C343E"/>
    <w:rsid w:val="007C4045"/>
    <w:rsid w:val="007C5D49"/>
    <w:rsid w:val="007C5FB7"/>
    <w:rsid w:val="007C6322"/>
    <w:rsid w:val="007D01D3"/>
    <w:rsid w:val="007D09F7"/>
    <w:rsid w:val="007D0B8F"/>
    <w:rsid w:val="007D1B60"/>
    <w:rsid w:val="007D20B6"/>
    <w:rsid w:val="007D3AB7"/>
    <w:rsid w:val="007D4B05"/>
    <w:rsid w:val="007D4D13"/>
    <w:rsid w:val="007D5DFC"/>
    <w:rsid w:val="007D5F3F"/>
    <w:rsid w:val="007D7D44"/>
    <w:rsid w:val="007E0AA9"/>
    <w:rsid w:val="007E0D1E"/>
    <w:rsid w:val="007E1554"/>
    <w:rsid w:val="007E1EB5"/>
    <w:rsid w:val="007E3666"/>
    <w:rsid w:val="007E44DC"/>
    <w:rsid w:val="007E69CA"/>
    <w:rsid w:val="007E72FE"/>
    <w:rsid w:val="007F039D"/>
    <w:rsid w:val="007F1C36"/>
    <w:rsid w:val="007F34C8"/>
    <w:rsid w:val="007F7F37"/>
    <w:rsid w:val="00800942"/>
    <w:rsid w:val="00800D0A"/>
    <w:rsid w:val="00802268"/>
    <w:rsid w:val="00802A2B"/>
    <w:rsid w:val="00804287"/>
    <w:rsid w:val="00805D36"/>
    <w:rsid w:val="008060C4"/>
    <w:rsid w:val="008067B2"/>
    <w:rsid w:val="00806C4B"/>
    <w:rsid w:val="00810511"/>
    <w:rsid w:val="008107F1"/>
    <w:rsid w:val="0081302C"/>
    <w:rsid w:val="00814B70"/>
    <w:rsid w:val="008151E2"/>
    <w:rsid w:val="008171FA"/>
    <w:rsid w:val="00822140"/>
    <w:rsid w:val="00822CB3"/>
    <w:rsid w:val="00822CEF"/>
    <w:rsid w:val="00827334"/>
    <w:rsid w:val="0083075B"/>
    <w:rsid w:val="00834FC3"/>
    <w:rsid w:val="008368E0"/>
    <w:rsid w:val="008378CD"/>
    <w:rsid w:val="00840BA6"/>
    <w:rsid w:val="00844194"/>
    <w:rsid w:val="00846504"/>
    <w:rsid w:val="00847282"/>
    <w:rsid w:val="00847484"/>
    <w:rsid w:val="00850DCC"/>
    <w:rsid w:val="00851982"/>
    <w:rsid w:val="0085462C"/>
    <w:rsid w:val="00854D39"/>
    <w:rsid w:val="0085576E"/>
    <w:rsid w:val="008561D0"/>
    <w:rsid w:val="00856655"/>
    <w:rsid w:val="00857170"/>
    <w:rsid w:val="00857AF4"/>
    <w:rsid w:val="00857B03"/>
    <w:rsid w:val="00862156"/>
    <w:rsid w:val="00862942"/>
    <w:rsid w:val="008639FF"/>
    <w:rsid w:val="00864A4D"/>
    <w:rsid w:val="008700FC"/>
    <w:rsid w:val="0087018C"/>
    <w:rsid w:val="00872712"/>
    <w:rsid w:val="00872B3D"/>
    <w:rsid w:val="00874F95"/>
    <w:rsid w:val="00875BEC"/>
    <w:rsid w:val="008760B4"/>
    <w:rsid w:val="0087798E"/>
    <w:rsid w:val="008779F3"/>
    <w:rsid w:val="00880043"/>
    <w:rsid w:val="00880670"/>
    <w:rsid w:val="00880F9A"/>
    <w:rsid w:val="00881EAB"/>
    <w:rsid w:val="00882347"/>
    <w:rsid w:val="00883D5C"/>
    <w:rsid w:val="00886298"/>
    <w:rsid w:val="00887766"/>
    <w:rsid w:val="00887B68"/>
    <w:rsid w:val="00890B49"/>
    <w:rsid w:val="0089291F"/>
    <w:rsid w:val="00892995"/>
    <w:rsid w:val="00893126"/>
    <w:rsid w:val="00894524"/>
    <w:rsid w:val="00896AE2"/>
    <w:rsid w:val="00896E8B"/>
    <w:rsid w:val="008A00DE"/>
    <w:rsid w:val="008A13C5"/>
    <w:rsid w:val="008A1E7B"/>
    <w:rsid w:val="008A23B5"/>
    <w:rsid w:val="008A39AE"/>
    <w:rsid w:val="008A479A"/>
    <w:rsid w:val="008A47B9"/>
    <w:rsid w:val="008A4D59"/>
    <w:rsid w:val="008A531E"/>
    <w:rsid w:val="008A6B0A"/>
    <w:rsid w:val="008A75DB"/>
    <w:rsid w:val="008A77DA"/>
    <w:rsid w:val="008A7A12"/>
    <w:rsid w:val="008B0CE2"/>
    <w:rsid w:val="008B1150"/>
    <w:rsid w:val="008B1A18"/>
    <w:rsid w:val="008B21A6"/>
    <w:rsid w:val="008B2DA5"/>
    <w:rsid w:val="008B4A8D"/>
    <w:rsid w:val="008B4DCC"/>
    <w:rsid w:val="008B69BE"/>
    <w:rsid w:val="008B6F09"/>
    <w:rsid w:val="008B76B5"/>
    <w:rsid w:val="008C0FB9"/>
    <w:rsid w:val="008C1B6D"/>
    <w:rsid w:val="008C2FCD"/>
    <w:rsid w:val="008C3043"/>
    <w:rsid w:val="008C3D97"/>
    <w:rsid w:val="008C614C"/>
    <w:rsid w:val="008D014B"/>
    <w:rsid w:val="008D0DC4"/>
    <w:rsid w:val="008D2581"/>
    <w:rsid w:val="008D2E40"/>
    <w:rsid w:val="008D5898"/>
    <w:rsid w:val="008D5CD0"/>
    <w:rsid w:val="008D6343"/>
    <w:rsid w:val="008D69AD"/>
    <w:rsid w:val="008E0AFA"/>
    <w:rsid w:val="008E274D"/>
    <w:rsid w:val="008E2AC7"/>
    <w:rsid w:val="008E347D"/>
    <w:rsid w:val="008E4C97"/>
    <w:rsid w:val="008E664C"/>
    <w:rsid w:val="008E6A49"/>
    <w:rsid w:val="008E6CDA"/>
    <w:rsid w:val="008E719E"/>
    <w:rsid w:val="008E7FE3"/>
    <w:rsid w:val="008F06CB"/>
    <w:rsid w:val="008F11F9"/>
    <w:rsid w:val="008F2A88"/>
    <w:rsid w:val="008F39A5"/>
    <w:rsid w:val="008F526E"/>
    <w:rsid w:val="008F633D"/>
    <w:rsid w:val="008F65DA"/>
    <w:rsid w:val="008F6A4F"/>
    <w:rsid w:val="00900932"/>
    <w:rsid w:val="00900BF6"/>
    <w:rsid w:val="0090227E"/>
    <w:rsid w:val="0090391C"/>
    <w:rsid w:val="00903ACC"/>
    <w:rsid w:val="00903DDE"/>
    <w:rsid w:val="009040C5"/>
    <w:rsid w:val="009042C2"/>
    <w:rsid w:val="00904A37"/>
    <w:rsid w:val="00905696"/>
    <w:rsid w:val="00907415"/>
    <w:rsid w:val="00910721"/>
    <w:rsid w:val="00912924"/>
    <w:rsid w:val="00915389"/>
    <w:rsid w:val="0091585E"/>
    <w:rsid w:val="00916413"/>
    <w:rsid w:val="00920ABE"/>
    <w:rsid w:val="00920FC0"/>
    <w:rsid w:val="00921097"/>
    <w:rsid w:val="009214DA"/>
    <w:rsid w:val="00923A06"/>
    <w:rsid w:val="009241AC"/>
    <w:rsid w:val="00925059"/>
    <w:rsid w:val="009253E4"/>
    <w:rsid w:val="00925C40"/>
    <w:rsid w:val="00925CB1"/>
    <w:rsid w:val="009261A6"/>
    <w:rsid w:val="0092658D"/>
    <w:rsid w:val="009307B7"/>
    <w:rsid w:val="00930829"/>
    <w:rsid w:val="0093086F"/>
    <w:rsid w:val="00930BCF"/>
    <w:rsid w:val="00932DA8"/>
    <w:rsid w:val="009350B4"/>
    <w:rsid w:val="009362D7"/>
    <w:rsid w:val="00936B07"/>
    <w:rsid w:val="00936F34"/>
    <w:rsid w:val="00936F5D"/>
    <w:rsid w:val="009373A9"/>
    <w:rsid w:val="009375A6"/>
    <w:rsid w:val="009377B6"/>
    <w:rsid w:val="00937AC5"/>
    <w:rsid w:val="00937B17"/>
    <w:rsid w:val="009401EF"/>
    <w:rsid w:val="00940227"/>
    <w:rsid w:val="00940F4A"/>
    <w:rsid w:val="009411B7"/>
    <w:rsid w:val="0094186E"/>
    <w:rsid w:val="00941AFB"/>
    <w:rsid w:val="00942068"/>
    <w:rsid w:val="00942320"/>
    <w:rsid w:val="00943E24"/>
    <w:rsid w:val="00944022"/>
    <w:rsid w:val="00944B83"/>
    <w:rsid w:val="0094524E"/>
    <w:rsid w:val="00945754"/>
    <w:rsid w:val="009457A4"/>
    <w:rsid w:val="00946A29"/>
    <w:rsid w:val="00946DE4"/>
    <w:rsid w:val="0095144D"/>
    <w:rsid w:val="00951559"/>
    <w:rsid w:val="00951F50"/>
    <w:rsid w:val="00952759"/>
    <w:rsid w:val="00952C57"/>
    <w:rsid w:val="0095556C"/>
    <w:rsid w:val="00955BAD"/>
    <w:rsid w:val="0095607A"/>
    <w:rsid w:val="00956CCD"/>
    <w:rsid w:val="00957772"/>
    <w:rsid w:val="00957A13"/>
    <w:rsid w:val="00957D66"/>
    <w:rsid w:val="00957EF5"/>
    <w:rsid w:val="00960E9C"/>
    <w:rsid w:val="00963321"/>
    <w:rsid w:val="0096394D"/>
    <w:rsid w:val="009641E4"/>
    <w:rsid w:val="0096449A"/>
    <w:rsid w:val="009652C1"/>
    <w:rsid w:val="00966BEC"/>
    <w:rsid w:val="00967C16"/>
    <w:rsid w:val="00971534"/>
    <w:rsid w:val="00971B91"/>
    <w:rsid w:val="00972484"/>
    <w:rsid w:val="0097450B"/>
    <w:rsid w:val="00975429"/>
    <w:rsid w:val="00975B6E"/>
    <w:rsid w:val="00976C6D"/>
    <w:rsid w:val="00976F16"/>
    <w:rsid w:val="00980E1A"/>
    <w:rsid w:val="00981AFF"/>
    <w:rsid w:val="00981D00"/>
    <w:rsid w:val="00982A74"/>
    <w:rsid w:val="0098383D"/>
    <w:rsid w:val="009859A0"/>
    <w:rsid w:val="009863DD"/>
    <w:rsid w:val="00987929"/>
    <w:rsid w:val="009903D4"/>
    <w:rsid w:val="009918F1"/>
    <w:rsid w:val="009919CA"/>
    <w:rsid w:val="00991A30"/>
    <w:rsid w:val="009974E4"/>
    <w:rsid w:val="009977C2"/>
    <w:rsid w:val="009A0471"/>
    <w:rsid w:val="009A2DAF"/>
    <w:rsid w:val="009A3505"/>
    <w:rsid w:val="009A58F7"/>
    <w:rsid w:val="009A7EA2"/>
    <w:rsid w:val="009B146F"/>
    <w:rsid w:val="009B28CA"/>
    <w:rsid w:val="009B31F7"/>
    <w:rsid w:val="009B451D"/>
    <w:rsid w:val="009C3171"/>
    <w:rsid w:val="009C3BBE"/>
    <w:rsid w:val="009C5CB5"/>
    <w:rsid w:val="009C68D5"/>
    <w:rsid w:val="009C7331"/>
    <w:rsid w:val="009C7C95"/>
    <w:rsid w:val="009D12ED"/>
    <w:rsid w:val="009D1DAE"/>
    <w:rsid w:val="009D3741"/>
    <w:rsid w:val="009D3808"/>
    <w:rsid w:val="009D7DAA"/>
    <w:rsid w:val="009E026F"/>
    <w:rsid w:val="009E1511"/>
    <w:rsid w:val="009E1517"/>
    <w:rsid w:val="009E2B0E"/>
    <w:rsid w:val="009E3D96"/>
    <w:rsid w:val="009E6654"/>
    <w:rsid w:val="009E6FDE"/>
    <w:rsid w:val="009E741A"/>
    <w:rsid w:val="009E7B44"/>
    <w:rsid w:val="009E7E4C"/>
    <w:rsid w:val="009F0A09"/>
    <w:rsid w:val="009F0D4E"/>
    <w:rsid w:val="009F104D"/>
    <w:rsid w:val="009F2E8F"/>
    <w:rsid w:val="009F43DA"/>
    <w:rsid w:val="009F6265"/>
    <w:rsid w:val="009F7793"/>
    <w:rsid w:val="00A0079E"/>
    <w:rsid w:val="00A00BFB"/>
    <w:rsid w:val="00A00E0E"/>
    <w:rsid w:val="00A00FD8"/>
    <w:rsid w:val="00A02867"/>
    <w:rsid w:val="00A02F9D"/>
    <w:rsid w:val="00A03DAA"/>
    <w:rsid w:val="00A05765"/>
    <w:rsid w:val="00A061C5"/>
    <w:rsid w:val="00A06514"/>
    <w:rsid w:val="00A06688"/>
    <w:rsid w:val="00A066DA"/>
    <w:rsid w:val="00A073EA"/>
    <w:rsid w:val="00A07DAE"/>
    <w:rsid w:val="00A07EDD"/>
    <w:rsid w:val="00A11573"/>
    <w:rsid w:val="00A147FE"/>
    <w:rsid w:val="00A14BEC"/>
    <w:rsid w:val="00A15120"/>
    <w:rsid w:val="00A1574A"/>
    <w:rsid w:val="00A15FFF"/>
    <w:rsid w:val="00A160CB"/>
    <w:rsid w:val="00A17D77"/>
    <w:rsid w:val="00A17EF6"/>
    <w:rsid w:val="00A202A4"/>
    <w:rsid w:val="00A20B1F"/>
    <w:rsid w:val="00A20EEA"/>
    <w:rsid w:val="00A219F4"/>
    <w:rsid w:val="00A21D8E"/>
    <w:rsid w:val="00A235B1"/>
    <w:rsid w:val="00A23626"/>
    <w:rsid w:val="00A24340"/>
    <w:rsid w:val="00A2480A"/>
    <w:rsid w:val="00A27BB4"/>
    <w:rsid w:val="00A30622"/>
    <w:rsid w:val="00A30C09"/>
    <w:rsid w:val="00A30C83"/>
    <w:rsid w:val="00A30D30"/>
    <w:rsid w:val="00A3221C"/>
    <w:rsid w:val="00A32E22"/>
    <w:rsid w:val="00A3393A"/>
    <w:rsid w:val="00A33DE2"/>
    <w:rsid w:val="00A353BA"/>
    <w:rsid w:val="00A36225"/>
    <w:rsid w:val="00A36E20"/>
    <w:rsid w:val="00A402FA"/>
    <w:rsid w:val="00A41679"/>
    <w:rsid w:val="00A42184"/>
    <w:rsid w:val="00A421D6"/>
    <w:rsid w:val="00A430E3"/>
    <w:rsid w:val="00A440C1"/>
    <w:rsid w:val="00A461EB"/>
    <w:rsid w:val="00A46CE2"/>
    <w:rsid w:val="00A5452E"/>
    <w:rsid w:val="00A54632"/>
    <w:rsid w:val="00A54D9C"/>
    <w:rsid w:val="00A54FCD"/>
    <w:rsid w:val="00A550F0"/>
    <w:rsid w:val="00A5572D"/>
    <w:rsid w:val="00A61223"/>
    <w:rsid w:val="00A615D0"/>
    <w:rsid w:val="00A61AE8"/>
    <w:rsid w:val="00A62F0F"/>
    <w:rsid w:val="00A639BC"/>
    <w:rsid w:val="00A63EEC"/>
    <w:rsid w:val="00A64BF3"/>
    <w:rsid w:val="00A64CC5"/>
    <w:rsid w:val="00A64F2D"/>
    <w:rsid w:val="00A66793"/>
    <w:rsid w:val="00A67962"/>
    <w:rsid w:val="00A71B82"/>
    <w:rsid w:val="00A721A3"/>
    <w:rsid w:val="00A732D9"/>
    <w:rsid w:val="00A73CCE"/>
    <w:rsid w:val="00A74C55"/>
    <w:rsid w:val="00A74DA1"/>
    <w:rsid w:val="00A75B7A"/>
    <w:rsid w:val="00A7601E"/>
    <w:rsid w:val="00A8003A"/>
    <w:rsid w:val="00A8047E"/>
    <w:rsid w:val="00A83133"/>
    <w:rsid w:val="00A83CDB"/>
    <w:rsid w:val="00A86199"/>
    <w:rsid w:val="00A90101"/>
    <w:rsid w:val="00A906D5"/>
    <w:rsid w:val="00A908C2"/>
    <w:rsid w:val="00A937D9"/>
    <w:rsid w:val="00A940B9"/>
    <w:rsid w:val="00A95797"/>
    <w:rsid w:val="00A959CD"/>
    <w:rsid w:val="00A96769"/>
    <w:rsid w:val="00A978AC"/>
    <w:rsid w:val="00AA21A1"/>
    <w:rsid w:val="00AA22E9"/>
    <w:rsid w:val="00AA3209"/>
    <w:rsid w:val="00AA5021"/>
    <w:rsid w:val="00AA5988"/>
    <w:rsid w:val="00AA5DB9"/>
    <w:rsid w:val="00AA6D7B"/>
    <w:rsid w:val="00AA7DF7"/>
    <w:rsid w:val="00AB1F3A"/>
    <w:rsid w:val="00AB41FC"/>
    <w:rsid w:val="00AB48D2"/>
    <w:rsid w:val="00AB5AFA"/>
    <w:rsid w:val="00AB6B1F"/>
    <w:rsid w:val="00AC3531"/>
    <w:rsid w:val="00AC4BF4"/>
    <w:rsid w:val="00AC583C"/>
    <w:rsid w:val="00AC6D4C"/>
    <w:rsid w:val="00AC7B6E"/>
    <w:rsid w:val="00AC7CBF"/>
    <w:rsid w:val="00AD0BA6"/>
    <w:rsid w:val="00AD1116"/>
    <w:rsid w:val="00AD257E"/>
    <w:rsid w:val="00AD320A"/>
    <w:rsid w:val="00AD429C"/>
    <w:rsid w:val="00AD67A8"/>
    <w:rsid w:val="00AE0365"/>
    <w:rsid w:val="00AE03D4"/>
    <w:rsid w:val="00AE093C"/>
    <w:rsid w:val="00AE1BAD"/>
    <w:rsid w:val="00AE2BBC"/>
    <w:rsid w:val="00AE320F"/>
    <w:rsid w:val="00AE3A65"/>
    <w:rsid w:val="00AE5A26"/>
    <w:rsid w:val="00AE5A3B"/>
    <w:rsid w:val="00AF10E8"/>
    <w:rsid w:val="00AF1515"/>
    <w:rsid w:val="00AF1E23"/>
    <w:rsid w:val="00AF1F7F"/>
    <w:rsid w:val="00AF2729"/>
    <w:rsid w:val="00AF4347"/>
    <w:rsid w:val="00AF46FA"/>
    <w:rsid w:val="00AF4CFD"/>
    <w:rsid w:val="00AF5954"/>
    <w:rsid w:val="00AF5EE4"/>
    <w:rsid w:val="00AF748E"/>
    <w:rsid w:val="00AF75ED"/>
    <w:rsid w:val="00AF762D"/>
    <w:rsid w:val="00B00182"/>
    <w:rsid w:val="00B01476"/>
    <w:rsid w:val="00B02E99"/>
    <w:rsid w:val="00B05D93"/>
    <w:rsid w:val="00B06DBE"/>
    <w:rsid w:val="00B06EF0"/>
    <w:rsid w:val="00B10282"/>
    <w:rsid w:val="00B10905"/>
    <w:rsid w:val="00B10C58"/>
    <w:rsid w:val="00B10D2F"/>
    <w:rsid w:val="00B116C3"/>
    <w:rsid w:val="00B1233E"/>
    <w:rsid w:val="00B15752"/>
    <w:rsid w:val="00B15BA1"/>
    <w:rsid w:val="00B15CED"/>
    <w:rsid w:val="00B16B5E"/>
    <w:rsid w:val="00B21A3E"/>
    <w:rsid w:val="00B2282B"/>
    <w:rsid w:val="00B22CE2"/>
    <w:rsid w:val="00B23FE9"/>
    <w:rsid w:val="00B2410E"/>
    <w:rsid w:val="00B24F35"/>
    <w:rsid w:val="00B256E4"/>
    <w:rsid w:val="00B265E5"/>
    <w:rsid w:val="00B26EFE"/>
    <w:rsid w:val="00B27330"/>
    <w:rsid w:val="00B3038C"/>
    <w:rsid w:val="00B3126F"/>
    <w:rsid w:val="00B32166"/>
    <w:rsid w:val="00B32565"/>
    <w:rsid w:val="00B325C8"/>
    <w:rsid w:val="00B33506"/>
    <w:rsid w:val="00B33C28"/>
    <w:rsid w:val="00B33E60"/>
    <w:rsid w:val="00B35A51"/>
    <w:rsid w:val="00B35F13"/>
    <w:rsid w:val="00B3607D"/>
    <w:rsid w:val="00B37084"/>
    <w:rsid w:val="00B372B1"/>
    <w:rsid w:val="00B40EF7"/>
    <w:rsid w:val="00B42C57"/>
    <w:rsid w:val="00B45106"/>
    <w:rsid w:val="00B4742E"/>
    <w:rsid w:val="00B4767F"/>
    <w:rsid w:val="00B47BC7"/>
    <w:rsid w:val="00B507C0"/>
    <w:rsid w:val="00B5094E"/>
    <w:rsid w:val="00B50B9A"/>
    <w:rsid w:val="00B5345E"/>
    <w:rsid w:val="00B54711"/>
    <w:rsid w:val="00B55DC8"/>
    <w:rsid w:val="00B5689E"/>
    <w:rsid w:val="00B56FFA"/>
    <w:rsid w:val="00B5769D"/>
    <w:rsid w:val="00B57FDD"/>
    <w:rsid w:val="00B61C6F"/>
    <w:rsid w:val="00B629C4"/>
    <w:rsid w:val="00B62ED4"/>
    <w:rsid w:val="00B63394"/>
    <w:rsid w:val="00B652CA"/>
    <w:rsid w:val="00B67037"/>
    <w:rsid w:val="00B6718D"/>
    <w:rsid w:val="00B739DA"/>
    <w:rsid w:val="00B7433F"/>
    <w:rsid w:val="00B75CF0"/>
    <w:rsid w:val="00B75D3E"/>
    <w:rsid w:val="00B80065"/>
    <w:rsid w:val="00B80137"/>
    <w:rsid w:val="00B80271"/>
    <w:rsid w:val="00B83C53"/>
    <w:rsid w:val="00B87B38"/>
    <w:rsid w:val="00B904C5"/>
    <w:rsid w:val="00B91285"/>
    <w:rsid w:val="00B92652"/>
    <w:rsid w:val="00B93CA6"/>
    <w:rsid w:val="00B93DFA"/>
    <w:rsid w:val="00B947DD"/>
    <w:rsid w:val="00B95E2D"/>
    <w:rsid w:val="00B96979"/>
    <w:rsid w:val="00B97A8C"/>
    <w:rsid w:val="00B97B69"/>
    <w:rsid w:val="00BA0C38"/>
    <w:rsid w:val="00BA0F26"/>
    <w:rsid w:val="00BA126F"/>
    <w:rsid w:val="00BA14F6"/>
    <w:rsid w:val="00BA1550"/>
    <w:rsid w:val="00BA2664"/>
    <w:rsid w:val="00BA32F0"/>
    <w:rsid w:val="00BA49DF"/>
    <w:rsid w:val="00BA4E80"/>
    <w:rsid w:val="00BA70EF"/>
    <w:rsid w:val="00BB2002"/>
    <w:rsid w:val="00BB2D1E"/>
    <w:rsid w:val="00BB3226"/>
    <w:rsid w:val="00BB3AFE"/>
    <w:rsid w:val="00BB488D"/>
    <w:rsid w:val="00BB534B"/>
    <w:rsid w:val="00BB6482"/>
    <w:rsid w:val="00BB6CC3"/>
    <w:rsid w:val="00BB6F69"/>
    <w:rsid w:val="00BB77C6"/>
    <w:rsid w:val="00BC016F"/>
    <w:rsid w:val="00BC08A5"/>
    <w:rsid w:val="00BC1153"/>
    <w:rsid w:val="00BC1FB2"/>
    <w:rsid w:val="00BC2995"/>
    <w:rsid w:val="00BC2F21"/>
    <w:rsid w:val="00BC2F49"/>
    <w:rsid w:val="00BC360C"/>
    <w:rsid w:val="00BC4562"/>
    <w:rsid w:val="00BC5B69"/>
    <w:rsid w:val="00BC5E2E"/>
    <w:rsid w:val="00BC66B1"/>
    <w:rsid w:val="00BC6DF1"/>
    <w:rsid w:val="00BC78F1"/>
    <w:rsid w:val="00BD0192"/>
    <w:rsid w:val="00BD18A9"/>
    <w:rsid w:val="00BD24B6"/>
    <w:rsid w:val="00BD3247"/>
    <w:rsid w:val="00BD4B9F"/>
    <w:rsid w:val="00BD69DF"/>
    <w:rsid w:val="00BD78E9"/>
    <w:rsid w:val="00BE14BD"/>
    <w:rsid w:val="00BE1607"/>
    <w:rsid w:val="00BE23AA"/>
    <w:rsid w:val="00BE2E16"/>
    <w:rsid w:val="00BE3719"/>
    <w:rsid w:val="00BE3D69"/>
    <w:rsid w:val="00BE6BB7"/>
    <w:rsid w:val="00BE7154"/>
    <w:rsid w:val="00BE7F90"/>
    <w:rsid w:val="00BF063B"/>
    <w:rsid w:val="00BF0BFB"/>
    <w:rsid w:val="00BF0E54"/>
    <w:rsid w:val="00BF1F41"/>
    <w:rsid w:val="00BF250F"/>
    <w:rsid w:val="00BF3B37"/>
    <w:rsid w:val="00BF4121"/>
    <w:rsid w:val="00BF4F1F"/>
    <w:rsid w:val="00BF655B"/>
    <w:rsid w:val="00BF6932"/>
    <w:rsid w:val="00C00008"/>
    <w:rsid w:val="00C00023"/>
    <w:rsid w:val="00C016A6"/>
    <w:rsid w:val="00C02120"/>
    <w:rsid w:val="00C02AB2"/>
    <w:rsid w:val="00C02D07"/>
    <w:rsid w:val="00C0456C"/>
    <w:rsid w:val="00C04FC0"/>
    <w:rsid w:val="00C05277"/>
    <w:rsid w:val="00C0532A"/>
    <w:rsid w:val="00C05619"/>
    <w:rsid w:val="00C059B3"/>
    <w:rsid w:val="00C05A2E"/>
    <w:rsid w:val="00C05E99"/>
    <w:rsid w:val="00C06318"/>
    <w:rsid w:val="00C071E6"/>
    <w:rsid w:val="00C1172B"/>
    <w:rsid w:val="00C15BE6"/>
    <w:rsid w:val="00C160AF"/>
    <w:rsid w:val="00C16563"/>
    <w:rsid w:val="00C1703A"/>
    <w:rsid w:val="00C202FC"/>
    <w:rsid w:val="00C205CA"/>
    <w:rsid w:val="00C22D19"/>
    <w:rsid w:val="00C23934"/>
    <w:rsid w:val="00C23ECE"/>
    <w:rsid w:val="00C24425"/>
    <w:rsid w:val="00C2479D"/>
    <w:rsid w:val="00C26DE9"/>
    <w:rsid w:val="00C31422"/>
    <w:rsid w:val="00C33304"/>
    <w:rsid w:val="00C34E5E"/>
    <w:rsid w:val="00C35941"/>
    <w:rsid w:val="00C3643D"/>
    <w:rsid w:val="00C36E7E"/>
    <w:rsid w:val="00C406D8"/>
    <w:rsid w:val="00C40C4F"/>
    <w:rsid w:val="00C41BC5"/>
    <w:rsid w:val="00C41DA1"/>
    <w:rsid w:val="00C433D2"/>
    <w:rsid w:val="00C43A20"/>
    <w:rsid w:val="00C43A3A"/>
    <w:rsid w:val="00C469BA"/>
    <w:rsid w:val="00C472EF"/>
    <w:rsid w:val="00C5007B"/>
    <w:rsid w:val="00C52FB4"/>
    <w:rsid w:val="00C55E4A"/>
    <w:rsid w:val="00C57B15"/>
    <w:rsid w:val="00C62F3D"/>
    <w:rsid w:val="00C64374"/>
    <w:rsid w:val="00C64E17"/>
    <w:rsid w:val="00C66160"/>
    <w:rsid w:val="00C670FB"/>
    <w:rsid w:val="00C675D9"/>
    <w:rsid w:val="00C70FBB"/>
    <w:rsid w:val="00C713EF"/>
    <w:rsid w:val="00C718FC"/>
    <w:rsid w:val="00C72475"/>
    <w:rsid w:val="00C72EBE"/>
    <w:rsid w:val="00C742E8"/>
    <w:rsid w:val="00C74435"/>
    <w:rsid w:val="00C74637"/>
    <w:rsid w:val="00C746B8"/>
    <w:rsid w:val="00C74989"/>
    <w:rsid w:val="00C757F9"/>
    <w:rsid w:val="00C767FA"/>
    <w:rsid w:val="00C767FF"/>
    <w:rsid w:val="00C777E2"/>
    <w:rsid w:val="00C818E7"/>
    <w:rsid w:val="00C81D75"/>
    <w:rsid w:val="00C826D2"/>
    <w:rsid w:val="00C83D16"/>
    <w:rsid w:val="00C83FED"/>
    <w:rsid w:val="00C856F1"/>
    <w:rsid w:val="00C8603F"/>
    <w:rsid w:val="00C900B9"/>
    <w:rsid w:val="00C91AEA"/>
    <w:rsid w:val="00C926E3"/>
    <w:rsid w:val="00C931F1"/>
    <w:rsid w:val="00C937B0"/>
    <w:rsid w:val="00C941F0"/>
    <w:rsid w:val="00C94B74"/>
    <w:rsid w:val="00C96D7C"/>
    <w:rsid w:val="00CA043F"/>
    <w:rsid w:val="00CA05EA"/>
    <w:rsid w:val="00CA0D74"/>
    <w:rsid w:val="00CA1F9E"/>
    <w:rsid w:val="00CA2744"/>
    <w:rsid w:val="00CA3C40"/>
    <w:rsid w:val="00CA4934"/>
    <w:rsid w:val="00CA57B4"/>
    <w:rsid w:val="00CA6469"/>
    <w:rsid w:val="00CB0B67"/>
    <w:rsid w:val="00CB213A"/>
    <w:rsid w:val="00CB216E"/>
    <w:rsid w:val="00CB28A3"/>
    <w:rsid w:val="00CB63A8"/>
    <w:rsid w:val="00CB7A59"/>
    <w:rsid w:val="00CC000F"/>
    <w:rsid w:val="00CC033B"/>
    <w:rsid w:val="00CC1B06"/>
    <w:rsid w:val="00CC2EE9"/>
    <w:rsid w:val="00CC36E3"/>
    <w:rsid w:val="00CC5EC1"/>
    <w:rsid w:val="00CC6723"/>
    <w:rsid w:val="00CC6E4A"/>
    <w:rsid w:val="00CC72C7"/>
    <w:rsid w:val="00CC7A57"/>
    <w:rsid w:val="00CD01DB"/>
    <w:rsid w:val="00CD639F"/>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4257"/>
    <w:rsid w:val="00CF4E1E"/>
    <w:rsid w:val="00CF59E2"/>
    <w:rsid w:val="00CF6866"/>
    <w:rsid w:val="00CF69BE"/>
    <w:rsid w:val="00CF704C"/>
    <w:rsid w:val="00CF71CA"/>
    <w:rsid w:val="00D0087C"/>
    <w:rsid w:val="00D0167C"/>
    <w:rsid w:val="00D0396C"/>
    <w:rsid w:val="00D05606"/>
    <w:rsid w:val="00D06E5B"/>
    <w:rsid w:val="00D07F59"/>
    <w:rsid w:val="00D11B2D"/>
    <w:rsid w:val="00D12268"/>
    <w:rsid w:val="00D14D70"/>
    <w:rsid w:val="00D159F2"/>
    <w:rsid w:val="00D17138"/>
    <w:rsid w:val="00D179FA"/>
    <w:rsid w:val="00D2085E"/>
    <w:rsid w:val="00D2235E"/>
    <w:rsid w:val="00D22F2A"/>
    <w:rsid w:val="00D23A4A"/>
    <w:rsid w:val="00D245B5"/>
    <w:rsid w:val="00D246BF"/>
    <w:rsid w:val="00D257E0"/>
    <w:rsid w:val="00D26BF1"/>
    <w:rsid w:val="00D272AA"/>
    <w:rsid w:val="00D275F1"/>
    <w:rsid w:val="00D30DF3"/>
    <w:rsid w:val="00D33DD9"/>
    <w:rsid w:val="00D35614"/>
    <w:rsid w:val="00D36494"/>
    <w:rsid w:val="00D404B5"/>
    <w:rsid w:val="00D42B65"/>
    <w:rsid w:val="00D42FC2"/>
    <w:rsid w:val="00D4340C"/>
    <w:rsid w:val="00D4356F"/>
    <w:rsid w:val="00D435B3"/>
    <w:rsid w:val="00D44739"/>
    <w:rsid w:val="00D45395"/>
    <w:rsid w:val="00D47A7C"/>
    <w:rsid w:val="00D47B12"/>
    <w:rsid w:val="00D51B33"/>
    <w:rsid w:val="00D53FFF"/>
    <w:rsid w:val="00D54883"/>
    <w:rsid w:val="00D573F9"/>
    <w:rsid w:val="00D57FDF"/>
    <w:rsid w:val="00D615F3"/>
    <w:rsid w:val="00D6234F"/>
    <w:rsid w:val="00D63B0F"/>
    <w:rsid w:val="00D664BB"/>
    <w:rsid w:val="00D66B68"/>
    <w:rsid w:val="00D674D0"/>
    <w:rsid w:val="00D67ED6"/>
    <w:rsid w:val="00D67F4B"/>
    <w:rsid w:val="00D70989"/>
    <w:rsid w:val="00D71812"/>
    <w:rsid w:val="00D73690"/>
    <w:rsid w:val="00D738C9"/>
    <w:rsid w:val="00D73CFF"/>
    <w:rsid w:val="00D74100"/>
    <w:rsid w:val="00D744E8"/>
    <w:rsid w:val="00D76C88"/>
    <w:rsid w:val="00D77007"/>
    <w:rsid w:val="00D77D19"/>
    <w:rsid w:val="00D844F9"/>
    <w:rsid w:val="00D85B41"/>
    <w:rsid w:val="00D87308"/>
    <w:rsid w:val="00D8750E"/>
    <w:rsid w:val="00D90132"/>
    <w:rsid w:val="00D921A1"/>
    <w:rsid w:val="00D937B5"/>
    <w:rsid w:val="00D9426C"/>
    <w:rsid w:val="00D94AD5"/>
    <w:rsid w:val="00D96F62"/>
    <w:rsid w:val="00D97602"/>
    <w:rsid w:val="00DA1F8F"/>
    <w:rsid w:val="00DA30B3"/>
    <w:rsid w:val="00DA447E"/>
    <w:rsid w:val="00DA52D7"/>
    <w:rsid w:val="00DA6B67"/>
    <w:rsid w:val="00DA729A"/>
    <w:rsid w:val="00DA74AD"/>
    <w:rsid w:val="00DA76B4"/>
    <w:rsid w:val="00DB1A99"/>
    <w:rsid w:val="00DB226B"/>
    <w:rsid w:val="00DB3908"/>
    <w:rsid w:val="00DB44E3"/>
    <w:rsid w:val="00DB650C"/>
    <w:rsid w:val="00DB76AC"/>
    <w:rsid w:val="00DC0BAF"/>
    <w:rsid w:val="00DC0CD1"/>
    <w:rsid w:val="00DC15B4"/>
    <w:rsid w:val="00DC2DF7"/>
    <w:rsid w:val="00DC60FD"/>
    <w:rsid w:val="00DC61E9"/>
    <w:rsid w:val="00DD0D01"/>
    <w:rsid w:val="00DD187D"/>
    <w:rsid w:val="00DD2348"/>
    <w:rsid w:val="00DD2431"/>
    <w:rsid w:val="00DD2C84"/>
    <w:rsid w:val="00DD3A7F"/>
    <w:rsid w:val="00DD4892"/>
    <w:rsid w:val="00DD49E6"/>
    <w:rsid w:val="00DD4D29"/>
    <w:rsid w:val="00DE06DE"/>
    <w:rsid w:val="00DE09CD"/>
    <w:rsid w:val="00DE1617"/>
    <w:rsid w:val="00DE2818"/>
    <w:rsid w:val="00DE5112"/>
    <w:rsid w:val="00DE591F"/>
    <w:rsid w:val="00DE5B95"/>
    <w:rsid w:val="00DE66FD"/>
    <w:rsid w:val="00DE7196"/>
    <w:rsid w:val="00DE734F"/>
    <w:rsid w:val="00DE78A1"/>
    <w:rsid w:val="00DF103B"/>
    <w:rsid w:val="00DF10FE"/>
    <w:rsid w:val="00DF39D9"/>
    <w:rsid w:val="00DF3D12"/>
    <w:rsid w:val="00DF4094"/>
    <w:rsid w:val="00DF44D7"/>
    <w:rsid w:val="00DF4F83"/>
    <w:rsid w:val="00DF62D2"/>
    <w:rsid w:val="00DF650B"/>
    <w:rsid w:val="00DF6E54"/>
    <w:rsid w:val="00E01744"/>
    <w:rsid w:val="00E02514"/>
    <w:rsid w:val="00E02BBD"/>
    <w:rsid w:val="00E04DC0"/>
    <w:rsid w:val="00E0564B"/>
    <w:rsid w:val="00E060FE"/>
    <w:rsid w:val="00E07DE8"/>
    <w:rsid w:val="00E109A6"/>
    <w:rsid w:val="00E126C6"/>
    <w:rsid w:val="00E135E8"/>
    <w:rsid w:val="00E13BDD"/>
    <w:rsid w:val="00E153EF"/>
    <w:rsid w:val="00E1593E"/>
    <w:rsid w:val="00E162C3"/>
    <w:rsid w:val="00E16932"/>
    <w:rsid w:val="00E17641"/>
    <w:rsid w:val="00E17E72"/>
    <w:rsid w:val="00E20EEC"/>
    <w:rsid w:val="00E216E2"/>
    <w:rsid w:val="00E23AB6"/>
    <w:rsid w:val="00E24F00"/>
    <w:rsid w:val="00E25CAA"/>
    <w:rsid w:val="00E26B53"/>
    <w:rsid w:val="00E26C38"/>
    <w:rsid w:val="00E272DD"/>
    <w:rsid w:val="00E31664"/>
    <w:rsid w:val="00E32470"/>
    <w:rsid w:val="00E34C05"/>
    <w:rsid w:val="00E36E56"/>
    <w:rsid w:val="00E41C39"/>
    <w:rsid w:val="00E42FB4"/>
    <w:rsid w:val="00E43124"/>
    <w:rsid w:val="00E4463D"/>
    <w:rsid w:val="00E46989"/>
    <w:rsid w:val="00E479BB"/>
    <w:rsid w:val="00E535FD"/>
    <w:rsid w:val="00E53E57"/>
    <w:rsid w:val="00E60A4E"/>
    <w:rsid w:val="00E6151D"/>
    <w:rsid w:val="00E617E5"/>
    <w:rsid w:val="00E642CE"/>
    <w:rsid w:val="00E64BF9"/>
    <w:rsid w:val="00E660E9"/>
    <w:rsid w:val="00E701FF"/>
    <w:rsid w:val="00E70C1D"/>
    <w:rsid w:val="00E72B9B"/>
    <w:rsid w:val="00E74C41"/>
    <w:rsid w:val="00E74FE7"/>
    <w:rsid w:val="00E80A54"/>
    <w:rsid w:val="00E80AB7"/>
    <w:rsid w:val="00E80E38"/>
    <w:rsid w:val="00E810BF"/>
    <w:rsid w:val="00E818D9"/>
    <w:rsid w:val="00E83BAC"/>
    <w:rsid w:val="00E83E65"/>
    <w:rsid w:val="00E83E83"/>
    <w:rsid w:val="00E8542A"/>
    <w:rsid w:val="00E859C6"/>
    <w:rsid w:val="00E87473"/>
    <w:rsid w:val="00E908EB"/>
    <w:rsid w:val="00E909E0"/>
    <w:rsid w:val="00E910DA"/>
    <w:rsid w:val="00E925A0"/>
    <w:rsid w:val="00E931DF"/>
    <w:rsid w:val="00E94412"/>
    <w:rsid w:val="00E946C2"/>
    <w:rsid w:val="00E94B38"/>
    <w:rsid w:val="00E94C05"/>
    <w:rsid w:val="00E96844"/>
    <w:rsid w:val="00E96F96"/>
    <w:rsid w:val="00EA10F0"/>
    <w:rsid w:val="00EA29C6"/>
    <w:rsid w:val="00EA2A2C"/>
    <w:rsid w:val="00EA41DC"/>
    <w:rsid w:val="00EA4355"/>
    <w:rsid w:val="00EA485C"/>
    <w:rsid w:val="00EA488A"/>
    <w:rsid w:val="00EA4AEA"/>
    <w:rsid w:val="00EA4ECE"/>
    <w:rsid w:val="00EA5222"/>
    <w:rsid w:val="00EA5EFD"/>
    <w:rsid w:val="00EA62C9"/>
    <w:rsid w:val="00EA6688"/>
    <w:rsid w:val="00EA7D3D"/>
    <w:rsid w:val="00EB0078"/>
    <w:rsid w:val="00EB2496"/>
    <w:rsid w:val="00EB2EE5"/>
    <w:rsid w:val="00EB4021"/>
    <w:rsid w:val="00EB452A"/>
    <w:rsid w:val="00EB68D0"/>
    <w:rsid w:val="00EB6A13"/>
    <w:rsid w:val="00EB6B84"/>
    <w:rsid w:val="00EB6C51"/>
    <w:rsid w:val="00EB7B20"/>
    <w:rsid w:val="00EB7F93"/>
    <w:rsid w:val="00EC13A4"/>
    <w:rsid w:val="00EC172A"/>
    <w:rsid w:val="00EC2C3A"/>
    <w:rsid w:val="00EC2EF3"/>
    <w:rsid w:val="00EC2FAE"/>
    <w:rsid w:val="00EC4476"/>
    <w:rsid w:val="00EC511D"/>
    <w:rsid w:val="00EC552A"/>
    <w:rsid w:val="00EC5D37"/>
    <w:rsid w:val="00EC5D68"/>
    <w:rsid w:val="00EC627C"/>
    <w:rsid w:val="00EC63BA"/>
    <w:rsid w:val="00ED08C1"/>
    <w:rsid w:val="00ED0B25"/>
    <w:rsid w:val="00ED3130"/>
    <w:rsid w:val="00ED3A4B"/>
    <w:rsid w:val="00ED3E75"/>
    <w:rsid w:val="00ED501D"/>
    <w:rsid w:val="00ED5801"/>
    <w:rsid w:val="00EE4713"/>
    <w:rsid w:val="00EE4F44"/>
    <w:rsid w:val="00EE6087"/>
    <w:rsid w:val="00EE6B44"/>
    <w:rsid w:val="00EE6E64"/>
    <w:rsid w:val="00EF05B1"/>
    <w:rsid w:val="00EF1B37"/>
    <w:rsid w:val="00EF213A"/>
    <w:rsid w:val="00EF2D86"/>
    <w:rsid w:val="00EF368A"/>
    <w:rsid w:val="00EF3C44"/>
    <w:rsid w:val="00EF4EAF"/>
    <w:rsid w:val="00EF5E6D"/>
    <w:rsid w:val="00EF7DC9"/>
    <w:rsid w:val="00F04309"/>
    <w:rsid w:val="00F0489C"/>
    <w:rsid w:val="00F05937"/>
    <w:rsid w:val="00F05DEE"/>
    <w:rsid w:val="00F0632C"/>
    <w:rsid w:val="00F06549"/>
    <w:rsid w:val="00F06967"/>
    <w:rsid w:val="00F105EF"/>
    <w:rsid w:val="00F12059"/>
    <w:rsid w:val="00F1293A"/>
    <w:rsid w:val="00F12BFC"/>
    <w:rsid w:val="00F13718"/>
    <w:rsid w:val="00F14E2A"/>
    <w:rsid w:val="00F14F61"/>
    <w:rsid w:val="00F1646C"/>
    <w:rsid w:val="00F22DD9"/>
    <w:rsid w:val="00F2333D"/>
    <w:rsid w:val="00F24E66"/>
    <w:rsid w:val="00F259FD"/>
    <w:rsid w:val="00F26E0C"/>
    <w:rsid w:val="00F316DB"/>
    <w:rsid w:val="00F32A20"/>
    <w:rsid w:val="00F33544"/>
    <w:rsid w:val="00F34562"/>
    <w:rsid w:val="00F35BEB"/>
    <w:rsid w:val="00F3600F"/>
    <w:rsid w:val="00F360B8"/>
    <w:rsid w:val="00F4131D"/>
    <w:rsid w:val="00F4162F"/>
    <w:rsid w:val="00F41A39"/>
    <w:rsid w:val="00F42B29"/>
    <w:rsid w:val="00F44611"/>
    <w:rsid w:val="00F44C57"/>
    <w:rsid w:val="00F4500A"/>
    <w:rsid w:val="00F45DC7"/>
    <w:rsid w:val="00F465F8"/>
    <w:rsid w:val="00F508BB"/>
    <w:rsid w:val="00F51006"/>
    <w:rsid w:val="00F5300A"/>
    <w:rsid w:val="00F53FDD"/>
    <w:rsid w:val="00F54971"/>
    <w:rsid w:val="00F54CA0"/>
    <w:rsid w:val="00F557E2"/>
    <w:rsid w:val="00F55E40"/>
    <w:rsid w:val="00F56B95"/>
    <w:rsid w:val="00F56F40"/>
    <w:rsid w:val="00F60C81"/>
    <w:rsid w:val="00F64384"/>
    <w:rsid w:val="00F65431"/>
    <w:rsid w:val="00F6650D"/>
    <w:rsid w:val="00F67B7C"/>
    <w:rsid w:val="00F70CCE"/>
    <w:rsid w:val="00F7185D"/>
    <w:rsid w:val="00F71DEF"/>
    <w:rsid w:val="00F73E8C"/>
    <w:rsid w:val="00F77483"/>
    <w:rsid w:val="00F80698"/>
    <w:rsid w:val="00F825DC"/>
    <w:rsid w:val="00F84369"/>
    <w:rsid w:val="00F84927"/>
    <w:rsid w:val="00F85B67"/>
    <w:rsid w:val="00F91681"/>
    <w:rsid w:val="00F91E71"/>
    <w:rsid w:val="00F93D62"/>
    <w:rsid w:val="00F942C1"/>
    <w:rsid w:val="00F95071"/>
    <w:rsid w:val="00F965BF"/>
    <w:rsid w:val="00F97D19"/>
    <w:rsid w:val="00F97FBF"/>
    <w:rsid w:val="00FA02B2"/>
    <w:rsid w:val="00FA03A8"/>
    <w:rsid w:val="00FA05EA"/>
    <w:rsid w:val="00FA08DB"/>
    <w:rsid w:val="00FA15D7"/>
    <w:rsid w:val="00FB0C0A"/>
    <w:rsid w:val="00FB0D84"/>
    <w:rsid w:val="00FB0DAE"/>
    <w:rsid w:val="00FB1840"/>
    <w:rsid w:val="00FB1880"/>
    <w:rsid w:val="00FB1F2F"/>
    <w:rsid w:val="00FB24AA"/>
    <w:rsid w:val="00FB39B5"/>
    <w:rsid w:val="00FB3ED9"/>
    <w:rsid w:val="00FB51A6"/>
    <w:rsid w:val="00FB5D20"/>
    <w:rsid w:val="00FC1CC4"/>
    <w:rsid w:val="00FC5E7E"/>
    <w:rsid w:val="00FC605D"/>
    <w:rsid w:val="00FC645F"/>
    <w:rsid w:val="00FC6B04"/>
    <w:rsid w:val="00FC763B"/>
    <w:rsid w:val="00FD0C2A"/>
    <w:rsid w:val="00FD1AE6"/>
    <w:rsid w:val="00FD2692"/>
    <w:rsid w:val="00FD279A"/>
    <w:rsid w:val="00FD41C2"/>
    <w:rsid w:val="00FD54CD"/>
    <w:rsid w:val="00FD5D21"/>
    <w:rsid w:val="00FD6225"/>
    <w:rsid w:val="00FD69C7"/>
    <w:rsid w:val="00FD799F"/>
    <w:rsid w:val="00FE03BB"/>
    <w:rsid w:val="00FE0AC6"/>
    <w:rsid w:val="00FE2E1A"/>
    <w:rsid w:val="00FE2FF7"/>
    <w:rsid w:val="00FE4219"/>
    <w:rsid w:val="00FE47BC"/>
    <w:rsid w:val="00FE506B"/>
    <w:rsid w:val="00FE689C"/>
    <w:rsid w:val="00FE78EA"/>
    <w:rsid w:val="00FE7E2E"/>
    <w:rsid w:val="00FE7F53"/>
    <w:rsid w:val="00FF07DF"/>
    <w:rsid w:val="00FF0867"/>
    <w:rsid w:val="00FF24A9"/>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 w:val="24"/>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 w:val="24"/>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 w:val="24"/>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 w:val="24"/>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rPr>
      <w:rFonts w:ascii="Times New Roman" w:eastAsia="Times New Roman" w:hAnsi="Times New Roman" w:cs="Times New Roman"/>
      <w:sz w:val="24"/>
      <w:szCs w:val="24"/>
    </w:rPr>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 w:val="24"/>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 w:val="24"/>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ascii="Times New Roman" w:eastAsiaTheme="minorEastAsia" w:hAnsi="Times New Roman" w:cs="Times New Roman"/>
      <w:sz w:val="24"/>
      <w:szCs w:val="24"/>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32"/>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 w:val="24"/>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016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265379">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0882172">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7706">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3090">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1354">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4545323">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5276362">
      <w:bodyDiv w:val="1"/>
      <w:marLeft w:val="0"/>
      <w:marRight w:val="0"/>
      <w:marTop w:val="0"/>
      <w:marBottom w:val="0"/>
      <w:divBdr>
        <w:top w:val="none" w:sz="0" w:space="0" w:color="auto"/>
        <w:left w:val="none" w:sz="0" w:space="0" w:color="auto"/>
        <w:bottom w:val="none" w:sz="0" w:space="0" w:color="auto"/>
        <w:right w:val="none" w:sz="0" w:space="0" w:color="auto"/>
      </w:divBdr>
      <w:divsChild>
        <w:div w:id="1717317988">
          <w:marLeft w:val="0"/>
          <w:marRight w:val="0"/>
          <w:marTop w:val="0"/>
          <w:marBottom w:val="0"/>
          <w:divBdr>
            <w:top w:val="none" w:sz="0" w:space="0" w:color="auto"/>
            <w:left w:val="none" w:sz="0" w:space="0" w:color="auto"/>
            <w:bottom w:val="none" w:sz="0" w:space="0" w:color="auto"/>
            <w:right w:val="none" w:sz="0" w:space="0" w:color="auto"/>
          </w:divBdr>
        </w:div>
      </w:divsChild>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7869191">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0144424">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1838821">
      <w:bodyDiv w:val="1"/>
      <w:marLeft w:val="0"/>
      <w:marRight w:val="0"/>
      <w:marTop w:val="0"/>
      <w:marBottom w:val="0"/>
      <w:divBdr>
        <w:top w:val="none" w:sz="0" w:space="0" w:color="auto"/>
        <w:left w:val="none" w:sz="0" w:space="0" w:color="auto"/>
        <w:bottom w:val="none" w:sz="0" w:space="0" w:color="auto"/>
        <w:right w:val="none" w:sz="0" w:space="0" w:color="auto"/>
      </w:divBdr>
      <w:divsChild>
        <w:div w:id="392706344">
          <w:marLeft w:val="0"/>
          <w:marRight w:val="0"/>
          <w:marTop w:val="0"/>
          <w:marBottom w:val="0"/>
          <w:divBdr>
            <w:top w:val="none" w:sz="0" w:space="0" w:color="auto"/>
            <w:left w:val="none" w:sz="0" w:space="0" w:color="auto"/>
            <w:bottom w:val="none" w:sz="0" w:space="0" w:color="auto"/>
            <w:right w:val="none" w:sz="0" w:space="0" w:color="auto"/>
          </w:divBdr>
        </w:div>
      </w:divsChild>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252089">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5434246">
      <w:bodyDiv w:val="1"/>
      <w:marLeft w:val="0"/>
      <w:marRight w:val="0"/>
      <w:marTop w:val="0"/>
      <w:marBottom w:val="0"/>
      <w:divBdr>
        <w:top w:val="none" w:sz="0" w:space="0" w:color="auto"/>
        <w:left w:val="none" w:sz="0" w:space="0" w:color="auto"/>
        <w:bottom w:val="none" w:sz="0" w:space="0" w:color="auto"/>
        <w:right w:val="none" w:sz="0" w:space="0" w:color="auto"/>
      </w:divBdr>
    </w:div>
    <w:div w:id="196623338">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671316">
      <w:bodyDiv w:val="1"/>
      <w:marLeft w:val="0"/>
      <w:marRight w:val="0"/>
      <w:marTop w:val="0"/>
      <w:marBottom w:val="0"/>
      <w:divBdr>
        <w:top w:val="none" w:sz="0" w:space="0" w:color="auto"/>
        <w:left w:val="none" w:sz="0" w:space="0" w:color="auto"/>
        <w:bottom w:val="none" w:sz="0" w:space="0" w:color="auto"/>
        <w:right w:val="none" w:sz="0" w:space="0" w:color="auto"/>
      </w:divBdr>
      <w:divsChild>
        <w:div w:id="1998608503">
          <w:marLeft w:val="0"/>
          <w:marRight w:val="0"/>
          <w:marTop w:val="0"/>
          <w:marBottom w:val="0"/>
          <w:divBdr>
            <w:top w:val="none" w:sz="0" w:space="0" w:color="auto"/>
            <w:left w:val="none" w:sz="0" w:space="0" w:color="auto"/>
            <w:bottom w:val="none" w:sz="0" w:space="0" w:color="auto"/>
            <w:right w:val="none" w:sz="0" w:space="0" w:color="auto"/>
          </w:divBdr>
        </w:div>
      </w:divsChild>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3321696">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171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661587">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39346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067552">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64022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2531005">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651331">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7727354">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0327165">
      <w:bodyDiv w:val="1"/>
      <w:marLeft w:val="0"/>
      <w:marRight w:val="0"/>
      <w:marTop w:val="0"/>
      <w:marBottom w:val="0"/>
      <w:divBdr>
        <w:top w:val="none" w:sz="0" w:space="0" w:color="auto"/>
        <w:left w:val="none" w:sz="0" w:space="0" w:color="auto"/>
        <w:bottom w:val="none" w:sz="0" w:space="0" w:color="auto"/>
        <w:right w:val="none" w:sz="0" w:space="0" w:color="auto"/>
      </w:divBdr>
    </w:div>
    <w:div w:id="381058460">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1950854">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2142310">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3721651">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5706318">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05407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2116275">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621997">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3136170">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3815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842225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4579243">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1383671">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374672">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69735784">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0652520">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3822863">
      <w:bodyDiv w:val="1"/>
      <w:marLeft w:val="0"/>
      <w:marRight w:val="0"/>
      <w:marTop w:val="0"/>
      <w:marBottom w:val="0"/>
      <w:divBdr>
        <w:top w:val="none" w:sz="0" w:space="0" w:color="auto"/>
        <w:left w:val="none" w:sz="0" w:space="0" w:color="auto"/>
        <w:bottom w:val="none" w:sz="0" w:space="0" w:color="auto"/>
        <w:right w:val="none" w:sz="0" w:space="0" w:color="auto"/>
      </w:divBdr>
    </w:div>
    <w:div w:id="594166505">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196343">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0184981">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6490221">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053020">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4921330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264611">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062082">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115884">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152090">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6728346">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4896956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2461101">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39657922">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39861">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16228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4826267">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4457">
      <w:bodyDiv w:val="1"/>
      <w:marLeft w:val="0"/>
      <w:marRight w:val="0"/>
      <w:marTop w:val="0"/>
      <w:marBottom w:val="0"/>
      <w:divBdr>
        <w:top w:val="none" w:sz="0" w:space="0" w:color="auto"/>
        <w:left w:val="none" w:sz="0" w:space="0" w:color="auto"/>
        <w:bottom w:val="none" w:sz="0" w:space="0" w:color="auto"/>
        <w:right w:val="none" w:sz="0" w:space="0" w:color="auto"/>
      </w:divBdr>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3700883">
      <w:bodyDiv w:val="1"/>
      <w:marLeft w:val="0"/>
      <w:marRight w:val="0"/>
      <w:marTop w:val="0"/>
      <w:marBottom w:val="0"/>
      <w:divBdr>
        <w:top w:val="none" w:sz="0" w:space="0" w:color="auto"/>
        <w:left w:val="none" w:sz="0" w:space="0" w:color="auto"/>
        <w:bottom w:val="none" w:sz="0" w:space="0" w:color="auto"/>
        <w:right w:val="none" w:sz="0" w:space="0" w:color="auto"/>
      </w:divBdr>
    </w:div>
    <w:div w:id="984822530">
      <w:bodyDiv w:val="1"/>
      <w:marLeft w:val="0"/>
      <w:marRight w:val="0"/>
      <w:marTop w:val="0"/>
      <w:marBottom w:val="0"/>
      <w:divBdr>
        <w:top w:val="none" w:sz="0" w:space="0" w:color="auto"/>
        <w:left w:val="none" w:sz="0" w:space="0" w:color="auto"/>
        <w:bottom w:val="none" w:sz="0" w:space="0" w:color="auto"/>
        <w:right w:val="none" w:sz="0" w:space="0" w:color="auto"/>
      </w:divBdr>
    </w:div>
    <w:div w:id="984890189">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998384301">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48325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4772585">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209295">
      <w:bodyDiv w:val="1"/>
      <w:marLeft w:val="0"/>
      <w:marRight w:val="0"/>
      <w:marTop w:val="0"/>
      <w:marBottom w:val="0"/>
      <w:divBdr>
        <w:top w:val="none" w:sz="0" w:space="0" w:color="auto"/>
        <w:left w:val="none" w:sz="0" w:space="0" w:color="auto"/>
        <w:bottom w:val="none" w:sz="0" w:space="0" w:color="auto"/>
        <w:right w:val="none" w:sz="0" w:space="0" w:color="auto"/>
      </w:divBdr>
    </w:div>
    <w:div w:id="1039739143">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4039505">
      <w:bodyDiv w:val="1"/>
      <w:marLeft w:val="0"/>
      <w:marRight w:val="0"/>
      <w:marTop w:val="0"/>
      <w:marBottom w:val="0"/>
      <w:divBdr>
        <w:top w:val="none" w:sz="0" w:space="0" w:color="auto"/>
        <w:left w:val="none" w:sz="0" w:space="0" w:color="auto"/>
        <w:bottom w:val="none" w:sz="0" w:space="0" w:color="auto"/>
        <w:right w:val="none" w:sz="0" w:space="0" w:color="auto"/>
      </w:divBdr>
    </w:div>
    <w:div w:id="1055547857">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3313941">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6439994">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0978617">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8696429">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134441">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5464835">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8332069">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19493000">
      <w:bodyDiv w:val="1"/>
      <w:marLeft w:val="0"/>
      <w:marRight w:val="0"/>
      <w:marTop w:val="0"/>
      <w:marBottom w:val="0"/>
      <w:divBdr>
        <w:top w:val="none" w:sz="0" w:space="0" w:color="auto"/>
        <w:left w:val="none" w:sz="0" w:space="0" w:color="auto"/>
        <w:bottom w:val="none" w:sz="0" w:space="0" w:color="auto"/>
        <w:right w:val="none" w:sz="0" w:space="0" w:color="auto"/>
      </w:divBdr>
      <w:divsChild>
        <w:div w:id="1562061509">
          <w:marLeft w:val="0"/>
          <w:marRight w:val="0"/>
          <w:marTop w:val="0"/>
          <w:marBottom w:val="0"/>
          <w:divBdr>
            <w:top w:val="none" w:sz="0" w:space="0" w:color="auto"/>
            <w:left w:val="none" w:sz="0" w:space="0" w:color="auto"/>
            <w:bottom w:val="none" w:sz="0" w:space="0" w:color="auto"/>
            <w:right w:val="none" w:sz="0" w:space="0" w:color="auto"/>
          </w:divBdr>
        </w:div>
      </w:divsChild>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38911880">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7935439">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7720180">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268810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19584397">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627058">
      <w:bodyDiv w:val="1"/>
      <w:marLeft w:val="0"/>
      <w:marRight w:val="0"/>
      <w:marTop w:val="0"/>
      <w:marBottom w:val="0"/>
      <w:divBdr>
        <w:top w:val="none" w:sz="0" w:space="0" w:color="auto"/>
        <w:left w:val="none" w:sz="0" w:space="0" w:color="auto"/>
        <w:bottom w:val="none" w:sz="0" w:space="0" w:color="auto"/>
        <w:right w:val="none" w:sz="0" w:space="0" w:color="auto"/>
      </w:divBdr>
      <w:divsChild>
        <w:div w:id="554900454">
          <w:marLeft w:val="0"/>
          <w:marRight w:val="0"/>
          <w:marTop w:val="0"/>
          <w:marBottom w:val="0"/>
          <w:divBdr>
            <w:top w:val="none" w:sz="0" w:space="0" w:color="auto"/>
            <w:left w:val="none" w:sz="0" w:space="0" w:color="auto"/>
            <w:bottom w:val="none" w:sz="0" w:space="0" w:color="auto"/>
            <w:right w:val="none" w:sz="0" w:space="0" w:color="auto"/>
          </w:divBdr>
        </w:div>
      </w:divsChild>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142374">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4919579">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548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183790">
      <w:bodyDiv w:val="1"/>
      <w:marLeft w:val="0"/>
      <w:marRight w:val="0"/>
      <w:marTop w:val="0"/>
      <w:marBottom w:val="0"/>
      <w:divBdr>
        <w:top w:val="none" w:sz="0" w:space="0" w:color="auto"/>
        <w:left w:val="none" w:sz="0" w:space="0" w:color="auto"/>
        <w:bottom w:val="none" w:sz="0" w:space="0" w:color="auto"/>
        <w:right w:val="none" w:sz="0" w:space="0" w:color="auto"/>
      </w:divBdr>
      <w:divsChild>
        <w:div w:id="552421990">
          <w:marLeft w:val="0"/>
          <w:marRight w:val="0"/>
          <w:marTop w:val="0"/>
          <w:marBottom w:val="0"/>
          <w:divBdr>
            <w:top w:val="none" w:sz="0" w:space="0" w:color="auto"/>
            <w:left w:val="none" w:sz="0" w:space="0" w:color="auto"/>
            <w:bottom w:val="none" w:sz="0" w:space="0" w:color="auto"/>
            <w:right w:val="none" w:sz="0" w:space="0" w:color="auto"/>
          </w:divBdr>
        </w:div>
      </w:divsChild>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695157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3864205">
      <w:bodyDiv w:val="1"/>
      <w:marLeft w:val="0"/>
      <w:marRight w:val="0"/>
      <w:marTop w:val="0"/>
      <w:marBottom w:val="0"/>
      <w:divBdr>
        <w:top w:val="none" w:sz="0" w:space="0" w:color="auto"/>
        <w:left w:val="none" w:sz="0" w:space="0" w:color="auto"/>
        <w:bottom w:val="none" w:sz="0" w:space="0" w:color="auto"/>
        <w:right w:val="none" w:sz="0" w:space="0" w:color="auto"/>
      </w:divBdr>
      <w:divsChild>
        <w:div w:id="2059234687">
          <w:marLeft w:val="0"/>
          <w:marRight w:val="0"/>
          <w:marTop w:val="0"/>
          <w:marBottom w:val="0"/>
          <w:divBdr>
            <w:top w:val="none" w:sz="0" w:space="0" w:color="auto"/>
            <w:left w:val="none" w:sz="0" w:space="0" w:color="auto"/>
            <w:bottom w:val="none" w:sz="0" w:space="0" w:color="auto"/>
            <w:right w:val="none" w:sz="0" w:space="0" w:color="auto"/>
          </w:divBdr>
        </w:div>
      </w:divsChild>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0961037">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09885087">
      <w:bodyDiv w:val="1"/>
      <w:marLeft w:val="0"/>
      <w:marRight w:val="0"/>
      <w:marTop w:val="0"/>
      <w:marBottom w:val="0"/>
      <w:divBdr>
        <w:top w:val="none" w:sz="0" w:space="0" w:color="auto"/>
        <w:left w:val="none" w:sz="0" w:space="0" w:color="auto"/>
        <w:bottom w:val="none" w:sz="0" w:space="0" w:color="auto"/>
        <w:right w:val="none" w:sz="0" w:space="0" w:color="auto"/>
      </w:divBdr>
    </w:div>
    <w:div w:id="1411075816">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7823950">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8713553">
      <w:bodyDiv w:val="1"/>
      <w:marLeft w:val="0"/>
      <w:marRight w:val="0"/>
      <w:marTop w:val="0"/>
      <w:marBottom w:val="0"/>
      <w:divBdr>
        <w:top w:val="none" w:sz="0" w:space="0" w:color="auto"/>
        <w:left w:val="none" w:sz="0" w:space="0" w:color="auto"/>
        <w:bottom w:val="none" w:sz="0" w:space="0" w:color="auto"/>
        <w:right w:val="none" w:sz="0" w:space="0" w:color="auto"/>
      </w:divBdr>
      <w:divsChild>
        <w:div w:id="1756508299">
          <w:marLeft w:val="0"/>
          <w:marRight w:val="0"/>
          <w:marTop w:val="0"/>
          <w:marBottom w:val="0"/>
          <w:divBdr>
            <w:top w:val="none" w:sz="0" w:space="0" w:color="auto"/>
            <w:left w:val="none" w:sz="0" w:space="0" w:color="auto"/>
            <w:bottom w:val="none" w:sz="0" w:space="0" w:color="auto"/>
            <w:right w:val="none" w:sz="0" w:space="0" w:color="auto"/>
          </w:divBdr>
        </w:div>
      </w:divsChild>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3983406">
      <w:bodyDiv w:val="1"/>
      <w:marLeft w:val="0"/>
      <w:marRight w:val="0"/>
      <w:marTop w:val="0"/>
      <w:marBottom w:val="0"/>
      <w:divBdr>
        <w:top w:val="none" w:sz="0" w:space="0" w:color="auto"/>
        <w:left w:val="none" w:sz="0" w:space="0" w:color="auto"/>
        <w:bottom w:val="none" w:sz="0" w:space="0" w:color="auto"/>
        <w:right w:val="none" w:sz="0" w:space="0" w:color="auto"/>
      </w:divBdr>
    </w:div>
    <w:div w:id="1456024445">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443600">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577544">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5978708">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482">
      <w:bodyDiv w:val="1"/>
      <w:marLeft w:val="0"/>
      <w:marRight w:val="0"/>
      <w:marTop w:val="0"/>
      <w:marBottom w:val="0"/>
      <w:divBdr>
        <w:top w:val="none" w:sz="0" w:space="0" w:color="auto"/>
        <w:left w:val="none" w:sz="0" w:space="0" w:color="auto"/>
        <w:bottom w:val="none" w:sz="0" w:space="0" w:color="auto"/>
        <w:right w:val="none" w:sz="0" w:space="0" w:color="auto"/>
      </w:divBdr>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5847273">
      <w:bodyDiv w:val="1"/>
      <w:marLeft w:val="0"/>
      <w:marRight w:val="0"/>
      <w:marTop w:val="0"/>
      <w:marBottom w:val="0"/>
      <w:divBdr>
        <w:top w:val="none" w:sz="0" w:space="0" w:color="auto"/>
        <w:left w:val="none" w:sz="0" w:space="0" w:color="auto"/>
        <w:bottom w:val="none" w:sz="0" w:space="0" w:color="auto"/>
        <w:right w:val="none" w:sz="0" w:space="0" w:color="auto"/>
      </w:divBdr>
      <w:divsChild>
        <w:div w:id="1488742329">
          <w:marLeft w:val="0"/>
          <w:marRight w:val="0"/>
          <w:marTop w:val="0"/>
          <w:marBottom w:val="0"/>
          <w:divBdr>
            <w:top w:val="none" w:sz="0" w:space="0" w:color="auto"/>
            <w:left w:val="none" w:sz="0" w:space="0" w:color="auto"/>
            <w:bottom w:val="none" w:sz="0" w:space="0" w:color="auto"/>
            <w:right w:val="none" w:sz="0" w:space="0" w:color="auto"/>
          </w:divBdr>
        </w:div>
      </w:divsChild>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8423180">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768248">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165029">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7545256">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1985551">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396337">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4269505">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3648304">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3188230">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472083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59591849">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69688827">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5513061">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798796330">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037912">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7965132">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735794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229297">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390180">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547840">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6648123">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0353712">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1937899">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693161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7948137">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4921219">
      <w:bodyDiv w:val="1"/>
      <w:marLeft w:val="0"/>
      <w:marRight w:val="0"/>
      <w:marTop w:val="0"/>
      <w:marBottom w:val="0"/>
      <w:divBdr>
        <w:top w:val="none" w:sz="0" w:space="0" w:color="auto"/>
        <w:left w:val="none" w:sz="0" w:space="0" w:color="auto"/>
        <w:bottom w:val="none" w:sz="0" w:space="0" w:color="auto"/>
        <w:right w:val="none" w:sz="0" w:space="0" w:color="auto"/>
      </w:divBdr>
      <w:divsChild>
        <w:div w:id="1956398830">
          <w:marLeft w:val="0"/>
          <w:marRight w:val="0"/>
          <w:marTop w:val="0"/>
          <w:marBottom w:val="0"/>
          <w:divBdr>
            <w:top w:val="none" w:sz="0" w:space="0" w:color="auto"/>
            <w:left w:val="none" w:sz="0" w:space="0" w:color="auto"/>
            <w:bottom w:val="none" w:sz="0" w:space="0" w:color="auto"/>
            <w:right w:val="none" w:sz="0" w:space="0" w:color="auto"/>
          </w:divBdr>
        </w:div>
      </w:divsChild>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2002191">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0863654">
      <w:bodyDiv w:val="1"/>
      <w:marLeft w:val="0"/>
      <w:marRight w:val="0"/>
      <w:marTop w:val="0"/>
      <w:marBottom w:val="0"/>
      <w:divBdr>
        <w:top w:val="none" w:sz="0" w:space="0" w:color="auto"/>
        <w:left w:val="none" w:sz="0" w:space="0" w:color="auto"/>
        <w:bottom w:val="none" w:sz="0" w:space="0" w:color="auto"/>
        <w:right w:val="none" w:sz="0" w:space="0" w:color="auto"/>
      </w:divBdr>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5827755">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186249">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2193237">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7699828">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1025387">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bor.nc.gov/wage-and-hour-poster/open" TargetMode="External"/><Relationship Id="rId18" Type="http://schemas.openxmlformats.org/officeDocument/2006/relationships/hyperlink" Target="https://labor.vermont.gov/document/meals-and-lodging-poster-2025" TargetMode="External"/><Relationship Id="rId26" Type="http://schemas.openxmlformats.org/officeDocument/2006/relationships/hyperlink" Target="https://www.congress.gov/bill/119th-congress/house-bill/1/text" TargetMode="External"/><Relationship Id="rId39" Type="http://schemas.openxmlformats.org/officeDocument/2006/relationships/hyperlink" Target="https://www.govinfo.gov/app/details/USCODE-2010-title26/USCODE-2010-title26-subtitleA-chap1-subchapB-partV-sec152" TargetMode="External"/><Relationship Id="rId21" Type="http://schemas.openxmlformats.org/officeDocument/2006/relationships/hyperlink" Target="https://www.eligibilitytrackingcalculators.com/hr-platform-resources/" TargetMode="External"/><Relationship Id="rId34"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42" Type="http://schemas.openxmlformats.org/officeDocument/2006/relationships/hyperlink" Target="https://search-prod.lis.state.oh.us/api/v2/general_assembly_136/legislation/hb96/07_EN/pdf/" TargetMode="External"/><Relationship Id="rId47" Type="http://schemas.openxmlformats.org/officeDocument/2006/relationships/hyperlink" Target="https://statutes.capitol.texas.gov/Docs/BC/htm/BC.15.htm" TargetMode="External"/><Relationship Id="rId50" Type="http://schemas.openxmlformats.org/officeDocument/2006/relationships/hyperlink" Target="https://www.revisor.mn.gov/bills/bill.php?f=HF5247&amp;b=house&amp;y=2023&amp;ssn=0" TargetMode="External"/><Relationship Id="rId55" Type="http://schemas.openxmlformats.org/officeDocument/2006/relationships/hyperlink" Target="https://nyassembly.gov/leg/?default_fld=&amp;leg_video=&amp;bn=A08805&amp;term=2023&amp;Summary=Y&amp;Actions=Y&amp;Text=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abor.nv.gov/uploadedFiles/labornvgov/content/Employer/Rules%20to%20be%20Observed%20by%20Employers%2005.08.2025.pdf" TargetMode="External"/><Relationship Id="rId20" Type="http://schemas.openxmlformats.org/officeDocument/2006/relationships/hyperlink" Target="https://drive.google.com/file/d/1AZKBT_JCGnKI4zW8VNjw6b1-Oqhnsdjv/view" TargetMode="External"/><Relationship Id="rId29" Type="http://schemas.openxmlformats.org/officeDocument/2006/relationships/hyperlink" Target="https://www.semafor.com/article/06/12/2025/trump-will-target-us-employers-in-next-phase-of-immigration-crackdown-homan-says" TargetMode="External"/><Relationship Id="rId41" Type="http://schemas.openxmlformats.org/officeDocument/2006/relationships/hyperlink" Target="https://mn.gov/deed/paidleave/about/events/" TargetMode="External"/><Relationship Id="rId54" Type="http://schemas.openxmlformats.org/officeDocument/2006/relationships/hyperlink" Target="https://nyassembly.gov/leg/?bn=s9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n.gov/deed/assets/paid-leave-mandatory-employer-poster-acc_tcm1045-700342.pdf" TargetMode="External"/><Relationship Id="rId24" Type="http://schemas.openxmlformats.org/officeDocument/2006/relationships/hyperlink" Target="https://www.bradley.com/insights/publications/2025/07/employee-benefits-under-the-one-big-beautiful-bill-act-what-employers-need-to-know" TargetMode="External"/><Relationship Id="rId32" Type="http://schemas.openxmlformats.org/officeDocument/2006/relationships/hyperlink" Target="https://www.msn.com/en-us/news/us/hundreds-arrested-in-immigration-raid-at-2-california-farms-workers-reportedly-injured/ar-AA1IrEU4?ocid=BingNewsSerp" TargetMode="External"/><Relationship Id="rId37" Type="http://schemas.openxmlformats.org/officeDocument/2006/relationships/hyperlink" Target="https://leg.colorado.gov/sites/default/files/2025a_1001_signed.pdf" TargetMode="External"/><Relationship Id="rId40" Type="http://schemas.openxmlformats.org/officeDocument/2006/relationships/hyperlink" Target="https://www.mass.gov/info-details/employer-private-plan-reporting-obligations" TargetMode="External"/><Relationship Id="rId45" Type="http://schemas.openxmlformats.org/officeDocument/2006/relationships/hyperlink" Target="https://legiscan.com/RI/text/H5679/2025" TargetMode="External"/><Relationship Id="rId53" Type="http://schemas.openxmlformats.org/officeDocument/2006/relationships/hyperlink" Target="https://www.njleg.state.nj.us/bill-search/2024/S2310"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abor.nv.gov/uploadedFiles/labornvgov/content/Employer/25.06.23%20Annual%20Bulletin%20-%20Daily%20Overtime.pdf" TargetMode="External"/><Relationship Id="rId23" Type="http://schemas.openxmlformats.org/officeDocument/2006/relationships/hyperlink" Target="https://www.laborandemploymentlawinsights.com/2025/07/important-new-reporting-rules-for-overtime-pay-and-tipped-income/" TargetMode="External"/><Relationship Id="rId28" Type="http://schemas.openxmlformats.org/officeDocument/2006/relationships/hyperlink" Target="https://www.nbclosangeles.com/news/california-news/camarillo-farm-raids-arrests-immigration/3743241/" TargetMode="External"/><Relationship Id="rId36" Type="http://schemas.openxmlformats.org/officeDocument/2006/relationships/hyperlink" Target="https://www.gtlaw.com/en/insights/2025/7/beyond-bias-california-sets-a-new-standard-for-regulating-ai-in-the-workplace" TargetMode="External"/><Relationship Id="rId49" Type="http://schemas.openxmlformats.org/officeDocument/2006/relationships/hyperlink" Target="https://www.maine.gov/paidleave/docs/2024/12702Chapter1%20PFML%20FinalRule2024.docx" TargetMode="External"/><Relationship Id="rId57" Type="http://schemas.openxmlformats.org/officeDocument/2006/relationships/hyperlink" Target="https://lawfilesext.leg.wa.gov/biennium/2023-24/htm/Bills/Senate%20Passed%20Legislature/5793-S.PL.htm?q=20240401090019" TargetMode="External"/><Relationship Id="rId61" Type="http://schemas.openxmlformats.org/officeDocument/2006/relationships/theme" Target="theme/theme1.xml"/><Relationship Id="rId10" Type="http://schemas.openxmlformats.org/officeDocument/2006/relationships/hyperlink" Target="chrome-extension://efaidnbmnnnibpcajpcglclefindmkaj/https:/dial.iowa.gov/media/8749/download?inline=" TargetMode="External"/><Relationship Id="rId19" Type="http://schemas.openxmlformats.org/officeDocument/2006/relationships/hyperlink" Target="https://labor.vermont.gov/document/parental-and-family-leave-poster-mandatory" TargetMode="External"/><Relationship Id="rId31" Type="http://schemas.openxmlformats.org/officeDocument/2006/relationships/hyperlink" Target="https://www.miamiherald.com/news/local/immigration/article307453871.html" TargetMode="External"/><Relationship Id="rId44" Type="http://schemas.openxmlformats.org/officeDocument/2006/relationships/hyperlink" Target="http://www.richr.ri.gov/documents/pregnancy.pdf" TargetMode="External"/><Relationship Id="rId52" Type="http://schemas.openxmlformats.org/officeDocument/2006/relationships/hyperlink" Target="https://gencourt.state.nh.us/bill_status/legacy/bs2016/billText.aspx?sy=2024&amp;id=1810&amp;txtFormat=html"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alcivilrights.ca.gov/wp-content/uploads/sites/32/2025/07/Survivors-Right-to-Time-Off_English-B.pdf" TargetMode="External"/><Relationship Id="rId14" Type="http://schemas.openxmlformats.org/officeDocument/2006/relationships/hyperlink" Target="https://labor.nv.gov/uploadedFiles/labornvgov/content/Employer/25.06.23%20-%202025%20Minimum%20Wage%20Bulletin(1).pdf" TargetMode="External"/><Relationship Id="rId22" Type="http://schemas.openxmlformats.org/officeDocument/2006/relationships/hyperlink" Target="https://www.vedderprice.com/one-big-beautiful-bill-acts-no-tax-on-tips-and-overtime-provisions-prompt-important-questions-and-considerations-for-both-employers-and-workers" TargetMode="External"/><Relationship Id="rId27" Type="http://schemas.openxmlformats.org/officeDocument/2006/relationships/hyperlink" Target="https://judiciary.house.gov/media/press-releases/big-beautiful-border-security" TargetMode="External"/><Relationship Id="rId30"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35" Type="http://schemas.openxmlformats.org/officeDocument/2006/relationships/hyperlink" Target="https://calcivilrights.ca.gov/2025/06/30/civil-rights-council-secures-approval-for-regulations-to-protect-against-employment-discrimination-related-to-artificial-intelligence/" TargetMode="External"/><Relationship Id="rId43" Type="http://schemas.openxmlformats.org/officeDocument/2006/relationships/hyperlink" Target="https://legiscan.com/RI/text/H6161/2025" TargetMode="External"/><Relationship Id="rId48" Type="http://schemas.openxmlformats.org/officeDocument/2006/relationships/hyperlink" Target="https://www.mpp.org/news/press/texas-becomes-40th-state-to-legalize-medical-cannabis/" TargetMode="External"/><Relationship Id="rId56" Type="http://schemas.openxmlformats.org/officeDocument/2006/relationships/hyperlink" Target="https://legislature.vermont.gov/Documents/2024/Docs/ACTS/ACT155/ACT155%20As%20Enacted.pdf" TargetMode="External"/><Relationship Id="rId8" Type="http://schemas.openxmlformats.org/officeDocument/2006/relationships/hyperlink" Target="https://www.dol.gov/agencies/ebsa/laws-and-regulations/rules-and-regulations/public-comments/2010-2409" TargetMode="External"/><Relationship Id="rId51" Type="http://schemas.openxmlformats.org/officeDocument/2006/relationships/hyperlink" Target="https://www.sos.mo.gov/cmsimages/Elections/Petitions/2024-038.pdf" TargetMode="External"/><Relationship Id="rId3" Type="http://schemas.openxmlformats.org/officeDocument/2006/relationships/styles" Target="styles.xml"/><Relationship Id="rId12" Type="http://schemas.openxmlformats.org/officeDocument/2006/relationships/hyperlink" Target="https://www.labor.nc.gov/wage-and-hour-poster/open" TargetMode="External"/><Relationship Id="rId17" Type="http://schemas.openxmlformats.org/officeDocument/2006/relationships/hyperlink" Target="http://www.richr.ri.gov/documents/pregnancy.pdf" TargetMode="External"/><Relationship Id="rId25" Type="http://schemas.openxmlformats.org/officeDocument/2006/relationships/hyperlink" Target="https://www.foley.com/p/102kv6k/the-one-big-beautiful-bill-and-workplace-immigration-enforcement/" TargetMode="External"/><Relationship Id="rId33"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38" Type="http://schemas.openxmlformats.org/officeDocument/2006/relationships/hyperlink" Target="https://www.ilga.gov/documents/legislation/103/HB/10300HB5258.htm" TargetMode="External"/><Relationship Id="rId46" Type="http://schemas.openxmlformats.org/officeDocument/2006/relationships/hyperlink" Target="https://legiscan.com/TX/bill/SB1318/2025" TargetMode="External"/><Relationship Id="rId5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1601</TotalTime>
  <Pages>20</Pages>
  <Words>10016</Words>
  <Characters>57095</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110</cp:revision>
  <cp:lastPrinted>2025-08-04T14:15:00Z</cp:lastPrinted>
  <dcterms:created xsi:type="dcterms:W3CDTF">2025-03-31T17:45:00Z</dcterms:created>
  <dcterms:modified xsi:type="dcterms:W3CDTF">2025-08-04T16:11:00Z</dcterms:modified>
</cp:coreProperties>
</file>