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14BC073F" w:rsidR="006C21E4" w:rsidRPr="00F13718" w:rsidRDefault="00497AA1" w:rsidP="00746928">
      <w:pPr>
        <w:shd w:val="clear" w:color="auto" w:fill="FFFFFF"/>
        <w:tabs>
          <w:tab w:val="center" w:pos="4725"/>
        </w:tabs>
        <w:spacing w:line="235" w:lineRule="atLeast"/>
        <w:ind w:left="-360" w:right="-360"/>
        <w:jc w:val="center"/>
        <w:rPr>
          <w:rFonts w:ascii="Roboto" w:hAnsi="Roboto"/>
          <w:b/>
          <w:bCs/>
          <w:color w:val="363636"/>
          <w:sz w:val="110"/>
          <w:szCs w:val="110"/>
          <w:lang w:val="en"/>
        </w:rPr>
      </w:pPr>
      <w:r>
        <w:rPr>
          <w:noProof/>
        </w:rPr>
        <mc:AlternateContent>
          <mc:Choice Requires="wps">
            <w:drawing>
              <wp:anchor distT="4294967295" distB="4294967295" distL="114300" distR="114300" simplePos="0" relativeHeight="251636736" behindDoc="0" locked="0" layoutInCell="1" allowOverlap="1" wp14:anchorId="1C46FC9D" wp14:editId="67B75F94">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68B9EB1" id="Straight Connector 9" o:spid="_x0000_s1026" style="position:absolute;z-index:251636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hAnsi="Roboto"/>
          <w:b/>
          <w:bCs/>
          <w:color w:val="363636"/>
          <w:sz w:val="110"/>
          <w:szCs w:val="110"/>
          <w:lang w:val="en"/>
        </w:rPr>
        <w:t xml:space="preserve">The </w:t>
      </w:r>
      <w:r w:rsidR="008151E2">
        <w:rPr>
          <w:rFonts w:ascii="Roboto" w:hAnsi="Roboto"/>
          <w:b/>
          <w:bCs/>
          <w:color w:val="363636"/>
          <w:sz w:val="110"/>
          <w:szCs w:val="110"/>
          <w:lang w:val="en"/>
        </w:rPr>
        <w:t xml:space="preserve">HR </w:t>
      </w:r>
      <w:r w:rsidR="00E42FB4" w:rsidRPr="00F13718">
        <w:rPr>
          <w:rFonts w:ascii="Roboto" w:hAnsi="Roboto"/>
          <w:b/>
          <w:bCs/>
          <w:color w:val="363636"/>
          <w:sz w:val="110"/>
          <w:szCs w:val="110"/>
          <w:lang w:val="en"/>
        </w:rPr>
        <w:t>WIRE</w:t>
      </w:r>
    </w:p>
    <w:p w14:paraId="42FFF4BE" w14:textId="5F77E173" w:rsidR="00F54971" w:rsidRPr="00F13718" w:rsidRDefault="0093086F" w:rsidP="00694B93">
      <w:pPr>
        <w:shd w:val="clear" w:color="auto" w:fill="FFFFFF"/>
        <w:jc w:val="center"/>
        <w:rPr>
          <w:rFonts w:ascii="Roboto" w:hAnsi="Roboto"/>
          <w:b/>
          <w:bCs/>
          <w:i/>
          <w:iCs/>
          <w:color w:val="2E74B5" w:themeColor="accent5" w:themeShade="BF"/>
          <w:sz w:val="26"/>
          <w:szCs w:val="26"/>
        </w:rPr>
      </w:pPr>
      <w:r>
        <w:rPr>
          <w:rFonts w:ascii="Roboto" w:hAnsi="Roboto"/>
          <w:b/>
          <w:bCs/>
          <w:color w:val="222222"/>
          <w:sz w:val="40"/>
          <w:szCs w:val="40"/>
          <w:lang w:val="en"/>
        </w:rPr>
        <w:t xml:space="preserve"> </w:t>
      </w:r>
      <w:r w:rsidR="006C21E4" w:rsidRPr="0093086F">
        <w:rPr>
          <w:rFonts w:ascii="Roboto" w:hAnsi="Roboto"/>
          <w:b/>
          <w:bCs/>
          <w:color w:val="222222"/>
          <w:sz w:val="26"/>
          <w:szCs w:val="26"/>
          <w:lang w:val="en"/>
        </w:rPr>
        <w:t xml:space="preserve">ETC </w:t>
      </w:r>
      <w:r w:rsidR="001A7F3F" w:rsidRPr="0093086F">
        <w:rPr>
          <w:rFonts w:ascii="Roboto" w:hAnsi="Roboto"/>
          <w:b/>
          <w:bCs/>
          <w:color w:val="222222"/>
          <w:sz w:val="26"/>
          <w:szCs w:val="26"/>
          <w:lang w:val="en"/>
        </w:rPr>
        <w:t>HR Employer Compliance News</w:t>
      </w:r>
      <w:r w:rsidR="006F197D">
        <w:rPr>
          <w:rFonts w:ascii="Roboto" w:hAnsi="Roboto"/>
          <w:b/>
          <w:bCs/>
          <w:color w:val="222222"/>
          <w:sz w:val="26"/>
          <w:szCs w:val="26"/>
          <w:lang w:val="en"/>
        </w:rPr>
        <w:t xml:space="preserve">  II</w:t>
      </w:r>
      <w:r w:rsidR="006F197D">
        <w:rPr>
          <w:rFonts w:ascii="Roboto" w:hAnsi="Roboto"/>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jc w:val="center"/>
        <w:rPr>
          <w:rFonts w:ascii="Roboto" w:hAnsi="Roboto"/>
          <w:b/>
          <w:bCs/>
          <w:color w:val="222222"/>
          <w:sz w:val="16"/>
          <w:szCs w:val="16"/>
          <w:lang w:val="en"/>
        </w:rPr>
      </w:pPr>
    </w:p>
    <w:p w14:paraId="33233746" w14:textId="3AAABA33" w:rsidR="00C72475" w:rsidRDefault="00D664BB" w:rsidP="00C72475">
      <w:pPr>
        <w:shd w:val="clear" w:color="auto" w:fill="FFFFFF"/>
        <w:jc w:val="center"/>
        <w:rPr>
          <w:rFonts w:ascii="Roboto" w:hAnsi="Roboto"/>
          <w:b/>
          <w:bCs/>
          <w:color w:val="B50101"/>
          <w:sz w:val="32"/>
          <w:szCs w:val="32"/>
          <w:lang w:val="en"/>
        </w:rPr>
      </w:pPr>
      <w:r>
        <w:rPr>
          <w:rFonts w:ascii="Roboto" w:hAnsi="Roboto"/>
          <w:b/>
          <w:bCs/>
          <w:color w:val="B50101"/>
          <w:sz w:val="32"/>
          <w:szCs w:val="32"/>
          <w:lang w:val="en"/>
        </w:rPr>
        <w:t>May</w:t>
      </w:r>
      <w:r w:rsidR="000E5FC6">
        <w:rPr>
          <w:rFonts w:ascii="Roboto" w:hAnsi="Roboto"/>
          <w:b/>
          <w:bCs/>
          <w:color w:val="B50101"/>
          <w:sz w:val="32"/>
          <w:szCs w:val="32"/>
          <w:lang w:val="en"/>
        </w:rPr>
        <w:t xml:space="preserve"> </w:t>
      </w:r>
      <w:r w:rsidR="00527B4D" w:rsidRPr="007E1554">
        <w:rPr>
          <w:rFonts w:ascii="Roboto" w:hAnsi="Roboto"/>
          <w:b/>
          <w:bCs/>
          <w:color w:val="B50101"/>
          <w:sz w:val="32"/>
          <w:szCs w:val="32"/>
          <w:lang w:val="en"/>
        </w:rPr>
        <w:t>202</w:t>
      </w:r>
      <w:r w:rsidR="00A64CC5">
        <w:rPr>
          <w:rFonts w:ascii="Roboto" w:hAnsi="Roboto"/>
          <w:b/>
          <w:bCs/>
          <w:color w:val="B50101"/>
          <w:sz w:val="32"/>
          <w:szCs w:val="32"/>
          <w:lang w:val="en"/>
        </w:rPr>
        <w:t>5</w:t>
      </w:r>
    </w:p>
    <w:p w14:paraId="768C8A84" w14:textId="42B6134A" w:rsidR="00C72475" w:rsidRPr="007E1554" w:rsidRDefault="00C72475" w:rsidP="00C72475">
      <w:pPr>
        <w:shd w:val="clear" w:color="auto" w:fill="FFFFFF"/>
        <w:rPr>
          <w:rFonts w:ascii="Roboto" w:hAnsi="Roboto"/>
          <w:b/>
          <w:bCs/>
          <w:color w:val="B50101"/>
          <w:sz w:val="32"/>
          <w:szCs w:val="32"/>
          <w:lang w:val="en"/>
        </w:rPr>
      </w:pPr>
      <w:r w:rsidRPr="007E1554">
        <w:rPr>
          <w:noProof/>
          <w:color w:val="B50101"/>
        </w:rPr>
        <mc:AlternateContent>
          <mc:Choice Requires="wps">
            <w:drawing>
              <wp:anchor distT="4294967295" distB="4294967295" distL="114300" distR="114300" simplePos="0" relativeHeight="251636224" behindDoc="0" locked="0" layoutInCell="1" allowOverlap="1" wp14:anchorId="6DD72344" wp14:editId="57E8EECF">
                <wp:simplePos x="0" y="0"/>
                <wp:positionH relativeFrom="column">
                  <wp:posOffset>-274320</wp:posOffset>
                </wp:positionH>
                <wp:positionV relativeFrom="paragraph">
                  <wp:posOffset>273372</wp:posOffset>
                </wp:positionV>
                <wp:extent cx="7781925" cy="0"/>
                <wp:effectExtent l="57150" t="76200" r="66675" b="76200"/>
                <wp:wrapNone/>
                <wp:docPr id="49324388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8EED06" id="Straight Connector 8" o:spid="_x0000_s1026" style="position:absolute;flip:y;z-index:251636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21.55pt" to="591.1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" strokecolor="black [3200]" strokeweight=".5pt">
                <v:stroke joinstyle="miter"/>
                <o:lock v:ext="edit" shapetype="f"/>
              </v:line>
            </w:pict>
          </mc:Fallback>
        </mc:AlternateContent>
      </w:r>
    </w:p>
    <w:p w14:paraId="6CD406FA" w14:textId="77777777" w:rsidR="006F197D" w:rsidRPr="00F13718" w:rsidRDefault="006F197D" w:rsidP="005B27EC">
      <w:pPr>
        <w:shd w:val="clear" w:color="auto" w:fill="FFFFFF"/>
        <w:jc w:val="center"/>
        <w:rPr>
          <w:rFonts w:ascii="Roboto" w:hAnsi="Roboto"/>
          <w:b/>
          <w:bCs/>
          <w:color w:val="0070C0"/>
          <w:sz w:val="23"/>
          <w:szCs w:val="23"/>
          <w:highlight w:val="lightGray"/>
          <w:lang w:val="en"/>
        </w:rPr>
      </w:pPr>
    </w:p>
    <w:p w14:paraId="1E91627E" w14:textId="3270B3C1" w:rsidR="004578C2" w:rsidRDefault="00FD5D21" w:rsidP="002331F6">
      <w:pPr>
        <w:shd w:val="clear" w:color="auto" w:fill="FFFFFF"/>
        <w:ind w:left="-360" w:right="-360"/>
        <w:jc w:val="center"/>
        <w:rPr>
          <w:rFonts w:ascii="Roboto" w:hAnsi="Roboto"/>
          <w:b/>
          <w:bCs/>
          <w:color w:val="0070C0"/>
          <w:sz w:val="30"/>
          <w:szCs w:val="30"/>
          <w:lang w:val="en"/>
        </w:rPr>
      </w:pPr>
      <w:r w:rsidRPr="007E1554">
        <w:rPr>
          <w:rFonts w:ascii="Roboto" w:hAnsi="Roboto"/>
          <w:b/>
          <w:bCs/>
          <w:color w:val="0070C0"/>
          <w:sz w:val="30"/>
          <w:szCs w:val="30"/>
          <w:lang w:val="en"/>
        </w:rPr>
        <w:t xml:space="preserve">SECTION I: </w:t>
      </w:r>
      <w:r w:rsidR="00794BDD" w:rsidRPr="007E1554">
        <w:rPr>
          <w:rFonts w:ascii="Roboto" w:hAnsi="Roboto"/>
          <w:b/>
          <w:bCs/>
          <w:color w:val="0070C0"/>
          <w:sz w:val="30"/>
          <w:szCs w:val="30"/>
          <w:lang w:val="en"/>
        </w:rPr>
        <w:t>Notices</w:t>
      </w:r>
      <w:r w:rsidR="002C176E" w:rsidRPr="007E1554">
        <w:rPr>
          <w:rFonts w:ascii="Roboto" w:hAnsi="Roboto"/>
          <w:b/>
          <w:bCs/>
          <w:color w:val="0070C0"/>
          <w:sz w:val="30"/>
          <w:szCs w:val="30"/>
          <w:lang w:val="en"/>
        </w:rPr>
        <w:t>, Reminders</w:t>
      </w:r>
      <w:r w:rsidR="008D6343" w:rsidRPr="007E1554">
        <w:rPr>
          <w:rFonts w:ascii="Roboto" w:hAnsi="Roboto"/>
          <w:b/>
          <w:bCs/>
          <w:color w:val="0070C0"/>
          <w:sz w:val="30"/>
          <w:szCs w:val="30"/>
          <w:lang w:val="en"/>
        </w:rPr>
        <w:t xml:space="preserve"> &amp; Alerts</w:t>
      </w:r>
      <w:r w:rsidR="001B17A4">
        <w:rPr>
          <w:rFonts w:ascii="Roboto" w:hAnsi="Roboto"/>
          <w:b/>
          <w:bCs/>
          <w:color w:val="0070C0"/>
          <w:sz w:val="30"/>
          <w:szCs w:val="30"/>
          <w:lang w:val="en"/>
        </w:rPr>
        <w:t xml:space="preserve"> &amp;</w:t>
      </w:r>
    </w:p>
    <w:p w14:paraId="4E601FD2" w14:textId="4279B99D" w:rsidR="001B17A4" w:rsidRPr="007E1554" w:rsidRDefault="001B17A4" w:rsidP="001B17A4">
      <w:pPr>
        <w:shd w:val="clear" w:color="auto" w:fill="FFFFFF"/>
        <w:ind w:left="-360" w:right="-360"/>
        <w:jc w:val="center"/>
        <w:rPr>
          <w:rFonts w:ascii="Roboto" w:hAnsi="Roboto"/>
          <w:b/>
          <w:bCs/>
          <w:color w:val="0070C0"/>
          <w:sz w:val="30"/>
          <w:szCs w:val="30"/>
          <w:lang w:val="en"/>
        </w:rPr>
      </w:pPr>
      <w:r w:rsidRPr="007E1554">
        <w:rPr>
          <w:rFonts w:ascii="Roboto" w:hAnsi="Roboto"/>
          <w:b/>
          <w:bCs/>
          <w:color w:val="0070C0"/>
          <w:sz w:val="30"/>
          <w:szCs w:val="30"/>
          <w:lang w:val="en"/>
        </w:rPr>
        <w:t>SECTION II: Noteworthy Compliance Happenings</w:t>
      </w:r>
    </w:p>
    <w:p w14:paraId="251D2F6C" w14:textId="673884EA" w:rsidR="00793AC3" w:rsidRPr="00566EEE" w:rsidRDefault="00497AA1" w:rsidP="00566EEE">
      <w:pPr>
        <w:shd w:val="clear" w:color="auto" w:fill="FFFFFF"/>
        <w:rPr>
          <w:rStyle w:val="Hyperlink"/>
          <w:rFonts w:ascii="Roboto" w:hAnsi="Roboto"/>
          <w:b/>
          <w:bCs/>
          <w:color w:val="0070C0"/>
          <w:sz w:val="32"/>
          <w:szCs w:val="32"/>
          <w:u w:val="none"/>
          <w:lang w:val="en"/>
        </w:rPr>
      </w:pPr>
      <w:r>
        <w:rPr>
          <w:noProof/>
        </w:rPr>
        <mc:AlternateContent>
          <mc:Choice Requires="wps">
            <w:drawing>
              <wp:anchor distT="4294967295" distB="4294967295" distL="114300" distR="114300" simplePos="0" relativeHeight="251657216" behindDoc="0" locked="0" layoutInCell="1" allowOverlap="1" wp14:anchorId="5CB36182" wp14:editId="5A186483">
                <wp:simplePos x="0" y="0"/>
                <wp:positionH relativeFrom="column">
                  <wp:posOffset>-274320</wp:posOffset>
                </wp:positionH>
                <wp:positionV relativeFrom="paragraph">
                  <wp:posOffset>93344</wp:posOffset>
                </wp:positionV>
                <wp:extent cx="7781925" cy="0"/>
                <wp:effectExtent l="57150" t="76200" r="66675" b="76200"/>
                <wp:wrapNone/>
                <wp:docPr id="123737075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8CAA6A" id="Straight Connector 7" o:spid="_x0000_s1026" style="position:absolute;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7.35pt" to="591.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" strokecolor="black [3200]" strokeweight=".5pt">
                <v:stroke joinstyle="miter"/>
                <o:lock v:ext="edit" shapetype="f"/>
              </v:line>
            </w:pict>
          </mc:Fallback>
        </mc:AlternateContent>
      </w:r>
      <w:bookmarkStart w:id="0" w:name="_Hlk144804248"/>
    </w:p>
    <w:p w14:paraId="5B11B35C" w14:textId="33C9AFDE" w:rsidR="000F4710" w:rsidRDefault="004C5351" w:rsidP="00422CE4">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32"/>
          <w:szCs w:val="32"/>
          <w:u w:val="none"/>
        </w:rPr>
      </w:pPr>
      <w:r w:rsidRPr="004C5351">
        <w:rPr>
          <w:rStyle w:val="Hyperlink"/>
          <w:rFonts w:ascii="Roboto" w:eastAsiaTheme="minorHAnsi" w:hAnsi="Roboto" w:cs="Helvetica"/>
          <w:color w:val="C00000"/>
          <w:sz w:val="32"/>
          <w:szCs w:val="32"/>
          <w:u w:val="none"/>
        </w:rPr>
        <w:t xml:space="preserve">Reminder: </w:t>
      </w:r>
      <w:r w:rsidR="000F4710" w:rsidRPr="00566EEE">
        <w:rPr>
          <w:rStyle w:val="Hyperlink"/>
          <w:rFonts w:ascii="Roboto" w:eastAsiaTheme="minorHAnsi" w:hAnsi="Roboto" w:cs="Helvetica"/>
          <w:color w:val="auto"/>
          <w:sz w:val="32"/>
          <w:szCs w:val="32"/>
          <w:u w:val="none"/>
        </w:rPr>
        <w:t xml:space="preserve">Workplace </w:t>
      </w:r>
      <w:r w:rsidR="00D257E0" w:rsidRPr="00566EEE">
        <w:rPr>
          <w:rStyle w:val="Hyperlink"/>
          <w:rFonts w:ascii="Roboto" w:eastAsiaTheme="minorHAnsi" w:hAnsi="Roboto" w:cs="Helvetica"/>
          <w:color w:val="auto"/>
          <w:sz w:val="32"/>
          <w:szCs w:val="32"/>
          <w:u w:val="none"/>
        </w:rPr>
        <w:t xml:space="preserve">Labor </w:t>
      </w:r>
      <w:r w:rsidR="000F4710" w:rsidRPr="00566EEE">
        <w:rPr>
          <w:rStyle w:val="Hyperlink"/>
          <w:rFonts w:ascii="Roboto" w:eastAsiaTheme="minorHAnsi" w:hAnsi="Roboto" w:cs="Helvetica"/>
          <w:color w:val="auto"/>
          <w:sz w:val="32"/>
          <w:szCs w:val="32"/>
          <w:u w:val="none"/>
        </w:rPr>
        <w:t xml:space="preserve">Notice </w:t>
      </w:r>
      <w:r w:rsidR="00DF39D9">
        <w:rPr>
          <w:rStyle w:val="Hyperlink"/>
          <w:rFonts w:ascii="Roboto" w:eastAsiaTheme="minorHAnsi" w:hAnsi="Roboto" w:cs="Helvetica"/>
          <w:color w:val="auto"/>
          <w:sz w:val="32"/>
          <w:szCs w:val="32"/>
          <w:u w:val="none"/>
        </w:rPr>
        <w:t>Updates</w:t>
      </w:r>
      <w:r>
        <w:rPr>
          <w:rStyle w:val="Hyperlink"/>
          <w:rFonts w:ascii="Roboto" w:eastAsiaTheme="minorHAnsi" w:hAnsi="Roboto" w:cs="Helvetica"/>
          <w:color w:val="auto"/>
          <w:sz w:val="32"/>
          <w:szCs w:val="32"/>
          <w:u w:val="none"/>
        </w:rPr>
        <w:t xml:space="preserve"> </w:t>
      </w:r>
    </w:p>
    <w:p w14:paraId="69EC89BA" w14:textId="05CDF87C" w:rsidR="00971534" w:rsidRPr="00920FC0" w:rsidRDefault="001C06CB" w:rsidP="00971534">
      <w:pPr>
        <w:pStyle w:val="Heading1"/>
        <w:shd w:val="clear" w:color="auto" w:fill="FFFFFF"/>
        <w:tabs>
          <w:tab w:val="left" w:pos="1080"/>
        </w:tabs>
        <w:spacing w:before="0" w:beforeAutospacing="0" w:after="0" w:afterAutospacing="0"/>
        <w:ind w:left="810" w:hanging="450"/>
        <w:rPr>
          <w:rFonts w:eastAsiaTheme="minorHAnsi"/>
        </w:rPr>
      </w:pPr>
      <w:bookmarkStart w:id="1" w:name="_Hlk197515447"/>
      <w:r>
        <w:rPr>
          <w:rStyle w:val="Hyperlink"/>
          <w:rFonts w:ascii="Roboto" w:eastAsiaTheme="minorHAnsi" w:hAnsi="Roboto" w:cs="Helvetica"/>
          <w:color w:val="auto"/>
          <w:sz w:val="26"/>
          <w:szCs w:val="26"/>
          <w:u w:val="none"/>
        </w:rPr>
        <w:t xml:space="preserve">Federal </w:t>
      </w:r>
      <w:r w:rsidR="004C5351">
        <w:rPr>
          <w:rStyle w:val="Hyperlink"/>
          <w:rFonts w:ascii="Roboto" w:eastAsiaTheme="minorHAnsi" w:hAnsi="Roboto" w:cs="Helvetica"/>
          <w:color w:val="auto"/>
          <w:sz w:val="26"/>
          <w:szCs w:val="26"/>
          <w:u w:val="none"/>
        </w:rPr>
        <w:t>Notices</w:t>
      </w:r>
      <w:r w:rsidR="00920FC0">
        <w:rPr>
          <w:rStyle w:val="Hyperlink"/>
          <w:rFonts w:ascii="Roboto" w:eastAsiaTheme="minorHAnsi" w:hAnsi="Roboto" w:cs="Helvetica"/>
          <w:color w:val="auto"/>
          <w:sz w:val="26"/>
          <w:szCs w:val="26"/>
          <w:u w:val="none"/>
        </w:rPr>
        <w:t xml:space="preserve"> </w:t>
      </w:r>
      <w:r w:rsidR="00920FC0" w:rsidRPr="00DC60FD">
        <w:rPr>
          <w:rStyle w:val="Hyperlink"/>
          <w:rFonts w:ascii="Roboto" w:eastAsiaTheme="minorHAnsi" w:hAnsi="Roboto" w:cs="Helvetica"/>
          <w:color w:val="C00000"/>
          <w:sz w:val="26"/>
          <w:szCs w:val="26"/>
          <w:u w:val="none"/>
        </w:rPr>
        <w:t>Reminder</w:t>
      </w:r>
      <w:r w:rsidR="00920FC0">
        <w:rPr>
          <w:rStyle w:val="Hyperlink"/>
          <w:rFonts w:ascii="Roboto" w:eastAsiaTheme="minorHAnsi" w:hAnsi="Roboto" w:cs="Helvetica"/>
          <w:color w:val="C00000"/>
          <w:sz w:val="26"/>
          <w:szCs w:val="26"/>
          <w:u w:val="none"/>
        </w:rPr>
        <w:t>s</w:t>
      </w:r>
    </w:p>
    <w:p w14:paraId="4B903265" w14:textId="4D4AAAAF" w:rsidR="00971534" w:rsidRPr="00971534" w:rsidRDefault="001C06CB" w:rsidP="00920FC0">
      <w:pPr>
        <w:pStyle w:val="Heading1"/>
        <w:numPr>
          <w:ilvl w:val="0"/>
          <w:numId w:val="110"/>
        </w:numPr>
        <w:shd w:val="clear" w:color="auto" w:fill="FFFFFF"/>
        <w:spacing w:before="0" w:beforeAutospacing="0" w:after="0" w:afterAutospacing="0"/>
        <w:rPr>
          <w:rFonts w:ascii="Roboto" w:eastAsiaTheme="minorHAnsi" w:hAnsi="Roboto" w:cs="Helvetica"/>
          <w:sz w:val="26"/>
          <w:szCs w:val="26"/>
        </w:rPr>
      </w:pPr>
      <w:hyperlink r:id="rId8" w:history="1">
        <w:r w:rsidRPr="00757300">
          <w:rPr>
            <w:rStyle w:val="Hyperlink"/>
            <w:rFonts w:ascii="Roboto" w:eastAsiaTheme="minorHAnsi" w:hAnsi="Roboto" w:cs="Helvetica"/>
            <w:sz w:val="26"/>
            <w:szCs w:val="26"/>
          </w:rPr>
          <w:t>New model Employer CHIP Notice</w:t>
        </w:r>
      </w:hyperlink>
      <w:r>
        <w:rPr>
          <w:rFonts w:ascii="Roboto" w:eastAsiaTheme="minorHAnsi" w:hAnsi="Roboto" w:cs="Helvetica"/>
          <w:sz w:val="26"/>
          <w:szCs w:val="26"/>
        </w:rPr>
        <w:t xml:space="preserve"> </w:t>
      </w:r>
      <w:r w:rsidRPr="001C06CB">
        <w:rPr>
          <w:rStyle w:val="Hyperlink"/>
          <w:rFonts w:ascii="Roboto" w:eastAsiaTheme="minorHAnsi" w:hAnsi="Roboto" w:cs="Helvetica"/>
          <w:b w:val="0"/>
          <w:bCs w:val="0"/>
          <w:color w:val="auto"/>
          <w:sz w:val="22"/>
          <w:szCs w:val="22"/>
          <w:u w:val="none"/>
        </w:rPr>
        <w:t>has been released</w:t>
      </w:r>
      <w:r w:rsidR="00971534">
        <w:rPr>
          <w:rStyle w:val="Hyperlink"/>
          <w:rFonts w:ascii="Roboto" w:eastAsiaTheme="minorHAnsi" w:hAnsi="Roboto" w:cs="Helvetica"/>
          <w:b w:val="0"/>
          <w:bCs w:val="0"/>
          <w:color w:val="auto"/>
          <w:sz w:val="22"/>
          <w:szCs w:val="22"/>
          <w:u w:val="none"/>
        </w:rPr>
        <w:t xml:space="preserve"> and now reflects information as of March 17, 2025. </w:t>
      </w:r>
    </w:p>
    <w:p w14:paraId="60DE4C98" w14:textId="4C092935" w:rsidR="001C06CB" w:rsidRPr="00971534" w:rsidRDefault="001C06CB" w:rsidP="00971534">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16"/>
          <w:szCs w:val="16"/>
          <w:u w:val="none"/>
        </w:rPr>
      </w:pPr>
    </w:p>
    <w:p w14:paraId="5522EB39" w14:textId="499D5DA5" w:rsidR="00971534" w:rsidRDefault="00971534" w:rsidP="00920FC0">
      <w:pPr>
        <w:pStyle w:val="Heading1"/>
        <w:numPr>
          <w:ilvl w:val="0"/>
          <w:numId w:val="110"/>
        </w:numPr>
        <w:shd w:val="clear" w:color="auto" w:fill="FFFFFF"/>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Form I-9 Updated. </w:t>
      </w:r>
      <w:r w:rsidRPr="00971534">
        <w:rPr>
          <w:rFonts w:ascii="Roboto" w:eastAsiaTheme="minorHAnsi" w:hAnsi="Roboto" w:cs="Helvetica"/>
          <w:b w:val="0"/>
          <w:bCs w:val="0"/>
          <w:sz w:val="22"/>
          <w:szCs w:val="22"/>
        </w:rPr>
        <w:t xml:space="preserve">The </w:t>
      </w:r>
      <w:hyperlink r:id="rId9"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bookmarkEnd w:id="1"/>
    <w:p w14:paraId="25D1C992" w14:textId="77777777" w:rsidR="00971534" w:rsidRPr="00971534" w:rsidRDefault="00971534" w:rsidP="00971534">
      <w:pPr>
        <w:pStyle w:val="Heading1"/>
        <w:shd w:val="clear" w:color="auto" w:fill="FFFFFF"/>
        <w:spacing w:before="0" w:beforeAutospacing="0" w:after="0" w:afterAutospacing="0"/>
        <w:ind w:left="810"/>
        <w:rPr>
          <w:rStyle w:val="Hyperlink"/>
          <w:rFonts w:ascii="Roboto" w:eastAsiaTheme="minorHAnsi" w:hAnsi="Roboto" w:cs="Helvetica"/>
          <w:b w:val="0"/>
          <w:bCs w:val="0"/>
          <w:color w:val="auto"/>
          <w:sz w:val="16"/>
          <w:szCs w:val="16"/>
          <w:u w:val="none"/>
        </w:rPr>
      </w:pPr>
    </w:p>
    <w:p w14:paraId="3F94CE99" w14:textId="28EF2537" w:rsidR="00327D2D" w:rsidRDefault="00327D2D" w:rsidP="004A6251">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Federal Contractor Notice Update</w:t>
      </w:r>
      <w:r w:rsidR="00FB0C0A">
        <w:rPr>
          <w:rStyle w:val="Hyperlink"/>
          <w:rFonts w:ascii="Roboto" w:eastAsiaTheme="minorHAnsi" w:hAnsi="Roboto" w:cs="Helvetica"/>
          <w:color w:val="auto"/>
          <w:sz w:val="26"/>
          <w:szCs w:val="26"/>
          <w:u w:val="none"/>
        </w:rPr>
        <w:t xml:space="preserve"> </w:t>
      </w:r>
      <w:r w:rsidR="00FB0C0A" w:rsidRPr="00DC60FD">
        <w:rPr>
          <w:rStyle w:val="Hyperlink"/>
          <w:rFonts w:ascii="Roboto" w:eastAsiaTheme="minorHAnsi" w:hAnsi="Roboto" w:cs="Helvetica"/>
          <w:color w:val="C00000"/>
          <w:sz w:val="26"/>
          <w:szCs w:val="26"/>
          <w:u w:val="none"/>
        </w:rPr>
        <w:t>Reminder</w:t>
      </w:r>
    </w:p>
    <w:p w14:paraId="77442704" w14:textId="5E301C3E" w:rsidR="00327D2D" w:rsidRPr="00327D2D" w:rsidRDefault="00327D2D" w:rsidP="00327D2D">
      <w:pPr>
        <w:pStyle w:val="Heading1"/>
        <w:shd w:val="clear" w:color="auto" w:fill="FFFFFF"/>
        <w:spacing w:before="0" w:beforeAutospacing="0" w:after="0" w:afterAutospacing="0"/>
        <w:ind w:left="810"/>
        <w:rPr>
          <w:rStyle w:val="Hyperlink"/>
          <w:rFonts w:ascii="Roboto" w:eastAsiaTheme="minorHAnsi" w:hAnsi="Roboto" w:cs="Helvetica"/>
          <w:b w:val="0"/>
          <w:bCs w:val="0"/>
          <w:color w:val="auto"/>
          <w:sz w:val="22"/>
          <w:szCs w:val="22"/>
          <w:u w:val="none"/>
        </w:rPr>
      </w:pPr>
      <w:r w:rsidRPr="00327D2D">
        <w:rPr>
          <w:rFonts w:ascii="Roboto" w:eastAsiaTheme="minorHAnsi" w:hAnsi="Roboto" w:cs="Helvetica"/>
          <w:b w:val="0"/>
          <w:bCs w:val="0"/>
          <w:sz w:val="22"/>
          <w:szCs w:val="22"/>
        </w:rPr>
        <w:t xml:space="preserve">As a result of Executive Orders 14236 and 14173, </w:t>
      </w:r>
      <w:r>
        <w:rPr>
          <w:rFonts w:ascii="Roboto" w:eastAsiaTheme="minorHAnsi" w:hAnsi="Roboto" w:cs="Helvetica"/>
          <w:b w:val="0"/>
          <w:bCs w:val="0"/>
          <w:sz w:val="22"/>
          <w:szCs w:val="22"/>
        </w:rPr>
        <w:t xml:space="preserve">employers can </w:t>
      </w:r>
      <w:r w:rsidRPr="00327D2D">
        <w:rPr>
          <w:rFonts w:ascii="Roboto" w:eastAsiaTheme="minorHAnsi" w:hAnsi="Roboto" w:cs="Helvetica"/>
          <w:b w:val="0"/>
          <w:bCs w:val="0"/>
          <w:sz w:val="22"/>
          <w:szCs w:val="22"/>
        </w:rPr>
        <w:t>remov</w:t>
      </w:r>
      <w:r>
        <w:rPr>
          <w:rFonts w:ascii="Roboto" w:eastAsiaTheme="minorHAnsi" w:hAnsi="Roboto" w:cs="Helvetica"/>
          <w:b w:val="0"/>
          <w:bCs w:val="0"/>
          <w:sz w:val="22"/>
          <w:szCs w:val="22"/>
        </w:rPr>
        <w:t>e</w:t>
      </w:r>
      <w:r w:rsidRPr="00327D2D">
        <w:rPr>
          <w:rFonts w:ascii="Roboto" w:eastAsiaTheme="minorHAnsi" w:hAnsi="Roboto" w:cs="Helvetica"/>
          <w:b w:val="0"/>
          <w:bCs w:val="0"/>
          <w:sz w:val="22"/>
          <w:szCs w:val="22"/>
        </w:rPr>
        <w:t xml:space="preserve"> the </w:t>
      </w:r>
      <w:r w:rsidRPr="00327D2D">
        <w:rPr>
          <w:rFonts w:ascii="Roboto" w:eastAsiaTheme="minorHAnsi" w:hAnsi="Roboto" w:cs="Helvetica"/>
          <w:sz w:val="22"/>
          <w:szCs w:val="22"/>
        </w:rPr>
        <w:t>Pay Transparency Non-Discrimination Notice</w:t>
      </w:r>
      <w:r w:rsidRPr="00327D2D">
        <w:rPr>
          <w:rFonts w:ascii="Roboto" w:eastAsiaTheme="minorHAnsi" w:hAnsi="Roboto" w:cs="Helvetica"/>
          <w:b w:val="0"/>
          <w:bCs w:val="0"/>
          <w:sz w:val="22"/>
          <w:szCs w:val="22"/>
        </w:rPr>
        <w:t> and the </w:t>
      </w:r>
      <w:r w:rsidRPr="00327D2D">
        <w:rPr>
          <w:rFonts w:ascii="Roboto" w:eastAsiaTheme="minorHAnsi" w:hAnsi="Roboto" w:cs="Helvetica"/>
          <w:sz w:val="22"/>
          <w:szCs w:val="22"/>
        </w:rPr>
        <w:t>EO 14026 Federal Contractor Minimum Wage Notice ($17.75)</w:t>
      </w:r>
      <w:r w:rsidRPr="00327D2D">
        <w:rPr>
          <w:rFonts w:ascii="Roboto" w:eastAsiaTheme="minorHAnsi" w:hAnsi="Roboto" w:cs="Helvetica"/>
          <w:b w:val="0"/>
          <w:bCs w:val="0"/>
          <w:sz w:val="22"/>
          <w:szCs w:val="22"/>
        </w:rPr>
        <w:t xml:space="preserve">. With these changes, the contractor minimum wage now reverts to $13.30 under EO 13658, and the Pay Transparency notice is no longer required to be posted. </w:t>
      </w:r>
    </w:p>
    <w:p w14:paraId="5F2A19DD" w14:textId="77777777" w:rsidR="004C5351" w:rsidRDefault="004C5351" w:rsidP="004A6251">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p>
    <w:p w14:paraId="3FE87189" w14:textId="48F4F079" w:rsidR="00327D2D" w:rsidRDefault="004C5351" w:rsidP="004A6251">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State Notices</w:t>
      </w:r>
    </w:p>
    <w:p w14:paraId="680FEEEA" w14:textId="655E9F3F" w:rsidR="007206E0" w:rsidRDefault="007206E0" w:rsidP="004C5351">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LA – </w:t>
      </w:r>
      <w:r w:rsidRPr="007206E0">
        <w:rPr>
          <w:rFonts w:ascii="Roboto" w:eastAsiaTheme="minorHAnsi" w:hAnsi="Roboto"/>
          <w:b w:val="0"/>
          <w:bCs w:val="0"/>
          <w:sz w:val="22"/>
          <w:szCs w:val="22"/>
        </w:rPr>
        <w:t xml:space="preserve">updated </w:t>
      </w:r>
      <w:hyperlink r:id="rId10" w:history="1">
        <w:r w:rsidRPr="007206E0">
          <w:rPr>
            <w:rStyle w:val="Hyperlink"/>
            <w:rFonts w:ascii="Roboto" w:eastAsiaTheme="minorHAnsi" w:hAnsi="Roboto" w:cs="Helvetica"/>
            <w:sz w:val="22"/>
            <w:szCs w:val="22"/>
          </w:rPr>
          <w:t>Louisiana Unemployment Insurance Notice</w:t>
        </w:r>
      </w:hyperlink>
    </w:p>
    <w:p w14:paraId="764565B1" w14:textId="58DB170B" w:rsidR="00DA6B67" w:rsidRPr="00DA6B67" w:rsidRDefault="00DA6B67" w:rsidP="004C5351">
      <w:pPr>
        <w:pStyle w:val="Heading1"/>
        <w:shd w:val="clear" w:color="auto" w:fill="FFFFFF"/>
        <w:tabs>
          <w:tab w:val="left" w:pos="1080"/>
        </w:tabs>
        <w:spacing w:before="0" w:beforeAutospacing="0" w:after="0" w:afterAutospacing="0"/>
        <w:ind w:left="1080" w:hanging="450"/>
        <w:rPr>
          <w:rFonts w:ascii="Roboto" w:eastAsiaTheme="minorHAnsi" w:hAnsi="Roboto" w:cs="Helvetica"/>
          <w:sz w:val="22"/>
          <w:szCs w:val="22"/>
        </w:rPr>
      </w:pPr>
      <w:r>
        <w:rPr>
          <w:rStyle w:val="Hyperlink"/>
          <w:rFonts w:ascii="Roboto" w:eastAsiaTheme="minorHAnsi" w:hAnsi="Roboto" w:cs="Helvetica"/>
          <w:color w:val="auto"/>
          <w:sz w:val="26"/>
          <w:szCs w:val="26"/>
          <w:u w:val="none"/>
        </w:rPr>
        <w:t xml:space="preserve">MA – </w:t>
      </w:r>
      <w:r w:rsidRPr="00DA6B67">
        <w:rPr>
          <w:rFonts w:ascii="Roboto" w:eastAsiaTheme="minorHAnsi" w:hAnsi="Roboto"/>
          <w:b w:val="0"/>
          <w:bCs w:val="0"/>
          <w:sz w:val="22"/>
          <w:szCs w:val="22"/>
        </w:rPr>
        <w:t xml:space="preserve">updated </w:t>
      </w:r>
      <w:hyperlink r:id="rId11" w:history="1">
        <w:r w:rsidRPr="00DA6B67">
          <w:rPr>
            <w:rStyle w:val="Hyperlink"/>
            <w:rFonts w:ascii="Roboto" w:eastAsiaTheme="minorHAnsi" w:hAnsi="Roboto" w:cs="Helvetica"/>
            <w:sz w:val="22"/>
            <w:szCs w:val="22"/>
          </w:rPr>
          <w:t>Fair Employment Notice </w:t>
        </w:r>
      </w:hyperlink>
      <w:r w:rsidRPr="00DA6B67">
        <w:rPr>
          <w:rFonts w:ascii="Roboto" w:eastAsiaTheme="minorHAnsi" w:hAnsi="Roboto" w:cs="Helvetica"/>
          <w:sz w:val="22"/>
          <w:szCs w:val="22"/>
        </w:rPr>
        <w:t xml:space="preserve">and </w:t>
      </w:r>
      <w:hyperlink r:id="rId12" w:history="1">
        <w:r w:rsidRPr="00DA6B67">
          <w:rPr>
            <w:rStyle w:val="Hyperlink"/>
            <w:rFonts w:ascii="Roboto" w:eastAsiaTheme="minorHAnsi" w:hAnsi="Roboto" w:cs="Helvetica"/>
            <w:sz w:val="22"/>
            <w:szCs w:val="22"/>
          </w:rPr>
          <w:t>Unemployment Insurance Notice</w:t>
        </w:r>
      </w:hyperlink>
    </w:p>
    <w:p w14:paraId="4D06322C" w14:textId="58F97D36" w:rsidR="004A6251" w:rsidRDefault="004A6251" w:rsidP="004C5351">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t xml:space="preserve">ME – 1) </w:t>
      </w:r>
      <w:r>
        <w:rPr>
          <w:rFonts w:ascii="Roboto" w:eastAsiaTheme="minorHAnsi" w:hAnsi="Roboto" w:cs="Helvetica"/>
          <w:b w:val="0"/>
          <w:bCs w:val="0"/>
          <w:sz w:val="22"/>
          <w:szCs w:val="22"/>
        </w:rPr>
        <w:t>R</w:t>
      </w:r>
      <w:r w:rsidRPr="004A6251">
        <w:rPr>
          <w:rFonts w:ascii="Roboto" w:eastAsiaTheme="minorHAnsi" w:hAnsi="Roboto" w:cs="Helvetica"/>
          <w:b w:val="0"/>
          <w:bCs w:val="0"/>
          <w:sz w:val="22"/>
          <w:szCs w:val="22"/>
        </w:rPr>
        <w:t>evised </w:t>
      </w:r>
      <w:hyperlink r:id="rId13" w:history="1">
        <w:r w:rsidRPr="004A6251">
          <w:rPr>
            <w:rStyle w:val="Hyperlink"/>
            <w:rFonts w:ascii="Roboto" w:eastAsiaTheme="minorHAnsi" w:hAnsi="Roboto" w:cs="Helvetica"/>
            <w:sz w:val="22"/>
            <w:szCs w:val="22"/>
          </w:rPr>
          <w:t>Paid Family and Medical Leave Notice </w:t>
        </w:r>
      </w:hyperlink>
      <w:r>
        <w:rPr>
          <w:rFonts w:ascii="Roboto" w:eastAsiaTheme="minorHAnsi" w:hAnsi="Roboto" w:cs="Helvetica"/>
          <w:b w:val="0"/>
          <w:bCs w:val="0"/>
          <w:sz w:val="22"/>
          <w:szCs w:val="22"/>
        </w:rPr>
        <w:t xml:space="preserve">now includes </w:t>
      </w:r>
      <w:r w:rsidRPr="004A6251">
        <w:rPr>
          <w:rFonts w:ascii="Roboto" w:eastAsiaTheme="minorHAnsi" w:hAnsi="Roboto" w:cs="Helvetica"/>
          <w:b w:val="0"/>
          <w:bCs w:val="0"/>
          <w:sz w:val="22"/>
          <w:szCs w:val="22"/>
        </w:rPr>
        <w:t>the</w:t>
      </w:r>
      <w:r>
        <w:rPr>
          <w:rFonts w:ascii="Roboto" w:eastAsiaTheme="minorHAnsi" w:hAnsi="Roboto" w:cs="Helvetica"/>
          <w:b w:val="0"/>
          <w:bCs w:val="0"/>
          <w:sz w:val="22"/>
          <w:szCs w:val="22"/>
        </w:rPr>
        <w:t xml:space="preserve"> expanded</w:t>
      </w:r>
      <w:r w:rsidRPr="004A6251">
        <w:rPr>
          <w:rFonts w:ascii="Roboto" w:eastAsiaTheme="minorHAnsi" w:hAnsi="Roboto" w:cs="Helvetica"/>
          <w:b w:val="0"/>
          <w:bCs w:val="0"/>
          <w:sz w:val="22"/>
          <w:szCs w:val="22"/>
        </w:rPr>
        <w:t xml:space="preserve"> list of qualifying reasons for taking family leave</w:t>
      </w:r>
      <w:r>
        <w:rPr>
          <w:rFonts w:ascii="Roboto" w:eastAsiaTheme="minorHAnsi" w:hAnsi="Roboto" w:cs="Helvetica"/>
          <w:b w:val="0"/>
          <w:bCs w:val="0"/>
          <w:sz w:val="22"/>
          <w:szCs w:val="22"/>
        </w:rPr>
        <w:t>.</w:t>
      </w:r>
    </w:p>
    <w:p w14:paraId="2D25D5CE" w14:textId="5CE7C2EA" w:rsidR="004A6251" w:rsidRPr="004A6251" w:rsidRDefault="004C5351" w:rsidP="004C5351">
      <w:pPr>
        <w:pStyle w:val="Heading1"/>
        <w:shd w:val="clear" w:color="auto" w:fill="FFFFFF"/>
        <w:tabs>
          <w:tab w:val="left" w:pos="990"/>
        </w:tabs>
        <w:spacing w:before="0" w:beforeAutospacing="0" w:after="0" w:afterAutospacing="0"/>
        <w:ind w:left="1080" w:hanging="450"/>
        <w:rPr>
          <w:rFonts w:eastAsiaTheme="minorHAnsi"/>
          <w:b w:val="0"/>
          <w:bCs w:val="0"/>
          <w:sz w:val="22"/>
          <w:szCs w:val="22"/>
        </w:rPr>
      </w:pPr>
      <w:r>
        <w:rPr>
          <w:rStyle w:val="Hyperlink"/>
          <w:rFonts w:ascii="Roboto" w:eastAsiaTheme="minorHAnsi" w:hAnsi="Roboto" w:cs="Helvetica"/>
          <w:color w:val="auto"/>
          <w:sz w:val="26"/>
          <w:szCs w:val="26"/>
          <w:u w:val="none"/>
        </w:rPr>
        <w:tab/>
      </w:r>
      <w:r>
        <w:rPr>
          <w:rStyle w:val="Hyperlink"/>
          <w:rFonts w:ascii="Roboto" w:eastAsiaTheme="minorHAnsi" w:hAnsi="Roboto" w:cs="Helvetica"/>
          <w:color w:val="auto"/>
          <w:sz w:val="26"/>
          <w:szCs w:val="26"/>
          <w:u w:val="none"/>
        </w:rPr>
        <w:tab/>
        <w:t xml:space="preserve">   </w:t>
      </w:r>
      <w:r w:rsidR="004A6251">
        <w:rPr>
          <w:rStyle w:val="Hyperlink"/>
          <w:rFonts w:ascii="Roboto" w:eastAsiaTheme="minorHAnsi" w:hAnsi="Roboto" w:cs="Helvetica"/>
          <w:color w:val="auto"/>
          <w:sz w:val="26"/>
          <w:szCs w:val="26"/>
          <w:u w:val="none"/>
        </w:rPr>
        <w:t xml:space="preserve">2) </w:t>
      </w:r>
      <w:r w:rsidR="004A6251" w:rsidRPr="004A6251">
        <w:rPr>
          <w:rFonts w:ascii="Roboto" w:eastAsiaTheme="minorHAnsi" w:hAnsi="Roboto"/>
          <w:b w:val="0"/>
          <w:bCs w:val="0"/>
          <w:sz w:val="22"/>
          <w:szCs w:val="22"/>
        </w:rPr>
        <w:t xml:space="preserve">newly released </w:t>
      </w:r>
      <w:hyperlink r:id="rId14" w:history="1">
        <w:r w:rsidR="004A6251" w:rsidRPr="004A6251">
          <w:rPr>
            <w:rStyle w:val="Hyperlink"/>
            <w:rFonts w:ascii="Roboto" w:eastAsiaTheme="minorHAnsi" w:hAnsi="Roboto" w:cs="Helvetica"/>
            <w:sz w:val="22"/>
            <w:szCs w:val="22"/>
          </w:rPr>
          <w:t>Sexual Harassment Education and Training Notice</w:t>
        </w:r>
      </w:hyperlink>
    </w:p>
    <w:p w14:paraId="0DEDA631" w14:textId="26D964F8" w:rsidR="004A6251" w:rsidRDefault="004A6251" w:rsidP="004C5351">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MI – </w:t>
      </w:r>
      <w:r w:rsidRPr="00971534">
        <w:rPr>
          <w:rStyle w:val="Hyperlink"/>
          <w:rFonts w:ascii="Roboto" w:eastAsiaTheme="minorHAnsi" w:hAnsi="Roboto" w:cs="Helvetica"/>
          <w:color w:val="C00000"/>
          <w:sz w:val="22"/>
          <w:szCs w:val="22"/>
          <w:u w:val="none"/>
        </w:rPr>
        <w:t>New!</w:t>
      </w:r>
      <w:r w:rsidRPr="00971534">
        <w:rPr>
          <w:rStyle w:val="Hyperlink"/>
          <w:rFonts w:ascii="Roboto" w:eastAsiaTheme="minorHAnsi" w:hAnsi="Roboto" w:cs="Helvetica"/>
          <w:color w:val="C00000"/>
          <w:sz w:val="26"/>
          <w:szCs w:val="26"/>
          <w:u w:val="none"/>
        </w:rPr>
        <w:t xml:space="preserve"> </w:t>
      </w:r>
      <w:r w:rsidRPr="00971534">
        <w:rPr>
          <w:rFonts w:ascii="Roboto" w:eastAsiaTheme="minorHAnsi" w:hAnsi="Roboto" w:cs="Helvetica"/>
          <w:b w:val="0"/>
          <w:bCs w:val="0"/>
          <w:sz w:val="22"/>
          <w:szCs w:val="22"/>
        </w:rPr>
        <w:t>Effective April 2, 2025, Michigan employers are required under HB 5736 to display the new </w:t>
      </w:r>
      <w:hyperlink r:id="rId15" w:history="1">
        <w:r w:rsidRPr="00757300">
          <w:rPr>
            <w:rStyle w:val="Hyperlink"/>
            <w:rFonts w:ascii="Roboto" w:eastAsiaTheme="minorHAnsi" w:hAnsi="Roboto" w:cs="Helvetica"/>
            <w:sz w:val="22"/>
            <w:szCs w:val="22"/>
          </w:rPr>
          <w:t>Resources for Michigan Veterans Notice</w:t>
        </w:r>
      </w:hyperlink>
      <w:r w:rsidRPr="00971534">
        <w:rPr>
          <w:rFonts w:ascii="Roboto" w:eastAsiaTheme="minorHAnsi" w:hAnsi="Roboto" w:cs="Helvetica"/>
          <w:b w:val="0"/>
          <w:bCs w:val="0"/>
          <w:sz w:val="22"/>
          <w:szCs w:val="22"/>
        </w:rPr>
        <w:t>.</w:t>
      </w:r>
      <w:r w:rsidRPr="00971534">
        <w:rPr>
          <w:rFonts w:ascii="Roboto" w:eastAsiaTheme="minorHAnsi" w:hAnsi="Roboto" w:cs="Helvetica"/>
          <w:sz w:val="26"/>
          <w:szCs w:val="26"/>
        </w:rPr>
        <w:t> </w:t>
      </w:r>
    </w:p>
    <w:p w14:paraId="5ED86455" w14:textId="7D5F5328" w:rsidR="00DD2C84" w:rsidRDefault="00DD2C84" w:rsidP="004C5351">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b w:val="0"/>
          <w:bCs w:val="0"/>
          <w:color w:val="C00000"/>
          <w:sz w:val="22"/>
          <w:szCs w:val="22"/>
          <w:u w:val="none"/>
        </w:rPr>
      </w:pPr>
      <w:r>
        <w:rPr>
          <w:rStyle w:val="Hyperlink"/>
          <w:rFonts w:ascii="Roboto" w:eastAsiaTheme="minorHAnsi" w:hAnsi="Roboto" w:cs="Helvetica"/>
          <w:color w:val="auto"/>
          <w:sz w:val="26"/>
          <w:szCs w:val="26"/>
          <w:u w:val="none"/>
        </w:rPr>
        <w:t xml:space="preserve">MO – </w:t>
      </w:r>
      <w:r w:rsidRPr="00971534">
        <w:rPr>
          <w:rStyle w:val="Hyperlink"/>
          <w:rFonts w:ascii="Roboto" w:eastAsiaTheme="minorHAnsi" w:hAnsi="Roboto" w:cs="Helvetica"/>
          <w:b w:val="0"/>
          <w:bCs w:val="0"/>
          <w:color w:val="C00000"/>
          <w:sz w:val="22"/>
          <w:szCs w:val="22"/>
          <w:u w:val="none"/>
        </w:rPr>
        <w:t>Reminder</w:t>
      </w:r>
      <w:r w:rsidRPr="00DD2C84">
        <w:rPr>
          <w:rStyle w:val="Hyperlink"/>
          <w:rFonts w:ascii="Roboto" w:eastAsiaTheme="minorHAnsi" w:hAnsi="Roboto" w:cs="Helvetica"/>
          <w:b w:val="0"/>
          <w:bCs w:val="0"/>
          <w:color w:val="auto"/>
          <w:sz w:val="22"/>
          <w:szCs w:val="22"/>
          <w:u w:val="none"/>
        </w:rPr>
        <w:t xml:space="preserve"> State’s </w:t>
      </w:r>
      <w:hyperlink r:id="rId16" w:history="1">
        <w:r w:rsidRPr="00DD2C84">
          <w:rPr>
            <w:rStyle w:val="Hyperlink"/>
            <w:rFonts w:ascii="Roboto" w:eastAsiaTheme="minorHAnsi" w:hAnsi="Roboto" w:cs="Helvetica"/>
            <w:sz w:val="22"/>
            <w:szCs w:val="22"/>
          </w:rPr>
          <w:t>Earned Sick Time Notice</w:t>
        </w:r>
      </w:hyperlink>
      <w:r w:rsidRPr="00DD2C84">
        <w:rPr>
          <w:rStyle w:val="Hyperlink"/>
          <w:rFonts w:ascii="Roboto" w:eastAsiaTheme="minorHAnsi" w:hAnsi="Roboto" w:cs="Helvetica"/>
          <w:b w:val="0"/>
          <w:bCs w:val="0"/>
          <w:color w:val="auto"/>
          <w:sz w:val="22"/>
          <w:szCs w:val="22"/>
          <w:u w:val="none"/>
        </w:rPr>
        <w:t xml:space="preserve"> to be posted/distributed by</w:t>
      </w:r>
      <w:r w:rsidRPr="00E31664">
        <w:rPr>
          <w:rStyle w:val="Hyperlink"/>
          <w:rFonts w:ascii="Roboto" w:eastAsiaTheme="minorHAnsi" w:hAnsi="Roboto" w:cs="Helvetica"/>
          <w:color w:val="auto"/>
          <w:sz w:val="22"/>
          <w:szCs w:val="22"/>
          <w:u w:val="none"/>
        </w:rPr>
        <w:t xml:space="preserve"> </w:t>
      </w:r>
      <w:r w:rsidRPr="00E31664">
        <w:rPr>
          <w:rStyle w:val="Hyperlink"/>
          <w:rFonts w:ascii="Roboto" w:eastAsiaTheme="minorHAnsi" w:hAnsi="Roboto" w:cs="Helvetica"/>
          <w:b w:val="0"/>
          <w:bCs w:val="0"/>
          <w:color w:val="C00000"/>
          <w:sz w:val="22"/>
          <w:szCs w:val="22"/>
          <w:u w:val="none"/>
        </w:rPr>
        <w:t>April 15</w:t>
      </w:r>
    </w:p>
    <w:p w14:paraId="1C3BEC35" w14:textId="32F8BA7E" w:rsidR="00971534" w:rsidRDefault="00971534" w:rsidP="004C5351">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b w:val="0"/>
          <w:bCs w:val="0"/>
          <w:color w:val="C00000"/>
          <w:sz w:val="22"/>
          <w:szCs w:val="22"/>
          <w:u w:val="none"/>
        </w:rPr>
      </w:pPr>
      <w:r>
        <w:rPr>
          <w:rStyle w:val="Hyperlink"/>
          <w:rFonts w:ascii="Roboto" w:eastAsiaTheme="minorHAnsi" w:hAnsi="Roboto" w:cs="Helvetica"/>
          <w:color w:val="auto"/>
          <w:sz w:val="26"/>
          <w:szCs w:val="26"/>
          <w:u w:val="none"/>
        </w:rPr>
        <w:t>NYC –</w:t>
      </w:r>
      <w:r>
        <w:rPr>
          <w:rStyle w:val="Hyperlink"/>
          <w:rFonts w:ascii="Roboto" w:eastAsiaTheme="minorHAnsi" w:hAnsi="Roboto" w:cs="Helvetica"/>
          <w:color w:val="auto"/>
          <w:sz w:val="32"/>
          <w:szCs w:val="32"/>
          <w:u w:val="none"/>
        </w:rPr>
        <w:t xml:space="preserve"> </w:t>
      </w:r>
      <w:r w:rsidRPr="00E31664">
        <w:rPr>
          <w:rStyle w:val="Hyperlink"/>
          <w:rFonts w:ascii="Roboto" w:eastAsiaTheme="minorHAnsi" w:hAnsi="Roboto" w:cs="Helvetica"/>
          <w:color w:val="auto"/>
          <w:sz w:val="22"/>
          <w:szCs w:val="22"/>
          <w:u w:val="none"/>
        </w:rPr>
        <w:t>New York City</w:t>
      </w:r>
      <w:r w:rsidRPr="00E31664">
        <w:rPr>
          <w:rStyle w:val="Hyperlink"/>
          <w:rFonts w:ascii="Roboto" w:eastAsiaTheme="minorHAnsi" w:hAnsi="Roboto" w:cs="Helvetica"/>
          <w:b w:val="0"/>
          <w:bCs w:val="0"/>
          <w:color w:val="auto"/>
          <w:sz w:val="22"/>
          <w:szCs w:val="22"/>
          <w:u w:val="none"/>
        </w:rPr>
        <w:t xml:space="preserve"> – Updated </w:t>
      </w:r>
      <w:hyperlink r:id="rId17" w:history="1">
        <w:r w:rsidRPr="00E31664">
          <w:rPr>
            <w:rStyle w:val="Hyperlink"/>
            <w:rFonts w:ascii="Roboto" w:eastAsiaTheme="minorHAnsi" w:hAnsi="Roboto" w:cs="Helvetica"/>
            <w:sz w:val="22"/>
            <w:szCs w:val="22"/>
          </w:rPr>
          <w:t xml:space="preserve">Pregnancy Accommodation </w:t>
        </w:r>
        <w:r w:rsidR="00E31664" w:rsidRPr="00E31664">
          <w:rPr>
            <w:rStyle w:val="Hyperlink"/>
            <w:rFonts w:ascii="Roboto" w:eastAsiaTheme="minorHAnsi" w:hAnsi="Roboto" w:cs="Helvetica"/>
            <w:sz w:val="22"/>
            <w:szCs w:val="22"/>
          </w:rPr>
          <w:t>Notice</w:t>
        </w:r>
      </w:hyperlink>
      <w:r w:rsidR="00E31664" w:rsidRPr="00E31664">
        <w:rPr>
          <w:rStyle w:val="Hyperlink"/>
          <w:rFonts w:ascii="Roboto" w:eastAsiaTheme="minorHAnsi" w:hAnsi="Roboto" w:cs="Helvetica"/>
          <w:b w:val="0"/>
          <w:bCs w:val="0"/>
          <w:color w:val="auto"/>
          <w:sz w:val="22"/>
          <w:szCs w:val="22"/>
          <w:u w:val="none"/>
        </w:rPr>
        <w:t xml:space="preserve"> </w:t>
      </w:r>
      <w:r w:rsidRPr="00E31664">
        <w:rPr>
          <w:rStyle w:val="Hyperlink"/>
          <w:rFonts w:ascii="Roboto" w:eastAsiaTheme="minorHAnsi" w:hAnsi="Roboto" w:cs="Helvetica"/>
          <w:b w:val="0"/>
          <w:bCs w:val="0"/>
          <w:color w:val="auto"/>
          <w:sz w:val="22"/>
          <w:szCs w:val="22"/>
          <w:u w:val="none"/>
        </w:rPr>
        <w:t>with Paid Lactation Break information</w:t>
      </w:r>
      <w:r w:rsidR="00E31664">
        <w:rPr>
          <w:rStyle w:val="Hyperlink"/>
          <w:rFonts w:ascii="Roboto" w:eastAsiaTheme="minorHAnsi" w:hAnsi="Roboto" w:cs="Helvetica"/>
          <w:b w:val="0"/>
          <w:bCs w:val="0"/>
          <w:color w:val="auto"/>
          <w:sz w:val="22"/>
          <w:szCs w:val="22"/>
          <w:u w:val="none"/>
        </w:rPr>
        <w:t>, post or provide may</w:t>
      </w:r>
      <w:r w:rsidR="00E31664" w:rsidRPr="00E31664">
        <w:rPr>
          <w:rStyle w:val="Hyperlink"/>
          <w:rFonts w:ascii="Roboto" w:eastAsiaTheme="minorHAnsi" w:hAnsi="Roboto" w:cs="Helvetica"/>
          <w:b w:val="0"/>
          <w:bCs w:val="0"/>
          <w:color w:val="C00000"/>
          <w:sz w:val="22"/>
          <w:szCs w:val="22"/>
          <w:u w:val="none"/>
        </w:rPr>
        <w:t xml:space="preserve"> May 8</w:t>
      </w:r>
    </w:p>
    <w:p w14:paraId="386043BB" w14:textId="478CCF27" w:rsidR="00DC60FD" w:rsidRDefault="00DC60FD" w:rsidP="004C5351">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6"/>
          <w:szCs w:val="26"/>
        </w:rPr>
      </w:pPr>
      <w:r w:rsidRPr="00F51006">
        <w:rPr>
          <w:rStyle w:val="Hyperlink"/>
          <w:rFonts w:ascii="Roboto" w:eastAsiaTheme="minorHAnsi" w:hAnsi="Roboto" w:cs="Helvetica"/>
          <w:color w:val="auto"/>
          <w:sz w:val="26"/>
          <w:szCs w:val="26"/>
          <w:u w:val="none"/>
        </w:rPr>
        <w:t xml:space="preserve">VA </w:t>
      </w:r>
      <w:r w:rsidR="00517C46" w:rsidRPr="00F51006">
        <w:rPr>
          <w:rStyle w:val="Hyperlink"/>
          <w:rFonts w:ascii="Roboto" w:eastAsiaTheme="minorHAnsi" w:hAnsi="Roboto" w:cs="Helvetica"/>
          <w:color w:val="auto"/>
          <w:sz w:val="26"/>
          <w:szCs w:val="26"/>
          <w:u w:val="none"/>
        </w:rPr>
        <w:t>–</w:t>
      </w:r>
      <w:r>
        <w:rPr>
          <w:rStyle w:val="Hyperlink"/>
          <w:rFonts w:ascii="Roboto" w:eastAsiaTheme="minorHAnsi" w:hAnsi="Roboto" w:cs="Helvetica"/>
          <w:color w:val="auto"/>
          <w:sz w:val="26"/>
          <w:szCs w:val="26"/>
          <w:u w:val="none"/>
        </w:rPr>
        <w:t xml:space="preserve"> </w:t>
      </w:r>
      <w:r w:rsidR="00517C46" w:rsidRPr="00517C46">
        <w:rPr>
          <w:rStyle w:val="Hyperlink"/>
          <w:rFonts w:ascii="Roboto" w:eastAsiaTheme="minorHAnsi" w:hAnsi="Roboto" w:cs="Helvetica"/>
          <w:b w:val="0"/>
          <w:bCs w:val="0"/>
          <w:color w:val="auto"/>
          <w:sz w:val="26"/>
          <w:szCs w:val="26"/>
          <w:u w:val="none"/>
        </w:rPr>
        <w:t xml:space="preserve">As of </w:t>
      </w:r>
      <w:r w:rsidRPr="00517C46">
        <w:rPr>
          <w:rFonts w:ascii="Roboto" w:eastAsiaTheme="minorHAnsi" w:hAnsi="Roboto" w:cs="Helvetica"/>
          <w:b w:val="0"/>
          <w:bCs w:val="0"/>
          <w:sz w:val="26"/>
          <w:szCs w:val="26"/>
        </w:rPr>
        <w:t xml:space="preserve">July 1, 2025, </w:t>
      </w:r>
      <w:r w:rsidR="00517C46">
        <w:rPr>
          <w:rFonts w:ascii="Roboto" w:eastAsiaTheme="minorHAnsi" w:hAnsi="Roboto" w:cs="Helvetica"/>
          <w:b w:val="0"/>
          <w:bCs w:val="0"/>
          <w:sz w:val="26"/>
          <w:szCs w:val="26"/>
        </w:rPr>
        <w:t>e</w:t>
      </w:r>
      <w:r w:rsidR="00517C46" w:rsidRPr="00517C46">
        <w:rPr>
          <w:rFonts w:ascii="Roboto" w:eastAsiaTheme="minorHAnsi" w:hAnsi="Roboto" w:cs="Helvetica"/>
          <w:b w:val="0"/>
          <w:bCs w:val="0"/>
          <w:sz w:val="26"/>
          <w:szCs w:val="26"/>
        </w:rPr>
        <w:t>mployers are required to post a copy of Virginia Code § 40.1-28.7:8 or an approved summary in the workplace</w:t>
      </w:r>
      <w:r w:rsidR="00517C46">
        <w:rPr>
          <w:rFonts w:ascii="Roboto" w:eastAsiaTheme="minorHAnsi" w:hAnsi="Roboto" w:cs="Helvetica"/>
          <w:b w:val="0"/>
          <w:bCs w:val="0"/>
          <w:sz w:val="26"/>
          <w:szCs w:val="26"/>
        </w:rPr>
        <w:t xml:space="preserve"> as the result of </w:t>
      </w:r>
      <w:r w:rsidRPr="00517C46">
        <w:rPr>
          <w:rFonts w:ascii="Roboto" w:eastAsiaTheme="minorHAnsi" w:hAnsi="Roboto" w:cs="Helvetica"/>
          <w:b w:val="0"/>
          <w:bCs w:val="0"/>
          <w:sz w:val="26"/>
          <w:szCs w:val="26"/>
        </w:rPr>
        <w:t>revised</w:t>
      </w:r>
      <w:r w:rsidR="00517C46" w:rsidRPr="00517C46">
        <w:rPr>
          <w:rFonts w:ascii="Roboto" w:eastAsiaTheme="minorHAnsi" w:hAnsi="Roboto" w:cs="Helvetica"/>
          <w:b w:val="0"/>
          <w:bCs w:val="0"/>
          <w:sz w:val="26"/>
          <w:szCs w:val="26"/>
        </w:rPr>
        <w:t xml:space="preserve"> state</w:t>
      </w:r>
      <w:r w:rsidRPr="00517C46">
        <w:rPr>
          <w:rFonts w:ascii="Roboto" w:eastAsiaTheme="minorHAnsi" w:hAnsi="Roboto" w:cs="Helvetica"/>
          <w:b w:val="0"/>
          <w:bCs w:val="0"/>
          <w:sz w:val="26"/>
          <w:szCs w:val="26"/>
        </w:rPr>
        <w:t xml:space="preserve"> law </w:t>
      </w:r>
      <w:r w:rsidR="00517C46" w:rsidRPr="00517C46">
        <w:rPr>
          <w:rFonts w:ascii="Roboto" w:eastAsiaTheme="minorHAnsi" w:hAnsi="Roboto" w:cs="Helvetica"/>
          <w:b w:val="0"/>
          <w:bCs w:val="0"/>
          <w:sz w:val="26"/>
          <w:szCs w:val="26"/>
        </w:rPr>
        <w:t xml:space="preserve">regarding noncompetes </w:t>
      </w:r>
      <w:r w:rsidRPr="00517C46">
        <w:rPr>
          <w:rFonts w:ascii="Roboto" w:eastAsiaTheme="minorHAnsi" w:hAnsi="Roboto" w:cs="Helvetica"/>
          <w:b w:val="0"/>
          <w:bCs w:val="0"/>
          <w:sz w:val="26"/>
          <w:szCs w:val="26"/>
        </w:rPr>
        <w:t>broaden</w:t>
      </w:r>
      <w:r w:rsidR="00517C46">
        <w:rPr>
          <w:rFonts w:ascii="Roboto" w:eastAsiaTheme="minorHAnsi" w:hAnsi="Roboto" w:cs="Helvetica"/>
          <w:b w:val="0"/>
          <w:bCs w:val="0"/>
          <w:sz w:val="26"/>
          <w:szCs w:val="26"/>
        </w:rPr>
        <w:t>ing</w:t>
      </w:r>
      <w:r w:rsidRPr="00517C46">
        <w:rPr>
          <w:rFonts w:ascii="Roboto" w:eastAsiaTheme="minorHAnsi" w:hAnsi="Roboto" w:cs="Helvetica"/>
          <w:b w:val="0"/>
          <w:bCs w:val="0"/>
          <w:sz w:val="26"/>
          <w:szCs w:val="26"/>
        </w:rPr>
        <w:t xml:space="preserve"> the definition to include all employees eligible for overtime under federal law, regardless of their income level. </w:t>
      </w:r>
      <w:r w:rsidR="00517C46">
        <w:rPr>
          <w:rFonts w:ascii="Roboto" w:eastAsiaTheme="minorHAnsi" w:hAnsi="Roboto" w:cs="Helvetica"/>
          <w:b w:val="0"/>
          <w:bCs w:val="0"/>
          <w:sz w:val="26"/>
          <w:szCs w:val="26"/>
        </w:rPr>
        <w:t xml:space="preserve"> Access to the state’s covenants accessible </w:t>
      </w:r>
      <w:hyperlink r:id="rId18" w:history="1">
        <w:r w:rsidR="00517C46" w:rsidRPr="00517C46">
          <w:rPr>
            <w:rStyle w:val="Hyperlink"/>
            <w:rFonts w:ascii="Roboto" w:eastAsiaTheme="minorHAnsi" w:hAnsi="Roboto" w:cs="Helvetica"/>
            <w:b w:val="0"/>
            <w:bCs w:val="0"/>
            <w:sz w:val="26"/>
            <w:szCs w:val="26"/>
          </w:rPr>
          <w:t>HERE</w:t>
        </w:r>
      </w:hyperlink>
      <w:r w:rsidR="00517C46">
        <w:rPr>
          <w:rFonts w:ascii="Roboto" w:eastAsiaTheme="minorHAnsi" w:hAnsi="Roboto" w:cs="Helvetica"/>
          <w:b w:val="0"/>
          <w:bCs w:val="0"/>
          <w:sz w:val="26"/>
          <w:szCs w:val="26"/>
        </w:rPr>
        <w:t>.  Attached file will serve as Notice.  Impacted employers should post the Notice by the effective date.</w:t>
      </w:r>
    </w:p>
    <w:p w14:paraId="0D876578" w14:textId="77777777" w:rsidR="007206E0" w:rsidRPr="00F51006" w:rsidRDefault="007206E0" w:rsidP="007206E0">
      <w:pPr>
        <w:pStyle w:val="Heading1"/>
        <w:shd w:val="clear" w:color="auto" w:fill="FFFFFF"/>
        <w:tabs>
          <w:tab w:val="left" w:pos="1080"/>
        </w:tabs>
        <w:spacing w:before="0" w:beforeAutospacing="0" w:after="0" w:afterAutospacing="0"/>
        <w:ind w:left="1080" w:hanging="450"/>
        <w:rPr>
          <w:rFonts w:ascii="Roboto" w:eastAsiaTheme="minorHAnsi" w:hAnsi="Roboto" w:cs="Helvetica"/>
          <w:sz w:val="22"/>
          <w:szCs w:val="22"/>
        </w:rPr>
      </w:pPr>
      <w:r w:rsidRPr="00F51006">
        <w:rPr>
          <w:rStyle w:val="Hyperlink"/>
          <w:rFonts w:ascii="Roboto" w:eastAsiaTheme="minorHAnsi" w:hAnsi="Roboto" w:cs="Helvetica"/>
          <w:color w:val="auto"/>
          <w:sz w:val="26"/>
          <w:szCs w:val="26"/>
          <w:u w:val="none"/>
        </w:rPr>
        <w:lastRenderedPageBreak/>
        <w:t>WA -</w:t>
      </w:r>
      <w:r>
        <w:rPr>
          <w:rStyle w:val="Hyperlink"/>
          <w:rFonts w:ascii="Roboto" w:eastAsiaTheme="minorHAnsi" w:hAnsi="Roboto" w:cs="Helvetica"/>
          <w:color w:val="auto"/>
          <w:sz w:val="26"/>
          <w:szCs w:val="26"/>
          <w:u w:val="none"/>
        </w:rPr>
        <w:t xml:space="preserve"> </w:t>
      </w:r>
      <w:r w:rsidRPr="00F51006">
        <w:rPr>
          <w:rFonts w:ascii="Roboto" w:eastAsiaTheme="minorHAnsi" w:hAnsi="Roboto" w:cs="Helvetica"/>
          <w:b w:val="0"/>
          <w:bCs w:val="0"/>
          <w:sz w:val="22"/>
          <w:szCs w:val="22"/>
        </w:rPr>
        <w:t>The Washington Workers’ Compensation Notices have been updated to reflect recent changes. Beginning July 1 2025,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1E4C6265" w14:textId="77777777" w:rsidR="007206E0" w:rsidRPr="00F51006" w:rsidRDefault="007206E0" w:rsidP="007206E0">
      <w:pPr>
        <w:pStyle w:val="Heading1"/>
        <w:numPr>
          <w:ilvl w:val="0"/>
          <w:numId w:val="104"/>
        </w:numPr>
        <w:shd w:val="clear" w:color="auto" w:fill="FFFFFF"/>
        <w:tabs>
          <w:tab w:val="left" w:pos="1080"/>
        </w:tabs>
        <w:spacing w:before="0" w:beforeAutospacing="0" w:after="0" w:afterAutospacing="0"/>
        <w:rPr>
          <w:rStyle w:val="Hyperlink"/>
          <w:rFonts w:ascii="Roboto" w:eastAsiaTheme="minorHAnsi" w:hAnsi="Roboto" w:cs="Helvetica"/>
          <w:color w:val="auto"/>
          <w:sz w:val="22"/>
          <w:szCs w:val="22"/>
          <w:u w:val="none"/>
        </w:rPr>
      </w:pPr>
      <w:hyperlink r:id="rId19" w:history="1">
        <w:r w:rsidRPr="00F51006">
          <w:rPr>
            <w:rStyle w:val="Hyperlink"/>
            <w:rFonts w:ascii="Roboto" w:eastAsiaTheme="minorHAnsi" w:hAnsi="Roboto" w:cs="Helvetica"/>
            <w:sz w:val="22"/>
            <w:szCs w:val="22"/>
          </w:rPr>
          <w:t>Work Comp Notice – State Insured Businesses (WA04E)</w:t>
        </w:r>
      </w:hyperlink>
    </w:p>
    <w:p w14:paraId="2C6082D1" w14:textId="7D8455C3" w:rsidR="007206E0" w:rsidRPr="007206E0" w:rsidRDefault="007206E0" w:rsidP="007206E0">
      <w:pPr>
        <w:pStyle w:val="Heading1"/>
        <w:numPr>
          <w:ilvl w:val="0"/>
          <w:numId w:val="104"/>
        </w:numPr>
        <w:shd w:val="clear" w:color="auto" w:fill="FFFFFF"/>
        <w:tabs>
          <w:tab w:val="left" w:pos="1080"/>
        </w:tabs>
        <w:spacing w:before="0" w:beforeAutospacing="0" w:after="0" w:afterAutospacing="0"/>
        <w:rPr>
          <w:rStyle w:val="Hyperlink"/>
          <w:rFonts w:ascii="Roboto" w:eastAsiaTheme="minorHAnsi" w:hAnsi="Roboto" w:cs="Helvetica"/>
          <w:color w:val="auto"/>
          <w:sz w:val="22"/>
          <w:szCs w:val="22"/>
          <w:u w:val="none"/>
        </w:rPr>
      </w:pPr>
      <w:hyperlink r:id="rId20" w:history="1">
        <w:r w:rsidRPr="00F51006">
          <w:rPr>
            <w:rStyle w:val="Hyperlink"/>
            <w:rFonts w:ascii="Roboto" w:eastAsiaTheme="minorHAnsi" w:hAnsi="Roboto" w:cs="Helvetica"/>
            <w:sz w:val="22"/>
            <w:szCs w:val="22"/>
          </w:rPr>
          <w:t>Work Comp Notice – Self-Insured Businesses (WA05E)</w:t>
        </w:r>
      </w:hyperlink>
    </w:p>
    <w:p w14:paraId="5B4ACF8B" w14:textId="77777777" w:rsidR="00805D36" w:rsidRPr="00517C46" w:rsidRDefault="00805D36" w:rsidP="00281F3A">
      <w:pPr>
        <w:pStyle w:val="Heading1"/>
        <w:shd w:val="clear" w:color="auto" w:fill="FFFFFF"/>
        <w:spacing w:before="0" w:beforeAutospacing="0" w:after="0" w:afterAutospacing="0" w:line="264" w:lineRule="atLeast"/>
        <w:rPr>
          <w:rFonts w:ascii="Roboto" w:eastAsiaTheme="minorHAnsi" w:hAnsi="Roboto" w:cstheme="minorBidi"/>
          <w:kern w:val="0"/>
          <w:sz w:val="28"/>
          <w:szCs w:val="28"/>
        </w:rPr>
      </w:pPr>
    </w:p>
    <w:p w14:paraId="011FF15E" w14:textId="7CC2E151" w:rsidR="00EC63BA" w:rsidRDefault="000F4710" w:rsidP="00281F3A">
      <w:pPr>
        <w:pStyle w:val="Heading1"/>
        <w:shd w:val="clear" w:color="auto" w:fill="FFFFFF"/>
        <w:spacing w:before="0" w:beforeAutospacing="0" w:after="0" w:afterAutospacing="0" w:line="264" w:lineRule="atLeast"/>
        <w:rPr>
          <w:rFonts w:ascii="Roboto" w:eastAsiaTheme="minorHAnsi" w:hAnsi="Roboto" w:cstheme="minorBidi"/>
          <w:kern w:val="0"/>
          <w:sz w:val="32"/>
          <w:szCs w:val="32"/>
        </w:rPr>
      </w:pPr>
      <w:r w:rsidRPr="00566EEE">
        <w:rPr>
          <w:rFonts w:ascii="Roboto" w:eastAsiaTheme="minorHAnsi" w:hAnsi="Roboto" w:cstheme="minorBidi"/>
          <w:kern w:val="0"/>
          <w:sz w:val="32"/>
          <w:szCs w:val="32"/>
        </w:rPr>
        <w:t>Reminders &amp; Alerts</w:t>
      </w:r>
    </w:p>
    <w:p w14:paraId="735476BE" w14:textId="5646EE0B" w:rsidR="00517C46" w:rsidRPr="00805D36" w:rsidRDefault="00517C46" w:rsidP="00517C46">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bookmarkStart w:id="2" w:name="_Hlk197515622"/>
      <w:r w:rsidRPr="00805D36">
        <w:rPr>
          <w:rFonts w:ascii="Roboto" w:eastAsiaTheme="minorHAnsi" w:hAnsi="Roboto" w:cstheme="minorBidi"/>
          <w:color w:val="C00000"/>
          <w:kern w:val="0"/>
          <w:sz w:val="28"/>
          <w:szCs w:val="28"/>
        </w:rPr>
        <w:t>Reminder</w:t>
      </w:r>
      <w:r>
        <w:rPr>
          <w:rFonts w:ascii="Roboto" w:eastAsiaTheme="minorHAnsi" w:hAnsi="Roboto" w:cstheme="minorBidi"/>
          <w:color w:val="C00000"/>
          <w:kern w:val="0"/>
          <w:sz w:val="28"/>
          <w:szCs w:val="28"/>
        </w:rPr>
        <w:t xml:space="preserve"> &amp; Update</w:t>
      </w:r>
      <w:r w:rsidRPr="00805D36">
        <w:rPr>
          <w:rFonts w:ascii="Roboto" w:eastAsiaTheme="minorHAnsi" w:hAnsi="Roboto" w:cstheme="minorBidi"/>
          <w:color w:val="C00000"/>
          <w:kern w:val="0"/>
          <w:sz w:val="28"/>
          <w:szCs w:val="28"/>
        </w:rPr>
        <w:t xml:space="preserve">: </w:t>
      </w:r>
      <w:r w:rsidRPr="00805D36">
        <w:rPr>
          <w:rFonts w:ascii="Roboto" w:eastAsiaTheme="minorHAnsi" w:hAnsi="Roboto" w:cstheme="minorBidi"/>
          <w:kern w:val="0"/>
          <w:sz w:val="28"/>
          <w:szCs w:val="28"/>
        </w:rPr>
        <w:t xml:space="preserve">2024 EEO-1 Reporting </w:t>
      </w:r>
      <w:r>
        <w:rPr>
          <w:rFonts w:ascii="Roboto" w:eastAsiaTheme="minorHAnsi" w:hAnsi="Roboto" w:cstheme="minorBidi"/>
          <w:kern w:val="0"/>
          <w:sz w:val="28"/>
          <w:szCs w:val="28"/>
        </w:rPr>
        <w:t>–</w:t>
      </w:r>
      <w:r w:rsidRPr="00805D36">
        <w:rPr>
          <w:rFonts w:ascii="Roboto" w:eastAsiaTheme="minorHAnsi" w:hAnsi="Roboto" w:cstheme="minorBidi"/>
          <w:kern w:val="0"/>
          <w:sz w:val="28"/>
          <w:szCs w:val="28"/>
        </w:rPr>
        <w:t xml:space="preserve"> </w:t>
      </w:r>
      <w:r w:rsidRPr="006B6297">
        <w:rPr>
          <w:rFonts w:ascii="Roboto" w:eastAsiaTheme="minorHAnsi" w:hAnsi="Roboto" w:cstheme="minorBidi"/>
          <w:color w:val="C00000"/>
          <w:kern w:val="0"/>
          <w:sz w:val="28"/>
          <w:szCs w:val="28"/>
          <w:u w:val="single"/>
        </w:rPr>
        <w:t>Portal Open</w:t>
      </w:r>
      <w:r w:rsidRPr="00517C46">
        <w:rPr>
          <w:rFonts w:ascii="Roboto" w:eastAsiaTheme="minorHAnsi" w:hAnsi="Roboto" w:cstheme="minorBidi"/>
          <w:color w:val="C00000"/>
          <w:kern w:val="0"/>
          <w:sz w:val="28"/>
          <w:szCs w:val="28"/>
        </w:rPr>
        <w:t xml:space="preserve"> </w:t>
      </w:r>
      <w:r w:rsidRPr="00805D36">
        <w:rPr>
          <w:rFonts w:ascii="Roboto" w:eastAsiaTheme="minorHAnsi" w:hAnsi="Roboto" w:cstheme="minorBidi"/>
          <w:kern w:val="0"/>
          <w:sz w:val="28"/>
          <w:szCs w:val="28"/>
        </w:rPr>
        <w:t>May 20-June 24</w:t>
      </w:r>
    </w:p>
    <w:p w14:paraId="7D784EA3" w14:textId="0F0B194F" w:rsidR="00517C46" w:rsidRDefault="00517C46" w:rsidP="00517C46">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T</w:t>
      </w:r>
      <w:r w:rsidRPr="00EC63BA">
        <w:rPr>
          <w:rFonts w:ascii="Roboto" w:eastAsiaTheme="minorHAnsi" w:hAnsi="Roboto" w:cstheme="minorBidi"/>
          <w:b w:val="0"/>
          <w:bCs w:val="0"/>
          <w:kern w:val="0"/>
          <w:sz w:val="22"/>
          <w:szCs w:val="22"/>
        </w:rPr>
        <w:t xml:space="preserve">his year’s collection of EEO-1 reports </w:t>
      </w:r>
      <w:r>
        <w:rPr>
          <w:rFonts w:ascii="Roboto" w:eastAsiaTheme="minorHAnsi" w:hAnsi="Roboto" w:cstheme="minorBidi"/>
          <w:b w:val="0"/>
          <w:bCs w:val="0"/>
          <w:kern w:val="0"/>
          <w:sz w:val="22"/>
          <w:szCs w:val="22"/>
        </w:rPr>
        <w:t>opened as of May 20</w:t>
      </w:r>
      <w:r w:rsidRPr="00517C46">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and will be open thoru8gh June 24</w:t>
      </w:r>
      <w:r w:rsidRPr="00517C46">
        <w:rPr>
          <w:rFonts w:ascii="Roboto" w:eastAsiaTheme="minorHAnsi" w:hAnsi="Roboto" w:cstheme="minorBidi"/>
          <w:b w:val="0"/>
          <w:bCs w:val="0"/>
          <w:kern w:val="0"/>
          <w:sz w:val="22"/>
          <w:szCs w:val="22"/>
          <w:vertAlign w:val="superscript"/>
        </w:rPr>
        <w:t>th</w:t>
      </w:r>
      <w:r w:rsidRPr="00EC63BA">
        <w:rPr>
          <w:rFonts w:ascii="Roboto" w:eastAsiaTheme="minorHAnsi" w:hAnsi="Roboto" w:cstheme="minorBidi"/>
          <w:b w:val="0"/>
          <w:bCs w:val="0"/>
          <w:kern w:val="0"/>
          <w:sz w:val="22"/>
          <w:szCs w:val="22"/>
        </w:rPr>
        <w:t xml:space="preserve"> </w:t>
      </w:r>
    </w:p>
    <w:p w14:paraId="3F7FF4B3" w14:textId="77777777" w:rsidR="00517C46" w:rsidRDefault="00517C46" w:rsidP="00517C46">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F46CEF7" w14:textId="77777777" w:rsidR="00517C46" w:rsidRDefault="00517C46" w:rsidP="00517C46">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Private employers </w:t>
      </w:r>
    </w:p>
    <w:p w14:paraId="2A7E8CD5" w14:textId="77777777" w:rsidR="00517C46" w:rsidRDefault="00517C46" w:rsidP="00517C46">
      <w:pPr>
        <w:pStyle w:val="Heading1"/>
        <w:numPr>
          <w:ilvl w:val="0"/>
          <w:numId w:val="7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 xml:space="preserve">ith </w:t>
      </w:r>
      <w:r w:rsidRPr="00EC63BA">
        <w:rPr>
          <w:rFonts w:ascii="Roboto" w:eastAsiaTheme="minorHAnsi" w:hAnsi="Roboto" w:cstheme="minorBidi"/>
          <w:b w:val="0"/>
          <w:bCs w:val="0"/>
          <w:kern w:val="0"/>
          <w:sz w:val="22"/>
          <w:szCs w:val="22"/>
          <w:u w:val="single"/>
        </w:rPr>
        <w:t>at least 100 employees and federal contractors with at least 50 employees</w:t>
      </w:r>
      <w:r w:rsidRPr="00EC63BA">
        <w:rPr>
          <w:rFonts w:ascii="Roboto" w:eastAsiaTheme="minorHAnsi" w:hAnsi="Roboto" w:cstheme="minorBidi"/>
          <w:b w:val="0"/>
          <w:bCs w:val="0"/>
          <w:kern w:val="0"/>
          <w:sz w:val="22"/>
          <w:szCs w:val="22"/>
        </w:rPr>
        <w:t xml:space="preserve"> should prepare to sort company data by employee </w:t>
      </w:r>
      <w:r w:rsidRPr="00EC63BA">
        <w:rPr>
          <w:rFonts w:ascii="Roboto" w:eastAsiaTheme="minorHAnsi" w:hAnsi="Roboto" w:cstheme="minorBidi"/>
          <w:kern w:val="0"/>
          <w:sz w:val="22"/>
          <w:szCs w:val="22"/>
        </w:rPr>
        <w:t>job category, as well as by sex and race/ethnicity</w:t>
      </w:r>
      <w:r w:rsidRPr="00EC63BA">
        <w:rPr>
          <w:rFonts w:ascii="Roboto" w:eastAsiaTheme="minorHAnsi" w:hAnsi="Roboto" w:cstheme="minorBidi"/>
          <w:b w:val="0"/>
          <w:bCs w:val="0"/>
          <w:kern w:val="0"/>
          <w:sz w:val="22"/>
          <w:szCs w:val="22"/>
        </w:rPr>
        <w:t xml:space="preserve">, to turn over to the EEOC between </w:t>
      </w:r>
      <w:r w:rsidRPr="00EC63BA">
        <w:rPr>
          <w:rFonts w:ascii="Roboto" w:eastAsiaTheme="minorHAnsi" w:hAnsi="Roboto" w:cstheme="minorBidi"/>
          <w:b w:val="0"/>
          <w:bCs w:val="0"/>
          <w:color w:val="C00000"/>
          <w:kern w:val="0"/>
          <w:sz w:val="22"/>
          <w:szCs w:val="22"/>
        </w:rPr>
        <w:t>May 20 and June 24</w:t>
      </w:r>
      <w:r w:rsidRPr="00EC63BA">
        <w:rPr>
          <w:rFonts w:ascii="Roboto" w:eastAsiaTheme="minorHAnsi" w:hAnsi="Roboto" w:cstheme="minorBidi"/>
          <w:b w:val="0"/>
          <w:bCs w:val="0"/>
          <w:kern w:val="0"/>
          <w:sz w:val="22"/>
          <w:szCs w:val="22"/>
        </w:rPr>
        <w:t xml:space="preserve">. </w:t>
      </w:r>
    </w:p>
    <w:p w14:paraId="53ED9C92" w14:textId="28D569E3" w:rsidR="00517C46" w:rsidRDefault="00517C46" w:rsidP="00517C46">
      <w:pPr>
        <w:pStyle w:val="Heading1"/>
        <w:numPr>
          <w:ilvl w:val="0"/>
          <w:numId w:val="72"/>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While these dates may change, the final opening and deadline dates will be posted on the .</w:t>
      </w:r>
    </w:p>
    <w:p w14:paraId="3CF06CD8" w14:textId="77777777" w:rsidR="00517C46" w:rsidRDefault="00517C46" w:rsidP="00517C46">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5D9C7B08" w14:textId="2ADB5FA1" w:rsidR="00517C46" w:rsidRDefault="00517C46" w:rsidP="00517C46">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rPr>
        <w:t>Federal contractors</w:t>
      </w:r>
      <w:r w:rsidRPr="00EC63BA">
        <w:rPr>
          <w:rFonts w:ascii="Roboto" w:eastAsiaTheme="minorHAnsi" w:hAnsi="Roboto" w:cstheme="minorBidi"/>
          <w:b w:val="0"/>
          <w:bCs w:val="0"/>
          <w:kern w:val="0"/>
          <w:sz w:val="22"/>
          <w:szCs w:val="22"/>
        </w:rPr>
        <w:t xml:space="preserve"> </w:t>
      </w:r>
    </w:p>
    <w:p w14:paraId="5728D49F" w14:textId="77777777" w:rsidR="00517C46" w:rsidRDefault="00517C46" w:rsidP="00517C46">
      <w:pPr>
        <w:pStyle w:val="Heading1"/>
        <w:numPr>
          <w:ilvl w:val="0"/>
          <w:numId w:val="71"/>
        </w:numPr>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ith 50-100 employees are still uncertain whether they will be required to file an EEO-1 this year.</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Until we have further guidance from the EEOC or OFCCP, we cannot be sure whether federal contractors falling in this window will have an EEO-1 filing obligation this year.</w:t>
      </w:r>
    </w:p>
    <w:p w14:paraId="5B52ABA4" w14:textId="77777777" w:rsidR="00FB0C0A" w:rsidRPr="00FB0C0A" w:rsidRDefault="00FB0C0A" w:rsidP="00FB0C0A">
      <w:pPr>
        <w:pStyle w:val="Heading1"/>
        <w:shd w:val="clear" w:color="auto" w:fill="FFFFFF"/>
        <w:spacing w:before="0" w:beforeAutospacing="0" w:after="0" w:afterAutospacing="0" w:line="264" w:lineRule="atLeast"/>
        <w:rPr>
          <w:rFonts w:ascii="Roboto" w:eastAsiaTheme="minorHAnsi" w:hAnsi="Roboto" w:cstheme="minorBidi"/>
          <w:color w:val="C00000"/>
          <w:kern w:val="0"/>
          <w:sz w:val="22"/>
          <w:szCs w:val="22"/>
        </w:rPr>
      </w:pPr>
    </w:p>
    <w:p w14:paraId="2D050773" w14:textId="0735C97D" w:rsidR="00805D36" w:rsidRPr="00805D36" w:rsidRDefault="00805D36" w:rsidP="00805D36">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805D36">
        <w:rPr>
          <w:rFonts w:ascii="Roboto" w:eastAsiaTheme="minorHAnsi" w:hAnsi="Roboto" w:cstheme="minorBidi"/>
          <w:color w:val="C00000"/>
          <w:kern w:val="0"/>
          <w:sz w:val="28"/>
          <w:szCs w:val="28"/>
        </w:rPr>
        <w:t xml:space="preserve">New!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4859CE75" w14:textId="77777777" w:rsidR="00805D36" w:rsidRPr="00153E52" w:rsidRDefault="00805D36" w:rsidP="00805D36">
      <w:pPr>
        <w:rPr>
          <w:rFonts w:ascii="Roboto" w:hAnsi="Roboto"/>
          <w:sz w:val="22"/>
          <w:szCs w:val="22"/>
        </w:rPr>
      </w:pPr>
      <w:r w:rsidRPr="00153E52">
        <w:rPr>
          <w:rFonts w:ascii="Roboto" w:hAnsi="Roboto"/>
          <w:sz w:val="22"/>
          <w:szCs w:val="22"/>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EB11A2D" w14:textId="77777777" w:rsidR="00805D36" w:rsidRPr="00153E52" w:rsidRDefault="00805D36" w:rsidP="00805D36">
      <w:pPr>
        <w:rPr>
          <w:rFonts w:ascii="Roboto" w:hAnsi="Roboto"/>
          <w:sz w:val="22"/>
          <w:szCs w:val="22"/>
        </w:rPr>
      </w:pPr>
    </w:p>
    <w:p w14:paraId="38522B62" w14:textId="77777777" w:rsidR="00805D36" w:rsidRPr="00153E52" w:rsidRDefault="00805D36" w:rsidP="00805D36">
      <w:pPr>
        <w:rPr>
          <w:rFonts w:ascii="Roboto" w:hAnsi="Roboto"/>
          <w:sz w:val="22"/>
          <w:szCs w:val="22"/>
        </w:rPr>
      </w:pPr>
      <w:r w:rsidRPr="00153E52">
        <w:rPr>
          <w:rFonts w:ascii="Roboto" w:hAnsi="Roboto"/>
          <w:sz w:val="22"/>
          <w:szCs w:val="22"/>
        </w:rPr>
        <w:t>The PCORI fee for plan years ending on or after October 1, 2024, and before October 1, 2025, will be $3.47 per covered life.  If you have a non-calendar year plan that does not fall in the above window, you may find the amount you owe </w:t>
      </w:r>
      <w:hyperlink r:id="rId21" w:tgtFrame="_blank" w:history="1">
        <w:r w:rsidRPr="00153E52">
          <w:rPr>
            <w:rStyle w:val="Hyperlink"/>
            <w:rFonts w:ascii="Roboto" w:hAnsi="Roboto"/>
            <w:bCs/>
            <w:sz w:val="22"/>
            <w:szCs w:val="22"/>
          </w:rPr>
          <w:t>here.</w:t>
        </w:r>
      </w:hyperlink>
    </w:p>
    <w:p w14:paraId="2786362F" w14:textId="77777777" w:rsidR="00805D36" w:rsidRPr="00153E52" w:rsidRDefault="00805D36" w:rsidP="00805D36">
      <w:pPr>
        <w:rPr>
          <w:rFonts w:ascii="Roboto" w:hAnsi="Roboto"/>
          <w:sz w:val="22"/>
          <w:szCs w:val="22"/>
        </w:rPr>
      </w:pPr>
    </w:p>
    <w:p w14:paraId="38457B04" w14:textId="77777777" w:rsidR="00805D36" w:rsidRPr="00153E52" w:rsidRDefault="00805D36" w:rsidP="00805D36">
      <w:pPr>
        <w:rPr>
          <w:rFonts w:ascii="Roboto" w:hAnsi="Roboto"/>
          <w:b/>
          <w:bCs/>
          <w:sz w:val="22"/>
          <w:szCs w:val="22"/>
        </w:rPr>
      </w:pPr>
      <w:r w:rsidRPr="00153E52">
        <w:rPr>
          <w:rFonts w:ascii="Roboto" w:hAnsi="Roboto"/>
          <w:b/>
          <w:bCs/>
          <w:sz w:val="22"/>
          <w:szCs w:val="22"/>
        </w:rPr>
        <w:t xml:space="preserve">Payment is due by July 31 of the year following the last day of the plan year. </w:t>
      </w:r>
    </w:p>
    <w:p w14:paraId="43571004" w14:textId="3B6BF93D" w:rsidR="00805D36" w:rsidRPr="00153E52" w:rsidRDefault="00805D36" w:rsidP="00805D36">
      <w:pPr>
        <w:rPr>
          <w:rFonts w:ascii="Roboto" w:hAnsi="Roboto"/>
          <w:b/>
          <w:bCs/>
          <w:sz w:val="22"/>
          <w:szCs w:val="22"/>
        </w:rPr>
      </w:pPr>
      <w:r w:rsidRPr="00153E52">
        <w:rPr>
          <w:rFonts w:ascii="Roboto" w:hAnsi="Roboto"/>
          <w:b/>
          <w:bCs/>
          <w:sz w:val="22"/>
          <w:szCs w:val="22"/>
        </w:rPr>
        <w:t>For plan years ending in 2024, the PCORI fees are due by July 31, 2025.</w:t>
      </w:r>
    </w:p>
    <w:p w14:paraId="48B793C6" w14:textId="77777777" w:rsidR="00805D36" w:rsidRPr="00153E52" w:rsidRDefault="00805D36" w:rsidP="00805D36">
      <w:pPr>
        <w:rPr>
          <w:rFonts w:ascii="Roboto" w:hAnsi="Roboto"/>
          <w:sz w:val="22"/>
          <w:szCs w:val="22"/>
        </w:rPr>
      </w:pPr>
    </w:p>
    <w:p w14:paraId="7E0E32E1" w14:textId="77777777" w:rsidR="00805D36" w:rsidRPr="00153E52" w:rsidRDefault="00805D36" w:rsidP="00805D36">
      <w:pPr>
        <w:rPr>
          <w:rFonts w:ascii="Roboto" w:hAnsi="Roboto"/>
          <w:sz w:val="22"/>
          <w:szCs w:val="22"/>
        </w:rPr>
      </w:pPr>
      <w:r w:rsidRPr="00153E52">
        <w:rPr>
          <w:rFonts w:ascii="Roboto" w:hAnsi="Roboto"/>
          <w:sz w:val="22"/>
          <w:szCs w:val="22"/>
        </w:rPr>
        <w:t>Employers who sponsor self-insured plans subject to the PCORI fee are responsible for filing Form 720 and paying the fee. Self-insured health plans should speak with their TPA to determine the number of lives for payment. </w:t>
      </w:r>
    </w:p>
    <w:p w14:paraId="28A21742" w14:textId="77777777" w:rsidR="00805D36" w:rsidRPr="00153E52" w:rsidRDefault="00805D36" w:rsidP="00805D36">
      <w:pPr>
        <w:rPr>
          <w:rFonts w:ascii="Roboto" w:hAnsi="Roboto"/>
          <w:sz w:val="22"/>
          <w:szCs w:val="22"/>
        </w:rPr>
      </w:pPr>
      <w:r w:rsidRPr="00153E52">
        <w:rPr>
          <w:rFonts w:ascii="Roboto" w:hAnsi="Roboto"/>
          <w:sz w:val="22"/>
          <w:szCs w:val="22"/>
        </w:rPr>
        <w:t>Sponsors of fully insured health plans do not have to worry about the fee but if you also sponsor a health reimbursement arrangement (HRA), it is considered self-funded and the PCORI fee is due on the HRA lives.</w:t>
      </w:r>
    </w:p>
    <w:p w14:paraId="01C2E23F" w14:textId="6072A147" w:rsidR="00805D36" w:rsidRPr="00153E52" w:rsidRDefault="00805D36" w:rsidP="00805D36">
      <w:pPr>
        <w:rPr>
          <w:rFonts w:ascii="Roboto" w:hAnsi="Roboto"/>
          <w:sz w:val="22"/>
          <w:szCs w:val="22"/>
        </w:rPr>
      </w:pPr>
      <w:r w:rsidRPr="00153E52">
        <w:rPr>
          <w:rFonts w:ascii="Roboto" w:hAnsi="Roboto"/>
          <w:sz w:val="22"/>
          <w:szCs w:val="22"/>
        </w:rPr>
        <w:t> </w:t>
      </w:r>
    </w:p>
    <w:p w14:paraId="149423CC" w14:textId="255A7052" w:rsidR="00805D36" w:rsidRPr="00153E52" w:rsidRDefault="00805D36" w:rsidP="00805D36">
      <w:pPr>
        <w:rPr>
          <w:rFonts w:ascii="Roboto" w:hAnsi="Roboto"/>
          <w:sz w:val="22"/>
          <w:szCs w:val="22"/>
        </w:rPr>
      </w:pPr>
      <w:r w:rsidRPr="00153E52">
        <w:rPr>
          <w:rFonts w:ascii="Roboto" w:hAnsi="Roboto"/>
          <w:sz w:val="22"/>
          <w:szCs w:val="22"/>
        </w:rPr>
        <w:t xml:space="preserve">If you find you need assistance, please reach out to your benefits broker or = </w:t>
      </w:r>
      <w:r w:rsidRPr="00153E52">
        <w:rPr>
          <w:rFonts w:ascii="Roboto" w:hAnsi="Roboto"/>
          <w:i/>
          <w:iCs/>
          <w:color w:val="0070C0"/>
          <w:sz w:val="22"/>
          <w:szCs w:val="22"/>
        </w:rPr>
        <w:t>HR_Help@etctracking.com</w:t>
      </w:r>
    </w:p>
    <w:p w14:paraId="3E239A2A" w14:textId="77777777" w:rsidR="00805D36" w:rsidRDefault="00805D36" w:rsidP="00805D36">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34FBA470" w14:textId="4482E227" w:rsidR="00805D36" w:rsidRPr="002A0AB9" w:rsidRDefault="00805D36" w:rsidP="00805D36">
      <w:pPr>
        <w:pStyle w:val="Heading1"/>
        <w:shd w:val="clear" w:color="auto" w:fill="FFFFFF"/>
        <w:spacing w:before="0" w:beforeAutospacing="0" w:after="0" w:afterAutospacing="0" w:line="264" w:lineRule="atLeast"/>
        <w:jc w:val="center"/>
        <w:rPr>
          <w:rFonts w:ascii="Roboto" w:eastAsia="Arial" w:hAnsi="Roboto"/>
          <w:sz w:val="20"/>
          <w:szCs w:val="20"/>
        </w:rPr>
      </w:pPr>
      <w:r>
        <w:rPr>
          <w:rFonts w:ascii="Roboto" w:eastAsiaTheme="minorHAnsi" w:hAnsi="Roboto" w:cstheme="minorBidi"/>
          <w:color w:val="C00000"/>
          <w:kern w:val="0"/>
          <w:sz w:val="28"/>
          <w:szCs w:val="28"/>
        </w:rPr>
        <w:t>New!</w:t>
      </w:r>
      <w:r w:rsidRPr="00705139">
        <w:rPr>
          <w:rFonts w:ascii="Roboto" w:eastAsiaTheme="minorHAnsi" w:hAnsi="Roboto" w:cstheme="minorBidi"/>
          <w:color w:val="C00000"/>
          <w:kern w:val="0"/>
          <w:sz w:val="28"/>
          <w:szCs w:val="28"/>
        </w:rPr>
        <w:t xml:space="preserve"> </w:t>
      </w: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May</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June 30</w:t>
      </w:r>
      <w:r w:rsidRPr="003C0DE9">
        <w:rPr>
          <w:rFonts w:ascii="Roboto" w:eastAsiaTheme="minorHAnsi" w:hAnsi="Roboto" w:cstheme="minorBidi"/>
          <w:color w:val="C00000"/>
          <w:kern w:val="0"/>
          <w:sz w:val="28"/>
          <w:szCs w:val="28"/>
        </w:rPr>
        <w:t>, 2025</w:t>
      </w:r>
    </w:p>
    <w:p w14:paraId="34E0387A" w14:textId="77777777" w:rsidR="00805D36" w:rsidRPr="00E25CAA" w:rsidRDefault="00805D36" w:rsidP="00805D36">
      <w:pPr>
        <w:pStyle w:val="Heading1"/>
        <w:shd w:val="clear" w:color="auto" w:fill="FFFFFF"/>
        <w:spacing w:before="0" w:beforeAutospacing="0" w:after="0" w:afterAutospacing="0" w:line="264" w:lineRule="atLeast"/>
        <w:rPr>
          <w:rFonts w:ascii="Roboto" w:eastAsiaTheme="minorHAnsi" w:hAnsi="Roboto" w:cs="Helvetica"/>
          <w:b w:val="0"/>
          <w:bCs w:val="0"/>
          <w:sz w:val="22"/>
          <w:szCs w:val="22"/>
        </w:rPr>
      </w:pPr>
      <w:r w:rsidRPr="00E25CAA">
        <w:rPr>
          <w:rFonts w:ascii="Roboto" w:eastAsiaTheme="minorHAnsi" w:hAnsi="Roboto" w:cs="Helvetica"/>
          <w:b w:val="0"/>
          <w:bCs w:val="0"/>
          <w:sz w:val="22"/>
          <w:szCs w:val="22"/>
        </w:rPr>
        <w:t xml:space="preserve">As part of the </w:t>
      </w:r>
      <w:r>
        <w:rPr>
          <w:rFonts w:ascii="Roboto" w:eastAsiaTheme="minorHAnsi" w:hAnsi="Roboto" w:cs="Helvetica"/>
          <w:b w:val="0"/>
          <w:bCs w:val="0"/>
          <w:sz w:val="22"/>
          <w:szCs w:val="22"/>
        </w:rPr>
        <w:t xml:space="preserve">employer </w:t>
      </w:r>
      <w:r w:rsidRPr="00E25CAA">
        <w:rPr>
          <w:rFonts w:ascii="Roboto" w:eastAsiaTheme="minorHAnsi" w:hAnsi="Roboto" w:cs="Helvetica"/>
          <w:b w:val="0"/>
          <w:bCs w:val="0"/>
          <w:sz w:val="22"/>
          <w:szCs w:val="22"/>
        </w:rPr>
        <w:t>disclosure requirements under Medicare Part D, employer</w:t>
      </w:r>
      <w:r>
        <w:rPr>
          <w:rFonts w:ascii="Roboto" w:eastAsiaTheme="minorHAnsi" w:hAnsi="Roboto" w:cs="Helvetica"/>
          <w:b w:val="0"/>
          <w:bCs w:val="0"/>
          <w:sz w:val="22"/>
          <w:szCs w:val="22"/>
        </w:rPr>
        <w:t>s who provide employer</w:t>
      </w:r>
      <w:r w:rsidRPr="00E25CAA">
        <w:rPr>
          <w:rFonts w:ascii="Roboto" w:eastAsiaTheme="minorHAnsi" w:hAnsi="Roboto" w:cs="Helvetica"/>
          <w:b w:val="0"/>
          <w:bCs w:val="0"/>
          <w:sz w:val="22"/>
          <w:szCs w:val="22"/>
        </w:rPr>
        <w:t>-sponsored group health plans</w:t>
      </w:r>
      <w:r>
        <w:rPr>
          <w:rFonts w:ascii="Roboto" w:eastAsiaTheme="minorHAnsi" w:hAnsi="Roboto" w:cs="Helvetica"/>
          <w:b w:val="0"/>
          <w:bCs w:val="0"/>
          <w:sz w:val="22"/>
          <w:szCs w:val="22"/>
        </w:rPr>
        <w:t xml:space="preserve"> with </w:t>
      </w:r>
      <w:r w:rsidRPr="00E25CAA">
        <w:rPr>
          <w:rFonts w:ascii="Roboto" w:eastAsiaTheme="minorHAnsi" w:hAnsi="Roboto" w:cs="Helvetica"/>
          <w:b w:val="0"/>
          <w:bCs w:val="0"/>
          <w:sz w:val="22"/>
          <w:szCs w:val="22"/>
        </w:rPr>
        <w:t>prescription drug coverage to Part D-eligible individuals are required to submit an electronic disclosure notice to the CMS on an annual basis no later than 60 days after the beginning of each plan year</w:t>
      </w:r>
    </w:p>
    <w:bookmarkEnd w:id="2"/>
    <w:p w14:paraId="3581177E" w14:textId="77777777" w:rsidR="000D64C6" w:rsidRDefault="000D64C6" w:rsidP="00944022">
      <w:pPr>
        <w:pStyle w:val="NormalWeb"/>
        <w:shd w:val="clear" w:color="auto" w:fill="FFFFFF"/>
        <w:spacing w:before="0" w:beforeAutospacing="0" w:after="0" w:afterAutospacing="0"/>
        <w:rPr>
          <w:rFonts w:ascii="Roboto" w:hAnsi="Roboto"/>
          <w:color w:val="292929"/>
          <w:spacing w:val="3"/>
          <w:sz w:val="22"/>
          <w:szCs w:val="22"/>
        </w:rPr>
      </w:pPr>
    </w:p>
    <w:p w14:paraId="5D818532" w14:textId="175C1537" w:rsidR="0001184F" w:rsidRPr="00C059B3" w:rsidRDefault="001C06CB" w:rsidP="00C059B3">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3" w:name="_Hlk181114275"/>
      <w:r>
        <w:rPr>
          <w:rFonts w:ascii="Roboto" w:eastAsiaTheme="minorHAnsi" w:hAnsi="Roboto" w:cstheme="minorBidi"/>
          <w:color w:val="C00000"/>
          <w:kern w:val="0"/>
          <w:sz w:val="28"/>
          <w:szCs w:val="28"/>
        </w:rPr>
        <w:lastRenderedPageBreak/>
        <w:t>Reminder:</w:t>
      </w:r>
      <w:r w:rsidR="00C059B3" w:rsidRPr="008E2AC7">
        <w:rPr>
          <w:rFonts w:ascii="Roboto" w:eastAsiaTheme="minorHAnsi" w:hAnsi="Roboto" w:cstheme="minorBidi"/>
          <w:color w:val="C00000"/>
          <w:kern w:val="0"/>
          <w:sz w:val="28"/>
          <w:szCs w:val="28"/>
        </w:rPr>
        <w:t xml:space="preserve"> </w:t>
      </w:r>
      <w:bookmarkStart w:id="4" w:name="_Hlk197515717"/>
      <w:r w:rsidR="00C059B3" w:rsidRPr="008E2AC7">
        <w:rPr>
          <w:rFonts w:ascii="Roboto" w:eastAsiaTheme="minorHAnsi" w:hAnsi="Roboto" w:cstheme="minorBidi"/>
          <w:kern w:val="0"/>
          <w:sz w:val="28"/>
          <w:szCs w:val="28"/>
        </w:rPr>
        <w:t>RxDC</w:t>
      </w:r>
      <w:r w:rsidR="00862156" w:rsidRPr="008E2AC7">
        <w:rPr>
          <w:rFonts w:ascii="Roboto" w:eastAsiaTheme="minorHAnsi" w:hAnsi="Roboto" w:cstheme="minorBidi"/>
          <w:kern w:val="0"/>
          <w:sz w:val="28"/>
          <w:szCs w:val="28"/>
        </w:rPr>
        <w:t xml:space="preserve"> Reporting</w:t>
      </w:r>
      <w:r w:rsidR="00C059B3" w:rsidRPr="008E2AC7">
        <w:rPr>
          <w:rFonts w:ascii="Roboto" w:eastAsiaTheme="minorHAnsi" w:hAnsi="Roboto" w:cstheme="minorBidi"/>
          <w:kern w:val="0"/>
          <w:sz w:val="28"/>
          <w:szCs w:val="28"/>
        </w:rPr>
        <w:t xml:space="preserve"> </w:t>
      </w:r>
      <w:r w:rsidR="00C059B3" w:rsidRPr="008E2AC7">
        <w:rPr>
          <w:rFonts w:ascii="Roboto" w:eastAsiaTheme="minorHAnsi" w:hAnsi="Roboto" w:cstheme="minorBidi"/>
          <w:kern w:val="0"/>
          <w:sz w:val="28"/>
          <w:szCs w:val="28"/>
          <w:u w:val="single"/>
        </w:rPr>
        <w:t>Carrier Deadlines</w:t>
      </w:r>
      <w:r w:rsidR="003C01AF">
        <w:rPr>
          <w:rFonts w:ascii="Roboto" w:eastAsiaTheme="minorHAnsi" w:hAnsi="Roboto" w:cstheme="minorBidi"/>
          <w:kern w:val="0"/>
          <w:sz w:val="28"/>
          <w:szCs w:val="28"/>
        </w:rPr>
        <w:t xml:space="preserve"> </w:t>
      </w:r>
      <w:r w:rsidR="00757300">
        <w:rPr>
          <w:rFonts w:ascii="Roboto" w:eastAsiaTheme="minorHAnsi" w:hAnsi="Roboto" w:cstheme="minorBidi"/>
          <w:kern w:val="0"/>
          <w:sz w:val="28"/>
          <w:szCs w:val="28"/>
        </w:rPr>
        <w:t>-</w:t>
      </w:r>
      <w:r w:rsidR="003C01AF">
        <w:rPr>
          <w:rFonts w:ascii="Roboto" w:eastAsiaTheme="minorHAnsi" w:hAnsi="Roboto" w:cstheme="minorBidi"/>
          <w:kern w:val="0"/>
          <w:sz w:val="28"/>
          <w:szCs w:val="28"/>
        </w:rPr>
        <w:t xml:space="preserve"> </w:t>
      </w:r>
      <w:r w:rsidR="003C01AF" w:rsidRPr="003C01AF">
        <w:rPr>
          <w:rFonts w:ascii="Roboto" w:eastAsiaTheme="minorHAnsi" w:hAnsi="Roboto" w:cstheme="minorBidi"/>
          <w:color w:val="C00000"/>
          <w:kern w:val="0"/>
          <w:sz w:val="28"/>
          <w:szCs w:val="28"/>
        </w:rPr>
        <w:t xml:space="preserve">June 1, 2025 </w:t>
      </w:r>
      <w:r w:rsidR="003C01AF" w:rsidRPr="003C01AF">
        <w:rPr>
          <w:rFonts w:ascii="Roboto" w:eastAsiaTheme="minorHAnsi" w:hAnsi="Roboto" w:cstheme="minorBidi"/>
          <w:kern w:val="0"/>
          <w:sz w:val="28"/>
          <w:szCs w:val="28"/>
        </w:rPr>
        <w:t>Filing Deadline</w:t>
      </w:r>
    </w:p>
    <w:p w14:paraId="66EE5818" w14:textId="75FD4E44" w:rsidR="00862156" w:rsidRPr="00153E52" w:rsidRDefault="00862156" w:rsidP="00862156">
      <w:pPr>
        <w:pStyle w:val="BodyText"/>
        <w:spacing w:after="0" w:line="240" w:lineRule="auto"/>
        <w:ind w:right="274"/>
        <w:rPr>
          <w:rFonts w:ascii="Roboto" w:eastAsiaTheme="minorHAnsi" w:hAnsi="Roboto" w:cs="Helvetica"/>
          <w:color w:val="auto"/>
          <w:kern w:val="36"/>
          <w:sz w:val="22"/>
          <w:szCs w:val="22"/>
        </w:rPr>
      </w:pPr>
      <w:r w:rsidRPr="00153E52">
        <w:rPr>
          <w:rFonts w:ascii="Roboto" w:eastAsiaTheme="minorHAnsi" w:hAnsi="Roboto" w:cs="Helvetica"/>
          <w:color w:val="auto"/>
          <w:kern w:val="36"/>
          <w:sz w:val="22"/>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153E52">
        <w:rPr>
          <w:rFonts w:ascii="Roboto" w:eastAsiaTheme="minorHAnsi" w:hAnsi="Roboto" w:cs="Helvetica"/>
          <w:color w:val="C00000"/>
          <w:kern w:val="36"/>
          <w:sz w:val="22"/>
          <w:szCs w:val="22"/>
        </w:rPr>
        <w:t xml:space="preserve">Sunday, June 1, 2025, </w:t>
      </w:r>
      <w:r w:rsidRPr="00153E52">
        <w:rPr>
          <w:rFonts w:ascii="Roboto" w:eastAsiaTheme="minorHAnsi" w:hAnsi="Roboto" w:cs="Helvetica"/>
          <w:color w:val="auto"/>
          <w:kern w:val="36"/>
          <w:sz w:val="22"/>
          <w:szCs w:val="22"/>
        </w:rPr>
        <w:t xml:space="preserve">covering data for </w:t>
      </w:r>
      <w:r w:rsidRPr="00153E52">
        <w:rPr>
          <w:rFonts w:ascii="Roboto" w:eastAsiaTheme="minorHAnsi" w:hAnsi="Roboto" w:cs="Helvetica"/>
          <w:color w:val="C00000"/>
          <w:kern w:val="36"/>
          <w:sz w:val="22"/>
          <w:szCs w:val="22"/>
        </w:rPr>
        <w:t>2024</w:t>
      </w:r>
      <w:r w:rsidR="008E2AC7" w:rsidRPr="00153E52">
        <w:rPr>
          <w:rFonts w:ascii="Roboto" w:eastAsiaTheme="minorHAnsi" w:hAnsi="Roboto" w:cs="Helvetica"/>
          <w:color w:val="auto"/>
          <w:kern w:val="36"/>
          <w:sz w:val="22"/>
          <w:szCs w:val="22"/>
        </w:rPr>
        <w:t>.</w:t>
      </w:r>
    </w:p>
    <w:p w14:paraId="31A8130B" w14:textId="77777777" w:rsidR="00862156" w:rsidRPr="00153E52" w:rsidRDefault="00862156" w:rsidP="00862156">
      <w:pPr>
        <w:pStyle w:val="BodyText"/>
        <w:spacing w:after="0" w:line="240" w:lineRule="auto"/>
        <w:ind w:right="274"/>
        <w:rPr>
          <w:rFonts w:ascii="Roboto" w:eastAsiaTheme="minorHAnsi" w:hAnsi="Roboto" w:cs="Helvetica"/>
          <w:color w:val="auto"/>
          <w:kern w:val="36"/>
          <w:sz w:val="16"/>
          <w:szCs w:val="16"/>
        </w:rPr>
      </w:pPr>
    </w:p>
    <w:p w14:paraId="54C20300" w14:textId="151AA4FD" w:rsidR="00862156" w:rsidRPr="00153E52" w:rsidRDefault="00862156" w:rsidP="00862156">
      <w:pPr>
        <w:pStyle w:val="BodyText"/>
        <w:spacing w:after="0" w:line="240" w:lineRule="auto"/>
        <w:ind w:right="274"/>
        <w:rPr>
          <w:rFonts w:ascii="Roboto" w:eastAsiaTheme="minorHAnsi" w:hAnsi="Roboto" w:cs="Helvetica"/>
          <w:color w:val="auto"/>
          <w:kern w:val="36"/>
          <w:sz w:val="22"/>
          <w:szCs w:val="22"/>
        </w:rPr>
      </w:pPr>
      <w:r w:rsidRPr="00153E52">
        <w:rPr>
          <w:rFonts w:ascii="Roboto" w:eastAsiaTheme="minorHAnsi" w:hAnsi="Roboto" w:cs="Helvetica"/>
          <w:b/>
          <w:bCs/>
          <w:color w:val="auto"/>
          <w:kern w:val="36"/>
          <w:sz w:val="22"/>
          <w:szCs w:val="22"/>
          <w:highlight w:val="lightGray"/>
        </w:rPr>
        <w:t>Employer Takeaway:</w:t>
      </w:r>
      <w:r w:rsidRPr="00153E52">
        <w:rPr>
          <w:rFonts w:ascii="Roboto" w:eastAsiaTheme="minorHAnsi" w:hAnsi="Roboto" w:cs="Helvetica"/>
          <w:color w:val="auto"/>
          <w:kern w:val="36"/>
          <w:sz w:val="22"/>
          <w:szCs w:val="22"/>
        </w:rPr>
        <w:t xml:space="preserve"> Employers should start reaching out to their issuers, TPAs or PBMs, as applicable, to confirm that they will submit the RxDC files for their health plans by June 1, 2025. Employers should also confirm that their written agreements with any third party support services addresses this reporting responsibility.  If you find that you need assistance, ETC may be able to provide you with guidance, tools and even execute the filing of the P2 &amp; D1 Rx DC related </w:t>
      </w:r>
      <w:r w:rsidR="008E2AC7" w:rsidRPr="00153E52">
        <w:rPr>
          <w:rFonts w:ascii="Roboto" w:eastAsiaTheme="minorHAnsi" w:hAnsi="Roboto" w:cs="Helvetica"/>
          <w:color w:val="auto"/>
          <w:kern w:val="36"/>
          <w:sz w:val="22"/>
          <w:szCs w:val="22"/>
        </w:rPr>
        <w:t>reporting</w:t>
      </w:r>
      <w:r w:rsidRPr="00153E52">
        <w:rPr>
          <w:rFonts w:ascii="Roboto" w:eastAsiaTheme="minorHAnsi" w:hAnsi="Roboto" w:cs="Helvetica"/>
          <w:color w:val="auto"/>
          <w:kern w:val="36"/>
          <w:sz w:val="22"/>
          <w:szCs w:val="22"/>
        </w:rPr>
        <w:t xml:space="preserve">.  Reach out to us at </w:t>
      </w:r>
      <w:r w:rsidRPr="00153E52">
        <w:rPr>
          <w:rFonts w:ascii="Roboto" w:eastAsiaTheme="minorHAnsi" w:hAnsi="Roboto" w:cs="Helvetica"/>
          <w:b/>
          <w:bCs/>
          <w:i/>
          <w:iCs/>
          <w:color w:val="0070C0"/>
          <w:kern w:val="36"/>
          <w:sz w:val="22"/>
          <w:szCs w:val="22"/>
        </w:rPr>
        <w:t>HR_Help@etctracking</w:t>
      </w:r>
      <w:r w:rsidR="00757300" w:rsidRPr="00153E52">
        <w:rPr>
          <w:rFonts w:ascii="Roboto" w:eastAsiaTheme="minorHAnsi" w:hAnsi="Roboto" w:cs="Helvetica"/>
          <w:b/>
          <w:bCs/>
          <w:i/>
          <w:iCs/>
          <w:color w:val="0070C0"/>
          <w:kern w:val="36"/>
          <w:sz w:val="22"/>
          <w:szCs w:val="22"/>
        </w:rPr>
        <w:t>.com</w:t>
      </w:r>
      <w:r w:rsidRPr="00153E52">
        <w:rPr>
          <w:rFonts w:ascii="Roboto" w:eastAsiaTheme="minorHAnsi" w:hAnsi="Roboto" w:cs="Helvetica"/>
          <w:b/>
          <w:bCs/>
          <w:i/>
          <w:iCs/>
          <w:color w:val="0070C0"/>
          <w:kern w:val="36"/>
          <w:sz w:val="22"/>
          <w:szCs w:val="22"/>
        </w:rPr>
        <w:t xml:space="preserve"> </w:t>
      </w:r>
      <w:r w:rsidRPr="00153E52">
        <w:rPr>
          <w:rFonts w:ascii="Roboto" w:eastAsiaTheme="minorHAnsi" w:hAnsi="Roboto" w:cs="Helvetica"/>
          <w:color w:val="auto"/>
          <w:kern w:val="36"/>
          <w:sz w:val="22"/>
          <w:szCs w:val="22"/>
        </w:rPr>
        <w:t>should you wish to explore how ETC may be able to assist you.</w:t>
      </w:r>
    </w:p>
    <w:p w14:paraId="4F6B8E1F" w14:textId="77777777" w:rsidR="002D32A7" w:rsidRPr="00153E52" w:rsidRDefault="002D32A7" w:rsidP="00862156">
      <w:pPr>
        <w:pStyle w:val="BodyText"/>
        <w:spacing w:after="0" w:line="240" w:lineRule="auto"/>
        <w:ind w:right="274"/>
        <w:rPr>
          <w:rFonts w:ascii="Roboto" w:eastAsiaTheme="minorHAnsi" w:hAnsi="Roboto" w:cs="Helvetica"/>
          <w:color w:val="auto"/>
          <w:kern w:val="36"/>
          <w:sz w:val="16"/>
          <w:szCs w:val="16"/>
        </w:rPr>
      </w:pPr>
    </w:p>
    <w:p w14:paraId="1DD63138" w14:textId="61EB23C4" w:rsidR="002D32A7" w:rsidRPr="002D32A7" w:rsidRDefault="002D32A7" w:rsidP="002D32A7">
      <w:pPr>
        <w:pStyle w:val="BodyText"/>
        <w:spacing w:after="0" w:line="240" w:lineRule="auto"/>
        <w:ind w:right="274"/>
        <w:jc w:val="center"/>
        <w:rPr>
          <w:rFonts w:ascii="Roboto" w:eastAsiaTheme="minorHAnsi" w:hAnsi="Roboto" w:cs="Helvetica"/>
          <w:b/>
          <w:bCs/>
          <w:color w:val="auto"/>
          <w:kern w:val="36"/>
          <w:sz w:val="28"/>
          <w:szCs w:val="28"/>
        </w:rPr>
      </w:pPr>
      <w:r w:rsidRPr="002D32A7">
        <w:rPr>
          <w:rFonts w:ascii="Roboto" w:eastAsiaTheme="minorHAnsi" w:hAnsi="Roboto" w:cs="Helvetica"/>
          <w:b/>
          <w:bCs/>
          <w:color w:val="C00000"/>
          <w:kern w:val="36"/>
          <w:sz w:val="28"/>
          <w:szCs w:val="28"/>
        </w:rPr>
        <w:t xml:space="preserve">New! </w:t>
      </w:r>
      <w:r w:rsidRPr="002D32A7">
        <w:rPr>
          <w:rFonts w:ascii="Roboto" w:eastAsiaTheme="minorHAnsi" w:hAnsi="Roboto" w:cs="Helvetica"/>
          <w:b/>
          <w:bCs/>
          <w:color w:val="auto"/>
          <w:kern w:val="36"/>
          <w:sz w:val="28"/>
          <w:szCs w:val="28"/>
        </w:rPr>
        <w:t>Executive Order: Aim to Reduce Drug Costs</w:t>
      </w:r>
    </w:p>
    <w:p w14:paraId="08945254" w14:textId="77777777" w:rsidR="002D32A7" w:rsidRPr="00A03DAA" w:rsidRDefault="002D32A7" w:rsidP="002D32A7">
      <w:pPr>
        <w:pStyle w:val="ParagraphBasic"/>
        <w:spacing w:after="120"/>
        <w:rPr>
          <w:rFonts w:ascii="Roboto" w:hAnsi="Roboto"/>
          <w:sz w:val="22"/>
          <w:szCs w:val="22"/>
        </w:rPr>
      </w:pPr>
      <w:r w:rsidRPr="00A03DAA">
        <w:rPr>
          <w:rFonts w:ascii="Roboto" w:hAnsi="Roboto"/>
          <w:sz w:val="22"/>
          <w:szCs w:val="22"/>
        </w:rPr>
        <w:t xml:space="preserve">On May 12, 2025, President Donald Trump issued an </w:t>
      </w:r>
      <w:hyperlink r:id="rId22" w:history="1">
        <w:r w:rsidRPr="00153E52">
          <w:rPr>
            <w:rStyle w:val="Hyperlink"/>
            <w:rFonts w:ascii="Roboto" w:hAnsi="Roboto"/>
            <w:sz w:val="22"/>
            <w:szCs w:val="22"/>
          </w:rPr>
          <w:t>executive order</w:t>
        </w:r>
      </w:hyperlink>
      <w:r w:rsidRPr="00153E52">
        <w:rPr>
          <w:rFonts w:ascii="Roboto" w:hAnsi="Roboto"/>
          <w:sz w:val="22"/>
          <w:szCs w:val="22"/>
        </w:rPr>
        <w:t xml:space="preserve"> </w:t>
      </w:r>
      <w:r w:rsidRPr="00A03DAA">
        <w:rPr>
          <w:rFonts w:ascii="Roboto" w:hAnsi="Roboto"/>
          <w:sz w:val="22"/>
          <w:szCs w:val="22"/>
        </w:rPr>
        <w:t xml:space="preserve">(EO) that aims to bring the prices Americans pay for prescription drugs in line with those paid by similar nations. According to a White House </w:t>
      </w:r>
      <w:hyperlink r:id="rId23" w:history="1">
        <w:r w:rsidRPr="00153E52">
          <w:rPr>
            <w:rStyle w:val="Hyperlink"/>
            <w:rFonts w:ascii="Roboto" w:hAnsi="Roboto"/>
            <w:sz w:val="22"/>
            <w:szCs w:val="22"/>
          </w:rPr>
          <w:t>fact sheet</w:t>
        </w:r>
      </w:hyperlink>
      <w:r w:rsidRPr="00153E52">
        <w:rPr>
          <w:rFonts w:ascii="Roboto" w:hAnsi="Roboto"/>
          <w:sz w:val="22"/>
          <w:szCs w:val="22"/>
        </w:rPr>
        <w:t xml:space="preserve">, </w:t>
      </w:r>
      <w:r w:rsidRPr="00A03DAA">
        <w:rPr>
          <w:rFonts w:ascii="Roboto" w:hAnsi="Roboto"/>
          <w:sz w:val="22"/>
          <w:szCs w:val="22"/>
        </w:rPr>
        <w:t>the prices Americans pay for brand-name drugs are more than three times the price other nations pay.</w:t>
      </w:r>
    </w:p>
    <w:p w14:paraId="64A715DC" w14:textId="4EE20DF1" w:rsidR="002D32A7" w:rsidRPr="00A03DAA" w:rsidRDefault="002D32A7" w:rsidP="002D32A7">
      <w:pPr>
        <w:pStyle w:val="BList1"/>
        <w:spacing w:line="259" w:lineRule="auto"/>
        <w:rPr>
          <w:rFonts w:ascii="Roboto" w:hAnsi="Roboto"/>
          <w:sz w:val="22"/>
          <w:szCs w:val="22"/>
        </w:rPr>
      </w:pPr>
      <w:r w:rsidRPr="00A03DAA">
        <w:rPr>
          <w:rFonts w:ascii="Roboto" w:hAnsi="Roboto"/>
          <w:sz w:val="22"/>
          <w:szCs w:val="22"/>
        </w:rPr>
        <w:t>The EO directs HHS to communicate most-favored-nation price targets to pharmaceutical manufacturers within 30 days.</w:t>
      </w:r>
    </w:p>
    <w:p w14:paraId="78FE815E" w14:textId="77777777" w:rsidR="002D32A7" w:rsidRPr="00A03DAA" w:rsidRDefault="002D32A7" w:rsidP="002D32A7">
      <w:pPr>
        <w:pStyle w:val="BList1"/>
        <w:numPr>
          <w:ilvl w:val="0"/>
          <w:numId w:val="0"/>
        </w:numPr>
        <w:ind w:left="720"/>
        <w:rPr>
          <w:rFonts w:ascii="Roboto" w:hAnsi="Roboto"/>
          <w:sz w:val="22"/>
          <w:szCs w:val="22"/>
        </w:rPr>
      </w:pPr>
    </w:p>
    <w:p w14:paraId="56B5FB4B" w14:textId="77777777" w:rsidR="002D32A7" w:rsidRPr="00A03DAA" w:rsidRDefault="002D32A7" w:rsidP="002D32A7">
      <w:pPr>
        <w:pStyle w:val="BList1"/>
        <w:spacing w:line="259" w:lineRule="auto"/>
        <w:rPr>
          <w:rFonts w:ascii="Roboto" w:hAnsi="Roboto"/>
          <w:sz w:val="22"/>
          <w:szCs w:val="22"/>
        </w:rPr>
      </w:pPr>
      <w:r w:rsidRPr="00A03DAA">
        <w:rPr>
          <w:rFonts w:ascii="Roboto" w:hAnsi="Roboto"/>
          <w:sz w:val="22"/>
          <w:szCs w:val="22"/>
        </w:rPr>
        <w:t>The EO is expected to face legal challenges, so the immediate impact on drug costs remains to be seen.</w:t>
      </w:r>
    </w:p>
    <w:p w14:paraId="43476172" w14:textId="77777777" w:rsidR="002D32A7" w:rsidRPr="00153E52" w:rsidRDefault="002D32A7" w:rsidP="002D32A7">
      <w:pPr>
        <w:pStyle w:val="BList1"/>
        <w:numPr>
          <w:ilvl w:val="0"/>
          <w:numId w:val="0"/>
        </w:numPr>
        <w:ind w:left="360"/>
        <w:rPr>
          <w:rFonts w:ascii="Roboto" w:hAnsi="Roboto"/>
          <w:b/>
          <w:bCs/>
          <w:sz w:val="16"/>
          <w:szCs w:val="16"/>
        </w:rPr>
      </w:pPr>
    </w:p>
    <w:p w14:paraId="2A697ECB" w14:textId="14C777B0" w:rsidR="002D32A7" w:rsidRPr="00153E52" w:rsidRDefault="002D32A7" w:rsidP="002D32A7">
      <w:pPr>
        <w:pStyle w:val="BList1"/>
        <w:numPr>
          <w:ilvl w:val="0"/>
          <w:numId w:val="0"/>
        </w:numPr>
        <w:rPr>
          <w:rFonts w:ascii="Roboto" w:hAnsi="Roboto"/>
          <w:b/>
          <w:bCs/>
          <w:sz w:val="22"/>
          <w:szCs w:val="22"/>
        </w:rPr>
      </w:pPr>
      <w:r w:rsidRPr="00153E52">
        <w:rPr>
          <w:rFonts w:ascii="Roboto" w:hAnsi="Roboto"/>
          <w:b/>
          <w:bCs/>
          <w:sz w:val="22"/>
          <w:szCs w:val="22"/>
        </w:rPr>
        <w:t>Potential Legal Hurdles</w:t>
      </w:r>
    </w:p>
    <w:p w14:paraId="2C31F2EF" w14:textId="4AA87054" w:rsidR="002D32A7" w:rsidRPr="00153E52" w:rsidRDefault="002D32A7" w:rsidP="002D32A7">
      <w:pPr>
        <w:pStyle w:val="BList1"/>
        <w:numPr>
          <w:ilvl w:val="0"/>
          <w:numId w:val="0"/>
        </w:numPr>
        <w:rPr>
          <w:rFonts w:ascii="Roboto" w:hAnsi="Roboto"/>
          <w:sz w:val="22"/>
          <w:szCs w:val="22"/>
        </w:rPr>
      </w:pPr>
      <w:r w:rsidRPr="00153E52">
        <w:rPr>
          <w:rFonts w:ascii="Roboto" w:hAnsi="Roboto"/>
          <w:sz w:val="22"/>
          <w:szCs w:val="22"/>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64479F2E" w14:textId="555DB5B4" w:rsidR="002D32A7" w:rsidRPr="002D32A7" w:rsidRDefault="002D32A7" w:rsidP="002D32A7">
      <w:pPr>
        <w:pStyle w:val="BList1"/>
        <w:numPr>
          <w:ilvl w:val="0"/>
          <w:numId w:val="0"/>
        </w:numPr>
        <w:spacing w:line="259" w:lineRule="auto"/>
        <w:rPr>
          <w:sz w:val="16"/>
          <w:szCs w:val="16"/>
        </w:rPr>
      </w:pPr>
    </w:p>
    <w:p w14:paraId="03DE4122" w14:textId="53081CB5" w:rsidR="002D32A7" w:rsidRPr="002D32A7" w:rsidRDefault="002D32A7" w:rsidP="002D32A7">
      <w:pPr>
        <w:pStyle w:val="BList1"/>
        <w:numPr>
          <w:ilvl w:val="0"/>
          <w:numId w:val="0"/>
        </w:numPr>
        <w:spacing w:before="0" w:after="0" w:line="240" w:lineRule="auto"/>
        <w:jc w:val="center"/>
        <w:rPr>
          <w:rFonts w:ascii="Roboto" w:hAnsi="Roboto"/>
          <w:b/>
          <w:bCs/>
          <w:sz w:val="28"/>
          <w:szCs w:val="28"/>
        </w:rPr>
      </w:pPr>
      <w:r w:rsidRPr="002D32A7">
        <w:rPr>
          <w:rFonts w:ascii="Roboto" w:hAnsi="Roboto"/>
          <w:b/>
          <w:bCs/>
          <w:color w:val="C00000"/>
          <w:sz w:val="28"/>
          <w:szCs w:val="28"/>
        </w:rPr>
        <w:t xml:space="preserve">New! </w:t>
      </w:r>
      <w:r w:rsidRPr="002D32A7">
        <w:rPr>
          <w:rFonts w:ascii="Roboto" w:hAnsi="Roboto"/>
          <w:b/>
          <w:bCs/>
          <w:sz w:val="28"/>
          <w:szCs w:val="28"/>
        </w:rPr>
        <w:t>Trump Administration Will Not Enforce Final Rule on Mental Health Parity</w:t>
      </w:r>
    </w:p>
    <w:p w14:paraId="379EDD93" w14:textId="5D30ED49" w:rsidR="002D32A7" w:rsidRPr="00153E52" w:rsidRDefault="002D32A7" w:rsidP="002D32A7">
      <w:pPr>
        <w:pStyle w:val="ParagraphBasic"/>
        <w:spacing w:after="0" w:line="240" w:lineRule="auto"/>
        <w:rPr>
          <w:rFonts w:ascii="Roboto" w:hAnsi="Roboto"/>
          <w:sz w:val="22"/>
          <w:szCs w:val="22"/>
        </w:rPr>
      </w:pPr>
      <w:r w:rsidRPr="00153E52">
        <w:rPr>
          <w:rFonts w:ascii="Roboto" w:hAnsi="Roboto"/>
          <w:sz w:val="22"/>
          <w:szCs w:val="22"/>
        </w:rPr>
        <w:t xml:space="preserve">On May 15, 2025, the U.S. Departments of Labor, Health and Human Services, and the Treasury (Departments) released a </w:t>
      </w:r>
      <w:hyperlink r:id="rId24" w:history="1">
        <w:r w:rsidRPr="00153E52">
          <w:rPr>
            <w:rStyle w:val="Hyperlink"/>
            <w:rFonts w:ascii="Roboto" w:hAnsi="Roboto"/>
            <w:sz w:val="22"/>
            <w:szCs w:val="22"/>
          </w:rPr>
          <w:t>statement</w:t>
        </w:r>
      </w:hyperlink>
      <w:r w:rsidRPr="00153E52">
        <w:rPr>
          <w:rFonts w:ascii="Roboto" w:hAnsi="Roboto"/>
          <w:sz w:val="22"/>
          <w:szCs w:val="22"/>
        </w:rPr>
        <w:t xml:space="preserve"> regarding nonenforcement of the </w:t>
      </w:r>
      <w:hyperlink r:id="rId25" w:history="1">
        <w:r w:rsidRPr="00153E52">
          <w:rPr>
            <w:rStyle w:val="Hyperlink"/>
            <w:rFonts w:ascii="Roboto" w:hAnsi="Roboto"/>
            <w:sz w:val="22"/>
            <w:szCs w:val="22"/>
          </w:rPr>
          <w:t>2024 final rule</w:t>
        </w:r>
      </w:hyperlink>
      <w:r w:rsidRPr="00153E52">
        <w:rPr>
          <w:rFonts w:ascii="Roboto" w:hAnsi="Roboto"/>
          <w:sz w:val="22"/>
          <w:szCs w:val="22"/>
        </w:rPr>
        <w:t xml:space="preserve"> under the Mental Health Parity and Addiction Equity Act (MHPAEA).</w:t>
      </w:r>
    </w:p>
    <w:p w14:paraId="57CEFE3E" w14:textId="6EA24A6D" w:rsidR="002D32A7" w:rsidRPr="00153E52" w:rsidRDefault="002D32A7" w:rsidP="002D32A7">
      <w:pPr>
        <w:pStyle w:val="BodyText"/>
        <w:numPr>
          <w:ilvl w:val="0"/>
          <w:numId w:val="71"/>
        </w:numPr>
        <w:spacing w:after="0" w:line="240" w:lineRule="auto"/>
        <w:ind w:right="274"/>
        <w:rPr>
          <w:rFonts w:ascii="Roboto" w:hAnsi="Roboto" w:cs="Helvetica"/>
          <w:color w:val="auto"/>
          <w:kern w:val="36"/>
          <w:sz w:val="22"/>
          <w:szCs w:val="22"/>
        </w:rPr>
      </w:pPr>
      <w:r w:rsidRPr="00153E52">
        <w:rPr>
          <w:rFonts w:ascii="Roboto" w:hAnsi="Roboto" w:cs="Helvetica"/>
          <w:color w:val="auto"/>
          <w:kern w:val="36"/>
          <w:sz w:val="22"/>
          <w:szCs w:val="22"/>
        </w:rPr>
        <w:t>Federal agencies are reconsidering a final rule on mental health parity that was issued in 2024.</w:t>
      </w:r>
    </w:p>
    <w:p w14:paraId="3AFC6D23" w14:textId="77777777" w:rsidR="002D32A7" w:rsidRPr="00153E52" w:rsidRDefault="002D32A7" w:rsidP="002D32A7">
      <w:pPr>
        <w:pStyle w:val="BodyText"/>
        <w:numPr>
          <w:ilvl w:val="0"/>
          <w:numId w:val="71"/>
        </w:numPr>
        <w:spacing w:after="0" w:line="240" w:lineRule="auto"/>
        <w:ind w:right="274"/>
        <w:rPr>
          <w:rFonts w:ascii="Roboto" w:hAnsi="Roboto" w:cs="Helvetica"/>
          <w:color w:val="auto"/>
          <w:kern w:val="36"/>
          <w:sz w:val="22"/>
          <w:szCs w:val="22"/>
        </w:rPr>
      </w:pPr>
      <w:r w:rsidRPr="00153E52">
        <w:rPr>
          <w:rFonts w:ascii="Roboto" w:hAnsi="Roboto" w:cs="Helvetica"/>
          <w:color w:val="auto"/>
          <w:kern w:val="36"/>
          <w:sz w:val="22"/>
          <w:szCs w:val="22"/>
        </w:rPr>
        <w:t xml:space="preserve">Critics of the final rule have argued its </w:t>
      </w:r>
      <w:r w:rsidRPr="00153E52">
        <w:rPr>
          <w:rFonts w:ascii="Roboto" w:hAnsi="Roboto" w:cs="Helvetica"/>
          <w:color w:val="auto"/>
          <w:kern w:val="36"/>
          <w:sz w:val="22"/>
          <w:szCs w:val="22"/>
          <w:u w:val="single"/>
        </w:rPr>
        <w:t>requirements are “unworkable” and could cause employers to drop MH/SUD coverage entirely</w:t>
      </w:r>
      <w:r w:rsidRPr="00153E52">
        <w:rPr>
          <w:rFonts w:ascii="Roboto" w:hAnsi="Roboto" w:cs="Helvetica"/>
          <w:color w:val="auto"/>
          <w:kern w:val="36"/>
          <w:sz w:val="22"/>
          <w:szCs w:val="22"/>
        </w:rPr>
        <w:t>.</w:t>
      </w:r>
    </w:p>
    <w:p w14:paraId="00F39EAD" w14:textId="77777777" w:rsidR="002D32A7" w:rsidRPr="00153E52" w:rsidRDefault="002D32A7" w:rsidP="002D32A7">
      <w:pPr>
        <w:pStyle w:val="BodyText"/>
        <w:numPr>
          <w:ilvl w:val="0"/>
          <w:numId w:val="71"/>
        </w:numPr>
        <w:spacing w:after="0" w:line="240" w:lineRule="auto"/>
        <w:ind w:right="274"/>
        <w:rPr>
          <w:rFonts w:ascii="Roboto" w:hAnsi="Roboto" w:cs="Helvetica"/>
          <w:color w:val="auto"/>
          <w:kern w:val="36"/>
          <w:sz w:val="22"/>
          <w:szCs w:val="22"/>
        </w:rPr>
      </w:pPr>
      <w:r w:rsidRPr="00153E52">
        <w:rPr>
          <w:rFonts w:ascii="Roboto" w:hAnsi="Roboto" w:cs="Helvetica"/>
          <w:color w:val="auto"/>
          <w:kern w:val="36"/>
          <w:sz w:val="22"/>
          <w:szCs w:val="22"/>
        </w:rPr>
        <w:t xml:space="preserve">The federal government has adopted a </w:t>
      </w:r>
      <w:r w:rsidRPr="00153E52">
        <w:rPr>
          <w:rFonts w:ascii="Roboto" w:hAnsi="Roboto" w:cs="Helvetica"/>
          <w:color w:val="auto"/>
          <w:kern w:val="36"/>
          <w:sz w:val="22"/>
          <w:szCs w:val="22"/>
          <w:u w:val="single"/>
        </w:rPr>
        <w:t>temporary nonenforcement policy</w:t>
      </w:r>
      <w:r w:rsidRPr="00153E52">
        <w:rPr>
          <w:rFonts w:ascii="Roboto" w:hAnsi="Roboto" w:cs="Helvetica"/>
          <w:color w:val="auto"/>
          <w:kern w:val="36"/>
          <w:sz w:val="22"/>
          <w:szCs w:val="22"/>
        </w:rPr>
        <w:t xml:space="preserve"> for the 2024 final rule. </w:t>
      </w:r>
    </w:p>
    <w:p w14:paraId="7AD244A4" w14:textId="77777777" w:rsidR="002D32A7" w:rsidRPr="00153E52" w:rsidRDefault="002D32A7" w:rsidP="002D32A7">
      <w:pPr>
        <w:pStyle w:val="BodyText"/>
        <w:numPr>
          <w:ilvl w:val="0"/>
          <w:numId w:val="71"/>
        </w:numPr>
        <w:spacing w:after="0" w:line="240" w:lineRule="auto"/>
        <w:ind w:right="274"/>
        <w:rPr>
          <w:rFonts w:ascii="Roboto" w:hAnsi="Roboto" w:cs="Helvetica"/>
          <w:color w:val="auto"/>
          <w:kern w:val="36"/>
          <w:sz w:val="22"/>
          <w:szCs w:val="22"/>
        </w:rPr>
      </w:pPr>
      <w:r w:rsidRPr="00153E52">
        <w:rPr>
          <w:rFonts w:ascii="Roboto" w:hAnsi="Roboto" w:cs="Helvetica"/>
          <w:color w:val="auto"/>
          <w:kern w:val="36"/>
          <w:sz w:val="22"/>
          <w:szCs w:val="22"/>
          <w:u w:val="single"/>
        </w:rPr>
        <w:t>Health plans should continue to comply with MPHAEA’s statutory requirements</w:t>
      </w:r>
      <w:r w:rsidRPr="00153E52">
        <w:rPr>
          <w:rFonts w:ascii="Roboto" w:hAnsi="Roboto" w:cs="Helvetica"/>
          <w:color w:val="auto"/>
          <w:kern w:val="36"/>
          <w:sz w:val="22"/>
          <w:szCs w:val="22"/>
        </w:rPr>
        <w:t xml:space="preserve"> and refer to the prior final rule from 2013.</w:t>
      </w:r>
    </w:p>
    <w:p w14:paraId="0796CDC9" w14:textId="4C051A64" w:rsidR="002D32A7" w:rsidRPr="00153E52" w:rsidRDefault="002D32A7" w:rsidP="002D32A7">
      <w:pPr>
        <w:pStyle w:val="BodyText"/>
        <w:numPr>
          <w:ilvl w:val="0"/>
          <w:numId w:val="71"/>
        </w:numPr>
        <w:spacing w:after="0" w:line="240" w:lineRule="auto"/>
        <w:ind w:right="274"/>
        <w:rPr>
          <w:rFonts w:ascii="Roboto" w:hAnsi="Roboto" w:cs="Helvetica"/>
          <w:color w:val="auto"/>
          <w:kern w:val="36"/>
          <w:sz w:val="22"/>
          <w:szCs w:val="22"/>
        </w:rPr>
      </w:pPr>
      <w:r w:rsidRPr="00153E52">
        <w:rPr>
          <w:rFonts w:ascii="Roboto" w:hAnsi="Roboto" w:cs="Helvetica"/>
          <w:color w:val="auto"/>
          <w:kern w:val="36"/>
          <w:sz w:val="22"/>
          <w:szCs w:val="22"/>
          <w:highlight w:val="lightGray"/>
        </w:rPr>
        <w:t>Employer Takeaway</w:t>
      </w:r>
      <w:r w:rsidRPr="00153E52">
        <w:rPr>
          <w:rFonts w:ascii="Roboto" w:hAnsi="Roboto" w:cs="Helvetica"/>
          <w:color w:val="auto"/>
          <w:kern w:val="36"/>
          <w:sz w:val="22"/>
          <w:szCs w:val="22"/>
        </w:rPr>
        <w:t>: Employer-sponsored health plans should c</w:t>
      </w:r>
      <w:r w:rsidRPr="00153E52">
        <w:rPr>
          <w:rFonts w:ascii="Roboto" w:hAnsi="Roboto" w:cs="Helvetica"/>
          <w:color w:val="auto"/>
          <w:kern w:val="36"/>
          <w:sz w:val="22"/>
          <w:szCs w:val="22"/>
          <w:u w:val="single"/>
        </w:rPr>
        <w:t>ontinue to comply with MHPAEA’s statutory requirements</w:t>
      </w:r>
      <w:r w:rsidRPr="00153E52">
        <w:rPr>
          <w:rFonts w:ascii="Roboto" w:hAnsi="Roboto" w:cs="Helvetica"/>
          <w:color w:val="auto"/>
          <w:kern w:val="36"/>
          <w:sz w:val="22"/>
          <w:szCs w:val="22"/>
        </w:rPr>
        <w:t xml:space="preserve"> and refer to the </w:t>
      </w:r>
      <w:hyperlink r:id="rId26" w:history="1">
        <w:r w:rsidRPr="00153E52">
          <w:rPr>
            <w:rStyle w:val="Hyperlink"/>
            <w:rFonts w:ascii="Roboto" w:hAnsi="Roboto" w:cs="Helvetica"/>
            <w:kern w:val="36"/>
            <w:sz w:val="22"/>
            <w:szCs w:val="22"/>
          </w:rPr>
          <w:t>2013 final rule</w:t>
        </w:r>
      </w:hyperlink>
      <w:r w:rsidRPr="00153E52">
        <w:rPr>
          <w:rFonts w:ascii="Roboto" w:hAnsi="Roboto" w:cs="Helvetica"/>
          <w:kern w:val="36"/>
          <w:sz w:val="22"/>
          <w:szCs w:val="22"/>
        </w:rPr>
        <w:t xml:space="preserve"> </w:t>
      </w:r>
      <w:r w:rsidRPr="00153E52">
        <w:rPr>
          <w:rFonts w:ascii="Roboto" w:hAnsi="Roboto" w:cs="Helvetica"/>
          <w:color w:val="auto"/>
          <w:kern w:val="36"/>
          <w:sz w:val="22"/>
          <w:szCs w:val="22"/>
        </w:rPr>
        <w:t>for guidance. Employers should also monitor updates regarding any modifications to the 2024 final rule</w:t>
      </w:r>
    </w:p>
    <w:p w14:paraId="6720AE3A" w14:textId="77777777" w:rsidR="00FB0C0A" w:rsidRDefault="00FB0C0A" w:rsidP="00FB0C0A">
      <w:pPr>
        <w:pStyle w:val="BodyText"/>
        <w:spacing w:after="0" w:line="240" w:lineRule="auto"/>
        <w:ind w:right="274"/>
        <w:rPr>
          <w:rFonts w:ascii="Roboto" w:hAnsi="Roboto" w:cs="Helvetica"/>
          <w:color w:val="auto"/>
          <w:kern w:val="36"/>
        </w:rPr>
      </w:pPr>
    </w:p>
    <w:p w14:paraId="56753D44" w14:textId="3D7406F0" w:rsidR="00FB0C0A" w:rsidRPr="00FB0C0A" w:rsidRDefault="00FB0C0A" w:rsidP="00FB0C0A">
      <w:pPr>
        <w:pStyle w:val="BodyText"/>
        <w:spacing w:after="0" w:line="240" w:lineRule="auto"/>
        <w:ind w:right="274"/>
        <w:jc w:val="center"/>
        <w:rPr>
          <w:rFonts w:ascii="Roboto" w:eastAsiaTheme="minorHAnsi" w:hAnsi="Roboto" w:cstheme="minorBidi"/>
          <w:b/>
          <w:bCs/>
          <w:color w:val="auto"/>
          <w:sz w:val="28"/>
          <w:szCs w:val="28"/>
        </w:rPr>
      </w:pPr>
      <w:r w:rsidRPr="00FB0C0A">
        <w:rPr>
          <w:rFonts w:ascii="Roboto" w:eastAsiaTheme="minorHAnsi" w:hAnsi="Roboto" w:cstheme="minorBidi"/>
          <w:b/>
          <w:bCs/>
          <w:color w:val="C00000"/>
          <w:sz w:val="28"/>
          <w:szCs w:val="28"/>
        </w:rPr>
        <w:t xml:space="preserve">New! </w:t>
      </w:r>
      <w:r w:rsidRPr="00FB0C0A">
        <w:rPr>
          <w:rFonts w:ascii="Roboto" w:eastAsiaTheme="minorHAnsi" w:hAnsi="Roboto" w:cstheme="minorBidi"/>
          <w:b/>
          <w:bCs/>
          <w:color w:val="auto"/>
          <w:sz w:val="28"/>
          <w:szCs w:val="28"/>
        </w:rPr>
        <w:t>DOL Retracts Biden-Era Independent Contractor Classification Rule</w:t>
      </w:r>
    </w:p>
    <w:p w14:paraId="16001B4C" w14:textId="77777777" w:rsidR="00FB0C0A" w:rsidRPr="00153E52" w:rsidRDefault="00FB0C0A" w:rsidP="00862156">
      <w:pPr>
        <w:pStyle w:val="BodyText"/>
        <w:spacing w:after="0" w:line="240" w:lineRule="auto"/>
        <w:ind w:right="274"/>
        <w:rPr>
          <w:rFonts w:ascii="Roboto" w:eastAsiaTheme="minorHAnsi" w:hAnsi="Roboto" w:cs="Helvetica"/>
          <w:color w:val="auto"/>
          <w:kern w:val="36"/>
          <w:sz w:val="22"/>
          <w:szCs w:val="22"/>
        </w:rPr>
      </w:pPr>
      <w:r w:rsidRPr="00153E52">
        <w:rPr>
          <w:rFonts w:ascii="Roboto" w:eastAsiaTheme="minorHAnsi" w:hAnsi="Roboto" w:cs="Helvetica"/>
          <w:color w:val="auto"/>
          <w:kern w:val="36"/>
          <w:sz w:val="22"/>
          <w:szCs w:val="22"/>
        </w:rPr>
        <w:t>On May 1, 2025, the United States Department of Labor’s (“DOL”) </w:t>
      </w:r>
      <w:hyperlink r:id="rId27" w:tgtFrame="_blank" w:history="1">
        <w:r w:rsidRPr="00153E52">
          <w:rPr>
            <w:rStyle w:val="Hyperlink"/>
            <w:rFonts w:ascii="Roboto" w:eastAsiaTheme="minorHAnsi" w:hAnsi="Roboto" w:cs="Helvetica"/>
            <w:kern w:val="36"/>
            <w:sz w:val="22"/>
            <w:szCs w:val="22"/>
          </w:rPr>
          <w:t>Wage and Hour Division announced</w:t>
        </w:r>
      </w:hyperlink>
      <w:r w:rsidRPr="00153E52">
        <w:rPr>
          <w:rFonts w:ascii="Roboto" w:eastAsiaTheme="minorHAnsi" w:hAnsi="Roboto" w:cs="Helvetica"/>
          <w:color w:val="auto"/>
          <w:kern w:val="36"/>
          <w:sz w:val="22"/>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08DF21E5" w14:textId="77777777" w:rsidR="00FB0C0A" w:rsidRPr="00153E52" w:rsidRDefault="00FB0C0A" w:rsidP="00862156">
      <w:pPr>
        <w:pStyle w:val="BodyText"/>
        <w:spacing w:after="0" w:line="240" w:lineRule="auto"/>
        <w:ind w:right="274"/>
        <w:rPr>
          <w:rFonts w:ascii="Roboto" w:eastAsiaTheme="minorHAnsi" w:hAnsi="Roboto" w:cs="Helvetica"/>
          <w:color w:val="auto"/>
          <w:kern w:val="36"/>
          <w:sz w:val="22"/>
          <w:szCs w:val="22"/>
        </w:rPr>
      </w:pPr>
    </w:p>
    <w:p w14:paraId="02654506" w14:textId="77777777" w:rsidR="00C900B9" w:rsidRPr="00153E52" w:rsidRDefault="00FB0C0A" w:rsidP="00862156">
      <w:pPr>
        <w:pStyle w:val="BodyText"/>
        <w:spacing w:after="0" w:line="240" w:lineRule="auto"/>
        <w:ind w:right="274"/>
        <w:rPr>
          <w:rFonts w:ascii="Roboto" w:eastAsiaTheme="minorHAnsi" w:hAnsi="Roboto" w:cs="Helvetica"/>
          <w:color w:val="auto"/>
          <w:kern w:val="36"/>
          <w:sz w:val="22"/>
          <w:szCs w:val="22"/>
        </w:rPr>
      </w:pPr>
      <w:r w:rsidRPr="00153E52">
        <w:rPr>
          <w:rFonts w:ascii="Roboto" w:eastAsiaTheme="minorHAnsi" w:hAnsi="Roboto" w:cs="Helvetica"/>
          <w:b/>
          <w:bCs/>
          <w:color w:val="auto"/>
          <w:kern w:val="36"/>
          <w:sz w:val="22"/>
          <w:szCs w:val="22"/>
          <w:highlight w:val="lightGray"/>
        </w:rPr>
        <w:t>Employer takeaway</w:t>
      </w:r>
      <w:r w:rsidR="00C900B9" w:rsidRPr="00153E52">
        <w:rPr>
          <w:rFonts w:ascii="Roboto" w:eastAsiaTheme="minorHAnsi" w:hAnsi="Roboto" w:cs="Helvetica"/>
          <w:b/>
          <w:bCs/>
          <w:color w:val="auto"/>
          <w:kern w:val="36"/>
          <w:sz w:val="22"/>
          <w:szCs w:val="22"/>
          <w:highlight w:val="lightGray"/>
        </w:rPr>
        <w:t>s</w:t>
      </w:r>
      <w:r w:rsidRPr="00153E52">
        <w:rPr>
          <w:rFonts w:ascii="Roboto" w:eastAsiaTheme="minorHAnsi" w:hAnsi="Roboto" w:cs="Helvetica"/>
          <w:b/>
          <w:bCs/>
          <w:color w:val="auto"/>
          <w:kern w:val="36"/>
          <w:sz w:val="22"/>
          <w:szCs w:val="22"/>
          <w:highlight w:val="lightGray"/>
        </w:rPr>
        <w:t>:</w:t>
      </w:r>
      <w:r w:rsidRPr="00153E52">
        <w:rPr>
          <w:rFonts w:ascii="Roboto" w:eastAsiaTheme="minorHAnsi" w:hAnsi="Roboto" w:cs="Helvetica"/>
          <w:color w:val="auto"/>
          <w:kern w:val="36"/>
          <w:sz w:val="22"/>
          <w:szCs w:val="22"/>
        </w:rPr>
        <w:t xml:space="preserve"> </w:t>
      </w:r>
    </w:p>
    <w:p w14:paraId="228607C3" w14:textId="0AEF41D5" w:rsidR="00FB0C0A" w:rsidRPr="00153E52" w:rsidRDefault="00FB0C0A" w:rsidP="00862156">
      <w:pPr>
        <w:pStyle w:val="BodyText"/>
        <w:numPr>
          <w:ilvl w:val="0"/>
          <w:numId w:val="105"/>
        </w:numPr>
        <w:spacing w:after="0" w:line="240" w:lineRule="auto"/>
        <w:ind w:right="274"/>
        <w:rPr>
          <w:rFonts w:ascii="Roboto" w:eastAsiaTheme="minorHAnsi" w:hAnsi="Roboto" w:cs="Helvetica"/>
          <w:color w:val="auto"/>
          <w:kern w:val="36"/>
          <w:sz w:val="22"/>
          <w:szCs w:val="22"/>
        </w:rPr>
      </w:pPr>
      <w:r w:rsidRPr="00153E52">
        <w:rPr>
          <w:rFonts w:ascii="Roboto" w:eastAsiaTheme="minorHAnsi" w:hAnsi="Roboto" w:cs="Helvetica"/>
          <w:color w:val="auto"/>
          <w:kern w:val="36"/>
          <w:sz w:val="22"/>
          <w:szCs w:val="22"/>
        </w:rPr>
        <w:lastRenderedPageBreak/>
        <w:t xml:space="preserve">The DOL’s announcement will y make it easier for employers to classify workers as independent contractors at the federal level. </w:t>
      </w:r>
    </w:p>
    <w:p w14:paraId="4FF1D8B4" w14:textId="335A8269" w:rsidR="00C900B9" w:rsidRPr="00153E52" w:rsidRDefault="00FB0C0A" w:rsidP="00C900B9">
      <w:pPr>
        <w:pStyle w:val="BodyText"/>
        <w:numPr>
          <w:ilvl w:val="0"/>
          <w:numId w:val="105"/>
        </w:numPr>
        <w:spacing w:after="0" w:line="240" w:lineRule="auto"/>
        <w:ind w:right="274"/>
        <w:rPr>
          <w:rFonts w:ascii="Roboto" w:eastAsiaTheme="minorHAnsi" w:hAnsi="Roboto" w:cs="Helvetica"/>
          <w:color w:val="auto"/>
          <w:kern w:val="36"/>
          <w:sz w:val="22"/>
          <w:szCs w:val="22"/>
        </w:rPr>
      </w:pPr>
      <w:r w:rsidRPr="00153E52">
        <w:rPr>
          <w:rFonts w:ascii="Roboto" w:eastAsiaTheme="minorHAnsi" w:hAnsi="Roboto" w:cs="Helvetica"/>
          <w:color w:val="auto"/>
          <w:kern w:val="36"/>
          <w:sz w:val="22"/>
          <w:szCs w:val="22"/>
        </w:rPr>
        <w:t>While the 2024 Rule does remain in effect for private litigation and certain state-specific tests still impose higher worker classification standards than the current federal guidelines</w:t>
      </w:r>
      <w:r w:rsidR="00C900B9" w:rsidRPr="00153E52">
        <w:rPr>
          <w:rFonts w:ascii="Roboto" w:eastAsiaTheme="minorHAnsi" w:hAnsi="Roboto" w:cs="Helvetica"/>
          <w:color w:val="auto"/>
          <w:kern w:val="36"/>
          <w:sz w:val="22"/>
          <w:szCs w:val="22"/>
        </w:rPr>
        <w:t xml:space="preserve">. For example, certain states’ classification standards </w:t>
      </w:r>
      <w:proofErr w:type="spellStart"/>
      <w:r w:rsidR="00C900B9" w:rsidRPr="00153E52">
        <w:rPr>
          <w:rFonts w:ascii="Roboto" w:eastAsiaTheme="minorHAnsi" w:hAnsi="Roboto" w:cs="Helvetica"/>
          <w:color w:val="auto"/>
          <w:kern w:val="36"/>
          <w:sz w:val="22"/>
          <w:szCs w:val="22"/>
        </w:rPr>
        <w:t>far</w:t>
      </w:r>
      <w:proofErr w:type="spellEnd"/>
      <w:r w:rsidR="00C900B9" w:rsidRPr="00153E52">
        <w:rPr>
          <w:rFonts w:ascii="Roboto" w:eastAsiaTheme="minorHAnsi" w:hAnsi="Roboto" w:cs="Helvetica"/>
          <w:color w:val="auto"/>
          <w:kern w:val="36"/>
          <w:sz w:val="22"/>
          <w:szCs w:val="22"/>
        </w:rPr>
        <w:t xml:space="preserve"> outpace federal guidelines and are more employee friendly. California, New Jersey, and Massachusetts use the much stricter “ABC test” to determine whether a worker is an independent contractor. </w:t>
      </w:r>
    </w:p>
    <w:p w14:paraId="57F8C69B" w14:textId="18B479DC" w:rsidR="00C900B9" w:rsidRPr="00153E52" w:rsidRDefault="00C900B9" w:rsidP="00C900B9">
      <w:pPr>
        <w:pStyle w:val="BodyText"/>
        <w:numPr>
          <w:ilvl w:val="0"/>
          <w:numId w:val="105"/>
        </w:numPr>
        <w:spacing w:after="0" w:line="240" w:lineRule="auto"/>
        <w:ind w:right="274"/>
        <w:rPr>
          <w:rFonts w:ascii="Roboto" w:eastAsiaTheme="minorHAnsi" w:hAnsi="Roboto" w:cs="Helvetica"/>
          <w:color w:val="auto"/>
          <w:kern w:val="36"/>
          <w:sz w:val="22"/>
          <w:szCs w:val="22"/>
        </w:rPr>
      </w:pPr>
      <w:r w:rsidRPr="00153E52">
        <w:rPr>
          <w:rFonts w:ascii="Roboto" w:eastAsiaTheme="minorHAnsi" w:hAnsi="Roboto" w:cs="Helvetica"/>
          <w:color w:val="auto"/>
          <w:kern w:val="36"/>
          <w:sz w:val="22"/>
          <w:szCs w:val="22"/>
        </w:rPr>
        <w:t>Regardless of the DOL’s announcement, employers should remain vigilant and ensure they are compliant with applicable classification rules; which greatly vary by jurisdiction.</w:t>
      </w:r>
    </w:p>
    <w:p w14:paraId="7FD2462B" w14:textId="36509676" w:rsidR="00D9426C" w:rsidRPr="00F56B95" w:rsidRDefault="00D9426C" w:rsidP="00D9426C">
      <w:pPr>
        <w:rPr>
          <w:rFonts w:ascii="Roboto" w:hAnsi="Roboto"/>
          <w:b/>
          <w:bCs/>
          <w:color w:val="C00000"/>
          <w:sz w:val="22"/>
          <w:szCs w:val="22"/>
          <w:shd w:val="clear" w:color="auto" w:fill="FFFFFF"/>
          <w:lang w:val="en"/>
        </w:rPr>
      </w:pPr>
    </w:p>
    <w:p w14:paraId="08934089" w14:textId="70CE05F9" w:rsidR="003F61CC" w:rsidRPr="003F61CC" w:rsidRDefault="003F61CC" w:rsidP="003F61CC">
      <w:pPr>
        <w:jc w:val="center"/>
        <w:rPr>
          <w:rFonts w:ascii="Roboto" w:hAnsi="Roboto"/>
          <w:b/>
          <w:bCs/>
          <w:color w:val="C00000"/>
          <w:sz w:val="28"/>
          <w:szCs w:val="28"/>
          <w:shd w:val="clear" w:color="auto" w:fill="FFFFFF"/>
          <w:lang w:val="en"/>
        </w:rPr>
      </w:pPr>
      <w:r w:rsidRPr="003F61CC">
        <w:rPr>
          <w:rFonts w:ascii="Roboto" w:hAnsi="Roboto"/>
          <w:b/>
          <w:bCs/>
          <w:color w:val="C00000"/>
          <w:sz w:val="28"/>
          <w:szCs w:val="28"/>
          <w:shd w:val="clear" w:color="auto" w:fill="FFFFFF"/>
          <w:lang w:val="en"/>
        </w:rPr>
        <w:t xml:space="preserve">New! </w:t>
      </w:r>
      <w:r w:rsidRPr="003F61CC">
        <w:rPr>
          <w:rFonts w:ascii="Roboto" w:hAnsi="Roboto"/>
          <w:b/>
          <w:bCs/>
          <w:sz w:val="28"/>
          <w:szCs w:val="28"/>
          <w:shd w:val="clear" w:color="auto" w:fill="FFFFFF"/>
          <w:lang w:val="en"/>
        </w:rPr>
        <w:t>Court Scraps EEOC Guidance on Pronouns, Restrooms &amp; Dress</w:t>
      </w:r>
    </w:p>
    <w:p w14:paraId="57F74237" w14:textId="137EDDAB" w:rsidR="003F61CC" w:rsidRPr="003F61CC" w:rsidRDefault="003F61CC" w:rsidP="00D9426C">
      <w:pPr>
        <w:rPr>
          <w:rFonts w:ascii="Roboto" w:hAnsi="Roboto"/>
          <w:sz w:val="22"/>
          <w:szCs w:val="22"/>
          <w:shd w:val="clear" w:color="auto" w:fill="FFFFFF"/>
        </w:rPr>
      </w:pPr>
      <w:r w:rsidRPr="003F61CC">
        <w:rPr>
          <w:rFonts w:ascii="Roboto" w:hAnsi="Roboto"/>
          <w:sz w:val="22"/>
          <w:szCs w:val="22"/>
          <w:shd w:val="clear" w:color="auto" w:fill="FFFFFF"/>
        </w:rPr>
        <w:t xml:space="preserve">In April 2024, the U.S. Equal Employment Opportunity Commission </w:t>
      </w:r>
      <w:r w:rsidRPr="003F61CC">
        <w:rPr>
          <w:rFonts w:ascii="Roboto" w:hAnsi="Roboto"/>
          <w:color w:val="C00000"/>
          <w:sz w:val="22"/>
          <w:szCs w:val="22"/>
          <w:shd w:val="clear" w:color="auto" w:fill="FFFFFF"/>
        </w:rPr>
        <w:t>issued </w:t>
      </w:r>
      <w:hyperlink r:id="rId28" w:tgtFrame="_blank" w:history="1">
        <w:r w:rsidRPr="003F61CC">
          <w:rPr>
            <w:rStyle w:val="Hyperlink"/>
            <w:rFonts w:ascii="Roboto" w:hAnsi="Roboto"/>
            <w:i/>
            <w:iCs/>
            <w:sz w:val="22"/>
            <w:szCs w:val="22"/>
            <w:shd w:val="clear" w:color="auto" w:fill="FFFFFF"/>
          </w:rPr>
          <w:t>Enforcement Guidance on Harassment in the Workplace</w:t>
        </w:r>
      </w:hyperlink>
      <w:r w:rsidRPr="003F61CC">
        <w:rPr>
          <w:rFonts w:ascii="Roboto" w:hAnsi="Roboto"/>
          <w:color w:val="C00000"/>
          <w:sz w:val="22"/>
          <w:szCs w:val="22"/>
          <w:shd w:val="clear" w:color="auto" w:fill="FFFFFF"/>
        </w:rPr>
        <w:t xml:space="preserve">. </w:t>
      </w:r>
      <w:r w:rsidRPr="003F61CC">
        <w:rPr>
          <w:rFonts w:ascii="Roboto" w:hAnsi="Roboto"/>
          <w:sz w:val="22"/>
          <w:szCs w:val="22"/>
          <w:shd w:val="clear" w:color="auto" w:fill="FFFFFF"/>
        </w:rPr>
        <w:t>The Enforcement Guidance addressed, among other things, harassment and discrimination based on gender identity.  It is believed there is no likelihood of the EEOC appealing the recent ruling.</w:t>
      </w:r>
    </w:p>
    <w:p w14:paraId="22CCE89F" w14:textId="77777777" w:rsidR="003F61CC" w:rsidRPr="00153E52" w:rsidRDefault="003F61CC" w:rsidP="00D9426C">
      <w:pPr>
        <w:rPr>
          <w:rFonts w:ascii="Roboto" w:hAnsi="Roboto"/>
          <w:sz w:val="16"/>
          <w:szCs w:val="16"/>
          <w:shd w:val="clear" w:color="auto" w:fill="FFFFFF"/>
        </w:rPr>
      </w:pPr>
    </w:p>
    <w:p w14:paraId="57BB5660" w14:textId="77777777" w:rsidR="003F61CC" w:rsidRPr="00F56B95" w:rsidRDefault="003F61CC" w:rsidP="003F61CC">
      <w:pPr>
        <w:pStyle w:val="NormalWeb"/>
        <w:shd w:val="clear" w:color="auto" w:fill="FFFFFF"/>
        <w:spacing w:before="0" w:beforeAutospacing="0" w:after="150" w:afterAutospacing="0"/>
        <w:rPr>
          <w:rFonts w:ascii="Roboto" w:hAnsi="Roboto"/>
          <w:sz w:val="22"/>
          <w:szCs w:val="22"/>
        </w:rPr>
      </w:pPr>
      <w:r w:rsidRPr="00F56B95">
        <w:rPr>
          <w:rFonts w:ascii="Roboto" w:hAnsi="Roboto"/>
          <w:sz w:val="22"/>
          <w:szCs w:val="22"/>
        </w:rPr>
        <w:t>You may be wondering what you, as an employer, should be doing now. The answer, in all likelihood, is “stay the course but relax a bit":</w:t>
      </w:r>
    </w:p>
    <w:p w14:paraId="48ED7D7C" w14:textId="77777777" w:rsidR="003F61CC" w:rsidRPr="00F56B95" w:rsidRDefault="003F61CC" w:rsidP="003F61CC">
      <w:pPr>
        <w:numPr>
          <w:ilvl w:val="0"/>
          <w:numId w:val="108"/>
        </w:numPr>
        <w:shd w:val="clear" w:color="auto" w:fill="FFFFFF"/>
        <w:spacing w:before="100" w:beforeAutospacing="1" w:after="100" w:afterAutospacing="1"/>
        <w:rPr>
          <w:rFonts w:ascii="Roboto" w:hAnsi="Roboto"/>
          <w:sz w:val="22"/>
          <w:szCs w:val="22"/>
        </w:rPr>
      </w:pPr>
      <w:r w:rsidRPr="00F56B95">
        <w:rPr>
          <w:rStyle w:val="Strong"/>
          <w:rFonts w:ascii="Roboto" w:hAnsi="Roboto"/>
          <w:sz w:val="22"/>
          <w:szCs w:val="22"/>
        </w:rPr>
        <w:t>If your harassment policy prohibits discrimination or harassment based on sexual orientation or gender identity, keep it in place.</w:t>
      </w:r>
      <w:r w:rsidRPr="00F56B95">
        <w:rPr>
          <w:rFonts w:ascii="Roboto" w:hAnsi="Roboto"/>
          <w:sz w:val="22"/>
          <w:szCs w:val="22"/>
        </w:rPr>
        <w:t> It’s still fine (and recommended) to prohibit bias or harassment based on these characteristics. And, depending on your location, you may still be required to do it under state or local law.</w:t>
      </w:r>
    </w:p>
    <w:p w14:paraId="59F3EB5E" w14:textId="3F0F32DF" w:rsidR="003F61CC" w:rsidRPr="00F56B95" w:rsidRDefault="003F61CC" w:rsidP="003F61CC">
      <w:pPr>
        <w:numPr>
          <w:ilvl w:val="0"/>
          <w:numId w:val="108"/>
        </w:numPr>
        <w:shd w:val="clear" w:color="auto" w:fill="FFFFFF"/>
        <w:spacing w:before="100" w:beforeAutospacing="1" w:after="100" w:afterAutospacing="1"/>
        <w:rPr>
          <w:rFonts w:ascii="Roboto" w:hAnsi="Roboto"/>
          <w:sz w:val="22"/>
          <w:szCs w:val="22"/>
        </w:rPr>
      </w:pPr>
      <w:r w:rsidRPr="00F56B95">
        <w:rPr>
          <w:rFonts w:ascii="Roboto" w:hAnsi="Roboto"/>
          <w:sz w:val="22"/>
          <w:szCs w:val="22"/>
        </w:rPr>
        <w:t>Despite the fact that the EEOC’s guidance on pronouns has been vacated, </w:t>
      </w:r>
      <w:r w:rsidRPr="00F56B95">
        <w:rPr>
          <w:rStyle w:val="Strong"/>
          <w:rFonts w:ascii="Roboto" w:hAnsi="Roboto"/>
          <w:sz w:val="22"/>
          <w:szCs w:val="22"/>
        </w:rPr>
        <w:t>continue being considerate and respectful of the pronoun preferences of transgender and nonbinary employees,</w:t>
      </w:r>
      <w:r w:rsidRPr="00F56B95">
        <w:rPr>
          <w:rFonts w:ascii="Roboto" w:hAnsi="Roboto"/>
          <w:sz w:val="22"/>
          <w:szCs w:val="22"/>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31791F91" w14:textId="77777777" w:rsidR="003F61CC" w:rsidRPr="00F56B95" w:rsidRDefault="003F61CC" w:rsidP="003F61CC">
      <w:pPr>
        <w:numPr>
          <w:ilvl w:val="0"/>
          <w:numId w:val="108"/>
        </w:numPr>
        <w:shd w:val="clear" w:color="auto" w:fill="FFFFFF"/>
        <w:spacing w:before="100" w:beforeAutospacing="1" w:after="100" w:afterAutospacing="1"/>
        <w:rPr>
          <w:rFonts w:ascii="Roboto" w:hAnsi="Roboto"/>
          <w:sz w:val="22"/>
          <w:szCs w:val="22"/>
        </w:rPr>
      </w:pPr>
      <w:r w:rsidRPr="00F56B95">
        <w:rPr>
          <w:rStyle w:val="Strong"/>
          <w:rFonts w:ascii="Roboto" w:hAnsi="Roboto"/>
          <w:sz w:val="22"/>
          <w:szCs w:val="22"/>
        </w:rPr>
        <w:t>If you have, say, a transgender female employee who dresses like a woman, you can continue to allow that. But if you </w:t>
      </w:r>
      <w:r w:rsidRPr="00F56B95">
        <w:rPr>
          <w:rStyle w:val="Emphasis"/>
          <w:rFonts w:ascii="Roboto" w:hAnsi="Roboto"/>
          <w:b/>
          <w:bCs/>
          <w:sz w:val="22"/>
          <w:szCs w:val="22"/>
        </w:rPr>
        <w:t>don’t</w:t>
      </w:r>
      <w:r w:rsidRPr="00F56B95">
        <w:rPr>
          <w:rStyle w:val="Strong"/>
          <w:rFonts w:ascii="Roboto" w:hAnsi="Roboto"/>
          <w:sz w:val="22"/>
          <w:szCs w:val="22"/>
        </w:rPr>
        <w:t> want to allow it, confer with your employment counsel first.</w:t>
      </w:r>
      <w:r w:rsidRPr="00F56B95">
        <w:rPr>
          <w:rFonts w:ascii="Roboto" w:hAnsi="Roboto"/>
          <w:sz w:val="22"/>
          <w:szCs w:val="22"/>
        </w:rPr>
        <w:t> The companion case to </w:t>
      </w:r>
      <w:r w:rsidRPr="00F56B95">
        <w:rPr>
          <w:rStyle w:val="Emphasis"/>
          <w:rFonts w:ascii="Roboto" w:hAnsi="Roboto"/>
          <w:sz w:val="22"/>
          <w:szCs w:val="22"/>
        </w:rPr>
        <w:t>Bostock</w:t>
      </w:r>
      <w:r w:rsidRPr="00F56B95">
        <w:rPr>
          <w:rFonts w:ascii="Roboto" w:hAnsi="Roboto"/>
          <w:sz w:val="22"/>
          <w:szCs w:val="22"/>
        </w:rPr>
        <w:t>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definitely before you discipline or discharge a transgender employee for this reason.</w:t>
      </w:r>
    </w:p>
    <w:p w14:paraId="0EBCDBB7" w14:textId="77777777" w:rsidR="003F61CC" w:rsidRPr="00153E52" w:rsidRDefault="003F61CC" w:rsidP="003F61CC">
      <w:pPr>
        <w:numPr>
          <w:ilvl w:val="0"/>
          <w:numId w:val="108"/>
        </w:numPr>
        <w:shd w:val="clear" w:color="auto" w:fill="FFFFFF"/>
        <w:spacing w:before="100" w:beforeAutospacing="1" w:after="100" w:afterAutospacing="1"/>
        <w:rPr>
          <w:rFonts w:ascii="Roboto" w:hAnsi="Roboto"/>
          <w:sz w:val="22"/>
          <w:szCs w:val="22"/>
        </w:rPr>
      </w:pPr>
      <w:r w:rsidRPr="00F56B95">
        <w:rPr>
          <w:rFonts w:ascii="Roboto" w:hAnsi="Roboto"/>
          <w:sz w:val="22"/>
          <w:szCs w:val="22"/>
        </w:rPr>
        <w:t>As I’ve been recommending for some time now, </w:t>
      </w:r>
      <w:r w:rsidRPr="00F56B95">
        <w:rPr>
          <w:rStyle w:val="Strong"/>
          <w:rFonts w:ascii="Roboto" w:hAnsi="Roboto"/>
          <w:sz w:val="22"/>
          <w:szCs w:val="22"/>
        </w:rPr>
        <w:t>be sure to consider making accommodations for employees</w:t>
      </w:r>
      <w:r w:rsidRPr="00F56B95">
        <w:rPr>
          <w:rFonts w:ascii="Roboto" w:hAnsi="Roboto"/>
          <w:sz w:val="22"/>
          <w:szCs w:val="22"/>
        </w:rPr>
        <w:t xml:space="preserve"> who say that it violates their religious beliefs to address an XY person as a “she” or an XX person as a “he.” And, if you get such a request for accommodation, consult with your attorney before making any </w:t>
      </w:r>
      <w:r w:rsidRPr="00153E52">
        <w:rPr>
          <w:rFonts w:ascii="Roboto" w:hAnsi="Roboto"/>
          <w:sz w:val="22"/>
          <w:szCs w:val="22"/>
        </w:rPr>
        <w:t>decisions that may come back to bite you.</w:t>
      </w:r>
    </w:p>
    <w:p w14:paraId="7DD634FC" w14:textId="1A46A246" w:rsidR="003F61CC" w:rsidRPr="00153E52" w:rsidRDefault="00F56B95" w:rsidP="00153E52">
      <w:pPr>
        <w:shd w:val="clear" w:color="auto" w:fill="FFFFFF"/>
        <w:spacing w:before="100" w:beforeAutospacing="1" w:after="100" w:afterAutospacing="1"/>
        <w:ind w:left="360"/>
        <w:rPr>
          <w:rFonts w:ascii="Roboto" w:hAnsi="Roboto"/>
          <w:color w:val="333333"/>
          <w:sz w:val="22"/>
          <w:szCs w:val="22"/>
        </w:rPr>
      </w:pPr>
      <w:r w:rsidRPr="00153E52">
        <w:rPr>
          <w:rFonts w:ascii="Roboto" w:hAnsi="Roboto"/>
          <w:sz w:val="22"/>
          <w:szCs w:val="22"/>
        </w:rPr>
        <w:t>Extracted</w:t>
      </w:r>
      <w:r w:rsidR="003F61CC" w:rsidRPr="00153E52">
        <w:rPr>
          <w:rFonts w:ascii="Roboto" w:hAnsi="Roboto"/>
          <w:sz w:val="22"/>
          <w:szCs w:val="22"/>
        </w:rPr>
        <w:t xml:space="preserve"> from the May 23</w:t>
      </w:r>
      <w:r w:rsidR="003F61CC" w:rsidRPr="00153E52">
        <w:rPr>
          <w:rFonts w:ascii="Roboto" w:hAnsi="Roboto"/>
          <w:sz w:val="22"/>
          <w:szCs w:val="22"/>
          <w:vertAlign w:val="superscript"/>
        </w:rPr>
        <w:t>rd</w:t>
      </w:r>
      <w:r w:rsidR="003F61CC" w:rsidRPr="00153E52">
        <w:rPr>
          <w:rFonts w:ascii="Roboto" w:hAnsi="Roboto"/>
          <w:sz w:val="22"/>
          <w:szCs w:val="22"/>
        </w:rPr>
        <w:t xml:space="preserve"> </w:t>
      </w:r>
      <w:r w:rsidRPr="00153E52">
        <w:rPr>
          <w:rFonts w:ascii="Roboto" w:hAnsi="Roboto"/>
          <w:sz w:val="22"/>
          <w:szCs w:val="22"/>
        </w:rPr>
        <w:t xml:space="preserve">online </w:t>
      </w:r>
      <w:r w:rsidR="003F61CC" w:rsidRPr="00153E52">
        <w:rPr>
          <w:rFonts w:ascii="Roboto" w:hAnsi="Roboto"/>
          <w:sz w:val="22"/>
          <w:szCs w:val="22"/>
        </w:rPr>
        <w:t xml:space="preserve">article released by </w:t>
      </w:r>
      <w:r w:rsidRPr="00153E52">
        <w:rPr>
          <w:rFonts w:ascii="Roboto" w:hAnsi="Roboto"/>
          <w:sz w:val="22"/>
          <w:szCs w:val="22"/>
        </w:rPr>
        <w:t xml:space="preserve">Constancy, Brooks, Smith &amp; Prophete, LLP which can be access </w:t>
      </w:r>
      <w:hyperlink r:id="rId29" w:history="1">
        <w:r w:rsidRPr="00153E52">
          <w:rPr>
            <w:rStyle w:val="Hyperlink"/>
            <w:rFonts w:ascii="Roboto" w:hAnsi="Roboto"/>
            <w:sz w:val="22"/>
            <w:szCs w:val="22"/>
          </w:rPr>
          <w:t>HERE</w:t>
        </w:r>
      </w:hyperlink>
    </w:p>
    <w:p w14:paraId="52D3F1C7" w14:textId="6FF3FA4C" w:rsidR="00D9426C" w:rsidRDefault="00D9426C" w:rsidP="00D9426C">
      <w:pPr>
        <w:pStyle w:val="ListParagraph"/>
        <w:ind w:left="270"/>
        <w:jc w:val="center"/>
        <w:rPr>
          <w:rFonts w:ascii="Roboto" w:hAnsi="Roboto"/>
          <w:b/>
          <w:bCs/>
          <w:color w:val="C00000"/>
          <w:sz w:val="28"/>
          <w:szCs w:val="28"/>
          <w:shd w:val="clear" w:color="auto" w:fill="FFFFFF"/>
          <w:lang w:val="en"/>
        </w:rPr>
      </w:pPr>
      <w:r w:rsidRPr="00D9426C">
        <w:rPr>
          <w:rFonts w:ascii="Roboto" w:hAnsi="Roboto"/>
          <w:b/>
          <w:bCs/>
          <w:color w:val="C00000"/>
          <w:sz w:val="28"/>
          <w:szCs w:val="28"/>
          <w:shd w:val="clear" w:color="auto" w:fill="FFFFFF"/>
          <w:lang w:val="en"/>
        </w:rPr>
        <w:t>New State Court Ruling</w:t>
      </w:r>
      <w:r>
        <w:rPr>
          <w:rFonts w:ascii="Roboto" w:hAnsi="Roboto"/>
          <w:b/>
          <w:bCs/>
          <w:color w:val="C00000"/>
          <w:sz w:val="28"/>
          <w:szCs w:val="28"/>
          <w:shd w:val="clear" w:color="auto" w:fill="FFFFFF"/>
          <w:lang w:val="en"/>
        </w:rPr>
        <w:t xml:space="preserve"> with Multistate Employer Considerations –</w:t>
      </w:r>
    </w:p>
    <w:p w14:paraId="0C7EFFD6" w14:textId="7B30FDB8" w:rsidR="00D9426C" w:rsidRPr="00153E52" w:rsidRDefault="00D9426C" w:rsidP="00153E52">
      <w:pPr>
        <w:pStyle w:val="ListParagraph"/>
        <w:ind w:left="270"/>
        <w:jc w:val="center"/>
        <w:rPr>
          <w:rFonts w:ascii="Roboto" w:hAnsi="Roboto"/>
          <w:b/>
          <w:bCs/>
          <w:sz w:val="28"/>
          <w:szCs w:val="28"/>
          <w:shd w:val="clear" w:color="auto" w:fill="FFFFFF"/>
          <w:lang w:val="en"/>
        </w:rPr>
      </w:pPr>
      <w:r w:rsidRPr="00D9426C">
        <w:rPr>
          <w:rFonts w:ascii="Roboto" w:hAnsi="Roboto"/>
          <w:b/>
          <w:bCs/>
          <w:color w:val="C00000"/>
          <w:sz w:val="28"/>
          <w:szCs w:val="28"/>
          <w:shd w:val="clear" w:color="auto" w:fill="FFFFFF"/>
          <w:lang w:val="en"/>
        </w:rPr>
        <w:lastRenderedPageBreak/>
        <w:t xml:space="preserve"> </w:t>
      </w:r>
      <w:r w:rsidRPr="00D9426C">
        <w:rPr>
          <w:rFonts w:ascii="Roboto" w:hAnsi="Roboto"/>
          <w:b/>
          <w:bCs/>
          <w:sz w:val="28"/>
          <w:szCs w:val="28"/>
          <w:shd w:val="clear" w:color="auto" w:fill="FFFFFF"/>
          <w:lang w:val="en"/>
        </w:rPr>
        <w:t>Remote Employee Sues Massachusetts Employer for Violating MA Employment Laws</w:t>
      </w:r>
    </w:p>
    <w:p w14:paraId="7F296C56" w14:textId="77777777" w:rsidR="00D9426C" w:rsidRPr="00153E52" w:rsidRDefault="00D9426C" w:rsidP="00D9426C">
      <w:pPr>
        <w:pStyle w:val="ListParagraph"/>
        <w:ind w:left="270"/>
        <w:rPr>
          <w:rFonts w:ascii="Roboto" w:hAnsi="Roboto"/>
          <w:sz w:val="22"/>
          <w:szCs w:val="22"/>
        </w:rPr>
      </w:pPr>
      <w:r w:rsidRPr="00153E52">
        <w:rPr>
          <w:rFonts w:ascii="Roboto" w:hAnsi="Roboto"/>
          <w:sz w:val="22"/>
          <w:szCs w:val="22"/>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732E16E6" w14:textId="77777777" w:rsidR="00D9426C" w:rsidRPr="00153E52" w:rsidRDefault="00D9426C" w:rsidP="00D9426C">
      <w:pPr>
        <w:pStyle w:val="ListParagraph"/>
        <w:ind w:left="270"/>
        <w:rPr>
          <w:rFonts w:ascii="Roboto" w:hAnsi="Roboto"/>
          <w:sz w:val="16"/>
          <w:szCs w:val="16"/>
        </w:rPr>
      </w:pPr>
    </w:p>
    <w:p w14:paraId="4A3178E7" w14:textId="77777777" w:rsidR="00D9426C" w:rsidRPr="00153E52" w:rsidRDefault="00D9426C" w:rsidP="00D9426C">
      <w:pPr>
        <w:pStyle w:val="ListParagraph"/>
        <w:ind w:left="270"/>
        <w:rPr>
          <w:rFonts w:ascii="Roboto" w:hAnsi="Roboto"/>
          <w:b/>
          <w:bCs/>
          <w:sz w:val="22"/>
          <w:szCs w:val="22"/>
        </w:rPr>
      </w:pPr>
      <w:r w:rsidRPr="00153E52">
        <w:rPr>
          <w:rFonts w:ascii="Roboto" w:hAnsi="Roboto"/>
          <w:b/>
          <w:bCs/>
          <w:sz w:val="22"/>
          <w:szCs w:val="22"/>
        </w:rPr>
        <w:t>The Background</w:t>
      </w:r>
    </w:p>
    <w:p w14:paraId="66F81FCA" w14:textId="77777777" w:rsidR="00D9426C" w:rsidRPr="00153E52" w:rsidRDefault="00D9426C" w:rsidP="00D9426C">
      <w:pPr>
        <w:pStyle w:val="ListParagraph"/>
        <w:ind w:left="270"/>
        <w:rPr>
          <w:rFonts w:ascii="Roboto" w:hAnsi="Roboto"/>
          <w:sz w:val="22"/>
          <w:szCs w:val="22"/>
        </w:rPr>
      </w:pPr>
      <w:r w:rsidRPr="00153E52">
        <w:rPr>
          <w:rFonts w:ascii="Roboto" w:hAnsi="Roboto"/>
          <w:sz w:val="22"/>
          <w:szCs w:val="22"/>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57E87B79" w14:textId="77777777" w:rsidR="00D9426C" w:rsidRPr="00153E52" w:rsidRDefault="00D9426C" w:rsidP="00D9426C">
      <w:pPr>
        <w:pStyle w:val="ListParagraph"/>
        <w:ind w:left="270"/>
        <w:rPr>
          <w:rFonts w:ascii="Roboto" w:hAnsi="Roboto"/>
          <w:sz w:val="16"/>
          <w:szCs w:val="16"/>
        </w:rPr>
      </w:pPr>
    </w:p>
    <w:p w14:paraId="0CD5AACD" w14:textId="77777777" w:rsidR="00D9426C" w:rsidRPr="00153E52" w:rsidRDefault="00D9426C" w:rsidP="00D9426C">
      <w:pPr>
        <w:pStyle w:val="ListParagraph"/>
        <w:ind w:left="270"/>
        <w:rPr>
          <w:rFonts w:ascii="Roboto" w:hAnsi="Roboto"/>
          <w:sz w:val="22"/>
          <w:szCs w:val="22"/>
        </w:rPr>
      </w:pPr>
      <w:r w:rsidRPr="00153E52">
        <w:rPr>
          <w:rFonts w:ascii="Roboto" w:hAnsi="Roboto"/>
          <w:b/>
          <w:bCs/>
          <w:sz w:val="22"/>
          <w:szCs w:val="22"/>
        </w:rPr>
        <w:t>The Decision</w:t>
      </w:r>
    </w:p>
    <w:p w14:paraId="7C0625C7" w14:textId="77777777" w:rsidR="00D9426C" w:rsidRPr="00153E52" w:rsidRDefault="00D9426C" w:rsidP="00D9426C">
      <w:pPr>
        <w:pStyle w:val="ListParagraph"/>
        <w:ind w:left="270"/>
        <w:rPr>
          <w:rFonts w:ascii="Roboto" w:hAnsi="Roboto"/>
          <w:sz w:val="22"/>
          <w:szCs w:val="22"/>
        </w:rPr>
      </w:pPr>
      <w:r w:rsidRPr="00153E52">
        <w:rPr>
          <w:rFonts w:ascii="Roboto" w:hAnsi="Roboto"/>
          <w:sz w:val="22"/>
          <w:szCs w:val="22"/>
        </w:rPr>
        <w:t>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deposit to her bank account in Rhode Island, received her final pay stub at her Rhode Island address, paid Rhode Island taxes, and even claimed Rhode Island unemployment benefits after termination.</w:t>
      </w:r>
    </w:p>
    <w:p w14:paraId="12E4430C" w14:textId="77777777" w:rsidR="00D9426C" w:rsidRPr="00153E52" w:rsidRDefault="00D9426C" w:rsidP="00D9426C">
      <w:pPr>
        <w:pStyle w:val="ListParagraph"/>
        <w:ind w:left="270"/>
        <w:rPr>
          <w:rFonts w:ascii="Roboto" w:hAnsi="Roboto"/>
          <w:sz w:val="22"/>
          <w:szCs w:val="22"/>
        </w:rPr>
      </w:pPr>
      <w:r w:rsidRPr="00153E52">
        <w:rPr>
          <w:rFonts w:ascii="Roboto" w:hAnsi="Roboto"/>
          <w:sz w:val="22"/>
          <w:szCs w:val="22"/>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59ECF1A8" w14:textId="77777777" w:rsidR="00D9426C" w:rsidRPr="00153E52" w:rsidRDefault="00D9426C" w:rsidP="00D9426C">
      <w:pPr>
        <w:pStyle w:val="ListParagraph"/>
        <w:ind w:left="270"/>
        <w:rPr>
          <w:rFonts w:ascii="Roboto" w:hAnsi="Roboto"/>
          <w:b/>
          <w:bCs/>
          <w:sz w:val="16"/>
          <w:szCs w:val="16"/>
        </w:rPr>
      </w:pPr>
    </w:p>
    <w:p w14:paraId="71FFB31D" w14:textId="77777777" w:rsidR="00D9426C" w:rsidRPr="00153E52" w:rsidRDefault="00D9426C" w:rsidP="00D9426C">
      <w:pPr>
        <w:pStyle w:val="ListParagraph"/>
        <w:ind w:left="270"/>
        <w:rPr>
          <w:rFonts w:ascii="Roboto" w:hAnsi="Roboto"/>
          <w:sz w:val="22"/>
          <w:szCs w:val="22"/>
        </w:rPr>
      </w:pPr>
      <w:r w:rsidRPr="00153E52">
        <w:rPr>
          <w:rFonts w:ascii="Roboto" w:hAnsi="Roboto"/>
          <w:b/>
          <w:bCs/>
          <w:sz w:val="22"/>
          <w:szCs w:val="22"/>
        </w:rPr>
        <w:t>Employer Takeaways</w:t>
      </w:r>
    </w:p>
    <w:p w14:paraId="79874DC0" w14:textId="77777777" w:rsidR="00D9426C" w:rsidRPr="00153E52" w:rsidRDefault="00D9426C" w:rsidP="00D9426C">
      <w:pPr>
        <w:pStyle w:val="ListParagraph"/>
        <w:ind w:left="270"/>
        <w:rPr>
          <w:rFonts w:ascii="Roboto" w:hAnsi="Roboto"/>
          <w:sz w:val="22"/>
          <w:szCs w:val="22"/>
        </w:rPr>
      </w:pPr>
      <w:r w:rsidRPr="00153E52">
        <w:rPr>
          <w:rFonts w:ascii="Roboto" w:hAnsi="Roboto"/>
          <w:sz w:val="22"/>
          <w:szCs w:val="22"/>
        </w:rPr>
        <w:t xml:space="preserve">As readers are aware, the Massachusetts Wage Act and the Massachusetts Paid Family and Medical Leave (“PFML”) law are two of the most </w:t>
      </w:r>
      <w:r w:rsidRPr="00153E52">
        <w:rPr>
          <w:rFonts w:ascii="Roboto" w:hAnsi="Roboto"/>
          <w:sz w:val="22"/>
          <w:szCs w:val="22"/>
          <w:u w:val="single"/>
        </w:rPr>
        <w:t>employee-friendly laws</w:t>
      </w:r>
      <w:r w:rsidRPr="00153E52">
        <w:rPr>
          <w:rFonts w:ascii="Roboto" w:hAnsi="Roboto"/>
          <w:sz w:val="22"/>
          <w:szCs w:val="22"/>
        </w:rPr>
        <w:t xml:space="preserve"> in the entire country. Because of this, to the extent possible, </w:t>
      </w:r>
      <w:r w:rsidRPr="00153E52">
        <w:rPr>
          <w:rFonts w:ascii="Roboto" w:hAnsi="Roboto"/>
          <w:sz w:val="22"/>
          <w:szCs w:val="22"/>
          <w:u w:val="single"/>
        </w:rPr>
        <w:t>employers should steer clear of litigation related to these laws</w:t>
      </w:r>
      <w:r w:rsidRPr="00153E52">
        <w:rPr>
          <w:rFonts w:ascii="Roboto" w:hAnsi="Roboto"/>
          <w:sz w:val="22"/>
          <w:szCs w:val="22"/>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153E52">
        <w:rPr>
          <w:rFonts w:ascii="Roboto" w:hAnsi="Roboto"/>
          <w:b/>
          <w:bCs/>
          <w:sz w:val="22"/>
          <w:szCs w:val="22"/>
          <w:u w:val="single"/>
        </w:rPr>
        <w:t>employers should make it clear in offer letters and other employment-related documents and agreements that the law of the employee’s home state applies to the employment relationship.</w:t>
      </w:r>
      <w:r w:rsidRPr="00153E52">
        <w:rPr>
          <w:rFonts w:ascii="Roboto" w:hAnsi="Roboto"/>
          <w:sz w:val="22"/>
          <w:szCs w:val="22"/>
        </w:rPr>
        <w:t xml:space="preserve"> The employer should also provide remote employees living in another state with </w:t>
      </w:r>
      <w:r w:rsidRPr="00153E52">
        <w:rPr>
          <w:rFonts w:ascii="Roboto" w:hAnsi="Roboto"/>
          <w:sz w:val="22"/>
          <w:szCs w:val="22"/>
          <w:u w:val="single"/>
        </w:rPr>
        <w:t>handbook supplements that explain the employment laws of their home state</w:t>
      </w:r>
      <w:r w:rsidRPr="00153E52">
        <w:rPr>
          <w:rFonts w:ascii="Roboto" w:hAnsi="Roboto"/>
          <w:sz w:val="22"/>
          <w:szCs w:val="22"/>
        </w:rPr>
        <w:t xml:space="preserve">. Finally, employers should have all </w:t>
      </w:r>
      <w:r w:rsidRPr="00153E52">
        <w:rPr>
          <w:rFonts w:ascii="Roboto" w:hAnsi="Roboto"/>
          <w:sz w:val="22"/>
          <w:szCs w:val="22"/>
          <w:u w:val="single"/>
        </w:rPr>
        <w:t>employment-related agreements reviewed by employment counsel to ensure the most appropriate choice-of-law provisions are in place</w:t>
      </w:r>
      <w:r w:rsidRPr="00153E52">
        <w:rPr>
          <w:rFonts w:ascii="Roboto" w:hAnsi="Roboto"/>
          <w:sz w:val="22"/>
          <w:szCs w:val="22"/>
        </w:rPr>
        <w:t>.</w:t>
      </w:r>
    </w:p>
    <w:p w14:paraId="56BEC672" w14:textId="77777777" w:rsidR="00D9426C" w:rsidRPr="00153E52" w:rsidRDefault="00D9426C" w:rsidP="00D9426C">
      <w:pPr>
        <w:pStyle w:val="ListParagraph"/>
        <w:ind w:left="270"/>
        <w:rPr>
          <w:rFonts w:ascii="Roboto" w:hAnsi="Roboto"/>
          <w:sz w:val="16"/>
          <w:szCs w:val="16"/>
        </w:rPr>
      </w:pPr>
    </w:p>
    <w:p w14:paraId="6FCFDB74" w14:textId="77777777" w:rsidR="00D9426C" w:rsidRPr="00153E52" w:rsidRDefault="00D9426C" w:rsidP="00D9426C">
      <w:pPr>
        <w:pStyle w:val="ListParagraph"/>
        <w:ind w:left="270"/>
        <w:rPr>
          <w:rFonts w:ascii="Roboto" w:hAnsi="Roboto"/>
          <w:sz w:val="22"/>
          <w:szCs w:val="22"/>
        </w:rPr>
      </w:pPr>
      <w:r w:rsidRPr="00153E52">
        <w:rPr>
          <w:rFonts w:ascii="Roboto" w:hAnsi="Roboto"/>
          <w:sz w:val="22"/>
          <w:szCs w:val="22"/>
        </w:rPr>
        <w:t xml:space="preserve">-May 20, 2025, blog article by John S. Gannon - Skoler Abbott P.C. can be access </w:t>
      </w:r>
      <w:hyperlink r:id="rId30" w:history="1">
        <w:r w:rsidRPr="00153E52">
          <w:rPr>
            <w:rStyle w:val="Hyperlink"/>
            <w:rFonts w:ascii="Roboto" w:hAnsi="Roboto"/>
            <w:sz w:val="22"/>
            <w:szCs w:val="22"/>
          </w:rPr>
          <w:t>HERE</w:t>
        </w:r>
      </w:hyperlink>
    </w:p>
    <w:p w14:paraId="292FB46A" w14:textId="77777777" w:rsidR="00D9426C" w:rsidRPr="00862156" w:rsidRDefault="00D9426C" w:rsidP="00D9426C">
      <w:pPr>
        <w:pStyle w:val="BodyText"/>
        <w:spacing w:after="0" w:line="240" w:lineRule="auto"/>
        <w:ind w:right="274"/>
        <w:rPr>
          <w:rFonts w:ascii="Roboto" w:eastAsiaTheme="minorHAnsi" w:hAnsi="Roboto" w:cs="Helvetica"/>
          <w:color w:val="auto"/>
          <w:kern w:val="36"/>
          <w:szCs w:val="22"/>
        </w:rPr>
      </w:pPr>
    </w:p>
    <w:bookmarkEnd w:id="4"/>
    <w:p w14:paraId="604A7A16" w14:textId="77777777" w:rsidR="00D42B65" w:rsidRPr="00C900B9" w:rsidRDefault="00D42B65" w:rsidP="00D42B6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8"/>
          <w:szCs w:val="28"/>
        </w:rPr>
      </w:pPr>
    </w:p>
    <w:p w14:paraId="2CC7DF0E" w14:textId="77777777" w:rsidR="00566EEE" w:rsidRPr="00D23A4A" w:rsidRDefault="00566EEE" w:rsidP="00B35F13">
      <w:pPr>
        <w:pStyle w:val="Heading1"/>
        <w:shd w:val="clear" w:color="auto" w:fill="FFFFFF"/>
        <w:spacing w:before="0" w:beforeAutospacing="0" w:after="0" w:afterAutospacing="0"/>
        <w:jc w:val="both"/>
        <w:rPr>
          <w:rFonts w:ascii="Roboto" w:hAnsi="Roboto" w:cs="Arial"/>
          <w:color w:val="000000" w:themeColor="text1"/>
          <w:kern w:val="0"/>
          <w:sz w:val="16"/>
          <w:szCs w:val="16"/>
          <w:u w:val="single"/>
        </w:rPr>
      </w:pPr>
    </w:p>
    <w:p w14:paraId="5ABFBB87" w14:textId="3CEEDE13" w:rsidR="00887766" w:rsidRDefault="00281F3A" w:rsidP="00887766">
      <w:pPr>
        <w:pStyle w:val="Heading1"/>
        <w:shd w:val="clear" w:color="auto" w:fill="FFFFFF"/>
        <w:spacing w:before="0" w:beforeAutospacing="0" w:after="0" w:afterAutospacing="0"/>
        <w:jc w:val="both"/>
        <w:rPr>
          <w:rFonts w:ascii="Roboto" w:hAnsi="Roboto" w:cs="Arial"/>
          <w:color w:val="000000" w:themeColor="text1"/>
          <w:kern w:val="0"/>
          <w:sz w:val="28"/>
          <w:szCs w:val="28"/>
          <w:u w:val="single"/>
        </w:rPr>
      </w:pPr>
      <w:r>
        <w:rPr>
          <w:rFonts w:ascii="Roboto" w:hAnsi="Roboto" w:cs="Arial"/>
          <w:color w:val="000000" w:themeColor="text1"/>
          <w:kern w:val="0"/>
          <w:sz w:val="28"/>
          <w:szCs w:val="28"/>
          <w:u w:val="single"/>
        </w:rPr>
        <w:t xml:space="preserve">Recap </w:t>
      </w:r>
      <w:r w:rsidR="00957A13" w:rsidRPr="00957A13">
        <w:rPr>
          <w:rFonts w:ascii="Roboto" w:hAnsi="Roboto" w:cs="Arial"/>
          <w:color w:val="000000" w:themeColor="text1"/>
          <w:kern w:val="0"/>
          <w:sz w:val="28"/>
          <w:szCs w:val="28"/>
          <w:u w:val="single"/>
        </w:rPr>
        <w:t xml:space="preserve">Previously </w:t>
      </w:r>
      <w:r>
        <w:rPr>
          <w:rFonts w:ascii="Roboto" w:hAnsi="Roboto" w:cs="Arial"/>
          <w:color w:val="000000" w:themeColor="text1"/>
          <w:kern w:val="0"/>
          <w:sz w:val="28"/>
          <w:szCs w:val="28"/>
          <w:u w:val="single"/>
        </w:rPr>
        <w:t>Published</w:t>
      </w:r>
      <w:r w:rsidR="00957A13" w:rsidRPr="00957A13">
        <w:rPr>
          <w:rFonts w:ascii="Roboto" w:hAnsi="Roboto" w:cs="Arial"/>
          <w:color w:val="000000" w:themeColor="text1"/>
          <w:kern w:val="0"/>
          <w:sz w:val="28"/>
          <w:szCs w:val="28"/>
          <w:u w:val="single"/>
        </w:rPr>
        <w:t>:</w:t>
      </w:r>
    </w:p>
    <w:p w14:paraId="61D659BA" w14:textId="23CEE7EF" w:rsidR="004C5351" w:rsidRPr="00153E52" w:rsidRDefault="004C5351"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lastRenderedPageBreak/>
        <w:t>President Trump Issues Executive Order Aimed at Eliminating Disparate Impact Liability</w:t>
      </w:r>
    </w:p>
    <w:p w14:paraId="3830EAA5" w14:textId="465C6688" w:rsidR="004C5351" w:rsidRPr="00153E52" w:rsidRDefault="004C5351"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ADA Accommodations, Even if Employes CAN perform Essential Functions</w:t>
      </w:r>
    </w:p>
    <w:p w14:paraId="2229FB1D" w14:textId="1D649EE8" w:rsidR="00E25CAA" w:rsidRPr="00153E52"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President Trump &amp; DEI Executive Orders</w:t>
      </w:r>
    </w:p>
    <w:p w14:paraId="5FB2743A" w14:textId="1B1F9DDD" w:rsidR="00E25CAA" w:rsidRPr="00153E52" w:rsidRDefault="00E25CAA" w:rsidP="00E25CA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EEOC &amp; DOJ Issue Guidance on DEI-related Discrimination</w:t>
      </w:r>
    </w:p>
    <w:p w14:paraId="0898F1E3" w14:textId="1C5C7610"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Update: IRS Issues Guidance on Alternative Distribution Method for Form 1095-C</w:t>
      </w:r>
    </w:p>
    <w:p w14:paraId="109409CA" w14:textId="74EB5291" w:rsidR="00E25CAA" w:rsidRPr="00153E52"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Corporate Transparency Ac t – Enforcement Paused</w:t>
      </w:r>
    </w:p>
    <w:p w14:paraId="327B8ACC"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NLRB Rescinds Biden-Era Policy Guidance on Non-Compete Agreements</w:t>
      </w:r>
    </w:p>
    <w:p w14:paraId="392BA645"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Update: Federal Court Blocks Aspects of Executive Orders Targeting DEI Efforts </w:t>
      </w:r>
    </w:p>
    <w:p w14:paraId="09F4886C"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Update: Federal Government Contractors May No Longer Have 90 Days to Comply With Trump Administration’s DEI Executive Order</w:t>
      </w:r>
    </w:p>
    <w:p w14:paraId="36B09FFB"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Shifts in NLRB Strategic Goals &amp; Policy</w:t>
      </w:r>
    </w:p>
    <w:p w14:paraId="7C551412"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Shift in DOL Wage &amp; Hour Unpaid Overtime Claims &amp; Burden of Proof</w:t>
      </w:r>
    </w:p>
    <w:p w14:paraId="5188EA47" w14:textId="25729AEF"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DOL Releases ERISA Enforcement 2024 Audit Results </w:t>
      </w:r>
    </w:p>
    <w:p w14:paraId="1F2604CF" w14:textId="1F07355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OSHA Form 300 Accidents, Posting and Submission Compliance Obligations – </w:t>
      </w:r>
      <w:r w:rsidRPr="00153E52">
        <w:rPr>
          <w:rFonts w:ascii="Roboto" w:hAnsi="Roboto"/>
          <w:b w:val="0"/>
          <w:bCs w:val="0"/>
          <w:color w:val="C00000"/>
          <w:sz w:val="22"/>
          <w:szCs w:val="22"/>
        </w:rPr>
        <w:t>Feb-March 2025</w:t>
      </w:r>
    </w:p>
    <w:p w14:paraId="73DF27F0" w14:textId="729537D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Creditable Coverage Determination 2025</w:t>
      </w:r>
    </w:p>
    <w:p w14:paraId="2C79D933" w14:textId="618B537F"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C00000"/>
          <w:sz w:val="22"/>
          <w:szCs w:val="22"/>
        </w:rPr>
      </w:pPr>
      <w:r w:rsidRPr="00153E52">
        <w:rPr>
          <w:rFonts w:ascii="Roboto" w:hAnsi="Roboto"/>
          <w:b w:val="0"/>
          <w:bCs w:val="0"/>
          <w:sz w:val="22"/>
          <w:szCs w:val="22"/>
        </w:rPr>
        <w:t xml:space="preserve">Part D Creditable Coverage Online Disclosure to CMS – </w:t>
      </w:r>
      <w:r w:rsidRPr="00153E52">
        <w:rPr>
          <w:rFonts w:ascii="Roboto" w:hAnsi="Roboto"/>
          <w:b w:val="0"/>
          <w:bCs w:val="0"/>
          <w:color w:val="C00000"/>
          <w:sz w:val="22"/>
          <w:szCs w:val="22"/>
        </w:rPr>
        <w:t>March 1, 2025 (for calendar year benefit plan years)</w:t>
      </w:r>
    </w:p>
    <w:p w14:paraId="1211C91D" w14:textId="390F11AB"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DOL Opinion Letter: FMLA &amp; State PFML Management of PTO Usage</w:t>
      </w:r>
    </w:p>
    <w:p w14:paraId="33537BBA" w14:textId="1225A17E"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DOL Opinion Letter: Managers &amp; Tip-pool for Nonsupervisory Time</w:t>
      </w:r>
    </w:p>
    <w:p w14:paraId="59EEA7D6" w14:textId="48B1267B"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ACA Reporting Requirement Changes</w:t>
      </w:r>
    </w:p>
    <w:p w14:paraId="6EADF879" w14:textId="4F1E100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 xml:space="preserve">Executive Order: Illegal DEI Efforts – Federal Contractors - </w:t>
      </w:r>
      <w:r w:rsidRPr="00153E52">
        <w:rPr>
          <w:rFonts w:ascii="Roboto" w:hAnsi="Roboto"/>
          <w:b w:val="0"/>
          <w:bCs w:val="0"/>
          <w:color w:val="C00000"/>
          <w:sz w:val="22"/>
          <w:szCs w:val="22"/>
        </w:rPr>
        <w:t>April 21, 2025</w:t>
      </w:r>
    </w:p>
    <w:p w14:paraId="2E6DA932" w14:textId="4F58CF9A"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sz w:val="22"/>
          <w:szCs w:val="22"/>
        </w:rPr>
        <w:t>Article: Best Practices for Employers in Managing USCIS Administrative Onsite Inspections, ICE Raids &amp; Form I-9 Audits.</w:t>
      </w:r>
    </w:p>
    <w:p w14:paraId="261C6814" w14:textId="1D212D99"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Supreme Court: Clarifies Evidence Standard for FLSA Overtime Exemption Disputes</w:t>
      </w:r>
    </w:p>
    <w:p w14:paraId="5F4CCD71" w14:textId="1CDF1A94" w:rsidR="00887766" w:rsidRPr="00153E52" w:rsidRDefault="00887766">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DOL Announces Dual Jobs Final Rule</w:t>
      </w:r>
    </w:p>
    <w:p w14:paraId="6E3B948B" w14:textId="360B6AFF"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OSHA Revises PPE Standard for Construction Industry</w:t>
      </w:r>
    </w:p>
    <w:p w14:paraId="18CE33AA" w14:textId="6F147A32"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Form I-9: EAD Automatic Extension Period Lengthened</w:t>
      </w:r>
    </w:p>
    <w:p w14:paraId="79C1BE5A" w14:textId="7FA0CDE4"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2025 IRS Mileage Reimbursement Rate </w:t>
      </w:r>
    </w:p>
    <w:p w14:paraId="12AC66D5" w14:textId="57079C3D" w:rsidR="00A64CC5" w:rsidRPr="00153E52" w:rsidRDefault="00A64CC5">
      <w:pPr>
        <w:pStyle w:val="Heading1"/>
        <w:numPr>
          <w:ilvl w:val="0"/>
          <w:numId w:val="27"/>
        </w:numPr>
        <w:shd w:val="clear" w:color="auto" w:fill="FFFFFF"/>
        <w:spacing w:before="0" w:beforeAutospacing="0" w:after="0" w:afterAutospacing="0"/>
        <w:jc w:val="both"/>
        <w:rPr>
          <w:rFonts w:ascii="Roboto" w:hAnsi="Roboto" w:cs="Arial"/>
          <w:b w:val="0"/>
          <w:bCs w:val="0"/>
          <w:color w:val="000000" w:themeColor="text1"/>
          <w:kern w:val="0"/>
          <w:sz w:val="22"/>
          <w:szCs w:val="22"/>
        </w:rPr>
      </w:pPr>
      <w:r w:rsidRPr="00153E52">
        <w:rPr>
          <w:rFonts w:ascii="Roboto" w:hAnsi="Roboto"/>
          <w:b w:val="0"/>
          <w:bCs w:val="0"/>
          <w:sz w:val="22"/>
          <w:szCs w:val="22"/>
        </w:rPr>
        <w:t>Corporate Transparency Act (BOI Disclosure Requirements) Halted Ahead of Jan 1</w:t>
      </w:r>
      <w:r w:rsidRPr="00153E52">
        <w:rPr>
          <w:rFonts w:ascii="Roboto" w:hAnsi="Roboto" w:cs="Arial"/>
          <w:b w:val="0"/>
          <w:bCs w:val="0"/>
          <w:color w:val="000000" w:themeColor="text1"/>
          <w:kern w:val="0"/>
          <w:sz w:val="22"/>
          <w:szCs w:val="22"/>
        </w:rPr>
        <w:t xml:space="preserve"> (as of Dec 26, 2024)</w:t>
      </w:r>
    </w:p>
    <w:p w14:paraId="2A67B8CF" w14:textId="5A01A61A" w:rsidR="000F5E80" w:rsidRPr="00153E52"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2"/>
          <w:szCs w:val="22"/>
          <w:u w:val="single"/>
        </w:rPr>
      </w:pPr>
      <w:r w:rsidRPr="00153E52">
        <w:rPr>
          <w:rFonts w:ascii="Roboto" w:hAnsi="Roboto"/>
          <w:b w:val="0"/>
          <w:bCs w:val="0"/>
          <w:sz w:val="22"/>
          <w:szCs w:val="22"/>
        </w:rPr>
        <w:t xml:space="preserve">Gag Clause Attestation - </w:t>
      </w:r>
      <w:r w:rsidRPr="00153E52">
        <w:rPr>
          <w:rFonts w:ascii="Roboto" w:hAnsi="Roboto"/>
          <w:b w:val="0"/>
          <w:bCs w:val="0"/>
          <w:color w:val="C00000"/>
          <w:sz w:val="22"/>
          <w:szCs w:val="22"/>
        </w:rPr>
        <w:t>Dec. 31, 2024</w:t>
      </w:r>
    </w:p>
    <w:p w14:paraId="3987DB70" w14:textId="0C4E1A66" w:rsidR="000F5E80" w:rsidRPr="00153E52"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2"/>
          <w:szCs w:val="22"/>
          <w:u w:val="single"/>
        </w:rPr>
      </w:pPr>
      <w:r w:rsidRPr="00153E52">
        <w:rPr>
          <w:rFonts w:ascii="Roboto" w:hAnsi="Roboto"/>
          <w:b w:val="0"/>
          <w:bCs w:val="0"/>
          <w:sz w:val="22"/>
          <w:szCs w:val="22"/>
        </w:rPr>
        <w:t xml:space="preserve">PCORI Fee Amount Adjusted for 2025 – </w:t>
      </w:r>
      <w:r w:rsidRPr="00153E52">
        <w:rPr>
          <w:rFonts w:ascii="Roboto" w:hAnsi="Roboto"/>
          <w:b w:val="0"/>
          <w:bCs w:val="0"/>
          <w:color w:val="C00000"/>
          <w:sz w:val="22"/>
          <w:szCs w:val="22"/>
        </w:rPr>
        <w:t>Due July 31, 2025</w:t>
      </w:r>
    </w:p>
    <w:p w14:paraId="1441C59B" w14:textId="2B578490"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bookmarkStart w:id="5" w:name="_Hlk183180208"/>
      <w:r w:rsidRPr="00153E52">
        <w:rPr>
          <w:rFonts w:ascii="Roboto" w:hAnsi="Roboto"/>
          <w:b w:val="0"/>
          <w:bCs w:val="0"/>
          <w:sz w:val="22"/>
          <w:szCs w:val="22"/>
        </w:rPr>
        <w:t>Federal: DOL’s 2024 Exempt Salary Rule Struck Down</w:t>
      </w:r>
    </w:p>
    <w:p w14:paraId="27855299" w14:textId="5785430E"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NLRB Prohibits Captive Audience Meetings</w:t>
      </w:r>
    </w:p>
    <w:p w14:paraId="01BC05E9" w14:textId="2E6A5983"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NLRB Expands Definition of “Unlawful Communication” to Employees Concerning Effects of Unionization on Employer-Employee Relationship</w:t>
      </w:r>
    </w:p>
    <w:p w14:paraId="2B332B10" w14:textId="40F8BFDF"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Federal Retirement &amp; Benefit Limits –</w:t>
      </w:r>
      <w:r w:rsidRPr="00153E52">
        <w:rPr>
          <w:rFonts w:ascii="Roboto" w:hAnsi="Roboto"/>
          <w:b w:val="0"/>
          <w:bCs w:val="0"/>
          <w:color w:val="C00000"/>
          <w:sz w:val="22"/>
          <w:szCs w:val="22"/>
        </w:rPr>
        <w:t xml:space="preserve"> 2025</w:t>
      </w:r>
    </w:p>
    <w:p w14:paraId="6507C519" w14:textId="21E59A37"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Draft Forms &amp; Instructions for 2024 ACA Reporting Now Available</w:t>
      </w:r>
    </w:p>
    <w:p w14:paraId="76214A70" w14:textId="0059FF69"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 xml:space="preserve">ACA &amp; Affordability - </w:t>
      </w:r>
      <w:r w:rsidRPr="00153E52">
        <w:rPr>
          <w:rFonts w:ascii="Roboto" w:hAnsi="Roboto"/>
          <w:b w:val="0"/>
          <w:bCs w:val="0"/>
          <w:color w:val="C00000"/>
          <w:sz w:val="22"/>
          <w:szCs w:val="22"/>
        </w:rPr>
        <w:t>2025</w:t>
      </w:r>
    </w:p>
    <w:p w14:paraId="22CF0BB0" w14:textId="17A800F1" w:rsidR="00957A13" w:rsidRPr="00153E52" w:rsidRDefault="002F42E1" w:rsidP="007844D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 xml:space="preserve">HIPAA Policies/Practices for New Reproductive Health Care Rights </w:t>
      </w:r>
      <w:bookmarkEnd w:id="3"/>
      <w:bookmarkEnd w:id="5"/>
    </w:p>
    <w:p w14:paraId="25D94D99" w14:textId="77777777" w:rsidR="00793AC3" w:rsidRDefault="00793AC3" w:rsidP="00887766">
      <w:pPr>
        <w:ind w:right="-360"/>
        <w:rPr>
          <w:rFonts w:ascii="Roboto" w:hAnsi="Roboto"/>
          <w:b/>
          <w:bCs/>
          <w:sz w:val="28"/>
          <w:szCs w:val="28"/>
          <w:shd w:val="clear" w:color="auto" w:fill="FFFFFF"/>
          <w:lang w:val="en"/>
        </w:rPr>
      </w:pPr>
    </w:p>
    <w:p w14:paraId="148874E7" w14:textId="7E25C46D" w:rsidR="00DE734F" w:rsidRDefault="00957A13" w:rsidP="00577049">
      <w:pPr>
        <w:ind w:left="-360"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r>
        <w:rPr>
          <w:rFonts w:ascii="Roboto" w:hAnsi="Roboto"/>
          <w:b/>
          <w:bCs/>
          <w:sz w:val="28"/>
          <w:szCs w:val="28"/>
          <w:shd w:val="clear" w:color="auto" w:fill="FFFFFF"/>
          <w:lang w:val="en"/>
        </w:rPr>
        <w:t xml:space="preserve"> for details pertaining to above referenced reminder</w:t>
      </w:r>
      <w:bookmarkEnd w:id="0"/>
      <w:r w:rsidR="0001184F">
        <w:rPr>
          <w:rFonts w:ascii="Roboto" w:hAnsi="Roboto"/>
          <w:b/>
          <w:bCs/>
          <w:sz w:val="28"/>
          <w:szCs w:val="28"/>
          <w:shd w:val="clear" w:color="auto" w:fill="FFFFFF"/>
          <w:lang w:val="en"/>
        </w:rPr>
        <w:t>s.</w:t>
      </w:r>
    </w:p>
    <w:p w14:paraId="506B8D81" w14:textId="77777777" w:rsidR="00DE734F" w:rsidRDefault="00DE734F" w:rsidP="002C7082">
      <w:pPr>
        <w:jc w:val="both"/>
        <w:rPr>
          <w:rFonts w:ascii="Roboto" w:hAnsi="Roboto"/>
          <w:b/>
          <w:bCs/>
          <w:color w:val="2E74B5" w:themeColor="accent5" w:themeShade="BF"/>
          <w:shd w:val="clear" w:color="auto" w:fill="FFFFFF"/>
          <w:lang w:val="en"/>
        </w:rPr>
      </w:pPr>
    </w:p>
    <w:p w14:paraId="569D36D6" w14:textId="77777777" w:rsidR="00153E52" w:rsidRDefault="00153E52" w:rsidP="002C7082">
      <w:pPr>
        <w:jc w:val="both"/>
        <w:rPr>
          <w:rFonts w:ascii="Roboto" w:hAnsi="Roboto"/>
          <w:b/>
          <w:bCs/>
          <w:color w:val="2E74B5" w:themeColor="accent5" w:themeShade="BF"/>
          <w:shd w:val="clear" w:color="auto" w:fill="FFFFFF"/>
          <w:lang w:val="en"/>
        </w:rPr>
      </w:pPr>
    </w:p>
    <w:p w14:paraId="00C974A2" w14:textId="77777777" w:rsidR="00153E52" w:rsidRDefault="00153E52" w:rsidP="002C7082">
      <w:pPr>
        <w:jc w:val="both"/>
        <w:rPr>
          <w:rFonts w:ascii="Roboto" w:hAnsi="Roboto"/>
          <w:b/>
          <w:bCs/>
          <w:color w:val="2E74B5" w:themeColor="accent5" w:themeShade="BF"/>
          <w:shd w:val="clear" w:color="auto" w:fill="FFFFFF"/>
          <w:lang w:val="en"/>
        </w:rPr>
      </w:pPr>
    </w:p>
    <w:p w14:paraId="5A54841A" w14:textId="77777777" w:rsidR="00153E52" w:rsidRDefault="00153E52" w:rsidP="002C7082">
      <w:pPr>
        <w:jc w:val="both"/>
        <w:rPr>
          <w:rFonts w:ascii="Roboto" w:hAnsi="Roboto"/>
          <w:b/>
          <w:bCs/>
          <w:color w:val="2E74B5" w:themeColor="accent5" w:themeShade="BF"/>
          <w:shd w:val="clear" w:color="auto" w:fill="FFFFFF"/>
          <w:lang w:val="en"/>
        </w:rPr>
      </w:pPr>
    </w:p>
    <w:p w14:paraId="39CFAF45" w14:textId="77777777" w:rsidR="00153E52" w:rsidRDefault="00153E52" w:rsidP="002C7082">
      <w:pPr>
        <w:jc w:val="both"/>
        <w:rPr>
          <w:rFonts w:ascii="Roboto" w:hAnsi="Roboto"/>
          <w:b/>
          <w:bCs/>
          <w:color w:val="2E74B5" w:themeColor="accent5" w:themeShade="BF"/>
          <w:shd w:val="clear" w:color="auto" w:fill="FFFFFF"/>
          <w:lang w:val="en"/>
        </w:rPr>
      </w:pPr>
    </w:p>
    <w:p w14:paraId="0F0152EE" w14:textId="77777777" w:rsidR="00153E52" w:rsidRDefault="00153E52" w:rsidP="002C7082">
      <w:pPr>
        <w:jc w:val="both"/>
        <w:rPr>
          <w:rFonts w:ascii="Roboto" w:hAnsi="Roboto"/>
          <w:b/>
          <w:bCs/>
          <w:color w:val="2E74B5" w:themeColor="accent5" w:themeShade="BF"/>
          <w:shd w:val="clear" w:color="auto" w:fill="FFFFFF"/>
          <w:lang w:val="en"/>
        </w:rPr>
      </w:pPr>
    </w:p>
    <w:p w14:paraId="17249809" w14:textId="77777777" w:rsidR="001C06CB" w:rsidRDefault="001C06CB" w:rsidP="002C7082">
      <w:pPr>
        <w:jc w:val="both"/>
        <w:rPr>
          <w:rFonts w:ascii="Roboto" w:hAnsi="Roboto"/>
          <w:b/>
          <w:bCs/>
          <w:color w:val="2E74B5" w:themeColor="accent5" w:themeShade="BF"/>
          <w:sz w:val="16"/>
          <w:szCs w:val="16"/>
          <w:shd w:val="clear" w:color="auto" w:fill="FFFFFF"/>
          <w:lang w:val="en"/>
        </w:rPr>
      </w:pPr>
    </w:p>
    <w:p w14:paraId="1C824D10" w14:textId="77777777" w:rsidR="00153E52" w:rsidRDefault="00153E52" w:rsidP="002C7082">
      <w:pPr>
        <w:jc w:val="both"/>
        <w:rPr>
          <w:rFonts w:ascii="Roboto" w:hAnsi="Roboto"/>
          <w:b/>
          <w:bCs/>
          <w:color w:val="2E74B5" w:themeColor="accent5" w:themeShade="BF"/>
          <w:sz w:val="16"/>
          <w:szCs w:val="16"/>
          <w:shd w:val="clear" w:color="auto" w:fill="FFFFFF"/>
          <w:lang w:val="en"/>
        </w:rPr>
      </w:pPr>
    </w:p>
    <w:p w14:paraId="39D2801E" w14:textId="77777777" w:rsidR="00153E52" w:rsidRPr="00153E52" w:rsidRDefault="00153E52" w:rsidP="002C7082">
      <w:pPr>
        <w:jc w:val="both"/>
        <w:rPr>
          <w:rFonts w:ascii="Roboto" w:hAnsi="Roboto"/>
          <w:b/>
          <w:bCs/>
          <w:color w:val="2E74B5" w:themeColor="accent5" w:themeShade="BF"/>
          <w:sz w:val="16"/>
          <w:szCs w:val="16"/>
          <w:shd w:val="clear" w:color="auto" w:fill="FFFFFF"/>
          <w:lang w:val="en"/>
        </w:rPr>
      </w:pPr>
    </w:p>
    <w:p w14:paraId="58659FBD" w14:textId="77777777" w:rsidR="00793AC3" w:rsidRDefault="00793AC3" w:rsidP="002C7082">
      <w:pPr>
        <w:jc w:val="both"/>
        <w:rPr>
          <w:rFonts w:ascii="Roboto" w:hAnsi="Roboto"/>
          <w:b/>
          <w:bCs/>
          <w:color w:val="2E74B5" w:themeColor="accent5" w:themeShade="BF"/>
          <w:shd w:val="clear" w:color="auto" w:fill="FFFFFF"/>
          <w:lang w:val="en"/>
        </w:rPr>
      </w:pPr>
    </w:p>
    <w:p w14:paraId="21FD9318" w14:textId="623C9A47" w:rsidR="00FD5D21" w:rsidRDefault="00497AA1" w:rsidP="002C7082">
      <w:pPr>
        <w:shd w:val="clear" w:color="auto" w:fill="FFFFFF"/>
        <w:jc w:val="center"/>
        <w:rPr>
          <w:rFonts w:ascii="Roboto" w:hAnsi="Roboto"/>
          <w:b/>
          <w:bCs/>
          <w:color w:val="C00000"/>
          <w:sz w:val="32"/>
          <w:szCs w:val="32"/>
          <w:lang w:val="en"/>
        </w:rPr>
      </w:pPr>
      <w:r w:rsidRPr="00793AC3">
        <w:rPr>
          <w:rFonts w:ascii="Roboto" w:hAnsi="Roboto"/>
          <w:b/>
          <w:bCs/>
          <w:noProof/>
          <w:color w:val="0070C0"/>
          <w:sz w:val="32"/>
          <w:szCs w:val="32"/>
          <w:lang w:val="en"/>
        </w:rPr>
        <mc:AlternateContent>
          <mc:Choice Requires="wps">
            <w:drawing>
              <wp:anchor distT="0" distB="0" distL="114300" distR="114300" simplePos="0" relativeHeight="251651072" behindDoc="0" locked="0" layoutInCell="1" allowOverlap="1" wp14:anchorId="64749816" wp14:editId="00DA8CB5">
                <wp:simplePos x="0" y="0"/>
                <wp:positionH relativeFrom="column">
                  <wp:posOffset>-364490</wp:posOffset>
                </wp:positionH>
                <wp:positionV relativeFrom="paragraph">
                  <wp:posOffset>-274320</wp:posOffset>
                </wp:positionV>
                <wp:extent cx="7978775" cy="3175"/>
                <wp:effectExtent l="57150" t="76200" r="79375" b="73025"/>
                <wp:wrapNone/>
                <wp:docPr id="111260501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978775" cy="3175"/>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08C281" id="Straight Connector 4" o:spid="_x0000_s1026"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pt,-21.6pt" to="599.5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" strokecolor="black [3200]" strokeweight=".5pt">
                <v:stroke joinstyle="miter"/>
                <o:lock v:ext="edit" shapetype="f"/>
              </v:line>
            </w:pict>
          </mc:Fallback>
        </mc:AlternateContent>
      </w:r>
      <w:r w:rsidR="00FD5D21" w:rsidRPr="00793AC3">
        <w:rPr>
          <w:rFonts w:ascii="Roboto" w:hAnsi="Roboto"/>
          <w:b/>
          <w:bCs/>
          <w:color w:val="0070C0"/>
          <w:sz w:val="32"/>
          <w:szCs w:val="32"/>
          <w:lang w:val="en"/>
        </w:rPr>
        <w:t>SECTION III:</w:t>
      </w:r>
    </w:p>
    <w:p w14:paraId="348510B0" w14:textId="77777777" w:rsidR="002D472C" w:rsidRDefault="00B26EFE" w:rsidP="002C7082">
      <w:pPr>
        <w:shd w:val="clear" w:color="auto" w:fill="FFFFFF"/>
        <w:jc w:val="center"/>
        <w:rPr>
          <w:rFonts w:ascii="Roboto" w:hAnsi="Roboto"/>
          <w:b/>
          <w:bCs/>
          <w:color w:val="0070C0"/>
          <w:sz w:val="32"/>
          <w:szCs w:val="32"/>
          <w:lang w:val="en"/>
        </w:rPr>
      </w:pPr>
      <w:bookmarkStart w:id="6" w:name="_Hlk139469249"/>
      <w:r w:rsidRPr="005E7766">
        <w:rPr>
          <w:rFonts w:ascii="Roboto" w:hAnsi="Roboto"/>
          <w:b/>
          <w:bCs/>
          <w:color w:val="0070C0"/>
          <w:sz w:val="32"/>
          <w:szCs w:val="32"/>
          <w:lang w:val="en"/>
        </w:rPr>
        <w:t xml:space="preserve">Noteworthy </w:t>
      </w:r>
      <w:r w:rsidR="002F08B9" w:rsidRPr="005E7766">
        <w:rPr>
          <w:rFonts w:ascii="Roboto" w:hAnsi="Roboto"/>
          <w:b/>
          <w:bCs/>
          <w:color w:val="0070C0"/>
          <w:sz w:val="32"/>
          <w:szCs w:val="32"/>
          <w:lang w:val="en"/>
        </w:rPr>
        <w:t xml:space="preserve">State/City </w:t>
      </w:r>
      <w:r w:rsidRPr="005E7766">
        <w:rPr>
          <w:rFonts w:ascii="Roboto" w:hAnsi="Roboto"/>
          <w:b/>
          <w:bCs/>
          <w:color w:val="0070C0"/>
          <w:sz w:val="32"/>
          <w:szCs w:val="32"/>
          <w:lang w:val="en"/>
        </w:rPr>
        <w:t xml:space="preserve">Compliance </w:t>
      </w:r>
    </w:p>
    <w:p w14:paraId="52754ADE" w14:textId="0D24B182" w:rsidR="002D472C" w:rsidRPr="00E16932" w:rsidRDefault="002D472C" w:rsidP="00E16932">
      <w:pPr>
        <w:shd w:val="clear" w:color="auto" w:fill="FFFFFF"/>
        <w:jc w:val="center"/>
        <w:rPr>
          <w:rFonts w:ascii="Roboto" w:hAnsi="Roboto"/>
          <w:b/>
          <w:bCs/>
          <w:color w:val="0070C0"/>
          <w:sz w:val="32"/>
          <w:szCs w:val="32"/>
          <w:lang w:val="en"/>
        </w:rPr>
      </w:pPr>
      <w:r w:rsidRPr="00B23FE9">
        <w:rPr>
          <w:rFonts w:ascii="Roboto" w:hAnsi="Roboto"/>
          <w:b/>
          <w:bCs/>
          <w:color w:val="C00000"/>
          <w:sz w:val="32"/>
          <w:szCs w:val="32"/>
          <w:lang w:val="en"/>
        </w:rPr>
        <w:t>New</w:t>
      </w:r>
      <w:r>
        <w:rPr>
          <w:rFonts w:ascii="Roboto" w:hAnsi="Roboto"/>
          <w:b/>
          <w:bCs/>
          <w:color w:val="C00000"/>
          <w:sz w:val="32"/>
          <w:szCs w:val="32"/>
          <w:lang w:val="en"/>
        </w:rPr>
        <w:t xml:space="preserve"> Regulatory Announcements</w:t>
      </w:r>
      <w:r w:rsidR="00880043">
        <w:rPr>
          <w:rFonts w:ascii="Roboto" w:hAnsi="Roboto"/>
          <w:b/>
          <w:bCs/>
          <w:color w:val="C00000"/>
          <w:sz w:val="32"/>
          <w:szCs w:val="32"/>
          <w:lang w:val="en"/>
        </w:rPr>
        <w:t xml:space="preserve"> &amp; Reminders</w:t>
      </w:r>
    </w:p>
    <w:bookmarkEnd w:id="6"/>
    <w:p w14:paraId="148DA67A" w14:textId="1EBAAE16" w:rsidR="00330462" w:rsidRPr="00F67B7C" w:rsidRDefault="00497AA1" w:rsidP="002C7082">
      <w:pPr>
        <w:shd w:val="clear" w:color="auto" w:fill="FFFFFF"/>
        <w:jc w:val="both"/>
        <w:rPr>
          <w:rFonts w:ascii="Roboto" w:hAnsi="Roboto"/>
          <w:b/>
          <w:bCs/>
          <w:color w:val="0070C0"/>
          <w:sz w:val="32"/>
          <w:szCs w:val="32"/>
          <w:highlight w:val="lightGray"/>
          <w:lang w:val="en"/>
        </w:rPr>
      </w:pPr>
      <w:r>
        <w:rPr>
          <w:noProof/>
        </w:rPr>
        <mc:AlternateContent>
          <mc:Choice Requires="wps">
            <w:drawing>
              <wp:anchor distT="4294967295" distB="4294967295" distL="114300" distR="114300" simplePos="0" relativeHeight="251653120" behindDoc="0" locked="0" layoutInCell="1" allowOverlap="1" wp14:anchorId="415CE2F5" wp14:editId="5B54AA5C">
                <wp:simplePos x="0" y="0"/>
                <wp:positionH relativeFrom="column">
                  <wp:posOffset>-570865</wp:posOffset>
                </wp:positionH>
                <wp:positionV relativeFrom="paragraph">
                  <wp:posOffset>205739</wp:posOffset>
                </wp:positionV>
                <wp:extent cx="8185150" cy="0"/>
                <wp:effectExtent l="57150" t="76200" r="63500" b="76200"/>
                <wp:wrapNone/>
                <wp:docPr id="13285285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8515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165533" id="Straight Connector 3" o:spid="_x0000_s1026" style="position:absolute;flip:y;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4.95pt,16.2pt" to="599.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" strokecolor="black [3200]" strokeweight=".5pt">
                <v:stroke joinstyle="miter"/>
                <o:lock v:ext="edit" shapetype="f"/>
              </v:line>
            </w:pict>
          </mc:Fallback>
        </mc:AlternateContent>
      </w:r>
    </w:p>
    <w:p w14:paraId="74C50CDE" w14:textId="77777777" w:rsidR="00171276" w:rsidRPr="00171276" w:rsidRDefault="00171276" w:rsidP="00F12059">
      <w:pPr>
        <w:rPr>
          <w:rFonts w:ascii="Roboto" w:hAnsi="Roboto"/>
          <w:color w:val="2E74B5" w:themeColor="accent5" w:themeShade="BF"/>
          <w:sz w:val="20"/>
          <w:szCs w:val="20"/>
          <w:shd w:val="clear" w:color="auto" w:fill="FFFFFF"/>
        </w:rPr>
      </w:pPr>
      <w:bookmarkStart w:id="7" w:name="_Hlk183166882"/>
    </w:p>
    <w:p w14:paraId="5AC6E558" w14:textId="43418225" w:rsidR="004079FF" w:rsidRDefault="004079FF" w:rsidP="00AC7B6E">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30C8E393" w14:textId="179A4901" w:rsidR="009362D7" w:rsidRDefault="009362D7" w:rsidP="004079FF">
      <w:pPr>
        <w:jc w:val="center"/>
        <w:rPr>
          <w:rFonts w:ascii="Roboto" w:hAnsi="Roboto"/>
          <w:b/>
          <w:bCs/>
          <w:color w:val="C00000"/>
          <w:sz w:val="28"/>
          <w:szCs w:val="28"/>
          <w:shd w:val="clear" w:color="auto" w:fill="FFFFFF"/>
          <w:lang w:val="en"/>
        </w:rPr>
      </w:pPr>
      <w:bookmarkStart w:id="8" w:name="_Hlk195537509"/>
      <w:r>
        <w:rPr>
          <w:rFonts w:ascii="Roboto" w:hAnsi="Roboto"/>
          <w:b/>
          <w:bCs/>
          <w:color w:val="C00000"/>
          <w:sz w:val="28"/>
          <w:szCs w:val="28"/>
          <w:shd w:val="clear" w:color="auto" w:fill="FFFFFF"/>
          <w:lang w:val="en"/>
        </w:rPr>
        <w:t xml:space="preserve">New! </w:t>
      </w:r>
      <w:r w:rsidRPr="009362D7">
        <w:rPr>
          <w:rFonts w:ascii="Roboto" w:hAnsi="Roboto"/>
          <w:b/>
          <w:bCs/>
          <w:sz w:val="28"/>
          <w:szCs w:val="28"/>
          <w:shd w:val="clear" w:color="auto" w:fill="FFFFFF"/>
          <w:lang w:val="en"/>
        </w:rPr>
        <w:t xml:space="preserve">Updated Minimum Wage &amp; Exempt Salary Threshold </w:t>
      </w:r>
      <w:r>
        <w:rPr>
          <w:rFonts w:ascii="Roboto" w:hAnsi="Roboto"/>
          <w:b/>
          <w:bCs/>
          <w:color w:val="C00000"/>
          <w:sz w:val="28"/>
          <w:szCs w:val="28"/>
          <w:shd w:val="clear" w:color="auto" w:fill="FFFFFF"/>
          <w:lang w:val="en"/>
        </w:rPr>
        <w:t>– Eff July 1, 2025</w:t>
      </w:r>
    </w:p>
    <w:p w14:paraId="2419F64D" w14:textId="7E9FEA11" w:rsidR="009362D7" w:rsidRPr="00153E52" w:rsidRDefault="009362D7" w:rsidP="009362D7">
      <w:pPr>
        <w:rPr>
          <w:rFonts w:ascii="Roboto" w:hAnsi="Roboto"/>
          <w:sz w:val="22"/>
          <w:szCs w:val="22"/>
          <w:shd w:val="clear" w:color="auto" w:fill="FFFFFF"/>
        </w:rPr>
      </w:pPr>
      <w:r w:rsidRPr="00153E52">
        <w:rPr>
          <w:rFonts w:ascii="Roboto" w:hAnsi="Roboto"/>
          <w:sz w:val="22"/>
          <w:szCs w:val="22"/>
          <w:shd w:val="clear" w:color="auto" w:fill="FFFFFF"/>
        </w:rPr>
        <w:t xml:space="preserve">The </w:t>
      </w:r>
      <w:r w:rsidR="006354C3" w:rsidRPr="00153E52">
        <w:rPr>
          <w:rFonts w:ascii="Roboto" w:hAnsi="Roboto"/>
          <w:sz w:val="22"/>
          <w:szCs w:val="22"/>
          <w:shd w:val="clear" w:color="auto" w:fill="FFFFFF"/>
        </w:rPr>
        <w:t xml:space="preserve">updated </w:t>
      </w:r>
      <w:r w:rsidRPr="00153E52">
        <w:rPr>
          <w:rFonts w:ascii="Roboto" w:hAnsi="Roboto"/>
          <w:sz w:val="22"/>
          <w:szCs w:val="22"/>
          <w:shd w:val="clear" w:color="auto" w:fill="FFFFFF"/>
        </w:rPr>
        <w:t>minimum wage and minimum salary for exempt executive, administrative, and professional (EAP) employees will increase as follows:</w:t>
      </w:r>
    </w:p>
    <w:p w14:paraId="130AB048" w14:textId="77777777" w:rsidR="009362D7" w:rsidRPr="00153E52" w:rsidRDefault="009362D7" w:rsidP="009362D7">
      <w:pPr>
        <w:numPr>
          <w:ilvl w:val="0"/>
          <w:numId w:val="92"/>
        </w:numPr>
        <w:rPr>
          <w:rFonts w:ascii="Roboto" w:hAnsi="Roboto"/>
          <w:sz w:val="22"/>
          <w:szCs w:val="22"/>
          <w:shd w:val="clear" w:color="auto" w:fill="FFFFFF"/>
        </w:rPr>
      </w:pPr>
      <w:r w:rsidRPr="00153E52">
        <w:rPr>
          <w:rFonts w:ascii="Roboto" w:hAnsi="Roboto"/>
          <w:sz w:val="22"/>
          <w:szCs w:val="22"/>
          <w:shd w:val="clear" w:color="auto" w:fill="FFFFFF"/>
        </w:rPr>
        <w:t>July 1, 2025: $13 per hour and $1,040 per week for EAP employees</w:t>
      </w:r>
    </w:p>
    <w:p w14:paraId="1C197880" w14:textId="77777777" w:rsidR="009362D7" w:rsidRPr="00153E52" w:rsidRDefault="009362D7" w:rsidP="009362D7">
      <w:pPr>
        <w:numPr>
          <w:ilvl w:val="0"/>
          <w:numId w:val="92"/>
        </w:numPr>
        <w:rPr>
          <w:rFonts w:ascii="Roboto" w:hAnsi="Roboto"/>
          <w:sz w:val="22"/>
          <w:szCs w:val="22"/>
          <w:shd w:val="clear" w:color="auto" w:fill="FFFFFF"/>
        </w:rPr>
      </w:pPr>
      <w:r w:rsidRPr="00153E52">
        <w:rPr>
          <w:rFonts w:ascii="Roboto" w:hAnsi="Roboto"/>
          <w:sz w:val="22"/>
          <w:szCs w:val="22"/>
          <w:shd w:val="clear" w:color="auto" w:fill="FFFFFF"/>
        </w:rPr>
        <w:t>July 1, 2026: $14 per hour and $1,120 per week for EAP employees</w:t>
      </w:r>
    </w:p>
    <w:p w14:paraId="18307EC6" w14:textId="77777777" w:rsidR="009362D7" w:rsidRPr="00153E52" w:rsidRDefault="009362D7" w:rsidP="009362D7">
      <w:pPr>
        <w:numPr>
          <w:ilvl w:val="0"/>
          <w:numId w:val="92"/>
        </w:numPr>
        <w:rPr>
          <w:rFonts w:ascii="Roboto" w:hAnsi="Roboto"/>
          <w:sz w:val="22"/>
          <w:szCs w:val="22"/>
          <w:shd w:val="clear" w:color="auto" w:fill="FFFFFF"/>
        </w:rPr>
      </w:pPr>
      <w:r w:rsidRPr="00153E52">
        <w:rPr>
          <w:rFonts w:ascii="Roboto" w:hAnsi="Roboto"/>
          <w:sz w:val="22"/>
          <w:szCs w:val="22"/>
          <w:shd w:val="clear" w:color="auto" w:fill="FFFFFF"/>
        </w:rPr>
        <w:t>July 1, 2027: $15 per hour and $1,200 per week for EAP employees</w:t>
      </w:r>
    </w:p>
    <w:p w14:paraId="4ED17CE2" w14:textId="77777777" w:rsidR="006354C3" w:rsidRPr="00153E52" w:rsidRDefault="006354C3" w:rsidP="009362D7">
      <w:pPr>
        <w:rPr>
          <w:rFonts w:ascii="Roboto" w:hAnsi="Roboto"/>
          <w:sz w:val="16"/>
          <w:szCs w:val="16"/>
          <w:shd w:val="clear" w:color="auto" w:fill="FFFFFF"/>
        </w:rPr>
      </w:pPr>
    </w:p>
    <w:p w14:paraId="177C3538" w14:textId="57E3877C" w:rsidR="009362D7" w:rsidRPr="00153E52" w:rsidRDefault="009362D7" w:rsidP="009362D7">
      <w:pPr>
        <w:rPr>
          <w:rFonts w:ascii="Roboto" w:hAnsi="Roboto"/>
          <w:sz w:val="22"/>
          <w:szCs w:val="22"/>
          <w:shd w:val="clear" w:color="auto" w:fill="FFFFFF"/>
        </w:rPr>
      </w:pPr>
      <w:r w:rsidRPr="00153E52">
        <w:rPr>
          <w:rFonts w:ascii="Roboto" w:hAnsi="Roboto"/>
          <w:sz w:val="22"/>
          <w:szCs w:val="22"/>
          <w:shd w:val="clear" w:color="auto" w:fill="FFFFFF"/>
        </w:rPr>
        <w:t>Starting on January 1, 2028, the minimum wage and minimum salary for exempt EAP employees will be adjusted annually based on inflation.</w:t>
      </w:r>
    </w:p>
    <w:p w14:paraId="643EAFBC" w14:textId="77777777" w:rsidR="006354C3" w:rsidRPr="00805D36" w:rsidRDefault="006354C3" w:rsidP="009362D7">
      <w:pPr>
        <w:rPr>
          <w:rFonts w:ascii="Roboto" w:hAnsi="Roboto"/>
          <w:sz w:val="16"/>
          <w:szCs w:val="16"/>
          <w:shd w:val="clear" w:color="auto" w:fill="FFFFFF"/>
        </w:rPr>
      </w:pPr>
    </w:p>
    <w:p w14:paraId="224C8B95" w14:textId="688992BE" w:rsidR="006354C3" w:rsidRDefault="006354C3" w:rsidP="006354C3">
      <w:pPr>
        <w:jc w:val="center"/>
        <w:rPr>
          <w:rFonts w:ascii="Roboto" w:hAnsi="Roboto"/>
          <w:b/>
          <w:bCs/>
          <w:color w:val="C00000"/>
          <w:sz w:val="28"/>
          <w:szCs w:val="28"/>
          <w:shd w:val="clear" w:color="auto" w:fill="FFFFFF"/>
          <w:lang w:val="en"/>
        </w:rPr>
      </w:pPr>
      <w:r w:rsidRPr="006354C3">
        <w:rPr>
          <w:rFonts w:ascii="Roboto" w:hAnsi="Roboto"/>
          <w:b/>
          <w:bCs/>
          <w:color w:val="C00000"/>
          <w:sz w:val="28"/>
          <w:szCs w:val="28"/>
          <w:shd w:val="clear" w:color="auto" w:fill="FFFFFF"/>
          <w:lang w:val="en"/>
        </w:rPr>
        <w:t>Reminder:</w:t>
      </w:r>
      <w:r>
        <w:rPr>
          <w:rFonts w:ascii="Roboto" w:hAnsi="Roboto"/>
          <w:shd w:val="clear" w:color="auto" w:fill="FFFFFF"/>
        </w:rPr>
        <w:t xml:space="preserve"> </w:t>
      </w:r>
      <w:r w:rsidRPr="006354C3">
        <w:rPr>
          <w:rFonts w:ascii="Roboto" w:hAnsi="Roboto"/>
          <w:b/>
          <w:bCs/>
          <w:sz w:val="28"/>
          <w:szCs w:val="28"/>
          <w:shd w:val="clear" w:color="auto" w:fill="FFFFFF"/>
          <w:lang w:val="en"/>
        </w:rPr>
        <w:t xml:space="preserve">State’s Captive Audience Ban – </w:t>
      </w:r>
      <w:r w:rsidRPr="006354C3">
        <w:rPr>
          <w:rFonts w:ascii="Roboto" w:hAnsi="Roboto"/>
          <w:b/>
          <w:bCs/>
          <w:color w:val="C00000"/>
          <w:sz w:val="28"/>
          <w:szCs w:val="28"/>
          <w:shd w:val="clear" w:color="auto" w:fill="FFFFFF"/>
          <w:lang w:val="en"/>
        </w:rPr>
        <w:t>Eff July 1, 2025</w:t>
      </w:r>
    </w:p>
    <w:p w14:paraId="612AB6C2" w14:textId="77777777"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Employers will be prohibited from taking—or threatening to take—adverse action against an employee for not attending an employer-sponsored meeting if its primary purpose is to share the employer’s opinion on </w:t>
      </w:r>
      <w:r w:rsidRPr="00153E52">
        <w:rPr>
          <w:rFonts w:ascii="Roboto" w:hAnsi="Roboto"/>
          <w:i/>
          <w:iCs/>
          <w:sz w:val="22"/>
          <w:szCs w:val="22"/>
          <w:shd w:val="clear" w:color="auto" w:fill="FFFFFF"/>
        </w:rPr>
        <w:t>religious</w:t>
      </w:r>
      <w:r w:rsidRPr="00153E52">
        <w:rPr>
          <w:rFonts w:ascii="Roboto" w:hAnsi="Roboto"/>
          <w:sz w:val="22"/>
          <w:szCs w:val="22"/>
          <w:shd w:val="clear" w:color="auto" w:fill="FFFFFF"/>
        </w:rPr>
        <w:t> or </w:t>
      </w:r>
      <w:r w:rsidRPr="00153E52">
        <w:rPr>
          <w:rFonts w:ascii="Roboto" w:hAnsi="Roboto"/>
          <w:i/>
          <w:iCs/>
          <w:sz w:val="22"/>
          <w:szCs w:val="22"/>
          <w:shd w:val="clear" w:color="auto" w:fill="FFFFFF"/>
        </w:rPr>
        <w:t>political matters</w:t>
      </w:r>
      <w:r w:rsidRPr="00153E52">
        <w:rPr>
          <w:rFonts w:ascii="Roboto" w:hAnsi="Roboto"/>
          <w:sz w:val="22"/>
          <w:szCs w:val="22"/>
          <w:shd w:val="clear" w:color="auto" w:fill="FFFFFF"/>
        </w:rPr>
        <w:t xml:space="preserve">. The same applies to listening to employer communications for this purpose. </w:t>
      </w:r>
    </w:p>
    <w:p w14:paraId="513C8056" w14:textId="77777777" w:rsidR="006354C3" w:rsidRPr="00153E52" w:rsidRDefault="006354C3" w:rsidP="006354C3">
      <w:pPr>
        <w:rPr>
          <w:rFonts w:ascii="Roboto" w:hAnsi="Roboto"/>
          <w:sz w:val="16"/>
          <w:szCs w:val="16"/>
          <w:shd w:val="clear" w:color="auto" w:fill="FFFFFF"/>
        </w:rPr>
      </w:pPr>
    </w:p>
    <w:p w14:paraId="6C0164F0" w14:textId="3EB21781"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The law defines matters as </w:t>
      </w:r>
      <w:r w:rsidRPr="00153E52">
        <w:rPr>
          <w:rFonts w:ascii="Roboto" w:hAnsi="Roboto"/>
          <w:b/>
          <w:bCs/>
          <w:i/>
          <w:iCs/>
          <w:sz w:val="22"/>
          <w:szCs w:val="22"/>
          <w:shd w:val="clear" w:color="auto" w:fill="FFFFFF"/>
        </w:rPr>
        <w:t>religious </w:t>
      </w:r>
      <w:r w:rsidRPr="00153E52">
        <w:rPr>
          <w:rFonts w:ascii="Roboto" w:hAnsi="Roboto"/>
          <w:sz w:val="22"/>
          <w:szCs w:val="22"/>
          <w:shd w:val="clear" w:color="auto" w:fill="FFFFFF"/>
        </w:rPr>
        <w:t>if they relate to religious affiliation and practice and the decision to join or support any religious organization or institution. Matters are considered </w:t>
      </w:r>
      <w:r w:rsidRPr="00153E52">
        <w:rPr>
          <w:rFonts w:ascii="Roboto" w:hAnsi="Roboto"/>
          <w:b/>
          <w:bCs/>
          <w:i/>
          <w:iCs/>
          <w:sz w:val="22"/>
          <w:szCs w:val="22"/>
          <w:shd w:val="clear" w:color="auto" w:fill="FFFFFF"/>
        </w:rPr>
        <w:t>political</w:t>
      </w:r>
      <w:r w:rsidRPr="00153E52">
        <w:rPr>
          <w:rFonts w:ascii="Roboto" w:hAnsi="Roboto"/>
          <w:b/>
          <w:bCs/>
          <w:sz w:val="22"/>
          <w:szCs w:val="22"/>
          <w:shd w:val="clear" w:color="auto" w:fill="FFFFFF"/>
        </w:rPr>
        <w:t> </w:t>
      </w:r>
      <w:r w:rsidRPr="00153E52">
        <w:rPr>
          <w:rFonts w:ascii="Roboto" w:hAnsi="Roboto"/>
          <w:sz w:val="22"/>
          <w:szCs w:val="22"/>
          <w:shd w:val="clear" w:color="auto" w:fill="FFFFFF"/>
        </w:rPr>
        <w:t>if they relate to any of the following:</w:t>
      </w:r>
    </w:p>
    <w:p w14:paraId="0C8A2E9F" w14:textId="77777777" w:rsidR="006354C3" w:rsidRPr="00153E52" w:rsidRDefault="006354C3" w:rsidP="006354C3">
      <w:pPr>
        <w:numPr>
          <w:ilvl w:val="0"/>
          <w:numId w:val="97"/>
        </w:numPr>
        <w:rPr>
          <w:rFonts w:ascii="Roboto" w:hAnsi="Roboto"/>
          <w:sz w:val="22"/>
          <w:szCs w:val="22"/>
          <w:shd w:val="clear" w:color="auto" w:fill="FFFFFF"/>
        </w:rPr>
      </w:pPr>
      <w:r w:rsidRPr="00153E52">
        <w:rPr>
          <w:rFonts w:ascii="Roboto" w:hAnsi="Roboto"/>
          <w:sz w:val="22"/>
          <w:szCs w:val="22"/>
          <w:shd w:val="clear" w:color="auto" w:fill="FFFFFF"/>
        </w:rPr>
        <w:t>Elections for political office, parties, and candidates</w:t>
      </w:r>
    </w:p>
    <w:p w14:paraId="2C2B3EBD" w14:textId="77777777" w:rsidR="006354C3" w:rsidRPr="00153E52" w:rsidRDefault="006354C3" w:rsidP="006354C3">
      <w:pPr>
        <w:numPr>
          <w:ilvl w:val="0"/>
          <w:numId w:val="97"/>
        </w:numPr>
        <w:rPr>
          <w:rFonts w:ascii="Roboto" w:hAnsi="Roboto"/>
          <w:sz w:val="22"/>
          <w:szCs w:val="22"/>
          <w:shd w:val="clear" w:color="auto" w:fill="FFFFFF"/>
        </w:rPr>
      </w:pPr>
      <w:r w:rsidRPr="00153E52">
        <w:rPr>
          <w:rFonts w:ascii="Roboto" w:hAnsi="Roboto"/>
          <w:sz w:val="22"/>
          <w:szCs w:val="22"/>
          <w:shd w:val="clear" w:color="auto" w:fill="FFFFFF"/>
        </w:rPr>
        <w:t>Proposed legislation or regulations</w:t>
      </w:r>
    </w:p>
    <w:p w14:paraId="12129C40" w14:textId="77777777" w:rsidR="006354C3" w:rsidRPr="00153E52" w:rsidRDefault="006354C3" w:rsidP="006354C3">
      <w:pPr>
        <w:numPr>
          <w:ilvl w:val="0"/>
          <w:numId w:val="97"/>
        </w:numPr>
        <w:rPr>
          <w:rFonts w:ascii="Roboto" w:hAnsi="Roboto"/>
          <w:sz w:val="22"/>
          <w:szCs w:val="22"/>
          <w:shd w:val="clear" w:color="auto" w:fill="FFFFFF"/>
        </w:rPr>
      </w:pPr>
      <w:r w:rsidRPr="00153E52">
        <w:rPr>
          <w:rFonts w:ascii="Roboto" w:hAnsi="Roboto"/>
          <w:sz w:val="22"/>
          <w:szCs w:val="22"/>
          <w:shd w:val="clear" w:color="auto" w:fill="FFFFFF"/>
        </w:rPr>
        <w:t>The decision to join or support any political party or political, civic, community, fraternal, or labor organization</w:t>
      </w:r>
    </w:p>
    <w:p w14:paraId="38F0DADF" w14:textId="77777777" w:rsidR="006354C3" w:rsidRPr="00153E52" w:rsidRDefault="006354C3" w:rsidP="006354C3">
      <w:pPr>
        <w:rPr>
          <w:rFonts w:ascii="Roboto" w:hAnsi="Roboto"/>
          <w:sz w:val="16"/>
          <w:szCs w:val="16"/>
          <w:shd w:val="clear" w:color="auto" w:fill="FFFFFF"/>
        </w:rPr>
      </w:pPr>
    </w:p>
    <w:p w14:paraId="6F00F094" w14:textId="1914403B"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21EFD88" w14:textId="77777777" w:rsidR="006354C3" w:rsidRPr="00153E52" w:rsidRDefault="006354C3" w:rsidP="006354C3">
      <w:pPr>
        <w:rPr>
          <w:rFonts w:ascii="Roboto" w:hAnsi="Roboto"/>
          <w:b/>
          <w:bCs/>
          <w:sz w:val="16"/>
          <w:szCs w:val="16"/>
          <w:shd w:val="clear" w:color="auto" w:fill="FFFFFF"/>
        </w:rPr>
      </w:pPr>
    </w:p>
    <w:p w14:paraId="7AFC8250" w14:textId="2A677D1C" w:rsidR="006354C3" w:rsidRPr="00153E52" w:rsidRDefault="006354C3" w:rsidP="006354C3">
      <w:pPr>
        <w:rPr>
          <w:rFonts w:ascii="Roboto" w:hAnsi="Roboto"/>
          <w:sz w:val="22"/>
          <w:szCs w:val="22"/>
          <w:shd w:val="clear" w:color="auto" w:fill="FFFFFF"/>
        </w:rPr>
      </w:pPr>
      <w:r w:rsidRPr="00153E52">
        <w:rPr>
          <w:rFonts w:ascii="Roboto" w:hAnsi="Roboto"/>
          <w:b/>
          <w:bCs/>
          <w:sz w:val="22"/>
          <w:szCs w:val="22"/>
          <w:highlight w:val="lightGray"/>
          <w:shd w:val="clear" w:color="auto" w:fill="FFFFFF"/>
        </w:rPr>
        <w:t>Employer Takeaway:</w:t>
      </w:r>
      <w:r w:rsidRPr="00153E52">
        <w:rPr>
          <w:rFonts w:ascii="Roboto" w:hAnsi="Roboto"/>
          <w:b/>
          <w:bCs/>
          <w:sz w:val="22"/>
          <w:szCs w:val="22"/>
          <w:shd w:val="clear" w:color="auto" w:fill="FFFFFF"/>
        </w:rPr>
        <w:t xml:space="preserve"> </w:t>
      </w:r>
      <w:r w:rsidRPr="00153E52">
        <w:rPr>
          <w:rFonts w:ascii="Roboto" w:hAnsi="Roboto"/>
          <w:sz w:val="22"/>
          <w:szCs w:val="22"/>
          <w:shd w:val="clear" w:color="auto" w:fill="FFFFFF"/>
        </w:rPr>
        <w:t>Allow employees to opt out of any meeting or communication covered by this law and make sure supervisors understand the prohibition.</w:t>
      </w:r>
    </w:p>
    <w:p w14:paraId="427C62D3" w14:textId="77777777" w:rsidR="009362D7" w:rsidRPr="006354C3" w:rsidRDefault="009362D7" w:rsidP="006354C3">
      <w:pPr>
        <w:rPr>
          <w:rFonts w:ascii="Roboto" w:hAnsi="Roboto"/>
          <w:b/>
          <w:bCs/>
          <w:color w:val="C00000"/>
          <w:sz w:val="16"/>
          <w:szCs w:val="16"/>
          <w:shd w:val="clear" w:color="auto" w:fill="FFFFFF"/>
          <w:lang w:val="en"/>
        </w:rPr>
      </w:pPr>
    </w:p>
    <w:p w14:paraId="53EB6D50" w14:textId="049705DF" w:rsidR="004079FF" w:rsidRPr="004079FF" w:rsidRDefault="001C06CB" w:rsidP="004079FF">
      <w:pPr>
        <w:jc w:val="center"/>
        <w:rPr>
          <w:rFonts w:ascii="Roboto" w:hAnsi="Roboto"/>
          <w:b/>
          <w:bCs/>
          <w:sz w:val="28"/>
          <w:szCs w:val="28"/>
          <w:shd w:val="clear" w:color="auto" w:fill="FFFFFF"/>
          <w:lang w:val="en"/>
        </w:rPr>
      </w:pPr>
      <w:r w:rsidRPr="001C06CB">
        <w:rPr>
          <w:rFonts w:ascii="Roboto" w:hAnsi="Roboto"/>
          <w:b/>
          <w:bCs/>
          <w:color w:val="C00000"/>
          <w:sz w:val="28"/>
          <w:szCs w:val="28"/>
          <w:shd w:val="clear" w:color="auto" w:fill="FFFFFF"/>
          <w:lang w:val="en"/>
        </w:rPr>
        <w:t>Reminder</w:t>
      </w:r>
      <w:r>
        <w:rPr>
          <w:rFonts w:ascii="Roboto" w:hAnsi="Roboto"/>
          <w:b/>
          <w:bCs/>
          <w:sz w:val="28"/>
          <w:szCs w:val="28"/>
          <w:shd w:val="clear" w:color="auto" w:fill="FFFFFF"/>
          <w:lang w:val="en"/>
        </w:rPr>
        <w:t xml:space="preserve"> </w:t>
      </w:r>
      <w:r w:rsidR="004079FF" w:rsidRPr="004079FF">
        <w:rPr>
          <w:rFonts w:ascii="Roboto" w:hAnsi="Roboto"/>
          <w:b/>
          <w:bCs/>
          <w:sz w:val="28"/>
          <w:szCs w:val="28"/>
          <w:shd w:val="clear" w:color="auto" w:fill="FFFFFF"/>
          <w:lang w:val="en"/>
        </w:rPr>
        <w:t xml:space="preserve">State’s Paick Sick Leave – </w:t>
      </w:r>
      <w:r w:rsidR="004079FF" w:rsidRPr="004079FF">
        <w:rPr>
          <w:rFonts w:ascii="Roboto" w:hAnsi="Roboto"/>
          <w:b/>
          <w:bCs/>
          <w:color w:val="C00000"/>
          <w:sz w:val="28"/>
          <w:szCs w:val="28"/>
          <w:shd w:val="clear" w:color="auto" w:fill="FFFFFF"/>
          <w:lang w:val="en"/>
        </w:rPr>
        <w:t>Eff July 1, 2025</w:t>
      </w:r>
    </w:p>
    <w:p w14:paraId="3DA21F57" w14:textId="1E1572ED" w:rsidR="009362D7" w:rsidRPr="00153E52" w:rsidRDefault="004079FF" w:rsidP="004079FF">
      <w:pPr>
        <w:rPr>
          <w:rFonts w:ascii="Roboto" w:hAnsi="Roboto"/>
          <w:sz w:val="22"/>
          <w:szCs w:val="22"/>
          <w:shd w:val="clear" w:color="auto" w:fill="FFFFFF"/>
        </w:rPr>
      </w:pPr>
      <w:r w:rsidRPr="00153E52">
        <w:rPr>
          <w:rFonts w:ascii="Roboto" w:hAnsi="Roboto"/>
          <w:sz w:val="22"/>
          <w:szCs w:val="22"/>
          <w:shd w:val="clear" w:color="auto" w:fill="FFFFFF"/>
        </w:rPr>
        <w:t xml:space="preserve">In November 2024, Alaska voters approved a requiring employers to provide paid sick leave to their workers, effective July 1, 2025. The Alaska Department of Labor and Workforce Development has published </w:t>
      </w:r>
      <w:hyperlink r:id="rId31" w:history="1">
        <w:r w:rsidRPr="00153E52">
          <w:rPr>
            <w:rStyle w:val="Hyperlink"/>
            <w:rFonts w:ascii="Roboto" w:hAnsi="Roboto"/>
            <w:sz w:val="22"/>
            <w:szCs w:val="22"/>
            <w:shd w:val="clear" w:color="auto" w:fill="FFFFFF"/>
          </w:rPr>
          <w:t>answers to frequently asked questions</w:t>
        </w:r>
      </w:hyperlink>
      <w:r w:rsidRPr="00153E52">
        <w:rPr>
          <w:rFonts w:ascii="Roboto" w:hAnsi="Roboto"/>
          <w:color w:val="2E74B5" w:themeColor="accent5" w:themeShade="BF"/>
          <w:sz w:val="22"/>
          <w:szCs w:val="22"/>
          <w:shd w:val="clear" w:color="auto" w:fill="FFFFFF"/>
        </w:rPr>
        <w:t xml:space="preserve"> </w:t>
      </w:r>
      <w:r w:rsidRPr="00153E52">
        <w:rPr>
          <w:rFonts w:ascii="Roboto" w:hAnsi="Roboto"/>
          <w:sz w:val="22"/>
          <w:szCs w:val="22"/>
          <w:shd w:val="clear" w:color="auto" w:fill="FFFFFF"/>
        </w:rPr>
        <w:t>about the law, and it expects to issue regulations in the Spring of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6354C3" w:rsidRPr="00153E52" w14:paraId="01E49EF5" w14:textId="77777777" w:rsidTr="006354C3">
        <w:tc>
          <w:tcPr>
            <w:tcW w:w="11430" w:type="dxa"/>
            <w:shd w:val="clear" w:color="auto" w:fill="FFFFFF"/>
            <w:tcMar>
              <w:top w:w="300" w:type="dxa"/>
              <w:left w:w="0" w:type="dxa"/>
              <w:bottom w:w="300" w:type="dxa"/>
              <w:right w:w="0" w:type="dxa"/>
            </w:tcMar>
            <w:vAlign w:val="center"/>
            <w:hideMark/>
          </w:tcPr>
          <w:p w14:paraId="44D174B9" w14:textId="77777777" w:rsidR="006354C3" w:rsidRPr="00153E52" w:rsidRDefault="006354C3" w:rsidP="006354C3">
            <w:pPr>
              <w:rPr>
                <w:rFonts w:ascii="Roboto" w:hAnsi="Roboto"/>
                <w:sz w:val="22"/>
                <w:szCs w:val="22"/>
                <w:shd w:val="clear" w:color="auto" w:fill="FFFFFF"/>
              </w:rPr>
            </w:pPr>
            <w:r w:rsidRPr="00153E52">
              <w:rPr>
                <w:rFonts w:ascii="Roboto" w:hAnsi="Roboto"/>
                <w:b/>
                <w:bCs/>
                <w:sz w:val="22"/>
                <w:szCs w:val="22"/>
                <w:shd w:val="clear" w:color="auto" w:fill="FFFFFF"/>
              </w:rPr>
              <w:t>PAID SICK LEAVE</w:t>
            </w:r>
            <w:r w:rsidRPr="00153E52">
              <w:rPr>
                <w:rFonts w:ascii="Roboto" w:hAnsi="Roboto"/>
                <w:sz w:val="22"/>
                <w:szCs w:val="22"/>
                <w:shd w:val="clear" w:color="auto" w:fill="FFFFFF"/>
              </w:rPr>
              <w:br/>
              <w:t>Employers will be required to provide employees with paid sick leave (PSL) starting on July 1, 2025, or when they begin employment, whichever is later. The law contains some employee exemptions, including for agricultural workers and minors working up to 30 hours per week.</w:t>
            </w:r>
          </w:p>
          <w:p w14:paraId="271F6367" w14:textId="77777777" w:rsidR="006354C3" w:rsidRPr="00153E52" w:rsidRDefault="006354C3" w:rsidP="006354C3">
            <w:pPr>
              <w:rPr>
                <w:rFonts w:ascii="Roboto" w:hAnsi="Roboto"/>
                <w:b/>
                <w:bCs/>
                <w:sz w:val="16"/>
                <w:szCs w:val="16"/>
                <w:shd w:val="clear" w:color="auto" w:fill="FFFFFF"/>
              </w:rPr>
            </w:pPr>
          </w:p>
          <w:p w14:paraId="3277AB0F" w14:textId="222CAE17" w:rsidR="006354C3" w:rsidRPr="00153E52" w:rsidRDefault="006354C3" w:rsidP="006354C3">
            <w:pPr>
              <w:rPr>
                <w:rFonts w:ascii="Roboto" w:hAnsi="Roboto"/>
                <w:sz w:val="22"/>
                <w:szCs w:val="22"/>
                <w:shd w:val="clear" w:color="auto" w:fill="FFFFFF"/>
              </w:rPr>
            </w:pPr>
            <w:r w:rsidRPr="00153E52">
              <w:rPr>
                <w:rFonts w:ascii="Roboto" w:hAnsi="Roboto"/>
                <w:b/>
                <w:bCs/>
                <w:sz w:val="22"/>
                <w:szCs w:val="22"/>
                <w:shd w:val="clear" w:color="auto" w:fill="FFFFFF"/>
              </w:rPr>
              <w:t>Accrual, Carryover, and Frontloading</w:t>
            </w:r>
            <w:r w:rsidRPr="00153E52">
              <w:rPr>
                <w:rFonts w:ascii="Roboto" w:hAnsi="Roboto"/>
                <w:sz w:val="22"/>
                <w:szCs w:val="22"/>
                <w:shd w:val="clear" w:color="auto" w:fill="FFFFFF"/>
              </w:rPr>
              <w:br/>
              <w:t xml:space="preserve">Employees will accrue PSL at a rate of one hour for every 30 hours worked. Exempt employee accrual can be based </w:t>
            </w:r>
            <w:r w:rsidRPr="00153E52">
              <w:rPr>
                <w:rFonts w:ascii="Roboto" w:hAnsi="Roboto"/>
                <w:sz w:val="22"/>
                <w:szCs w:val="22"/>
                <w:shd w:val="clear" w:color="auto" w:fill="FFFFFF"/>
              </w:rPr>
              <w:lastRenderedPageBreak/>
              <w:t>on a 40-hour workweek (even if they generally work more than that) or their usual number of hours if they regularly work less than 40 hours.</w:t>
            </w:r>
          </w:p>
          <w:p w14:paraId="10376038" w14:textId="77777777" w:rsidR="006354C3" w:rsidRPr="00153E52" w:rsidRDefault="006354C3" w:rsidP="006354C3">
            <w:pPr>
              <w:rPr>
                <w:rFonts w:ascii="Roboto" w:hAnsi="Roboto"/>
                <w:sz w:val="16"/>
                <w:szCs w:val="16"/>
                <w:shd w:val="clear" w:color="auto" w:fill="FFFFFF"/>
              </w:rPr>
            </w:pPr>
          </w:p>
          <w:p w14:paraId="33EA2DB9" w14:textId="77777777"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Employers can cap PSL accrual as follows:</w:t>
            </w:r>
          </w:p>
          <w:p w14:paraId="39E8F2CA" w14:textId="77777777" w:rsidR="006354C3" w:rsidRPr="00153E52" w:rsidRDefault="006354C3" w:rsidP="006354C3">
            <w:pPr>
              <w:numPr>
                <w:ilvl w:val="0"/>
                <w:numId w:val="94"/>
              </w:numPr>
              <w:rPr>
                <w:rFonts w:ascii="Roboto" w:hAnsi="Roboto"/>
                <w:sz w:val="22"/>
                <w:szCs w:val="22"/>
                <w:shd w:val="clear" w:color="auto" w:fill="FFFFFF"/>
              </w:rPr>
            </w:pPr>
            <w:r w:rsidRPr="00153E52">
              <w:rPr>
                <w:rFonts w:ascii="Roboto" w:hAnsi="Roboto"/>
                <w:sz w:val="22"/>
                <w:szCs w:val="22"/>
                <w:shd w:val="clear" w:color="auto" w:fill="FFFFFF"/>
              </w:rPr>
              <w:t>Employers with 14 or fewer employees: 40 hours per year</w:t>
            </w:r>
          </w:p>
          <w:p w14:paraId="38B70E65" w14:textId="77777777" w:rsidR="006354C3" w:rsidRPr="00153E52" w:rsidRDefault="006354C3" w:rsidP="006354C3">
            <w:pPr>
              <w:numPr>
                <w:ilvl w:val="0"/>
                <w:numId w:val="94"/>
              </w:numPr>
              <w:rPr>
                <w:rFonts w:ascii="Roboto" w:hAnsi="Roboto"/>
                <w:sz w:val="22"/>
                <w:szCs w:val="22"/>
                <w:shd w:val="clear" w:color="auto" w:fill="FFFFFF"/>
              </w:rPr>
            </w:pPr>
            <w:r w:rsidRPr="00153E52">
              <w:rPr>
                <w:rFonts w:ascii="Roboto" w:hAnsi="Roboto"/>
                <w:sz w:val="22"/>
                <w:szCs w:val="22"/>
                <w:shd w:val="clear" w:color="auto" w:fill="FFFFFF"/>
              </w:rPr>
              <w:t>Employers with 15 or more employees: 56 hours per year</w:t>
            </w:r>
          </w:p>
          <w:p w14:paraId="61AFF874" w14:textId="77777777"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Accrued but unused PSL must be carried over from year to year.</w:t>
            </w:r>
          </w:p>
          <w:p w14:paraId="36DB6A16" w14:textId="77777777"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Employers can frontload PSL by providing all of the hours an employee would earn at the beginning of each benefit year.</w:t>
            </w:r>
          </w:p>
          <w:p w14:paraId="1C772755" w14:textId="77777777" w:rsidR="006354C3" w:rsidRPr="00153E52" w:rsidRDefault="006354C3" w:rsidP="006354C3">
            <w:pPr>
              <w:rPr>
                <w:rFonts w:ascii="Roboto" w:hAnsi="Roboto"/>
                <w:b/>
                <w:bCs/>
                <w:sz w:val="16"/>
                <w:szCs w:val="16"/>
                <w:shd w:val="clear" w:color="auto" w:fill="FFFFFF"/>
              </w:rPr>
            </w:pPr>
          </w:p>
          <w:p w14:paraId="1A818FB5" w14:textId="114EF0C3" w:rsidR="006354C3" w:rsidRPr="00153E52" w:rsidRDefault="006354C3" w:rsidP="006354C3">
            <w:pPr>
              <w:rPr>
                <w:rFonts w:ascii="Roboto" w:hAnsi="Roboto"/>
                <w:sz w:val="22"/>
                <w:szCs w:val="22"/>
                <w:shd w:val="clear" w:color="auto" w:fill="FFFFFF"/>
              </w:rPr>
            </w:pPr>
            <w:r w:rsidRPr="00153E52">
              <w:rPr>
                <w:rFonts w:ascii="Roboto" w:hAnsi="Roboto"/>
                <w:b/>
                <w:bCs/>
                <w:sz w:val="22"/>
                <w:szCs w:val="22"/>
                <w:shd w:val="clear" w:color="auto" w:fill="FFFFFF"/>
              </w:rPr>
              <w:t>Use</w:t>
            </w:r>
            <w:r w:rsidRPr="00153E52">
              <w:rPr>
                <w:rFonts w:ascii="Roboto" w:hAnsi="Roboto"/>
                <w:sz w:val="22"/>
                <w:szCs w:val="22"/>
                <w:shd w:val="clear" w:color="auto" w:fill="FFFFFF"/>
              </w:rPr>
              <w:br/>
              <w:t>Employees will be able to use PSL as soon as it’s accrued, and time can be taken for the following reasons:</w:t>
            </w:r>
          </w:p>
          <w:p w14:paraId="7772D1B1" w14:textId="77777777" w:rsidR="006354C3" w:rsidRPr="00153E52" w:rsidRDefault="006354C3" w:rsidP="006354C3">
            <w:pPr>
              <w:numPr>
                <w:ilvl w:val="0"/>
                <w:numId w:val="95"/>
              </w:numPr>
              <w:rPr>
                <w:rFonts w:ascii="Roboto" w:hAnsi="Roboto"/>
                <w:sz w:val="22"/>
                <w:szCs w:val="22"/>
                <w:shd w:val="clear" w:color="auto" w:fill="FFFFFF"/>
              </w:rPr>
            </w:pPr>
            <w:r w:rsidRPr="00153E52">
              <w:rPr>
                <w:rFonts w:ascii="Roboto" w:hAnsi="Roboto"/>
                <w:sz w:val="22"/>
                <w:szCs w:val="22"/>
                <w:shd w:val="clear" w:color="auto" w:fill="FFFFFF"/>
              </w:rPr>
              <w:t>Their own or their family member’s mental or physical illness, injury, or health condition, including preventive medical care</w:t>
            </w:r>
          </w:p>
          <w:p w14:paraId="0AE36352" w14:textId="77777777" w:rsidR="006354C3" w:rsidRPr="00153E52" w:rsidRDefault="006354C3" w:rsidP="006354C3">
            <w:pPr>
              <w:numPr>
                <w:ilvl w:val="0"/>
                <w:numId w:val="95"/>
              </w:numPr>
              <w:rPr>
                <w:rFonts w:ascii="Roboto" w:hAnsi="Roboto"/>
                <w:sz w:val="22"/>
                <w:szCs w:val="22"/>
                <w:shd w:val="clear" w:color="auto" w:fill="FFFFFF"/>
              </w:rPr>
            </w:pPr>
            <w:r w:rsidRPr="00153E52">
              <w:rPr>
                <w:rFonts w:ascii="Roboto" w:hAnsi="Roboto"/>
                <w:sz w:val="22"/>
                <w:szCs w:val="22"/>
                <w:shd w:val="clear" w:color="auto" w:fill="FFFFFF"/>
              </w:rPr>
              <w:t>Certain covered reasons related to domestic abuse, sexual assault, or stalking of the employee or their family member</w:t>
            </w:r>
          </w:p>
          <w:p w14:paraId="5066098B" w14:textId="77777777"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Employers can cap PSL use as follows: </w:t>
            </w:r>
          </w:p>
          <w:p w14:paraId="758901A5" w14:textId="77777777" w:rsidR="006354C3" w:rsidRPr="00153E52" w:rsidRDefault="006354C3" w:rsidP="006354C3">
            <w:pPr>
              <w:numPr>
                <w:ilvl w:val="0"/>
                <w:numId w:val="96"/>
              </w:numPr>
              <w:rPr>
                <w:rFonts w:ascii="Roboto" w:hAnsi="Roboto"/>
                <w:sz w:val="22"/>
                <w:szCs w:val="22"/>
                <w:shd w:val="clear" w:color="auto" w:fill="FFFFFF"/>
              </w:rPr>
            </w:pPr>
            <w:r w:rsidRPr="00153E52">
              <w:rPr>
                <w:rFonts w:ascii="Roboto" w:hAnsi="Roboto"/>
                <w:sz w:val="22"/>
                <w:szCs w:val="22"/>
                <w:shd w:val="clear" w:color="auto" w:fill="FFFFFF"/>
              </w:rPr>
              <w:t>Employers with 14 or fewer employees: 40 hours per year</w:t>
            </w:r>
          </w:p>
          <w:p w14:paraId="24110337" w14:textId="77777777" w:rsidR="006354C3" w:rsidRPr="00153E52" w:rsidRDefault="006354C3" w:rsidP="006354C3">
            <w:pPr>
              <w:numPr>
                <w:ilvl w:val="0"/>
                <w:numId w:val="96"/>
              </w:numPr>
              <w:rPr>
                <w:rFonts w:ascii="Roboto" w:hAnsi="Roboto"/>
                <w:sz w:val="22"/>
                <w:szCs w:val="22"/>
                <w:shd w:val="clear" w:color="auto" w:fill="FFFFFF"/>
              </w:rPr>
            </w:pPr>
            <w:r w:rsidRPr="00153E52">
              <w:rPr>
                <w:rFonts w:ascii="Roboto" w:hAnsi="Roboto"/>
                <w:sz w:val="22"/>
                <w:szCs w:val="22"/>
                <w:shd w:val="clear" w:color="auto" w:fill="FFFFFF"/>
              </w:rPr>
              <w:t>Employers with 15 or more employees: 56 hours per year</w:t>
            </w:r>
          </w:p>
          <w:p w14:paraId="3BB51A97" w14:textId="77777777" w:rsidR="006354C3" w:rsidRPr="00153E52" w:rsidRDefault="006354C3" w:rsidP="006354C3">
            <w:pPr>
              <w:rPr>
                <w:rFonts w:ascii="Roboto" w:hAnsi="Roboto"/>
                <w:sz w:val="22"/>
                <w:szCs w:val="22"/>
                <w:shd w:val="clear" w:color="auto" w:fill="FFFFFF"/>
              </w:rPr>
            </w:pPr>
            <w:r w:rsidRPr="00153E52">
              <w:rPr>
                <w:rFonts w:ascii="Roboto" w:hAnsi="Roboto"/>
                <w:sz w:val="22"/>
                <w:szCs w:val="22"/>
                <w:shd w:val="clear" w:color="auto" w:fill="FFFFFF"/>
              </w:rPr>
              <w:t>PSL needs to be provided in the smallest increment of time tracked by the employer’s payroll system (but not more than one hour).</w:t>
            </w:r>
          </w:p>
          <w:p w14:paraId="62F2AF11" w14:textId="77777777" w:rsidR="006354C3" w:rsidRPr="00153E52" w:rsidRDefault="006354C3" w:rsidP="006354C3">
            <w:pPr>
              <w:rPr>
                <w:rFonts w:ascii="Roboto" w:hAnsi="Roboto"/>
                <w:b/>
                <w:bCs/>
                <w:sz w:val="16"/>
                <w:szCs w:val="16"/>
                <w:shd w:val="clear" w:color="auto" w:fill="FFFFFF"/>
              </w:rPr>
            </w:pPr>
          </w:p>
          <w:p w14:paraId="2DC9E2E1" w14:textId="7A351EFC" w:rsidR="006354C3" w:rsidRPr="00153E52" w:rsidRDefault="006354C3" w:rsidP="006354C3">
            <w:pPr>
              <w:rPr>
                <w:rFonts w:ascii="Roboto" w:hAnsi="Roboto"/>
                <w:sz w:val="22"/>
                <w:szCs w:val="22"/>
                <w:shd w:val="clear" w:color="auto" w:fill="FFFFFF"/>
              </w:rPr>
            </w:pPr>
            <w:r w:rsidRPr="00153E52">
              <w:rPr>
                <w:rFonts w:ascii="Roboto" w:hAnsi="Roboto"/>
                <w:b/>
                <w:bCs/>
                <w:sz w:val="22"/>
                <w:szCs w:val="22"/>
                <w:shd w:val="clear" w:color="auto" w:fill="FFFFFF"/>
              </w:rPr>
              <w:t>Documentation</w:t>
            </w:r>
            <w:r w:rsidRPr="00153E52">
              <w:rPr>
                <w:rFonts w:ascii="Roboto" w:hAnsi="Roboto"/>
                <w:sz w:val="22"/>
                <w:szCs w:val="22"/>
                <w:shd w:val="clear" w:color="auto" w:fill="FFFFFF"/>
              </w:rPr>
              <w:br/>
              <w:t>When employees use PSL for more than three consecutive workdays, employers can request reasonable documentation to support that the leave was taken for a covered purpose.</w:t>
            </w:r>
          </w:p>
          <w:p w14:paraId="297BB29B" w14:textId="77777777" w:rsidR="006354C3" w:rsidRPr="00153E52" w:rsidRDefault="006354C3" w:rsidP="006354C3">
            <w:pPr>
              <w:rPr>
                <w:rFonts w:ascii="Roboto" w:hAnsi="Roboto"/>
                <w:b/>
                <w:bCs/>
                <w:sz w:val="16"/>
                <w:szCs w:val="16"/>
                <w:shd w:val="clear" w:color="auto" w:fill="FFFFFF"/>
              </w:rPr>
            </w:pPr>
          </w:p>
          <w:p w14:paraId="3511AB47" w14:textId="13331365" w:rsidR="006354C3" w:rsidRPr="00153E52" w:rsidRDefault="006354C3" w:rsidP="006354C3">
            <w:pPr>
              <w:rPr>
                <w:rFonts w:ascii="Roboto" w:hAnsi="Roboto"/>
                <w:color w:val="2E74B5" w:themeColor="accent5" w:themeShade="BF"/>
                <w:sz w:val="22"/>
                <w:szCs w:val="22"/>
                <w:shd w:val="clear" w:color="auto" w:fill="FFFFFF"/>
              </w:rPr>
            </w:pPr>
            <w:r w:rsidRPr="00153E52">
              <w:rPr>
                <w:rFonts w:ascii="Roboto" w:hAnsi="Roboto"/>
                <w:b/>
                <w:bCs/>
                <w:sz w:val="22"/>
                <w:szCs w:val="22"/>
                <w:shd w:val="clear" w:color="auto" w:fill="FFFFFF"/>
              </w:rPr>
              <w:t>Employer Notice</w:t>
            </w:r>
            <w:r w:rsidRPr="00153E52">
              <w:rPr>
                <w:rFonts w:ascii="Roboto" w:hAnsi="Roboto"/>
                <w:sz w:val="22"/>
                <w:szCs w:val="22"/>
                <w:shd w:val="clear" w:color="auto" w:fill="FFFFFF"/>
              </w:rPr>
              <w:br/>
              <w:t>Employers must give employees written notice of their PSL rights at the time of hire or within 30 days of the law’s effective date, whichever is later. The notice needs to include that employees are entitled to PSL starting July 1, 2025, the amount they’re entitled to, and the terms of its use. It also needs to say that employers can’t take retaliatory action against employees who request or use PSL.</w:t>
            </w:r>
          </w:p>
        </w:tc>
      </w:tr>
    </w:tbl>
    <w:p w14:paraId="38288102" w14:textId="6529D488" w:rsidR="006354C3" w:rsidRPr="00153E52" w:rsidRDefault="006354C3" w:rsidP="00AC7B6E">
      <w:pPr>
        <w:rPr>
          <w:rFonts w:ascii="Roboto" w:hAnsi="Roboto"/>
          <w:sz w:val="22"/>
          <w:szCs w:val="22"/>
          <w:shd w:val="clear" w:color="auto" w:fill="FFFFFF"/>
        </w:rPr>
      </w:pPr>
      <w:r w:rsidRPr="00153E52">
        <w:rPr>
          <w:rFonts w:ascii="Roboto" w:hAnsi="Roboto"/>
          <w:b/>
          <w:bCs/>
          <w:sz w:val="22"/>
          <w:szCs w:val="22"/>
          <w:highlight w:val="lightGray"/>
          <w:shd w:val="clear" w:color="auto" w:fill="FFFFFF"/>
        </w:rPr>
        <w:lastRenderedPageBreak/>
        <w:t>Employer Takeaway:</w:t>
      </w:r>
      <w:r w:rsidRPr="00153E52">
        <w:rPr>
          <w:rFonts w:ascii="Roboto" w:hAnsi="Roboto"/>
          <w:sz w:val="22"/>
          <w:szCs w:val="22"/>
          <w:shd w:val="clear" w:color="auto" w:fill="FFFFFF"/>
        </w:rPr>
        <w:t xml:space="preserve"> ETC will be publishing an updated State Handbook Addendum reflective of the State’s new Paid Sick Leave requirements</w:t>
      </w:r>
      <w:bookmarkEnd w:id="8"/>
      <w:r w:rsidRPr="00153E52">
        <w:rPr>
          <w:rFonts w:ascii="Roboto" w:hAnsi="Roboto"/>
          <w:sz w:val="22"/>
          <w:szCs w:val="22"/>
          <w:shd w:val="clear" w:color="auto" w:fill="FFFFFF"/>
        </w:rPr>
        <w:t>.</w:t>
      </w:r>
    </w:p>
    <w:p w14:paraId="218078E0" w14:textId="77777777" w:rsidR="006354C3" w:rsidRPr="00731706" w:rsidRDefault="006354C3" w:rsidP="00AC7B6E">
      <w:pPr>
        <w:rPr>
          <w:rFonts w:ascii="Roboto" w:hAnsi="Roboto"/>
          <w:b/>
          <w:bCs/>
          <w:color w:val="2E74B5" w:themeColor="accent5" w:themeShade="BF"/>
          <w:sz w:val="22"/>
          <w:szCs w:val="22"/>
          <w:shd w:val="clear" w:color="auto" w:fill="FFFFFF"/>
          <w:lang w:val="en"/>
        </w:rPr>
      </w:pPr>
    </w:p>
    <w:p w14:paraId="5D1254A9" w14:textId="07FC2A6B" w:rsidR="003E694A" w:rsidRPr="003F61CC" w:rsidRDefault="00281912" w:rsidP="003E694A">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bookmarkStart w:id="9" w:name="_Hlk190083162"/>
    </w:p>
    <w:p w14:paraId="0CFAA78E" w14:textId="23F6399C" w:rsidR="007744B9" w:rsidRDefault="007744B9" w:rsidP="00BC1153">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7744B9">
        <w:rPr>
          <w:rFonts w:ascii="Roboto" w:hAnsi="Roboto"/>
          <w:b/>
          <w:bCs/>
          <w:sz w:val="28"/>
          <w:szCs w:val="28"/>
          <w:shd w:val="clear" w:color="auto" w:fill="FFFFFF"/>
          <w:lang w:val="en"/>
        </w:rPr>
        <w:t xml:space="preserve">Upcoming Minimum Wage Increases </w:t>
      </w:r>
      <w:r>
        <w:rPr>
          <w:rFonts w:ascii="Roboto" w:hAnsi="Roboto"/>
          <w:b/>
          <w:bCs/>
          <w:color w:val="C00000"/>
          <w:sz w:val="28"/>
          <w:szCs w:val="28"/>
          <w:shd w:val="clear" w:color="auto" w:fill="FFFFFF"/>
          <w:lang w:val="en"/>
        </w:rPr>
        <w:t>– July 1,2025</w:t>
      </w:r>
    </w:p>
    <w:p w14:paraId="607ADC22" w14:textId="77777777" w:rsidR="00C433D2" w:rsidRPr="00153E52" w:rsidRDefault="00C433D2" w:rsidP="00C433D2">
      <w:pPr>
        <w:rPr>
          <w:rFonts w:ascii="Roboto" w:hAnsi="Roboto"/>
          <w:sz w:val="22"/>
          <w:szCs w:val="22"/>
          <w:shd w:val="clear" w:color="auto" w:fill="FFFFFF"/>
        </w:rPr>
      </w:pPr>
      <w:r w:rsidRPr="00153E52">
        <w:rPr>
          <w:rFonts w:ascii="Roboto" w:hAnsi="Roboto"/>
          <w:sz w:val="22"/>
          <w:szCs w:val="22"/>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645BDC04" w14:textId="3867AA23" w:rsidR="00C433D2" w:rsidRPr="00C433D2" w:rsidRDefault="00C433D2" w:rsidP="00C433D2">
      <w:pPr>
        <w:jc w:val="center"/>
        <w:rPr>
          <w:rFonts w:ascii="Roboto" w:hAnsi="Roboto"/>
          <w:b/>
          <w:bCs/>
          <w:color w:val="C00000"/>
          <w:sz w:val="20"/>
          <w:szCs w:val="20"/>
          <w:shd w:val="clear" w:color="auto" w:fill="FFFFFF"/>
        </w:rPr>
      </w:pPr>
      <w:r w:rsidRPr="00C433D2">
        <w:rPr>
          <w:rFonts w:ascii="Roboto" w:hAnsi="Roboto"/>
          <w:b/>
          <w:bCs/>
          <w:noProof/>
          <w:color w:val="C00000"/>
          <w:sz w:val="20"/>
          <w:szCs w:val="20"/>
          <w:shd w:val="clear" w:color="auto" w:fill="FFFFFF"/>
        </w:rPr>
        <w:lastRenderedPageBreak/>
        <w:drawing>
          <wp:inline distT="0" distB="0" distL="0" distR="0" wp14:anchorId="3C493B75" wp14:editId="7080CD8A">
            <wp:extent cx="3905250" cy="2385339"/>
            <wp:effectExtent l="0" t="0" r="0" b="0"/>
            <wp:docPr id="1690071335" name="Picture 7" descr="A table with numbers and a few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071335" name="Picture 7" descr="A table with numbers and a few black text&#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17853" cy="2393037"/>
                    </a:xfrm>
                    <a:prstGeom prst="rect">
                      <a:avLst/>
                    </a:prstGeom>
                    <a:noFill/>
                    <a:ln>
                      <a:noFill/>
                    </a:ln>
                  </pic:spPr>
                </pic:pic>
              </a:graphicData>
            </a:graphic>
          </wp:inline>
        </w:drawing>
      </w:r>
    </w:p>
    <w:p w14:paraId="33147339" w14:textId="77777777" w:rsidR="00C433D2" w:rsidRPr="00C433D2" w:rsidRDefault="00C433D2" w:rsidP="00C433D2">
      <w:pPr>
        <w:jc w:val="center"/>
        <w:rPr>
          <w:rFonts w:ascii="Roboto" w:hAnsi="Roboto"/>
          <w:b/>
          <w:bCs/>
          <w:sz w:val="20"/>
          <w:szCs w:val="20"/>
          <w:shd w:val="clear" w:color="auto" w:fill="FFFFFF"/>
        </w:rPr>
      </w:pPr>
      <w:r w:rsidRPr="00C433D2">
        <w:rPr>
          <w:rFonts w:ascii="Roboto" w:hAnsi="Roboto"/>
          <w:b/>
          <w:bCs/>
          <w:sz w:val="20"/>
          <w:szCs w:val="20"/>
          <w:shd w:val="clear" w:color="auto" w:fill="FFFFFF"/>
        </w:rPr>
        <w:t>The minimum wage in other California localities, such as Alameda County, is also set to increase on July 1, 2025.</w:t>
      </w:r>
    </w:p>
    <w:p w14:paraId="5879A8B7" w14:textId="77777777" w:rsidR="007744B9" w:rsidRDefault="007744B9" w:rsidP="00C433D2">
      <w:pPr>
        <w:rPr>
          <w:rFonts w:ascii="Roboto" w:hAnsi="Roboto"/>
          <w:b/>
          <w:bCs/>
          <w:color w:val="C00000"/>
          <w:sz w:val="28"/>
          <w:szCs w:val="28"/>
          <w:shd w:val="clear" w:color="auto" w:fill="FFFFFF"/>
          <w:lang w:val="en"/>
        </w:rPr>
      </w:pPr>
    </w:p>
    <w:p w14:paraId="2E3B76CD" w14:textId="06FAA431" w:rsidR="00A219F4" w:rsidRDefault="008F06CB" w:rsidP="00BC1153">
      <w:pPr>
        <w:jc w:val="center"/>
        <w:rPr>
          <w:rFonts w:ascii="Roboto" w:hAnsi="Roboto"/>
          <w:b/>
          <w:bCs/>
          <w:color w:val="C00000"/>
          <w:sz w:val="28"/>
          <w:szCs w:val="28"/>
          <w:shd w:val="clear" w:color="auto" w:fill="FFFFFF"/>
          <w:lang w:val="en"/>
        </w:rPr>
      </w:pPr>
      <w:r w:rsidRPr="001D5169">
        <w:rPr>
          <w:rFonts w:ascii="Roboto" w:hAnsi="Roboto"/>
          <w:b/>
          <w:bCs/>
          <w:color w:val="C00000"/>
          <w:sz w:val="28"/>
          <w:szCs w:val="28"/>
          <w:shd w:val="clear" w:color="auto" w:fill="FFFFFF"/>
          <w:lang w:val="en"/>
        </w:rPr>
        <w:t>Reminder</w:t>
      </w:r>
      <w:r w:rsidR="00BC1153">
        <w:rPr>
          <w:rFonts w:ascii="Roboto" w:hAnsi="Roboto"/>
          <w:b/>
          <w:bCs/>
          <w:color w:val="C00000"/>
          <w:sz w:val="28"/>
          <w:szCs w:val="28"/>
          <w:shd w:val="clear" w:color="auto" w:fill="FFFFFF"/>
          <w:lang w:val="en"/>
        </w:rPr>
        <w:t xml:space="preserve">: </w:t>
      </w:r>
      <w:r w:rsidR="0050392E" w:rsidRPr="00012BF7">
        <w:rPr>
          <w:rFonts w:ascii="Roboto" w:hAnsi="Roboto"/>
          <w:b/>
          <w:bCs/>
          <w:sz w:val="28"/>
          <w:szCs w:val="28"/>
          <w:shd w:val="clear" w:color="auto" w:fill="FFFFFF"/>
          <w:lang w:val="en"/>
        </w:rPr>
        <w:t xml:space="preserve">State Pay Data Report </w:t>
      </w:r>
      <w:r w:rsidR="0050392E" w:rsidRPr="004C5351">
        <w:rPr>
          <w:rFonts w:ascii="Roboto" w:hAnsi="Roboto"/>
          <w:b/>
          <w:bCs/>
          <w:sz w:val="28"/>
          <w:szCs w:val="28"/>
          <w:shd w:val="clear" w:color="auto" w:fill="FFFFFF"/>
          <w:lang w:val="en"/>
        </w:rPr>
        <w:t>Filing</w:t>
      </w:r>
      <w:r w:rsidR="0050392E" w:rsidRPr="00012BF7">
        <w:rPr>
          <w:rFonts w:ascii="Roboto" w:hAnsi="Roboto"/>
          <w:b/>
          <w:bCs/>
          <w:color w:val="C00000"/>
          <w:sz w:val="28"/>
          <w:szCs w:val="28"/>
          <w:shd w:val="clear" w:color="auto" w:fill="FFFFFF"/>
          <w:lang w:val="en"/>
        </w:rPr>
        <w:t xml:space="preserve"> </w:t>
      </w:r>
      <w:r w:rsidR="004C5351">
        <w:rPr>
          <w:rFonts w:ascii="Roboto" w:hAnsi="Roboto"/>
          <w:b/>
          <w:bCs/>
          <w:color w:val="C00000"/>
          <w:sz w:val="28"/>
          <w:szCs w:val="28"/>
          <w:shd w:val="clear" w:color="auto" w:fill="FFFFFF"/>
          <w:lang w:val="en"/>
        </w:rPr>
        <w:t xml:space="preserve">- </w:t>
      </w:r>
      <w:r w:rsidR="0050392E" w:rsidRPr="00012BF7">
        <w:rPr>
          <w:rFonts w:ascii="Roboto" w:hAnsi="Roboto"/>
          <w:b/>
          <w:bCs/>
          <w:color w:val="C00000"/>
          <w:sz w:val="28"/>
          <w:szCs w:val="28"/>
          <w:shd w:val="clear" w:color="auto" w:fill="FFFFFF"/>
          <w:lang w:val="en"/>
        </w:rPr>
        <w:t>Due May 14</w:t>
      </w:r>
      <w:bookmarkEnd w:id="9"/>
    </w:p>
    <w:p w14:paraId="6F33194A" w14:textId="77777777" w:rsidR="00EB452A" w:rsidRPr="007E3666" w:rsidRDefault="00EB452A" w:rsidP="00BC1153">
      <w:pPr>
        <w:jc w:val="center"/>
        <w:rPr>
          <w:rFonts w:ascii="Roboto" w:hAnsi="Roboto"/>
          <w:b/>
          <w:bCs/>
          <w:color w:val="C00000"/>
          <w:shd w:val="clear" w:color="auto" w:fill="FFFFFF"/>
          <w:lang w:val="en"/>
        </w:rPr>
      </w:pPr>
    </w:p>
    <w:p w14:paraId="75D8578E" w14:textId="4E623597" w:rsidR="001C01B6" w:rsidRPr="007E3666" w:rsidRDefault="00EB452A" w:rsidP="007E3666">
      <w:pPr>
        <w:jc w:val="center"/>
        <w:rPr>
          <w:rFonts w:ascii="Roboto" w:hAnsi="Roboto"/>
          <w:b/>
          <w:bCs/>
          <w:color w:val="000000" w:themeColor="text1"/>
          <w:sz w:val="28"/>
          <w:szCs w:val="28"/>
          <w:shd w:val="clear" w:color="auto" w:fill="FFFFFF"/>
        </w:rPr>
      </w:pPr>
      <w:bookmarkStart w:id="10" w:name="_Hlk197515925"/>
      <w:r w:rsidRPr="001C01B6">
        <w:rPr>
          <w:rFonts w:ascii="Roboto" w:hAnsi="Roboto"/>
          <w:b/>
          <w:bCs/>
          <w:color w:val="C00000"/>
          <w:sz w:val="28"/>
          <w:szCs w:val="28"/>
          <w:shd w:val="clear" w:color="auto" w:fill="FFFFFF"/>
          <w:lang w:val="en"/>
        </w:rPr>
        <w:t xml:space="preserve">Reminder: </w:t>
      </w:r>
      <w:r w:rsidR="001C01B6" w:rsidRPr="003E694A">
        <w:rPr>
          <w:rFonts w:ascii="Roboto" w:hAnsi="Roboto"/>
          <w:b/>
          <w:bCs/>
          <w:color w:val="000000" w:themeColor="text1"/>
          <w:sz w:val="28"/>
          <w:szCs w:val="28"/>
          <w:u w:val="single"/>
          <w:shd w:val="clear" w:color="auto" w:fill="FFFFFF"/>
        </w:rPr>
        <w:t>San Francisco</w:t>
      </w:r>
      <w:r w:rsidR="001C01B6" w:rsidRPr="001C01B6">
        <w:rPr>
          <w:rFonts w:ascii="Roboto" w:hAnsi="Roboto"/>
          <w:b/>
          <w:bCs/>
          <w:color w:val="000000" w:themeColor="text1"/>
          <w:sz w:val="28"/>
          <w:szCs w:val="28"/>
          <w:shd w:val="clear" w:color="auto" w:fill="FFFFFF"/>
        </w:rPr>
        <w:t xml:space="preserve"> Health Care Security Ordinance and Fair Chance Act Ordinances Require Annual Reporting Form</w:t>
      </w:r>
      <w:r w:rsidR="001C01B6">
        <w:rPr>
          <w:rFonts w:ascii="Roboto" w:hAnsi="Roboto"/>
          <w:b/>
          <w:bCs/>
          <w:color w:val="000000" w:themeColor="text1"/>
          <w:sz w:val="28"/>
          <w:szCs w:val="28"/>
          <w:shd w:val="clear" w:color="auto" w:fill="FFFFFF"/>
        </w:rPr>
        <w:t xml:space="preserve"> – </w:t>
      </w:r>
      <w:r w:rsidR="001C01B6" w:rsidRPr="001C01B6">
        <w:rPr>
          <w:rFonts w:ascii="Roboto" w:hAnsi="Roboto"/>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1C01B6" w:rsidRPr="001C01B6" w14:paraId="468D3726" w14:textId="77777777" w:rsidTr="001C01B6">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1C01B6" w:rsidRPr="001C01B6" w14:paraId="574EFD24" w14:textId="77777777" w:rsidTr="001C01B6">
              <w:tc>
                <w:tcPr>
                  <w:tcW w:w="0" w:type="auto"/>
                  <w:tcBorders>
                    <w:top w:val="nil"/>
                    <w:left w:val="nil"/>
                    <w:bottom w:val="nil"/>
                    <w:right w:val="nil"/>
                  </w:tcBorders>
                  <w:tcMar>
                    <w:top w:w="90" w:type="dxa"/>
                    <w:left w:w="240" w:type="dxa"/>
                    <w:bottom w:w="90" w:type="dxa"/>
                    <w:right w:w="240" w:type="dxa"/>
                  </w:tcMar>
                  <w:vAlign w:val="center"/>
                  <w:hideMark/>
                </w:tcPr>
                <w:p w14:paraId="503723A5" w14:textId="77777777" w:rsidR="001C01B6" w:rsidRPr="00153E52" w:rsidRDefault="001C01B6" w:rsidP="001C01B6">
                  <w:pPr>
                    <w:rPr>
                      <w:rFonts w:ascii="Roboto" w:hAnsi="Roboto"/>
                      <w:color w:val="000000" w:themeColor="text1"/>
                      <w:sz w:val="22"/>
                      <w:szCs w:val="22"/>
                      <w:shd w:val="clear" w:color="auto" w:fill="FFFFFF"/>
                    </w:rPr>
                  </w:pPr>
                  <w:r w:rsidRPr="00153E52">
                    <w:rPr>
                      <w:rFonts w:ascii="Roboto" w:hAnsi="Roboto"/>
                      <w:color w:val="000000" w:themeColor="text1"/>
                      <w:sz w:val="22"/>
                      <w:szCs w:val="22"/>
                      <w:shd w:val="clear" w:color="auto" w:fill="FFFFFF"/>
                    </w:rPr>
                    <w:t>Employers covered by San Francisco’s Health Care Security Ordinance (HCSO) and/or Fair Chance Ordinance (FCO) must submit their 2024 Annual Reporting Form to the </w:t>
                  </w:r>
                  <w:hyperlink r:id="rId33" w:tgtFrame="_blank" w:history="1">
                    <w:r w:rsidRPr="00153E52">
                      <w:rPr>
                        <w:rStyle w:val="Hyperlink"/>
                        <w:rFonts w:ascii="Roboto" w:hAnsi="Roboto"/>
                        <w:sz w:val="22"/>
                        <w:szCs w:val="22"/>
                        <w:shd w:val="clear" w:color="auto" w:fill="FFFFFF"/>
                      </w:rPr>
                      <w:t>San Francisco Office of Labor Standards Enforcement (OLSE)</w:t>
                    </w:r>
                  </w:hyperlink>
                  <w:r w:rsidRPr="00153E52">
                    <w:rPr>
                      <w:rFonts w:ascii="Roboto" w:hAnsi="Roboto"/>
                      <w:color w:val="C00000"/>
                      <w:sz w:val="22"/>
                      <w:szCs w:val="22"/>
                      <w:shd w:val="clear" w:color="auto" w:fill="FFFFFF"/>
                    </w:rPr>
                    <w:t> </w:t>
                  </w:r>
                  <w:r w:rsidRPr="00153E52">
                    <w:rPr>
                      <w:rFonts w:ascii="Roboto" w:hAnsi="Roboto"/>
                      <w:color w:val="000000" w:themeColor="text1"/>
                      <w:sz w:val="22"/>
                      <w:szCs w:val="22"/>
                      <w:shd w:val="clear" w:color="auto" w:fill="FFFFFF"/>
                    </w:rPr>
                    <w:t xml:space="preserve">by </w:t>
                  </w:r>
                  <w:r w:rsidRPr="00153E52">
                    <w:rPr>
                      <w:rFonts w:ascii="Roboto" w:hAnsi="Roboto"/>
                      <w:color w:val="C00000"/>
                      <w:sz w:val="22"/>
                      <w:szCs w:val="22"/>
                      <w:shd w:val="clear" w:color="auto" w:fill="FFFFFF"/>
                    </w:rPr>
                    <w:t>May 2, 2025</w:t>
                  </w:r>
                  <w:r w:rsidRPr="00153E52">
                    <w:rPr>
                      <w:rFonts w:ascii="Roboto" w:hAnsi="Roboto"/>
                      <w:color w:val="000000" w:themeColor="text1"/>
                      <w:sz w:val="22"/>
                      <w:szCs w:val="22"/>
                      <w:shd w:val="clear" w:color="auto" w:fill="FFFFFF"/>
                    </w:rPr>
                    <w:t>.</w:t>
                  </w:r>
                </w:p>
                <w:p w14:paraId="73849519" w14:textId="77777777" w:rsidR="007E3666" w:rsidRPr="00153E52" w:rsidRDefault="007E3666" w:rsidP="001C01B6">
                  <w:pPr>
                    <w:rPr>
                      <w:rFonts w:ascii="Roboto" w:hAnsi="Roboto"/>
                      <w:color w:val="C00000"/>
                      <w:sz w:val="22"/>
                      <w:szCs w:val="22"/>
                      <w:shd w:val="clear" w:color="auto" w:fill="FFFFFF"/>
                    </w:rPr>
                  </w:pPr>
                </w:p>
                <w:p w14:paraId="6E5F410A" w14:textId="77777777" w:rsidR="001C01B6" w:rsidRPr="001C01B6" w:rsidRDefault="001C01B6" w:rsidP="001C01B6">
                  <w:pPr>
                    <w:rPr>
                      <w:rFonts w:ascii="Roboto" w:hAnsi="Roboto"/>
                      <w:color w:val="C00000"/>
                      <w:shd w:val="clear" w:color="auto" w:fill="FFFFFF"/>
                    </w:rPr>
                  </w:pPr>
                  <w:r w:rsidRPr="00153E52">
                    <w:rPr>
                      <w:rFonts w:ascii="Roboto" w:hAnsi="Roboto"/>
                      <w:color w:val="000000" w:themeColor="text1"/>
                      <w:sz w:val="22"/>
                      <w:szCs w:val="22"/>
                      <w:shd w:val="clear" w:color="auto" w:fill="FFFFFF"/>
                    </w:rPr>
                    <w:t>More information about these two ordinances is available at the </w:t>
                  </w:r>
                  <w:hyperlink r:id="rId34" w:tgtFrame="_blank" w:history="1">
                    <w:r w:rsidRPr="00153E52">
                      <w:rPr>
                        <w:rStyle w:val="Hyperlink"/>
                        <w:rFonts w:ascii="Roboto" w:hAnsi="Roboto"/>
                        <w:sz w:val="22"/>
                        <w:szCs w:val="22"/>
                        <w:shd w:val="clear" w:color="auto" w:fill="FFFFFF"/>
                      </w:rPr>
                      <w:t>OLSE website</w:t>
                    </w:r>
                  </w:hyperlink>
                  <w:r w:rsidRPr="00153E52">
                    <w:rPr>
                      <w:rFonts w:ascii="Roboto" w:hAnsi="Roboto"/>
                      <w:color w:val="000000" w:themeColor="text1"/>
                      <w:sz w:val="22"/>
                      <w:szCs w:val="22"/>
                      <w:shd w:val="clear" w:color="auto" w:fill="FFFFFF"/>
                    </w:rPr>
                    <w:t> or see the resources provided at the end of this email.</w:t>
                  </w:r>
                </w:p>
              </w:tc>
            </w:tr>
          </w:tbl>
          <w:p w14:paraId="0C52261F" w14:textId="77777777" w:rsidR="001C01B6" w:rsidRPr="001C01B6" w:rsidRDefault="001C01B6" w:rsidP="001C01B6">
            <w:pPr>
              <w:rPr>
                <w:rFonts w:ascii="Roboto" w:hAnsi="Roboto"/>
                <w:color w:val="C00000"/>
                <w:shd w:val="clear" w:color="auto" w:fill="FFFFFF"/>
              </w:rPr>
            </w:pPr>
          </w:p>
        </w:tc>
      </w:tr>
      <w:bookmarkEnd w:id="10"/>
    </w:tbl>
    <w:p w14:paraId="5C768E36" w14:textId="77777777" w:rsidR="00805D36" w:rsidRPr="00C433D2" w:rsidRDefault="00805D36" w:rsidP="00EB452A">
      <w:pPr>
        <w:rPr>
          <w:rFonts w:ascii="Roboto" w:hAnsi="Roboto"/>
          <w:b/>
          <w:bCs/>
          <w:color w:val="2E74B5" w:themeColor="accent5" w:themeShade="BF"/>
          <w:sz w:val="16"/>
          <w:szCs w:val="16"/>
          <w:shd w:val="clear" w:color="auto" w:fill="FFFFFF"/>
          <w:lang w:val="en"/>
        </w:rPr>
      </w:pPr>
    </w:p>
    <w:p w14:paraId="44B1476E" w14:textId="3214A123" w:rsidR="00C931F1" w:rsidRDefault="00C931F1" w:rsidP="00EB452A">
      <w:pPr>
        <w:rPr>
          <w:rFonts w:ascii="Roboto" w:hAnsi="Roboto"/>
          <w:b/>
          <w:bCs/>
          <w:color w:val="2E74B5" w:themeColor="accent5" w:themeShade="BF"/>
          <w:sz w:val="28"/>
          <w:szCs w:val="28"/>
          <w:shd w:val="clear" w:color="auto" w:fill="FFFFFF"/>
          <w:lang w:val="en"/>
        </w:rPr>
      </w:pPr>
      <w:r w:rsidRPr="00EB452A">
        <w:rPr>
          <w:rFonts w:ascii="Roboto" w:hAnsi="Roboto"/>
          <w:b/>
          <w:bCs/>
          <w:color w:val="2E74B5" w:themeColor="accent5" w:themeShade="BF"/>
          <w:sz w:val="28"/>
          <w:szCs w:val="28"/>
          <w:shd w:val="clear" w:color="auto" w:fill="FFFFFF"/>
          <w:lang w:val="en"/>
        </w:rPr>
        <w:t>Illinois</w:t>
      </w:r>
    </w:p>
    <w:p w14:paraId="07B930FA" w14:textId="114937F3" w:rsidR="009D12ED" w:rsidRDefault="009D12ED" w:rsidP="009D12ED">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Reminder: </w:t>
      </w:r>
      <w:r w:rsidRPr="007E3666">
        <w:rPr>
          <w:rFonts w:ascii="Roboto" w:hAnsi="Roboto"/>
          <w:b/>
          <w:bCs/>
          <w:sz w:val="28"/>
          <w:szCs w:val="28"/>
          <w:shd w:val="clear" w:color="auto" w:fill="FFFFFF"/>
          <w:lang w:val="en"/>
        </w:rPr>
        <w:t xml:space="preserve">City of Chicago Updated Paid Sick Leave Payouts – </w:t>
      </w:r>
      <w:r>
        <w:rPr>
          <w:rFonts w:ascii="Roboto" w:hAnsi="Roboto"/>
          <w:b/>
          <w:bCs/>
          <w:color w:val="C00000"/>
          <w:sz w:val="28"/>
          <w:szCs w:val="28"/>
          <w:shd w:val="clear" w:color="auto" w:fill="FFFFFF"/>
          <w:lang w:val="en"/>
        </w:rPr>
        <w:t>July 1, 2025</w:t>
      </w:r>
    </w:p>
    <w:p w14:paraId="609005DD" w14:textId="297841D6" w:rsidR="009D12ED" w:rsidRPr="00153E52" w:rsidRDefault="009D12ED" w:rsidP="009D12ED">
      <w:pPr>
        <w:spacing w:line="278" w:lineRule="auto"/>
        <w:rPr>
          <w:rFonts w:ascii="Roboto" w:hAnsi="Roboto"/>
          <w:sz w:val="22"/>
          <w:szCs w:val="22"/>
        </w:rPr>
      </w:pPr>
      <w:r w:rsidRPr="00153E52">
        <w:rPr>
          <w:rFonts w:ascii="Roboto" w:hAnsi="Roboto"/>
          <w:sz w:val="22"/>
          <w:szCs w:val="22"/>
        </w:rPr>
        <w:t>Pursuant to </w:t>
      </w:r>
      <w:hyperlink r:id="rId35" w:tgtFrame="_blank" w:history="1">
        <w:r w:rsidRPr="00153E52">
          <w:rPr>
            <w:rStyle w:val="Hyperlink"/>
            <w:rFonts w:ascii="Roboto" w:hAnsi="Roboto"/>
            <w:sz w:val="22"/>
            <w:szCs w:val="22"/>
          </w:rPr>
          <w:t>Chicago Municipal Code §§ 6-130-005 </w:t>
        </w:r>
        <w:r w:rsidRPr="00153E52">
          <w:rPr>
            <w:rStyle w:val="Hyperlink"/>
            <w:rFonts w:ascii="Roboto" w:hAnsi="Roboto"/>
            <w:i/>
            <w:iCs/>
            <w:sz w:val="22"/>
            <w:szCs w:val="22"/>
          </w:rPr>
          <w:t>et seq</w:t>
        </w:r>
      </w:hyperlink>
      <w:r w:rsidRPr="00153E52">
        <w:rPr>
          <w:rFonts w:ascii="Roboto" w:hAnsi="Roboto"/>
          <w:sz w:val="22"/>
          <w:szCs w:val="22"/>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Payout of paid sick leave is not required, but </w:t>
      </w:r>
      <w:r w:rsidRPr="00153E52">
        <w:rPr>
          <w:rFonts w:ascii="Roboto" w:hAnsi="Roboto"/>
          <w:sz w:val="22"/>
          <w:szCs w:val="22"/>
          <w:u w:val="single"/>
        </w:rPr>
        <w:t xml:space="preserve">beginning </w:t>
      </w:r>
      <w:r w:rsidRPr="00153E52">
        <w:rPr>
          <w:rFonts w:ascii="Roboto" w:hAnsi="Roboto"/>
          <w:color w:val="C00000"/>
          <w:sz w:val="22"/>
          <w:szCs w:val="22"/>
          <w:u w:val="single"/>
        </w:rPr>
        <w:t>July 1, 2025</w:t>
      </w:r>
      <w:r w:rsidRPr="00153E52">
        <w:rPr>
          <w:rFonts w:ascii="Roboto" w:hAnsi="Roboto"/>
          <w:sz w:val="22"/>
          <w:szCs w:val="22"/>
          <w:u w:val="single"/>
        </w:rPr>
        <w:t>, employers with</w:t>
      </w:r>
      <w:r w:rsidRPr="00153E52">
        <w:rPr>
          <w:rFonts w:ascii="Roboto" w:hAnsi="Roboto"/>
          <w:sz w:val="22"/>
          <w:szCs w:val="22"/>
        </w:rPr>
        <w:t xml:space="preserve"> </w:t>
      </w:r>
      <w:r w:rsidRPr="00153E52">
        <w:rPr>
          <w:rFonts w:ascii="Roboto" w:hAnsi="Roboto"/>
          <w:sz w:val="22"/>
          <w:szCs w:val="22"/>
          <w:u w:val="single"/>
        </w:rPr>
        <w:t>51 or more employees must pay out all unused, accrued paid leave upon termination</w:t>
      </w:r>
      <w:r w:rsidRPr="00153E52">
        <w:rPr>
          <w:rFonts w:ascii="Roboto" w:hAnsi="Roboto"/>
          <w:sz w:val="22"/>
          <w:szCs w:val="22"/>
        </w:rPr>
        <w:t>. (Employers with 101+ employees are already subject to this requirement.)</w:t>
      </w:r>
    </w:p>
    <w:p w14:paraId="54EBE844" w14:textId="77777777" w:rsidR="00153E52" w:rsidRDefault="00153E52" w:rsidP="009D12ED">
      <w:pPr>
        <w:jc w:val="center"/>
        <w:rPr>
          <w:rFonts w:ascii="Roboto" w:hAnsi="Roboto"/>
          <w:b/>
          <w:bCs/>
          <w:color w:val="C00000"/>
          <w:sz w:val="22"/>
          <w:szCs w:val="22"/>
          <w:shd w:val="clear" w:color="auto" w:fill="FFFFFF"/>
          <w:lang w:val="en"/>
        </w:rPr>
      </w:pPr>
    </w:p>
    <w:p w14:paraId="103DD484" w14:textId="185A228B" w:rsidR="009D12ED" w:rsidRPr="00153E52" w:rsidRDefault="009D12ED" w:rsidP="009D12ED">
      <w:pPr>
        <w:jc w:val="center"/>
        <w:rPr>
          <w:rFonts w:ascii="Roboto" w:hAnsi="Roboto"/>
          <w:b/>
          <w:bCs/>
          <w:sz w:val="28"/>
          <w:szCs w:val="28"/>
          <w:shd w:val="clear" w:color="auto" w:fill="FFFFFF"/>
          <w:lang w:val="en"/>
        </w:rPr>
      </w:pPr>
      <w:r w:rsidRPr="00153E52">
        <w:rPr>
          <w:rFonts w:ascii="Roboto" w:hAnsi="Roboto"/>
          <w:b/>
          <w:bCs/>
          <w:color w:val="C00000"/>
          <w:sz w:val="28"/>
          <w:szCs w:val="28"/>
          <w:shd w:val="clear" w:color="auto" w:fill="FFFFFF"/>
          <w:lang w:val="en"/>
        </w:rPr>
        <w:t xml:space="preserve">Reminder: </w:t>
      </w:r>
      <w:r w:rsidRPr="00153E52">
        <w:rPr>
          <w:rFonts w:ascii="Roboto" w:hAnsi="Roboto"/>
          <w:b/>
          <w:bCs/>
          <w:sz w:val="28"/>
          <w:szCs w:val="28"/>
          <w:shd w:val="clear" w:color="auto" w:fill="FFFFFF"/>
          <w:lang w:val="en"/>
        </w:rPr>
        <w:t>Cook County Revises Mandatory Paid Leave Rules</w:t>
      </w:r>
    </w:p>
    <w:p w14:paraId="2F0E8EA4" w14:textId="77777777" w:rsidR="009D12ED" w:rsidRPr="00153E52" w:rsidRDefault="009D12ED" w:rsidP="009D12ED">
      <w:pPr>
        <w:rPr>
          <w:rFonts w:ascii="Roboto" w:hAnsi="Roboto"/>
          <w:sz w:val="22"/>
          <w:szCs w:val="22"/>
          <w:shd w:val="clear" w:color="auto" w:fill="FFFFFF"/>
        </w:rPr>
      </w:pPr>
      <w:r w:rsidRPr="00153E52">
        <w:rPr>
          <w:rFonts w:ascii="Roboto" w:hAnsi="Roboto"/>
          <w:sz w:val="22"/>
          <w:szCs w:val="22"/>
          <w:shd w:val="clear" w:color="auto" w:fill="FFFFFF"/>
        </w:rPr>
        <w:t>On April 10, 2025, the Cook County Board of Commissioners approved </w:t>
      </w:r>
      <w:hyperlink r:id="rId36" w:tgtFrame="_blank" w:history="1">
        <w:r w:rsidRPr="00153E52">
          <w:rPr>
            <w:rStyle w:val="Hyperlink"/>
            <w:rFonts w:ascii="Roboto" w:hAnsi="Roboto"/>
            <w:sz w:val="22"/>
            <w:szCs w:val="22"/>
            <w:shd w:val="clear" w:color="auto" w:fill="FFFFFF"/>
          </w:rPr>
          <w:t>further revisions</w:t>
        </w:r>
      </w:hyperlink>
      <w:r w:rsidRPr="00153E52">
        <w:rPr>
          <w:rFonts w:ascii="Roboto" w:hAnsi="Roboto"/>
          <w:color w:val="2E74B5" w:themeColor="accent5" w:themeShade="BF"/>
          <w:sz w:val="22"/>
          <w:szCs w:val="22"/>
          <w:shd w:val="clear" w:color="auto" w:fill="FFFFFF"/>
        </w:rPr>
        <w:t> </w:t>
      </w:r>
      <w:r w:rsidRPr="00153E52">
        <w:rPr>
          <w:rFonts w:ascii="Roboto" w:hAnsi="Roboto"/>
          <w:sz w:val="22"/>
          <w:szCs w:val="22"/>
          <w:shd w:val="clear" w:color="auto" w:fill="FFFFFF"/>
        </w:rPr>
        <w:t>to the Commission on Human Rights’ regulations implementing the county’s paid leave ordinance. Many private employers will welcome these clarifications.</w:t>
      </w:r>
    </w:p>
    <w:p w14:paraId="5C82F661" w14:textId="77777777" w:rsidR="009D12ED" w:rsidRPr="00153E52" w:rsidRDefault="009D12ED" w:rsidP="009D12ED">
      <w:pPr>
        <w:rPr>
          <w:rFonts w:ascii="Roboto" w:hAnsi="Roboto"/>
          <w:b/>
          <w:bCs/>
          <w:sz w:val="16"/>
          <w:szCs w:val="16"/>
          <w:shd w:val="clear" w:color="auto" w:fill="FFFFFF"/>
        </w:rPr>
      </w:pPr>
    </w:p>
    <w:p w14:paraId="2732C80C" w14:textId="77777777" w:rsidR="009D12ED" w:rsidRPr="00153E52" w:rsidRDefault="009D12ED" w:rsidP="009D12ED">
      <w:pPr>
        <w:rPr>
          <w:rFonts w:ascii="Roboto" w:hAnsi="Roboto"/>
          <w:sz w:val="22"/>
          <w:szCs w:val="22"/>
          <w:u w:val="single"/>
          <w:shd w:val="clear" w:color="auto" w:fill="FFFFFF"/>
        </w:rPr>
      </w:pPr>
      <w:r w:rsidRPr="00153E52">
        <w:rPr>
          <w:rFonts w:ascii="Roboto" w:hAnsi="Roboto"/>
          <w:b/>
          <w:bCs/>
          <w:sz w:val="22"/>
          <w:szCs w:val="22"/>
          <w:shd w:val="clear" w:color="auto" w:fill="FFFFFF"/>
        </w:rPr>
        <w:t>No Accrual of Paid Leave When Using Paid Leave</w:t>
      </w:r>
      <w:r w:rsidRPr="00153E52">
        <w:rPr>
          <w:rFonts w:ascii="Roboto" w:hAnsi="Roboto"/>
          <w:sz w:val="22"/>
          <w:szCs w:val="22"/>
          <w:shd w:val="clear" w:color="auto" w:fill="FFFFFF"/>
        </w:rPr>
        <w:t xml:space="preserve">: The paid leave ordinance requires statutory paid leave to accrue based on “hours worked.” Originally, </w:t>
      </w:r>
      <w:r w:rsidRPr="00153E52">
        <w:rPr>
          <w:rFonts w:ascii="Roboto" w:hAnsi="Roboto"/>
          <w:sz w:val="22"/>
          <w:szCs w:val="22"/>
          <w:u w:val="single"/>
          <w:shd w:val="clear" w:color="auto" w:fill="FFFFFF"/>
        </w:rPr>
        <w:t>the rules</w:t>
      </w:r>
      <w:r w:rsidRPr="00153E52">
        <w:rPr>
          <w:rFonts w:ascii="Roboto" w:hAnsi="Roboto"/>
          <w:sz w:val="22"/>
          <w:szCs w:val="22"/>
          <w:shd w:val="clear" w:color="auto" w:fill="FFFFFF"/>
        </w:rPr>
        <w:t xml:space="preserve"> had stated that employers were required to allow employees to accrue statutory paid leave when using statutory paid leave. </w:t>
      </w:r>
      <w:r w:rsidRPr="00153E52">
        <w:rPr>
          <w:rFonts w:ascii="Roboto" w:hAnsi="Roboto"/>
          <w:sz w:val="22"/>
          <w:szCs w:val="22"/>
          <w:u w:val="single"/>
          <w:shd w:val="clear" w:color="auto" w:fill="FFFFFF"/>
        </w:rPr>
        <w:t>The revised rules revert to the ordinance’s “hours worked” standard.</w:t>
      </w:r>
    </w:p>
    <w:p w14:paraId="623141E9" w14:textId="77777777" w:rsidR="009D12ED" w:rsidRPr="00153E52" w:rsidRDefault="009D12ED" w:rsidP="009D12ED">
      <w:pPr>
        <w:rPr>
          <w:rFonts w:ascii="Roboto" w:hAnsi="Roboto"/>
          <w:b/>
          <w:bCs/>
          <w:sz w:val="16"/>
          <w:szCs w:val="16"/>
          <w:shd w:val="clear" w:color="auto" w:fill="FFFFFF"/>
        </w:rPr>
      </w:pPr>
    </w:p>
    <w:p w14:paraId="16BA6169" w14:textId="77777777" w:rsidR="009D12ED" w:rsidRPr="00153E52" w:rsidRDefault="009D12ED" w:rsidP="009D12ED">
      <w:pPr>
        <w:rPr>
          <w:rFonts w:ascii="Roboto" w:hAnsi="Roboto"/>
          <w:sz w:val="22"/>
          <w:szCs w:val="22"/>
          <w:u w:val="single"/>
          <w:shd w:val="clear" w:color="auto" w:fill="FFFFFF"/>
        </w:rPr>
      </w:pPr>
      <w:r w:rsidRPr="00153E52">
        <w:rPr>
          <w:rFonts w:ascii="Roboto" w:hAnsi="Roboto"/>
          <w:b/>
          <w:bCs/>
          <w:sz w:val="22"/>
          <w:szCs w:val="22"/>
          <w:shd w:val="clear" w:color="auto" w:fill="FFFFFF"/>
        </w:rPr>
        <w:t>Pay Date When Paid Leave Used</w:t>
      </w:r>
      <w:r w:rsidRPr="00153E52">
        <w:rPr>
          <w:rFonts w:ascii="Roboto" w:hAnsi="Roboto"/>
          <w:sz w:val="22"/>
          <w:szCs w:val="22"/>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153E52">
        <w:rPr>
          <w:rFonts w:ascii="Roboto" w:hAnsi="Roboto"/>
          <w:sz w:val="22"/>
          <w:szCs w:val="22"/>
          <w:u w:val="single"/>
          <w:shd w:val="clear" w:color="auto" w:fill="FFFFFF"/>
        </w:rPr>
        <w:t xml:space="preserve">Now, </w:t>
      </w:r>
      <w:r w:rsidRPr="00153E52">
        <w:rPr>
          <w:rFonts w:ascii="Roboto" w:hAnsi="Roboto"/>
          <w:sz w:val="22"/>
          <w:szCs w:val="22"/>
          <w:u w:val="single"/>
          <w:shd w:val="clear" w:color="auto" w:fill="FFFFFF"/>
        </w:rPr>
        <w:lastRenderedPageBreak/>
        <w:t>however, payment need not be made until the payday for the pay period after the pay period during which the employee used leave.</w:t>
      </w:r>
    </w:p>
    <w:p w14:paraId="0737C3DA" w14:textId="77777777" w:rsidR="009D12ED" w:rsidRPr="00153E52" w:rsidRDefault="009D12ED" w:rsidP="009D12ED">
      <w:pPr>
        <w:rPr>
          <w:rFonts w:ascii="Roboto" w:hAnsi="Roboto"/>
          <w:b/>
          <w:bCs/>
          <w:sz w:val="16"/>
          <w:szCs w:val="16"/>
          <w:shd w:val="clear" w:color="auto" w:fill="FFFFFF"/>
        </w:rPr>
      </w:pPr>
    </w:p>
    <w:p w14:paraId="01613959" w14:textId="77777777" w:rsidR="009D12ED" w:rsidRPr="00153E52" w:rsidRDefault="009D12ED" w:rsidP="009D12ED">
      <w:pPr>
        <w:rPr>
          <w:rFonts w:ascii="Roboto" w:hAnsi="Roboto"/>
          <w:sz w:val="22"/>
          <w:szCs w:val="22"/>
          <w:shd w:val="clear" w:color="auto" w:fill="FFFFFF"/>
        </w:rPr>
      </w:pPr>
      <w:r w:rsidRPr="00153E52">
        <w:rPr>
          <w:rFonts w:ascii="Roboto" w:hAnsi="Roboto"/>
          <w:b/>
          <w:bCs/>
          <w:sz w:val="22"/>
          <w:szCs w:val="22"/>
          <w:shd w:val="clear" w:color="auto" w:fill="FFFFFF"/>
        </w:rPr>
        <w:t>Additional Benefits When Using Paid Leave</w:t>
      </w:r>
      <w:r w:rsidRPr="00153E52">
        <w:rPr>
          <w:rFonts w:ascii="Roboto" w:hAnsi="Roboto"/>
          <w:sz w:val="22"/>
          <w:szCs w:val="22"/>
          <w:shd w:val="clear" w:color="auto" w:fill="FFFFFF"/>
        </w:rPr>
        <w:t>: Previously, the rules required that, if an employer would compensate an employee for regular work with additional benefits (</w:t>
      </w:r>
      <w:r w:rsidRPr="00153E52">
        <w:rPr>
          <w:rFonts w:ascii="Roboto" w:hAnsi="Roboto"/>
          <w:i/>
          <w:iCs/>
          <w:sz w:val="22"/>
          <w:szCs w:val="22"/>
          <w:shd w:val="clear" w:color="auto" w:fill="FFFFFF"/>
        </w:rPr>
        <w:t>e.g</w:t>
      </w:r>
      <w:r w:rsidRPr="00153E52">
        <w:rPr>
          <w:rFonts w:ascii="Roboto" w:hAnsi="Roboto"/>
          <w:sz w:val="22"/>
          <w:szCs w:val="22"/>
          <w:shd w:val="clear" w:color="auto" w:fill="FFFFFF"/>
        </w:rPr>
        <w:t>., paid leave accrual, seniority or health benefits), the employer also had to offer those additional benefits to employees when they use statutory paid leave</w:t>
      </w:r>
      <w:r w:rsidRPr="00153E52">
        <w:rPr>
          <w:rFonts w:ascii="Roboto" w:hAnsi="Roboto"/>
          <w:sz w:val="22"/>
          <w:szCs w:val="22"/>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153E52">
        <w:rPr>
          <w:rFonts w:ascii="Roboto" w:hAnsi="Roboto"/>
          <w:sz w:val="22"/>
          <w:szCs w:val="22"/>
          <w:shd w:val="clear" w:color="auto" w:fill="FFFFFF"/>
        </w:rPr>
        <w:t>rk.</w:t>
      </w:r>
    </w:p>
    <w:p w14:paraId="09E1B2D3" w14:textId="77777777" w:rsidR="009D12ED" w:rsidRPr="00153E52" w:rsidRDefault="009D12ED" w:rsidP="009D12ED">
      <w:pPr>
        <w:rPr>
          <w:rFonts w:ascii="Roboto" w:hAnsi="Roboto"/>
          <w:b/>
          <w:bCs/>
          <w:sz w:val="16"/>
          <w:szCs w:val="16"/>
          <w:shd w:val="clear" w:color="auto" w:fill="FFFFFF"/>
        </w:rPr>
      </w:pPr>
    </w:p>
    <w:p w14:paraId="3295F191" w14:textId="77777777" w:rsidR="009D12ED" w:rsidRPr="00153E52" w:rsidRDefault="009D12ED" w:rsidP="009D12ED">
      <w:pPr>
        <w:rPr>
          <w:rFonts w:ascii="Roboto" w:hAnsi="Roboto"/>
          <w:sz w:val="22"/>
          <w:szCs w:val="22"/>
          <w:u w:val="single"/>
          <w:shd w:val="clear" w:color="auto" w:fill="FFFFFF"/>
        </w:rPr>
      </w:pPr>
      <w:r w:rsidRPr="00153E52">
        <w:rPr>
          <w:rFonts w:ascii="Roboto" w:hAnsi="Roboto"/>
          <w:b/>
          <w:bCs/>
          <w:sz w:val="22"/>
          <w:szCs w:val="22"/>
          <w:shd w:val="clear" w:color="auto" w:fill="FFFFFF"/>
        </w:rPr>
        <w:t>Use if Employee Suspended or Placed on Disciplinary Leave</w:t>
      </w:r>
      <w:r w:rsidRPr="00153E52">
        <w:rPr>
          <w:rFonts w:ascii="Roboto" w:hAnsi="Roboto"/>
          <w:sz w:val="22"/>
          <w:szCs w:val="22"/>
          <w:shd w:val="clear" w:color="auto" w:fill="FFFFFF"/>
        </w:rPr>
        <w:t xml:space="preserve">: At first, the rules said employers could not allow employees to use statutory paid leave when they were suspended or placed on leave for disciplinary reasons. As amended, </w:t>
      </w:r>
      <w:r w:rsidRPr="00153E52">
        <w:rPr>
          <w:rFonts w:ascii="Roboto" w:hAnsi="Roboto"/>
          <w:sz w:val="22"/>
          <w:szCs w:val="22"/>
          <w:u w:val="single"/>
          <w:shd w:val="clear" w:color="auto" w:fill="FFFFFF"/>
        </w:rPr>
        <w:t>employers cannot require employees to use statutory paid leave, but they can choose to allow employees to use it under these circumstances.</w:t>
      </w:r>
    </w:p>
    <w:p w14:paraId="3D610D66" w14:textId="77777777" w:rsidR="009D12ED" w:rsidRPr="00153E52" w:rsidRDefault="009D12ED" w:rsidP="009D12ED">
      <w:pPr>
        <w:rPr>
          <w:rFonts w:ascii="Roboto" w:hAnsi="Roboto"/>
          <w:b/>
          <w:bCs/>
          <w:sz w:val="16"/>
          <w:szCs w:val="16"/>
          <w:shd w:val="clear" w:color="auto" w:fill="FFFFFF"/>
        </w:rPr>
      </w:pPr>
    </w:p>
    <w:p w14:paraId="4EF77E68" w14:textId="058274CE" w:rsidR="009D12ED" w:rsidRPr="00153E52" w:rsidRDefault="009D12ED" w:rsidP="009D12ED">
      <w:pPr>
        <w:rPr>
          <w:rFonts w:ascii="Roboto" w:hAnsi="Roboto"/>
          <w:sz w:val="22"/>
          <w:szCs w:val="22"/>
          <w:shd w:val="clear" w:color="auto" w:fill="FFFFFF"/>
        </w:rPr>
      </w:pPr>
      <w:r w:rsidRPr="00153E52">
        <w:rPr>
          <w:rFonts w:ascii="Roboto" w:hAnsi="Roboto"/>
          <w:b/>
          <w:bCs/>
          <w:sz w:val="22"/>
          <w:szCs w:val="22"/>
          <w:shd w:val="clear" w:color="auto" w:fill="FFFFFF"/>
        </w:rPr>
        <w:t>Next Steps</w:t>
      </w:r>
      <w:r w:rsidRPr="00153E52">
        <w:rPr>
          <w:rFonts w:ascii="Roboto" w:hAnsi="Roboto"/>
          <w:sz w:val="22"/>
          <w:szCs w:val="22"/>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153E52">
        <w:rPr>
          <w:rFonts w:ascii="Roboto" w:hAnsi="Roboto"/>
          <w:sz w:val="22"/>
          <w:szCs w:val="22"/>
          <w:u w:val="single"/>
          <w:shd w:val="clear" w:color="auto" w:fill="FFFFFF"/>
        </w:rPr>
        <w:t>regulations also require that employers notify employees of changes to their policy in writing within five days of making the changes.</w:t>
      </w:r>
    </w:p>
    <w:p w14:paraId="1FB597BB" w14:textId="77777777" w:rsidR="009D12ED" w:rsidRPr="009D12ED" w:rsidRDefault="009D12ED" w:rsidP="009D12ED">
      <w:pPr>
        <w:rPr>
          <w:rFonts w:ascii="Roboto" w:hAnsi="Roboto"/>
          <w:shd w:val="clear" w:color="auto" w:fill="FFFFFF"/>
        </w:rPr>
      </w:pPr>
    </w:p>
    <w:p w14:paraId="3085618F" w14:textId="56B3E8D1" w:rsidR="00E74C41" w:rsidRDefault="009D12ED" w:rsidP="00E74C41">
      <w:pPr>
        <w:jc w:val="center"/>
        <w:rPr>
          <w:rFonts w:ascii="Roboto" w:hAnsi="Roboto"/>
          <w:b/>
          <w:bCs/>
          <w:color w:val="2E74B5" w:themeColor="accent5" w:themeShade="BF"/>
          <w:sz w:val="28"/>
          <w:szCs w:val="28"/>
          <w:shd w:val="clear" w:color="auto" w:fill="FFFFFF"/>
          <w:lang w:val="en"/>
        </w:rPr>
      </w:pPr>
      <w:r>
        <w:rPr>
          <w:rFonts w:ascii="Roboto" w:hAnsi="Roboto"/>
          <w:b/>
          <w:bCs/>
          <w:color w:val="C00000"/>
          <w:sz w:val="28"/>
          <w:szCs w:val="28"/>
          <w:shd w:val="clear" w:color="auto" w:fill="FFFFFF"/>
          <w:lang w:val="en"/>
        </w:rPr>
        <w:t>Reminder:</w:t>
      </w:r>
      <w:r w:rsidR="00E74C41" w:rsidRPr="00E74C41">
        <w:rPr>
          <w:rFonts w:ascii="Roboto" w:hAnsi="Roboto"/>
          <w:b/>
          <w:bCs/>
          <w:color w:val="C00000"/>
          <w:sz w:val="28"/>
          <w:szCs w:val="28"/>
          <w:shd w:val="clear" w:color="auto" w:fill="FFFFFF"/>
          <w:lang w:val="en"/>
        </w:rPr>
        <w:t xml:space="preserve"> </w:t>
      </w:r>
      <w:r w:rsidR="00E74C41" w:rsidRPr="00E74C41">
        <w:rPr>
          <w:rFonts w:ascii="Roboto" w:hAnsi="Roboto"/>
          <w:b/>
          <w:bCs/>
          <w:sz w:val="28"/>
          <w:szCs w:val="28"/>
          <w:shd w:val="clear" w:color="auto" w:fill="FFFFFF"/>
          <w:lang w:val="en"/>
        </w:rPr>
        <w:t>State Amends One Day in Seven Act to Prohibit Retaliation</w:t>
      </w:r>
    </w:p>
    <w:p w14:paraId="189A24F0" w14:textId="393CCFC0" w:rsidR="00C931F1" w:rsidRPr="00153E52" w:rsidRDefault="00C931F1" w:rsidP="00C931F1">
      <w:pPr>
        <w:rPr>
          <w:rFonts w:ascii="Roboto" w:hAnsi="Roboto"/>
          <w:sz w:val="22"/>
          <w:szCs w:val="22"/>
          <w:shd w:val="clear" w:color="auto" w:fill="FFFFFF"/>
        </w:rPr>
      </w:pPr>
      <w:r w:rsidRPr="00153E52">
        <w:rPr>
          <w:rFonts w:ascii="Roboto" w:hAnsi="Roboto"/>
          <w:sz w:val="22"/>
          <w:szCs w:val="22"/>
          <w:shd w:val="clear" w:color="auto" w:fill="FFFFFF"/>
        </w:rPr>
        <w:t>Governor JB Pritzker signed SB 3180 into law prohibiting retaliation under the </w:t>
      </w:r>
      <w:r w:rsidRPr="00153E52">
        <w:rPr>
          <w:rFonts w:ascii="Roboto" w:hAnsi="Roboto"/>
          <w:b/>
          <w:bCs/>
          <w:sz w:val="22"/>
          <w:szCs w:val="22"/>
          <w:shd w:val="clear" w:color="auto" w:fill="FFFFFF"/>
        </w:rPr>
        <w:t>One Day Rest in Seven Act</w:t>
      </w:r>
      <w:r w:rsidRPr="00153E52">
        <w:rPr>
          <w:rFonts w:ascii="Roboto" w:hAnsi="Roboto"/>
          <w:color w:val="2E74B5" w:themeColor="accent5" w:themeShade="BF"/>
          <w:sz w:val="22"/>
          <w:szCs w:val="22"/>
          <w:shd w:val="clear" w:color="auto" w:fill="FFFFFF"/>
        </w:rPr>
        <w:t xml:space="preserve">. </w:t>
      </w:r>
      <w:r w:rsidRPr="00153E52">
        <w:rPr>
          <w:rFonts w:ascii="Roboto" w:hAnsi="Roboto"/>
          <w:sz w:val="22"/>
          <w:szCs w:val="22"/>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6C87D224" w14:textId="77777777" w:rsidR="00C931F1" w:rsidRPr="00153E52" w:rsidRDefault="00C931F1" w:rsidP="00C931F1">
      <w:pPr>
        <w:numPr>
          <w:ilvl w:val="0"/>
          <w:numId w:val="68"/>
        </w:numPr>
        <w:rPr>
          <w:rFonts w:ascii="Roboto" w:hAnsi="Roboto"/>
          <w:sz w:val="22"/>
          <w:szCs w:val="22"/>
          <w:shd w:val="clear" w:color="auto" w:fill="FFFFFF"/>
        </w:rPr>
      </w:pPr>
      <w:r w:rsidRPr="00153E52">
        <w:rPr>
          <w:rFonts w:ascii="Roboto" w:hAnsi="Roboto"/>
          <w:sz w:val="22"/>
          <w:szCs w:val="22"/>
          <w:shd w:val="clear" w:color="auto" w:fill="FFFFFF"/>
        </w:rPr>
        <w:t>Exercised a right guaranteed under the Act;</w:t>
      </w:r>
    </w:p>
    <w:p w14:paraId="3195AFCE" w14:textId="77777777" w:rsidR="00C931F1" w:rsidRPr="00153E52" w:rsidRDefault="00C931F1" w:rsidP="00C931F1">
      <w:pPr>
        <w:numPr>
          <w:ilvl w:val="0"/>
          <w:numId w:val="68"/>
        </w:numPr>
        <w:rPr>
          <w:rFonts w:ascii="Roboto" w:hAnsi="Roboto"/>
          <w:sz w:val="22"/>
          <w:szCs w:val="22"/>
          <w:shd w:val="clear" w:color="auto" w:fill="FFFFFF"/>
        </w:rPr>
      </w:pPr>
      <w:r w:rsidRPr="00153E52">
        <w:rPr>
          <w:rFonts w:ascii="Roboto" w:hAnsi="Roboto"/>
          <w:sz w:val="22"/>
          <w:szCs w:val="22"/>
          <w:shd w:val="clear" w:color="auto" w:fill="FFFFFF"/>
        </w:rPr>
        <w:t>Complained to the employer;</w:t>
      </w:r>
    </w:p>
    <w:p w14:paraId="56864E12" w14:textId="77777777" w:rsidR="00C931F1" w:rsidRPr="00153E52" w:rsidRDefault="00C931F1" w:rsidP="00C931F1">
      <w:pPr>
        <w:numPr>
          <w:ilvl w:val="0"/>
          <w:numId w:val="68"/>
        </w:numPr>
        <w:rPr>
          <w:rFonts w:ascii="Roboto" w:hAnsi="Roboto"/>
          <w:sz w:val="22"/>
          <w:szCs w:val="22"/>
          <w:shd w:val="clear" w:color="auto" w:fill="FFFFFF"/>
        </w:rPr>
      </w:pPr>
      <w:r w:rsidRPr="00153E52">
        <w:rPr>
          <w:rFonts w:ascii="Roboto" w:hAnsi="Roboto"/>
          <w:sz w:val="22"/>
          <w:szCs w:val="22"/>
          <w:shd w:val="clear" w:color="auto" w:fill="FFFFFF"/>
        </w:rPr>
        <w:t>Filed or plans to file a proceeding under or related to the Act; or</w:t>
      </w:r>
    </w:p>
    <w:p w14:paraId="796DF961" w14:textId="77777777" w:rsidR="00C931F1" w:rsidRPr="00153E52" w:rsidRDefault="00C931F1" w:rsidP="00C931F1">
      <w:pPr>
        <w:numPr>
          <w:ilvl w:val="0"/>
          <w:numId w:val="68"/>
        </w:numPr>
        <w:rPr>
          <w:rFonts w:ascii="Roboto" w:hAnsi="Roboto"/>
          <w:sz w:val="22"/>
          <w:szCs w:val="22"/>
          <w:shd w:val="clear" w:color="auto" w:fill="FFFFFF"/>
        </w:rPr>
      </w:pPr>
      <w:r w:rsidRPr="00153E52">
        <w:rPr>
          <w:rFonts w:ascii="Roboto" w:hAnsi="Roboto"/>
          <w:sz w:val="22"/>
          <w:szCs w:val="22"/>
          <w:shd w:val="clear" w:color="auto" w:fill="FFFFFF"/>
        </w:rPr>
        <w:t>Testified or is about to testify in an investigation or proceeding under the Act.</w:t>
      </w:r>
    </w:p>
    <w:p w14:paraId="0B04ED36" w14:textId="77777777" w:rsidR="00C931F1" w:rsidRPr="00153E52" w:rsidRDefault="00C931F1" w:rsidP="00C931F1">
      <w:pPr>
        <w:rPr>
          <w:rFonts w:ascii="Roboto" w:hAnsi="Roboto"/>
          <w:sz w:val="22"/>
          <w:szCs w:val="22"/>
          <w:shd w:val="clear" w:color="auto" w:fill="FFFFFF"/>
        </w:rPr>
      </w:pPr>
      <w:r w:rsidRPr="00153E52">
        <w:rPr>
          <w:rFonts w:ascii="Roboto" w:hAnsi="Roboto"/>
          <w:sz w:val="22"/>
          <w:szCs w:val="22"/>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570CE48B" w14:textId="77777777" w:rsidR="00C931F1" w:rsidRPr="00153E52" w:rsidRDefault="00C931F1" w:rsidP="00C931F1">
      <w:pPr>
        <w:rPr>
          <w:rFonts w:ascii="Roboto" w:hAnsi="Roboto"/>
          <w:sz w:val="22"/>
          <w:szCs w:val="22"/>
          <w:shd w:val="clear" w:color="auto" w:fill="FFFFFF"/>
        </w:rPr>
      </w:pPr>
      <w:r w:rsidRPr="00153E52">
        <w:rPr>
          <w:rFonts w:ascii="Roboto" w:hAnsi="Roboto"/>
          <w:sz w:val="22"/>
          <w:szCs w:val="22"/>
          <w:shd w:val="clear" w:color="auto" w:fill="FFFFFF"/>
        </w:rPr>
        <w:t>The amendments are codified at chapter 820, sections 140/5.5 and 140/7 of the Illinois Compiled Statutes.</w:t>
      </w:r>
    </w:p>
    <w:p w14:paraId="7898B1DA" w14:textId="77777777" w:rsidR="00C931F1" w:rsidRPr="00153E52" w:rsidRDefault="00C931F1" w:rsidP="00C931F1">
      <w:pPr>
        <w:rPr>
          <w:rFonts w:ascii="Roboto" w:hAnsi="Roboto"/>
          <w:b/>
          <w:bCs/>
          <w:sz w:val="16"/>
          <w:szCs w:val="16"/>
          <w:shd w:val="clear" w:color="auto" w:fill="FFFFFF"/>
          <w:lang w:val="en"/>
        </w:rPr>
      </w:pPr>
    </w:p>
    <w:p w14:paraId="0668CB63" w14:textId="62D5FACB" w:rsidR="00C931F1" w:rsidRPr="00153E52" w:rsidRDefault="00C931F1" w:rsidP="00C931F1">
      <w:pPr>
        <w:rPr>
          <w:rFonts w:ascii="Roboto" w:hAnsi="Roboto"/>
          <w:sz w:val="22"/>
          <w:szCs w:val="22"/>
          <w:shd w:val="clear" w:color="auto" w:fill="FFFFFF"/>
        </w:rPr>
      </w:pPr>
      <w:r w:rsidRPr="00153E52">
        <w:rPr>
          <w:rFonts w:ascii="Roboto" w:hAnsi="Roboto"/>
          <w:b/>
          <w:bCs/>
          <w:sz w:val="22"/>
          <w:szCs w:val="22"/>
          <w:highlight w:val="lightGray"/>
          <w:shd w:val="clear" w:color="auto" w:fill="FFFFFF"/>
          <w:lang w:val="en"/>
        </w:rPr>
        <w:t>Employer Takeaway:</w:t>
      </w:r>
      <w:r w:rsidRPr="00153E52">
        <w:rPr>
          <w:rFonts w:ascii="Roboto" w:hAnsi="Roboto"/>
          <w:sz w:val="22"/>
          <w:szCs w:val="22"/>
          <w:shd w:val="clear" w:color="auto" w:fill="FFFFFF"/>
          <w:lang w:val="en"/>
        </w:rPr>
        <w:t xml:space="preserve"> </w:t>
      </w:r>
      <w:r w:rsidRPr="00153E52">
        <w:rPr>
          <w:rFonts w:ascii="Roboto" w:hAnsi="Roboto"/>
          <w:sz w:val="22"/>
          <w:szCs w:val="22"/>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0CD87FBA" w14:textId="77777777" w:rsidR="00882347" w:rsidRPr="00EB452A" w:rsidRDefault="00882347" w:rsidP="00C931F1">
      <w:pPr>
        <w:rPr>
          <w:rFonts w:ascii="Roboto" w:hAnsi="Roboto"/>
          <w:b/>
          <w:bCs/>
          <w:shd w:val="clear" w:color="auto" w:fill="FFFFFF"/>
          <w:lang w:val="en"/>
        </w:rPr>
      </w:pPr>
    </w:p>
    <w:p w14:paraId="2AEF80F2" w14:textId="00AC82F9" w:rsidR="00882347" w:rsidRDefault="009D12ED" w:rsidP="00882347">
      <w:pPr>
        <w:jc w:val="center"/>
        <w:rPr>
          <w:rFonts w:ascii="Roboto" w:hAnsi="Roboto"/>
          <w:b/>
          <w:bCs/>
          <w:sz w:val="28"/>
          <w:szCs w:val="28"/>
          <w:shd w:val="clear" w:color="auto" w:fill="FFFFFF"/>
          <w:lang w:val="en"/>
        </w:rPr>
      </w:pPr>
      <w:r>
        <w:rPr>
          <w:rFonts w:ascii="Roboto" w:hAnsi="Roboto"/>
          <w:b/>
          <w:bCs/>
          <w:color w:val="C00000"/>
          <w:sz w:val="28"/>
          <w:szCs w:val="28"/>
          <w:shd w:val="clear" w:color="auto" w:fill="FFFFFF"/>
          <w:lang w:val="en"/>
        </w:rPr>
        <w:t>Reminder:</w:t>
      </w:r>
      <w:r w:rsidR="00882347" w:rsidRPr="00882347">
        <w:rPr>
          <w:rFonts w:ascii="Roboto" w:hAnsi="Roboto"/>
          <w:b/>
          <w:bCs/>
          <w:color w:val="C00000"/>
          <w:sz w:val="28"/>
          <w:szCs w:val="28"/>
          <w:shd w:val="clear" w:color="auto" w:fill="FFFFFF"/>
          <w:lang w:val="en"/>
        </w:rPr>
        <w:t xml:space="preserve"> </w:t>
      </w:r>
      <w:r w:rsidR="00882347" w:rsidRPr="00882347">
        <w:rPr>
          <w:rFonts w:ascii="Roboto" w:hAnsi="Roboto"/>
          <w:b/>
          <w:bCs/>
          <w:sz w:val="28"/>
          <w:szCs w:val="28"/>
          <w:shd w:val="clear" w:color="auto" w:fill="FFFFFF"/>
          <w:lang w:val="en"/>
        </w:rPr>
        <w:t>Recent Court Decision – Nondiscretionary Performance Bonuses &amp; Overtime Pay Calculations</w:t>
      </w:r>
    </w:p>
    <w:p w14:paraId="0C396183" w14:textId="77777777" w:rsidR="00882347" w:rsidRPr="00153E52" w:rsidRDefault="00882347" w:rsidP="00882347">
      <w:pPr>
        <w:rPr>
          <w:rFonts w:ascii="Roboto" w:hAnsi="Roboto"/>
          <w:b/>
          <w:bCs/>
          <w:sz w:val="22"/>
          <w:szCs w:val="22"/>
          <w:shd w:val="clear" w:color="auto" w:fill="FFFFFF"/>
        </w:rPr>
      </w:pPr>
      <w:r w:rsidRPr="00153E52">
        <w:rPr>
          <w:rFonts w:ascii="Roboto" w:hAnsi="Roboto"/>
          <w:b/>
          <w:bCs/>
          <w:sz w:val="22"/>
          <w:szCs w:val="22"/>
          <w:shd w:val="clear" w:color="auto" w:fill="FFFFFF"/>
        </w:rPr>
        <w:t>Court Decision</w:t>
      </w:r>
    </w:p>
    <w:p w14:paraId="105E9F68" w14:textId="43F63BC9" w:rsidR="00882347" w:rsidRPr="00153E52" w:rsidRDefault="00882347" w:rsidP="00882347">
      <w:pPr>
        <w:rPr>
          <w:rFonts w:ascii="Roboto" w:hAnsi="Roboto"/>
          <w:sz w:val="22"/>
          <w:szCs w:val="22"/>
          <w:shd w:val="clear" w:color="auto" w:fill="FFFFFF"/>
        </w:rPr>
      </w:pPr>
      <w:r w:rsidRPr="00153E52">
        <w:rPr>
          <w:rFonts w:ascii="Roboto" w:hAnsi="Roboto"/>
          <w:sz w:val="22"/>
          <w:szCs w:val="22"/>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37" w:tgtFrame="_blank" w:history="1">
        <w:r w:rsidRPr="00153E52">
          <w:rPr>
            <w:rStyle w:val="Hyperlink"/>
            <w:rFonts w:ascii="Roboto" w:hAnsi="Roboto"/>
            <w:i/>
            <w:iCs/>
            <w:sz w:val="22"/>
            <w:szCs w:val="22"/>
            <w:shd w:val="clear" w:color="auto" w:fill="FFFFFF"/>
          </w:rPr>
          <w:t>Mercado v. S&amp;C Elec. Co.</w:t>
        </w:r>
      </w:hyperlink>
      <w:r w:rsidRPr="00153E52">
        <w:rPr>
          <w:rFonts w:ascii="Roboto" w:hAnsi="Roboto"/>
          <w:i/>
          <w:iCs/>
          <w:sz w:val="22"/>
          <w:szCs w:val="22"/>
          <w:shd w:val="clear" w:color="auto" w:fill="FFFFFF"/>
        </w:rPr>
        <w:t>,</w:t>
      </w:r>
      <w:r w:rsidRPr="00153E52">
        <w:rPr>
          <w:rFonts w:ascii="Roboto" w:hAnsi="Roboto"/>
          <w:sz w:val="22"/>
          <w:szCs w:val="22"/>
          <w:shd w:val="clear" w:color="auto" w:fill="FFFFFF"/>
        </w:rPr>
        <w:t> 2025 IL 129526 (2025).</w:t>
      </w:r>
    </w:p>
    <w:p w14:paraId="191610D5" w14:textId="77777777" w:rsidR="00882347" w:rsidRPr="00153E52" w:rsidRDefault="00882347" w:rsidP="00882347">
      <w:pPr>
        <w:rPr>
          <w:rFonts w:ascii="Roboto" w:hAnsi="Roboto"/>
          <w:sz w:val="22"/>
          <w:szCs w:val="22"/>
          <w:shd w:val="clear" w:color="auto" w:fill="FFFFFF"/>
        </w:rPr>
      </w:pPr>
      <w:r w:rsidRPr="00153E52">
        <w:rPr>
          <w:rFonts w:ascii="Roboto" w:hAnsi="Roboto"/>
          <w:sz w:val="22"/>
          <w:szCs w:val="22"/>
          <w:shd w:val="clear" w:color="auto" w:fill="FFFFFF"/>
        </w:rPr>
        <w:t>Because the performance bonuses were not “gifts,” the Court ruled those bonuses were not exempted under this provision, even though the bonuses were not dependent on hours worked.</w:t>
      </w:r>
    </w:p>
    <w:p w14:paraId="7E9069C2" w14:textId="77777777" w:rsidR="00882347" w:rsidRPr="00153E52" w:rsidRDefault="00882347" w:rsidP="00882347">
      <w:pPr>
        <w:rPr>
          <w:rFonts w:ascii="Roboto" w:hAnsi="Roboto"/>
          <w:sz w:val="22"/>
          <w:szCs w:val="22"/>
          <w:shd w:val="clear" w:color="auto" w:fill="FFFFFF"/>
        </w:rPr>
      </w:pPr>
      <w:r w:rsidRPr="00153E52">
        <w:rPr>
          <w:rFonts w:ascii="Roboto" w:hAnsi="Roboto"/>
          <w:sz w:val="22"/>
          <w:szCs w:val="22"/>
          <w:shd w:val="clear" w:color="auto" w:fill="FFFFFF"/>
        </w:rPr>
        <w:lastRenderedPageBreak/>
        <w:t>The Court did not address a separate exclusion under Illinois law for discretionary bonuses “paid in recognition of services performed which are determined at the sole discretion of the employer.”</w:t>
      </w:r>
    </w:p>
    <w:p w14:paraId="4D4705D0" w14:textId="77777777" w:rsidR="00882347" w:rsidRPr="00153E52" w:rsidRDefault="00882347" w:rsidP="00882347">
      <w:pPr>
        <w:rPr>
          <w:rFonts w:ascii="Roboto" w:hAnsi="Roboto"/>
          <w:b/>
          <w:bCs/>
          <w:sz w:val="16"/>
          <w:szCs w:val="16"/>
          <w:shd w:val="clear" w:color="auto" w:fill="FFFFFF"/>
        </w:rPr>
      </w:pPr>
    </w:p>
    <w:p w14:paraId="5C5B9B77" w14:textId="1668CB2C" w:rsidR="00882347" w:rsidRPr="00153E52" w:rsidRDefault="00882347" w:rsidP="00882347">
      <w:pPr>
        <w:rPr>
          <w:rFonts w:ascii="Roboto" w:hAnsi="Roboto"/>
          <w:b/>
          <w:bCs/>
          <w:sz w:val="22"/>
          <w:szCs w:val="22"/>
          <w:shd w:val="clear" w:color="auto" w:fill="FFFFFF"/>
        </w:rPr>
      </w:pPr>
      <w:r w:rsidRPr="00153E52">
        <w:rPr>
          <w:rFonts w:ascii="Roboto" w:hAnsi="Roboto"/>
          <w:b/>
          <w:bCs/>
          <w:sz w:val="22"/>
          <w:szCs w:val="22"/>
          <w:shd w:val="clear" w:color="auto" w:fill="FFFFFF"/>
        </w:rPr>
        <w:t>Takeaways</w:t>
      </w:r>
    </w:p>
    <w:p w14:paraId="41680FAE" w14:textId="77777777" w:rsidR="00882347" w:rsidRPr="00153E52" w:rsidRDefault="00882347" w:rsidP="00882347">
      <w:pPr>
        <w:numPr>
          <w:ilvl w:val="0"/>
          <w:numId w:val="69"/>
        </w:numPr>
        <w:rPr>
          <w:rFonts w:ascii="Roboto" w:hAnsi="Roboto"/>
          <w:sz w:val="22"/>
          <w:szCs w:val="22"/>
          <w:shd w:val="clear" w:color="auto" w:fill="FFFFFF"/>
        </w:rPr>
      </w:pPr>
      <w:r w:rsidRPr="00153E52">
        <w:rPr>
          <w:rFonts w:ascii="Roboto" w:hAnsi="Roboto"/>
          <w:sz w:val="22"/>
          <w:szCs w:val="22"/>
          <w:shd w:val="clear" w:color="auto" w:fill="FFFFFF"/>
        </w:rPr>
        <w:t>The Illinois high court ruled in </w:t>
      </w:r>
      <w:r w:rsidRPr="00153E52">
        <w:rPr>
          <w:rFonts w:ascii="Roboto" w:hAnsi="Roboto"/>
          <w:i/>
          <w:iCs/>
          <w:sz w:val="22"/>
          <w:szCs w:val="22"/>
          <w:shd w:val="clear" w:color="auto" w:fill="FFFFFF"/>
        </w:rPr>
        <w:t>Mercado </w:t>
      </w:r>
      <w:r w:rsidRPr="00153E52">
        <w:rPr>
          <w:rFonts w:ascii="Roboto" w:hAnsi="Roboto"/>
          <w:sz w:val="22"/>
          <w:szCs w:val="22"/>
          <w:shd w:val="clear" w:color="auto" w:fill="FFFFFF"/>
        </w:rPr>
        <w:t>that state law requires that o</w:t>
      </w:r>
      <w:r w:rsidRPr="00153E52">
        <w:rPr>
          <w:rFonts w:ascii="Roboto" w:hAnsi="Roboto"/>
          <w:sz w:val="22"/>
          <w:szCs w:val="22"/>
          <w:u w:val="single"/>
          <w:shd w:val="clear" w:color="auto" w:fill="FFFFFF"/>
        </w:rPr>
        <w:t>vertime calculations include performance bonuse</w:t>
      </w:r>
      <w:r w:rsidRPr="00153E52">
        <w:rPr>
          <w:rFonts w:ascii="Roboto" w:hAnsi="Roboto"/>
          <w:sz w:val="22"/>
          <w:szCs w:val="22"/>
          <w:shd w:val="clear" w:color="auto" w:fill="FFFFFF"/>
        </w:rPr>
        <w:t>s even when the nondiscretionary bonuses, as in this case, were not dependent on hours worked.</w:t>
      </w:r>
    </w:p>
    <w:p w14:paraId="502E4BD2" w14:textId="77777777" w:rsidR="00882347" w:rsidRPr="00153E52" w:rsidRDefault="00882347" w:rsidP="00882347">
      <w:pPr>
        <w:numPr>
          <w:ilvl w:val="0"/>
          <w:numId w:val="69"/>
        </w:numPr>
        <w:rPr>
          <w:rFonts w:ascii="Roboto" w:hAnsi="Roboto"/>
          <w:sz w:val="22"/>
          <w:szCs w:val="22"/>
          <w:shd w:val="clear" w:color="auto" w:fill="FFFFFF"/>
        </w:rPr>
      </w:pPr>
      <w:r w:rsidRPr="00153E52">
        <w:rPr>
          <w:rFonts w:ascii="Roboto" w:hAnsi="Roboto"/>
          <w:sz w:val="22"/>
          <w:szCs w:val="22"/>
          <w:shd w:val="clear" w:color="auto" w:fill="FFFFFF"/>
        </w:rPr>
        <w:t>The Court noted the Illinois Minimum Wage Law is in line with the Fair Labor Standards Act on this issue and federal regulations support its holding.</w:t>
      </w:r>
    </w:p>
    <w:p w14:paraId="4B822F41" w14:textId="09FE6B4F" w:rsidR="00882347" w:rsidRPr="00153E52" w:rsidRDefault="00882347" w:rsidP="00882347">
      <w:pPr>
        <w:numPr>
          <w:ilvl w:val="0"/>
          <w:numId w:val="69"/>
        </w:numPr>
        <w:rPr>
          <w:rFonts w:ascii="Roboto" w:hAnsi="Roboto"/>
          <w:sz w:val="22"/>
          <w:szCs w:val="22"/>
          <w:shd w:val="clear" w:color="auto" w:fill="FFFFFF"/>
        </w:rPr>
      </w:pPr>
      <w:r w:rsidRPr="00153E52">
        <w:rPr>
          <w:rFonts w:ascii="Roboto" w:hAnsi="Roboto"/>
          <w:sz w:val="22"/>
          <w:szCs w:val="22"/>
          <w:shd w:val="clear" w:color="auto" w:fill="FFFFFF"/>
        </w:rPr>
        <w:t>Determining whether to include bonuses in the regular rate for purposes of calculating overtime pay can be challenging and costly — Illinois employers face steep penalties if overtime is not properly calculated.</w:t>
      </w:r>
    </w:p>
    <w:p w14:paraId="40BCE379" w14:textId="77777777" w:rsidR="00882347" w:rsidRPr="00153E52" w:rsidRDefault="00882347" w:rsidP="00882347">
      <w:pPr>
        <w:rPr>
          <w:rFonts w:ascii="Roboto" w:hAnsi="Roboto"/>
          <w:sz w:val="16"/>
          <w:szCs w:val="16"/>
          <w:shd w:val="clear" w:color="auto" w:fill="FFFFFF"/>
        </w:rPr>
      </w:pPr>
    </w:p>
    <w:p w14:paraId="3590EED6" w14:textId="59E1A67D" w:rsidR="00882347" w:rsidRPr="00153E52" w:rsidRDefault="00882347" w:rsidP="00882347">
      <w:pPr>
        <w:rPr>
          <w:rFonts w:ascii="Roboto" w:hAnsi="Roboto"/>
          <w:b/>
          <w:bCs/>
          <w:sz w:val="22"/>
          <w:szCs w:val="22"/>
          <w:shd w:val="clear" w:color="auto" w:fill="FFFFFF"/>
        </w:rPr>
      </w:pPr>
      <w:r w:rsidRPr="00153E52">
        <w:rPr>
          <w:rFonts w:ascii="Roboto" w:hAnsi="Roboto"/>
          <w:b/>
          <w:bCs/>
          <w:sz w:val="22"/>
          <w:szCs w:val="22"/>
          <w:shd w:val="clear" w:color="auto" w:fill="FFFFFF"/>
        </w:rPr>
        <w:t>Implications</w:t>
      </w:r>
    </w:p>
    <w:p w14:paraId="14274E07" w14:textId="0A1376FC" w:rsidR="00882347" w:rsidRPr="00153E52" w:rsidRDefault="00882347" w:rsidP="00882347">
      <w:pPr>
        <w:rPr>
          <w:rFonts w:ascii="Roboto" w:hAnsi="Roboto"/>
          <w:b/>
          <w:bCs/>
          <w:sz w:val="22"/>
          <w:szCs w:val="22"/>
          <w:shd w:val="clear" w:color="auto" w:fill="FFFFFF"/>
        </w:rPr>
      </w:pPr>
      <w:r w:rsidRPr="00153E52">
        <w:rPr>
          <w:rFonts w:ascii="Roboto" w:hAnsi="Roboto"/>
          <w:sz w:val="22"/>
          <w:szCs w:val="22"/>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F068675" w14:textId="77777777" w:rsidR="003A2F6E" w:rsidRPr="00153E52" w:rsidRDefault="003A2F6E" w:rsidP="008779F3">
      <w:pPr>
        <w:rPr>
          <w:rFonts w:ascii="Roboto" w:hAnsi="Roboto"/>
          <w:b/>
          <w:bCs/>
          <w:color w:val="2E74B5" w:themeColor="accent5" w:themeShade="BF"/>
          <w:sz w:val="22"/>
          <w:szCs w:val="22"/>
          <w:shd w:val="clear" w:color="auto" w:fill="FFFFFF"/>
          <w:lang w:val="en"/>
        </w:rPr>
      </w:pPr>
    </w:p>
    <w:p w14:paraId="404353BF" w14:textId="77D0E536" w:rsidR="00DC60FD" w:rsidRDefault="00DC60FD" w:rsidP="008779F3">
      <w:pPr>
        <w:rPr>
          <w:rFonts w:ascii="Roboto" w:hAnsi="Roboto"/>
          <w:b/>
          <w:bCs/>
          <w:color w:val="2E74B5" w:themeColor="accent5" w:themeShade="BF"/>
          <w:sz w:val="28"/>
          <w:szCs w:val="28"/>
          <w:shd w:val="clear" w:color="auto" w:fill="FFFFFF"/>
          <w:lang w:val="en"/>
        </w:rPr>
      </w:pPr>
      <w:r w:rsidRPr="00153E52">
        <w:rPr>
          <w:rFonts w:ascii="Roboto" w:hAnsi="Roboto"/>
          <w:b/>
          <w:bCs/>
          <w:color w:val="2E74B5" w:themeColor="accent5" w:themeShade="BF"/>
          <w:sz w:val="28"/>
          <w:szCs w:val="28"/>
          <w:shd w:val="clear" w:color="auto" w:fill="FFFFFF"/>
          <w:lang w:val="en"/>
        </w:rPr>
        <w:t>Indiana</w:t>
      </w:r>
    </w:p>
    <w:p w14:paraId="27578D62" w14:textId="23C1C4B1" w:rsidR="00DC60FD" w:rsidRDefault="00DC60FD" w:rsidP="00DC60FD">
      <w:pPr>
        <w:jc w:val="center"/>
        <w:rPr>
          <w:rFonts w:ascii="Roboto" w:hAnsi="Roboto"/>
          <w:b/>
          <w:bCs/>
          <w:color w:val="2E74B5" w:themeColor="accent5" w:themeShade="BF"/>
          <w:sz w:val="28"/>
          <w:szCs w:val="28"/>
          <w:shd w:val="clear" w:color="auto" w:fill="FFFFFF"/>
          <w:lang w:val="en"/>
        </w:rPr>
      </w:pPr>
      <w:r w:rsidRPr="00DC60FD">
        <w:rPr>
          <w:rFonts w:ascii="Roboto" w:hAnsi="Roboto"/>
          <w:b/>
          <w:bCs/>
          <w:color w:val="C00000"/>
          <w:sz w:val="28"/>
          <w:szCs w:val="28"/>
          <w:shd w:val="clear" w:color="auto" w:fill="FFFFFF"/>
          <w:lang w:val="en"/>
        </w:rPr>
        <w:t xml:space="preserve">New! </w:t>
      </w:r>
      <w:r>
        <w:rPr>
          <w:rFonts w:ascii="Roboto" w:hAnsi="Roboto"/>
          <w:b/>
          <w:bCs/>
          <w:color w:val="2E74B5" w:themeColor="accent5" w:themeShade="BF"/>
          <w:sz w:val="28"/>
          <w:szCs w:val="28"/>
          <w:shd w:val="clear" w:color="auto" w:fill="FFFFFF"/>
          <w:lang w:val="en"/>
        </w:rPr>
        <w:t xml:space="preserve">State Enacts Employee School Conference Leave – </w:t>
      </w:r>
      <w:r w:rsidRPr="00DC60FD">
        <w:rPr>
          <w:rFonts w:ascii="Roboto" w:hAnsi="Roboto"/>
          <w:b/>
          <w:bCs/>
          <w:color w:val="C00000"/>
          <w:sz w:val="28"/>
          <w:szCs w:val="28"/>
          <w:shd w:val="clear" w:color="auto" w:fill="FFFFFF"/>
          <w:lang w:val="en"/>
        </w:rPr>
        <w:t>Eff July 1, 2025</w:t>
      </w:r>
    </w:p>
    <w:p w14:paraId="7F981EB2" w14:textId="09DE8EC0" w:rsidR="00DC60FD" w:rsidRPr="00153E52" w:rsidRDefault="00DC60FD" w:rsidP="00DC60FD">
      <w:pPr>
        <w:rPr>
          <w:rFonts w:ascii="Roboto" w:hAnsi="Roboto"/>
          <w:sz w:val="22"/>
          <w:szCs w:val="22"/>
        </w:rPr>
      </w:pPr>
      <w:r w:rsidRPr="00153E52">
        <w:rPr>
          <w:rFonts w:ascii="Roboto" w:hAnsi="Roboto"/>
          <w:sz w:val="22"/>
          <w:szCs w:val="22"/>
        </w:rPr>
        <w:t>Effective July 1, 2025, Indiana employers must allow their employees to take unpaid time off to attend certain school conferences concerning their children. The measure expires July 1, 2029</w:t>
      </w:r>
    </w:p>
    <w:p w14:paraId="2852A9F5" w14:textId="77777777" w:rsidR="00DC60FD" w:rsidRPr="00153E52" w:rsidRDefault="00DC60FD" w:rsidP="00DC60FD">
      <w:pPr>
        <w:pStyle w:val="BodyText"/>
        <w:spacing w:after="0" w:line="240" w:lineRule="auto"/>
        <w:rPr>
          <w:rFonts w:ascii="Roboto" w:hAnsi="Roboto"/>
          <w:color w:val="auto"/>
          <w:sz w:val="16"/>
          <w:szCs w:val="16"/>
        </w:rPr>
      </w:pPr>
    </w:p>
    <w:p w14:paraId="1C678776" w14:textId="77777777" w:rsidR="00DC60FD" w:rsidRPr="00153E52" w:rsidRDefault="00DC60FD" w:rsidP="00DC60FD">
      <w:pPr>
        <w:pStyle w:val="BodyText"/>
        <w:spacing w:after="0" w:line="240" w:lineRule="auto"/>
        <w:rPr>
          <w:rFonts w:ascii="Roboto" w:hAnsi="Roboto"/>
          <w:color w:val="auto"/>
          <w:sz w:val="22"/>
          <w:szCs w:val="22"/>
        </w:rPr>
      </w:pPr>
      <w:r w:rsidRPr="00153E52">
        <w:rPr>
          <w:rFonts w:ascii="Roboto" w:hAnsi="Roboto"/>
          <w:color w:val="auto"/>
          <w:sz w:val="22"/>
          <w:szCs w:val="22"/>
        </w:rPr>
        <w:t xml:space="preserve">Under the new law, </w:t>
      </w:r>
      <w:hyperlink r:id="rId38" w:history="1">
        <w:r w:rsidRPr="00153E52">
          <w:rPr>
            <w:rStyle w:val="Hyperlink"/>
            <w:rFonts w:ascii="Roboto" w:hAnsi="Roboto"/>
            <w:sz w:val="22"/>
            <w:szCs w:val="22"/>
          </w:rPr>
          <w:t>SB 409</w:t>
        </w:r>
      </w:hyperlink>
      <w:r w:rsidRPr="00153E52">
        <w:rPr>
          <w:rFonts w:ascii="Roboto" w:hAnsi="Roboto"/>
          <w:sz w:val="22"/>
          <w:szCs w:val="22"/>
        </w:rPr>
        <w:t xml:space="preserve">, </w:t>
      </w:r>
      <w:r w:rsidRPr="00153E52">
        <w:rPr>
          <w:rFonts w:ascii="Roboto" w:hAnsi="Roboto"/>
          <w:color w:val="auto"/>
          <w:sz w:val="22"/>
          <w:szCs w:val="22"/>
        </w:rPr>
        <w:t xml:space="preserve">all employers will be prohibited from taking adverse employment action against employees because they were absent from work to attend: </w:t>
      </w:r>
    </w:p>
    <w:p w14:paraId="73D6BFD3" w14:textId="77777777" w:rsidR="00DC60FD" w:rsidRPr="00153E52" w:rsidRDefault="00DC60FD" w:rsidP="00DC60FD">
      <w:pPr>
        <w:pStyle w:val="BodyText"/>
        <w:numPr>
          <w:ilvl w:val="0"/>
          <w:numId w:val="71"/>
        </w:numPr>
        <w:spacing w:after="0" w:line="240" w:lineRule="auto"/>
        <w:rPr>
          <w:rFonts w:ascii="Roboto" w:hAnsi="Roboto"/>
          <w:color w:val="auto"/>
          <w:sz w:val="22"/>
          <w:szCs w:val="22"/>
        </w:rPr>
      </w:pPr>
      <w:r w:rsidRPr="00153E52">
        <w:rPr>
          <w:rFonts w:ascii="Roboto" w:hAnsi="Roboto"/>
          <w:color w:val="auto"/>
          <w:sz w:val="22"/>
          <w:szCs w:val="22"/>
        </w:rPr>
        <w:t xml:space="preserve">An attendance conference concerning their child, pursuant to state law addressing truancy prevention; or </w:t>
      </w:r>
    </w:p>
    <w:p w14:paraId="34A4CC79" w14:textId="77777777" w:rsidR="00AF1515" w:rsidRPr="00153E52" w:rsidRDefault="00DC60FD" w:rsidP="00AF1515">
      <w:pPr>
        <w:pStyle w:val="BodyText"/>
        <w:numPr>
          <w:ilvl w:val="0"/>
          <w:numId w:val="71"/>
        </w:numPr>
        <w:spacing w:after="0" w:line="240" w:lineRule="auto"/>
        <w:jc w:val="left"/>
        <w:rPr>
          <w:rFonts w:ascii="Roboto" w:hAnsi="Roboto"/>
          <w:color w:val="auto"/>
          <w:sz w:val="22"/>
          <w:szCs w:val="22"/>
        </w:rPr>
      </w:pPr>
      <w:r w:rsidRPr="00153E52">
        <w:rPr>
          <w:rFonts w:ascii="Roboto" w:hAnsi="Roboto"/>
          <w:color w:val="auto"/>
          <w:sz w:val="22"/>
          <w:szCs w:val="22"/>
        </w:rPr>
        <w:t>A case conference committee meeting concerning their child.</w:t>
      </w:r>
    </w:p>
    <w:p w14:paraId="41390F98" w14:textId="77777777" w:rsidR="00AF1515" w:rsidRPr="00153E52" w:rsidRDefault="00AF1515" w:rsidP="00AF1515">
      <w:pPr>
        <w:pStyle w:val="BodyText"/>
        <w:spacing w:after="0" w:line="240" w:lineRule="auto"/>
        <w:jc w:val="left"/>
        <w:rPr>
          <w:rFonts w:ascii="Roboto" w:hAnsi="Roboto"/>
          <w:color w:val="auto"/>
          <w:sz w:val="16"/>
          <w:szCs w:val="16"/>
        </w:rPr>
      </w:pPr>
    </w:p>
    <w:p w14:paraId="731D6560" w14:textId="31450E0E" w:rsidR="00DC60FD" w:rsidRPr="00153E52" w:rsidRDefault="00DC60FD" w:rsidP="00AF1515">
      <w:pPr>
        <w:pStyle w:val="BodyText"/>
        <w:spacing w:after="0" w:line="240" w:lineRule="auto"/>
        <w:jc w:val="left"/>
        <w:rPr>
          <w:rFonts w:ascii="Roboto" w:hAnsi="Roboto"/>
          <w:color w:val="auto"/>
          <w:sz w:val="22"/>
          <w:szCs w:val="22"/>
        </w:rPr>
      </w:pPr>
      <w:r w:rsidRPr="00153E52">
        <w:rPr>
          <w:rFonts w:ascii="Roboto" w:hAnsi="Roboto"/>
          <w:color w:val="auto"/>
          <w:sz w:val="22"/>
          <w:szCs w:val="22"/>
        </w:rPr>
        <w:t>The law covers conferences and meetings for employees’ biological, adopted, foster or stepchildren.</w:t>
      </w:r>
    </w:p>
    <w:p w14:paraId="49C709D0" w14:textId="77777777" w:rsidR="00DC60FD" w:rsidRPr="00153E52" w:rsidRDefault="00DC60FD" w:rsidP="00DC60FD">
      <w:pPr>
        <w:pStyle w:val="BodyText"/>
        <w:spacing w:after="0" w:line="240" w:lineRule="auto"/>
        <w:rPr>
          <w:rFonts w:ascii="Roboto" w:hAnsi="Roboto"/>
          <w:color w:val="auto"/>
          <w:sz w:val="22"/>
          <w:szCs w:val="22"/>
        </w:rPr>
      </w:pPr>
      <w:r w:rsidRPr="00153E52">
        <w:rPr>
          <w:rFonts w:ascii="Roboto" w:hAnsi="Roboto"/>
          <w:color w:val="auto"/>
          <w:sz w:val="22"/>
          <w:szCs w:val="22"/>
        </w:rPr>
        <w:t>Employees must give employers at least five days’ advance notice of the conference or meeting.</w:t>
      </w:r>
    </w:p>
    <w:p w14:paraId="43456834" w14:textId="50564D5E" w:rsidR="00DC60FD" w:rsidRPr="00153E52" w:rsidRDefault="00DC60FD" w:rsidP="00DC60FD">
      <w:pPr>
        <w:rPr>
          <w:rFonts w:ascii="Roboto" w:hAnsi="Roboto"/>
          <w:sz w:val="22"/>
          <w:szCs w:val="22"/>
        </w:rPr>
      </w:pPr>
      <w:r w:rsidRPr="00153E52">
        <w:rPr>
          <w:rFonts w:ascii="Roboto" w:hAnsi="Roboto"/>
          <w:sz w:val="22"/>
          <w:szCs w:val="22"/>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w:t>
      </w:r>
      <w:r w:rsidR="00153E52">
        <w:rPr>
          <w:rFonts w:ascii="Roboto" w:hAnsi="Roboto"/>
          <w:sz w:val="22"/>
          <w:szCs w:val="22"/>
        </w:rPr>
        <w:t>. ETC will release an updated State Handbook Addendum for Indiana ahead of the effective date.</w:t>
      </w:r>
    </w:p>
    <w:p w14:paraId="176A544C" w14:textId="77777777" w:rsidR="00DC60FD" w:rsidRPr="00153E52" w:rsidRDefault="00DC60FD" w:rsidP="008779F3">
      <w:pPr>
        <w:rPr>
          <w:rFonts w:ascii="Roboto" w:hAnsi="Roboto"/>
          <w:b/>
          <w:bCs/>
          <w:color w:val="2E74B5" w:themeColor="accent5" w:themeShade="BF"/>
          <w:sz w:val="22"/>
          <w:szCs w:val="22"/>
          <w:shd w:val="clear" w:color="auto" w:fill="FFFFFF"/>
          <w:lang w:val="en"/>
        </w:rPr>
      </w:pPr>
    </w:p>
    <w:p w14:paraId="7821816A" w14:textId="5E5FE713" w:rsidR="006E288A" w:rsidRPr="006E288A" w:rsidRDefault="006E288A" w:rsidP="008779F3">
      <w:pPr>
        <w:rPr>
          <w:rFonts w:ascii="Roboto" w:hAnsi="Roboto"/>
          <w:b/>
          <w:bCs/>
          <w:color w:val="2E74B5" w:themeColor="accent5" w:themeShade="BF"/>
          <w:sz w:val="28"/>
          <w:szCs w:val="28"/>
          <w:shd w:val="clear" w:color="auto" w:fill="FFFFFF"/>
          <w:lang w:val="en"/>
        </w:rPr>
      </w:pPr>
      <w:r w:rsidRPr="006E288A">
        <w:rPr>
          <w:rFonts w:ascii="Roboto" w:hAnsi="Roboto"/>
          <w:b/>
          <w:bCs/>
          <w:color w:val="2E74B5" w:themeColor="accent5" w:themeShade="BF"/>
          <w:sz w:val="28"/>
          <w:szCs w:val="28"/>
          <w:shd w:val="clear" w:color="auto" w:fill="FFFFFF"/>
          <w:lang w:val="en"/>
        </w:rPr>
        <w:t>Maryland</w:t>
      </w:r>
    </w:p>
    <w:p w14:paraId="313099DD" w14:textId="35C313F1" w:rsidR="001A4B28" w:rsidRDefault="001A4B28" w:rsidP="001A4B28">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1A4B28">
        <w:rPr>
          <w:rFonts w:ascii="Roboto" w:hAnsi="Roboto"/>
          <w:b/>
          <w:bCs/>
          <w:sz w:val="28"/>
          <w:szCs w:val="28"/>
          <w:shd w:val="clear" w:color="auto" w:fill="FFFFFF"/>
          <w:lang w:val="en"/>
        </w:rPr>
        <w:t xml:space="preserve">State Amends Parental Leave Act </w:t>
      </w:r>
      <w:r>
        <w:rPr>
          <w:rFonts w:ascii="Roboto" w:hAnsi="Roboto"/>
          <w:b/>
          <w:bCs/>
          <w:color w:val="C00000"/>
          <w:sz w:val="28"/>
          <w:szCs w:val="28"/>
          <w:shd w:val="clear" w:color="auto" w:fill="FFFFFF"/>
          <w:lang w:val="en"/>
        </w:rPr>
        <w:t>– Eff October 1, 2025</w:t>
      </w:r>
    </w:p>
    <w:p w14:paraId="18CECE1A" w14:textId="77777777" w:rsidR="001A4B28" w:rsidRPr="00153E52" w:rsidRDefault="001A4B28" w:rsidP="001A4B28">
      <w:pPr>
        <w:pStyle w:val="BodyText"/>
        <w:rPr>
          <w:rFonts w:ascii="Roboto" w:hAnsi="Roboto"/>
          <w:color w:val="auto"/>
          <w:sz w:val="22"/>
          <w:szCs w:val="22"/>
        </w:rPr>
      </w:pPr>
      <w:r w:rsidRPr="00153E52">
        <w:rPr>
          <w:rFonts w:ascii="Roboto" w:hAnsi="Roboto"/>
          <w:color w:val="auto"/>
          <w:sz w:val="22"/>
          <w:szCs w:val="22"/>
        </w:rPr>
        <w:t xml:space="preserve">Maryland has enacted </w:t>
      </w:r>
      <w:hyperlink r:id="rId39" w:history="1">
        <w:r w:rsidRPr="00153E52">
          <w:rPr>
            <w:rStyle w:val="Hyperlink"/>
            <w:rFonts w:ascii="Roboto" w:hAnsi="Roboto"/>
            <w:sz w:val="22"/>
            <w:szCs w:val="22"/>
          </w:rPr>
          <w:t>Senate Bill (SB) 785</w:t>
        </w:r>
      </w:hyperlink>
      <w:r w:rsidRPr="00153E52">
        <w:rPr>
          <w:rFonts w:ascii="Roboto" w:hAnsi="Roboto"/>
          <w:sz w:val="22"/>
          <w:szCs w:val="22"/>
        </w:rPr>
        <w:t xml:space="preserve">, </w:t>
      </w:r>
      <w:r w:rsidRPr="00153E52">
        <w:rPr>
          <w:rFonts w:ascii="Roboto" w:hAnsi="Roboto"/>
          <w:color w:val="auto"/>
          <w:sz w:val="22"/>
          <w:szCs w:val="22"/>
        </w:rPr>
        <w:t xml:space="preserve">amending the state’s </w:t>
      </w:r>
      <w:hyperlink r:id="rId40" w:history="1">
        <w:r w:rsidRPr="00153E52">
          <w:rPr>
            <w:rStyle w:val="Hyperlink"/>
            <w:rFonts w:ascii="Roboto" w:hAnsi="Roboto"/>
            <w:sz w:val="22"/>
            <w:szCs w:val="22"/>
          </w:rPr>
          <w:t>Parental Leave Act</w:t>
        </w:r>
      </w:hyperlink>
      <w:r w:rsidRPr="00153E52">
        <w:rPr>
          <w:rFonts w:ascii="Roboto" w:hAnsi="Roboto"/>
          <w:sz w:val="22"/>
          <w:szCs w:val="22"/>
        </w:rPr>
        <w:t xml:space="preserve"> </w:t>
      </w:r>
      <w:r w:rsidRPr="00153E52">
        <w:rPr>
          <w:rFonts w:ascii="Roboto" w:hAnsi="Roboto"/>
          <w:color w:val="auto"/>
          <w:sz w:val="22"/>
          <w:szCs w:val="22"/>
        </w:rPr>
        <w:t xml:space="preserve">(PLA) to clarify that it does not apply to employers while they are covered by the federal Family and Medical Leave Act (FMLA). </w:t>
      </w:r>
    </w:p>
    <w:p w14:paraId="50C573CA" w14:textId="77777777" w:rsidR="001A4B28" w:rsidRPr="00153E52" w:rsidRDefault="001A4B28" w:rsidP="001A4B28">
      <w:pPr>
        <w:pStyle w:val="BodyText"/>
        <w:rPr>
          <w:rFonts w:ascii="Roboto" w:hAnsi="Roboto"/>
          <w:color w:val="auto"/>
          <w:sz w:val="22"/>
          <w:szCs w:val="22"/>
        </w:rPr>
      </w:pPr>
      <w:r w:rsidRPr="00153E52">
        <w:rPr>
          <w:rFonts w:ascii="Roboto" w:hAnsi="Roboto"/>
          <w:color w:val="auto"/>
          <w:sz w:val="22"/>
          <w:szCs w:val="22"/>
        </w:rPr>
        <w:t xml:space="preserve">The amendment takes effect Oct. 1, 2025. </w:t>
      </w:r>
    </w:p>
    <w:p w14:paraId="0BE0C1DB" w14:textId="77777777" w:rsidR="001A4B28" w:rsidRPr="00153E52" w:rsidRDefault="001A4B28" w:rsidP="001A4B28">
      <w:pPr>
        <w:pStyle w:val="SubHeader"/>
        <w:rPr>
          <w:rFonts w:ascii="Roboto" w:hAnsi="Roboto"/>
          <w:color w:val="auto"/>
          <w:sz w:val="22"/>
          <w:szCs w:val="22"/>
        </w:rPr>
      </w:pPr>
      <w:r w:rsidRPr="00153E52">
        <w:rPr>
          <w:rFonts w:ascii="Roboto" w:hAnsi="Roboto"/>
          <w:color w:val="auto"/>
          <w:sz w:val="22"/>
          <w:szCs w:val="22"/>
        </w:rPr>
        <w:t>PLA and FMLA</w:t>
      </w:r>
    </w:p>
    <w:p w14:paraId="4879985E" w14:textId="77777777" w:rsidR="001A4B28" w:rsidRPr="00153E52" w:rsidRDefault="001A4B28" w:rsidP="001A4B28">
      <w:pPr>
        <w:pStyle w:val="BodyText"/>
        <w:rPr>
          <w:rFonts w:ascii="Roboto" w:hAnsi="Roboto"/>
          <w:color w:val="auto"/>
          <w:sz w:val="22"/>
          <w:szCs w:val="22"/>
        </w:rPr>
      </w:pPr>
      <w:r w:rsidRPr="00153E52">
        <w:rPr>
          <w:rFonts w:ascii="Roboto" w:hAnsi="Roboto"/>
          <w:color w:val="auto"/>
          <w:sz w:val="22"/>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7BD7359F" w14:textId="77777777" w:rsidR="001A4B28" w:rsidRPr="00153E52" w:rsidRDefault="001A4B28" w:rsidP="001A4B28">
      <w:pPr>
        <w:pStyle w:val="BodyText"/>
        <w:rPr>
          <w:rFonts w:ascii="Roboto" w:hAnsi="Roboto"/>
          <w:color w:val="auto"/>
          <w:sz w:val="22"/>
          <w:szCs w:val="22"/>
        </w:rPr>
      </w:pPr>
      <w:r w:rsidRPr="00153E52">
        <w:rPr>
          <w:rFonts w:ascii="Roboto" w:hAnsi="Roboto"/>
          <w:color w:val="auto"/>
          <w:sz w:val="22"/>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0A310F0C" w14:textId="77777777" w:rsidR="001A4B28" w:rsidRPr="00153E52" w:rsidRDefault="001A4B28" w:rsidP="001A4B28">
      <w:pPr>
        <w:pStyle w:val="SubHeader"/>
        <w:rPr>
          <w:rFonts w:ascii="Roboto" w:hAnsi="Roboto"/>
          <w:color w:val="auto"/>
          <w:sz w:val="22"/>
          <w:szCs w:val="22"/>
        </w:rPr>
      </w:pPr>
      <w:r w:rsidRPr="00153E52">
        <w:rPr>
          <w:rFonts w:ascii="Roboto" w:hAnsi="Roboto"/>
          <w:color w:val="auto"/>
          <w:sz w:val="22"/>
          <w:szCs w:val="22"/>
        </w:rPr>
        <w:lastRenderedPageBreak/>
        <w:t>SB 785</w:t>
      </w:r>
    </w:p>
    <w:p w14:paraId="171B039F" w14:textId="77777777" w:rsidR="001A4B28" w:rsidRPr="00153E52" w:rsidRDefault="001A4B28" w:rsidP="001A4B28">
      <w:pPr>
        <w:pStyle w:val="BodyText"/>
        <w:rPr>
          <w:rFonts w:ascii="Roboto" w:hAnsi="Roboto"/>
          <w:color w:val="auto"/>
          <w:sz w:val="22"/>
          <w:szCs w:val="22"/>
        </w:rPr>
      </w:pPr>
      <w:r w:rsidRPr="00153E52">
        <w:rPr>
          <w:rFonts w:ascii="Roboto" w:hAnsi="Roboto"/>
          <w:color w:val="auto"/>
          <w:sz w:val="22"/>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34563B03" w14:textId="36F4F5DF" w:rsidR="001A4B28" w:rsidRPr="00153E52" w:rsidRDefault="001A4B28" w:rsidP="001A4B28">
      <w:pPr>
        <w:pStyle w:val="BodyText"/>
        <w:rPr>
          <w:rFonts w:ascii="Roboto" w:hAnsi="Roboto"/>
          <w:color w:val="auto"/>
          <w:sz w:val="22"/>
          <w:szCs w:val="22"/>
        </w:rPr>
      </w:pPr>
      <w:r w:rsidRPr="00153E52">
        <w:rPr>
          <w:rFonts w:ascii="Roboto" w:hAnsi="Roboto"/>
          <w:color w:val="auto"/>
          <w:sz w:val="22"/>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p w14:paraId="36208A85" w14:textId="425C57FD" w:rsidR="006E288A" w:rsidRPr="00B33E60" w:rsidRDefault="006E288A" w:rsidP="006E288A">
      <w:pPr>
        <w:jc w:val="center"/>
        <w:rPr>
          <w:rFonts w:ascii="Roboto" w:hAnsi="Roboto"/>
          <w:b/>
          <w:bCs/>
          <w:color w:val="C00000"/>
          <w:sz w:val="28"/>
          <w:szCs w:val="28"/>
          <w:shd w:val="clear" w:color="auto" w:fill="FFFFFF"/>
        </w:rPr>
      </w:pPr>
      <w:r w:rsidRPr="006E288A">
        <w:rPr>
          <w:rFonts w:ascii="Roboto" w:hAnsi="Roboto"/>
          <w:b/>
          <w:bCs/>
          <w:color w:val="C00000"/>
          <w:sz w:val="28"/>
          <w:szCs w:val="28"/>
          <w:shd w:val="clear" w:color="auto" w:fill="FFFFFF"/>
          <w:lang w:val="en"/>
        </w:rPr>
        <w:t>Reminder</w:t>
      </w:r>
      <w:r w:rsidR="001A4B28">
        <w:rPr>
          <w:rFonts w:ascii="Roboto" w:hAnsi="Roboto"/>
          <w:b/>
          <w:bCs/>
          <w:color w:val="C00000"/>
          <w:sz w:val="28"/>
          <w:szCs w:val="28"/>
          <w:shd w:val="clear" w:color="auto" w:fill="FFFFFF"/>
          <w:lang w:val="en"/>
        </w:rPr>
        <w:t xml:space="preserve"> &amp; Update</w:t>
      </w:r>
      <w:r w:rsidRPr="006E288A">
        <w:rPr>
          <w:rFonts w:ascii="Roboto" w:hAnsi="Roboto"/>
          <w:b/>
          <w:bCs/>
          <w:color w:val="C00000"/>
          <w:sz w:val="28"/>
          <w:szCs w:val="28"/>
          <w:shd w:val="clear" w:color="auto" w:fill="FFFFFF"/>
          <w:lang w:val="en"/>
        </w:rPr>
        <w:t xml:space="preserve">: </w:t>
      </w:r>
      <w:bookmarkStart w:id="11" w:name="_Hlk190083451"/>
      <w:r w:rsidRPr="00B33E60">
        <w:rPr>
          <w:rFonts w:ascii="Roboto" w:hAnsi="Roboto"/>
          <w:b/>
          <w:bCs/>
          <w:sz w:val="28"/>
          <w:szCs w:val="28"/>
          <w:shd w:val="clear" w:color="auto" w:fill="FFFFFF"/>
          <w:lang w:val="en"/>
        </w:rPr>
        <w:t>S</w:t>
      </w:r>
      <w:r w:rsidR="006354C3">
        <w:rPr>
          <w:rFonts w:ascii="Roboto" w:hAnsi="Roboto"/>
          <w:b/>
          <w:bCs/>
          <w:sz w:val="28"/>
          <w:szCs w:val="28"/>
          <w:shd w:val="clear" w:color="auto" w:fill="FFFFFF"/>
          <w:lang w:val="en"/>
        </w:rPr>
        <w:t>t</w:t>
      </w:r>
      <w:r w:rsidRPr="00B33E60">
        <w:rPr>
          <w:rFonts w:ascii="Roboto" w:hAnsi="Roboto"/>
          <w:b/>
          <w:bCs/>
          <w:sz w:val="28"/>
          <w:szCs w:val="28"/>
          <w:shd w:val="clear" w:color="auto" w:fill="FFFFFF"/>
          <w:lang w:val="en"/>
        </w:rPr>
        <w:t xml:space="preserve">ate’s </w:t>
      </w:r>
      <w:r w:rsidRPr="00B33E60">
        <w:rPr>
          <w:rFonts w:ascii="Roboto" w:hAnsi="Roboto"/>
          <w:b/>
          <w:bCs/>
          <w:sz w:val="28"/>
          <w:szCs w:val="28"/>
          <w:shd w:val="clear" w:color="auto" w:fill="FFFFFF"/>
        </w:rPr>
        <w:t xml:space="preserve">Family and Medical Leave Insurance Program </w:t>
      </w:r>
      <w:bookmarkEnd w:id="11"/>
      <w:r w:rsidRPr="00B33E60">
        <w:rPr>
          <w:rFonts w:ascii="Roboto" w:hAnsi="Roboto"/>
          <w:b/>
          <w:bCs/>
          <w:sz w:val="28"/>
          <w:szCs w:val="28"/>
          <w:shd w:val="clear" w:color="auto" w:fill="FFFFFF"/>
        </w:rPr>
        <w:t xml:space="preserve">– </w:t>
      </w:r>
      <w:r w:rsidR="001A4B28">
        <w:rPr>
          <w:rFonts w:ascii="Roboto" w:hAnsi="Roboto"/>
          <w:b/>
          <w:bCs/>
          <w:color w:val="C00000"/>
          <w:sz w:val="28"/>
          <w:szCs w:val="28"/>
          <w:shd w:val="clear" w:color="auto" w:fill="FFFFFF"/>
        </w:rPr>
        <w:t>Jan 1, 2027</w:t>
      </w:r>
      <w:r w:rsidR="00397021">
        <w:rPr>
          <w:rFonts w:ascii="Roboto" w:hAnsi="Roboto"/>
          <w:b/>
          <w:bCs/>
          <w:color w:val="C00000"/>
          <w:sz w:val="28"/>
          <w:szCs w:val="28"/>
          <w:shd w:val="clear" w:color="auto" w:fill="FFFFFF"/>
        </w:rPr>
        <w:t xml:space="preserve"> &amp; Jan 2028</w:t>
      </w:r>
    </w:p>
    <w:p w14:paraId="3A517AB8" w14:textId="2E74F949" w:rsidR="001A4B28" w:rsidRPr="00153E52" w:rsidRDefault="001A4B28" w:rsidP="001A4B28">
      <w:pPr>
        <w:rPr>
          <w:rFonts w:ascii="Roboto" w:hAnsi="Roboto"/>
          <w:sz w:val="22"/>
          <w:szCs w:val="22"/>
          <w:shd w:val="clear" w:color="auto" w:fill="FFFFFF"/>
        </w:rPr>
      </w:pPr>
      <w:r w:rsidRPr="00153E52">
        <w:rPr>
          <w:rFonts w:ascii="Roboto" w:hAnsi="Roboto"/>
          <w:b/>
          <w:bCs/>
          <w:sz w:val="22"/>
          <w:szCs w:val="22"/>
          <w:u w:val="single"/>
          <w:shd w:val="clear" w:color="auto" w:fill="FFFFFF"/>
        </w:rPr>
        <w:t>UPDATE:</w:t>
      </w:r>
      <w:r w:rsidRPr="00153E52">
        <w:rPr>
          <w:rFonts w:ascii="Roboto" w:hAnsi="Roboto"/>
          <w:sz w:val="22"/>
          <w:szCs w:val="22"/>
          <w:shd w:val="clear" w:color="auto" w:fill="FFFFFF"/>
        </w:rPr>
        <w:t xml:space="preserve"> Amendments to the law have delayed the start of the program several times, so that employer and employee payroll contributions will now begin </w:t>
      </w:r>
      <w:r w:rsidRPr="00153E52">
        <w:rPr>
          <w:rFonts w:ascii="Roboto" w:hAnsi="Roboto"/>
          <w:bCs/>
          <w:color w:val="C00000"/>
          <w:sz w:val="22"/>
          <w:szCs w:val="22"/>
          <w:shd w:val="clear" w:color="auto" w:fill="FFFFFF"/>
        </w:rPr>
        <w:t>Jan. 1, 2027</w:t>
      </w:r>
      <w:r w:rsidRPr="00153E52">
        <w:rPr>
          <w:rFonts w:ascii="Roboto" w:hAnsi="Roboto"/>
          <w:sz w:val="22"/>
          <w:szCs w:val="22"/>
          <w:shd w:val="clear" w:color="auto" w:fill="FFFFFF"/>
        </w:rPr>
        <w:t xml:space="preserve">, with benefits becoming available at some point between that date and </w:t>
      </w:r>
      <w:r w:rsidRPr="00153E52">
        <w:rPr>
          <w:rFonts w:ascii="Roboto" w:hAnsi="Roboto"/>
          <w:color w:val="C00000"/>
          <w:sz w:val="22"/>
          <w:szCs w:val="22"/>
          <w:shd w:val="clear" w:color="auto" w:fill="FFFFFF"/>
        </w:rPr>
        <w:t>Jan. 3, 2028</w:t>
      </w:r>
      <w:r w:rsidRPr="00153E52">
        <w:rPr>
          <w:rFonts w:ascii="Roboto" w:hAnsi="Roboto"/>
          <w:sz w:val="22"/>
          <w:szCs w:val="22"/>
          <w:shd w:val="clear" w:color="auto" w:fill="FFFFFF"/>
        </w:rPr>
        <w:t xml:space="preserve">, as determined by the Maryland Secretary of Labor.    </w:t>
      </w:r>
    </w:p>
    <w:p w14:paraId="2C60AA32" w14:textId="62DDB1CB" w:rsidR="001A4B28" w:rsidRPr="00153E52" w:rsidRDefault="001A4B28" w:rsidP="006E288A">
      <w:pPr>
        <w:rPr>
          <w:rFonts w:ascii="Roboto" w:hAnsi="Roboto"/>
          <w:sz w:val="16"/>
          <w:szCs w:val="16"/>
          <w:shd w:val="clear" w:color="auto" w:fill="FFFFFF"/>
        </w:rPr>
      </w:pPr>
      <w:r w:rsidRPr="00153E52">
        <w:rPr>
          <w:rFonts w:ascii="Roboto" w:hAnsi="Roboto"/>
          <w:sz w:val="22"/>
          <w:szCs w:val="22"/>
          <w:shd w:val="clear" w:color="auto" w:fill="FFFFFF"/>
        </w:rPr>
        <w:t xml:space="preserve"> </w:t>
      </w:r>
    </w:p>
    <w:p w14:paraId="196ED793" w14:textId="277AC83E" w:rsidR="006E288A" w:rsidRPr="00153E52" w:rsidRDefault="006E288A" w:rsidP="006E288A">
      <w:pPr>
        <w:rPr>
          <w:rFonts w:ascii="Roboto" w:hAnsi="Roboto"/>
          <w:sz w:val="22"/>
          <w:szCs w:val="22"/>
          <w:shd w:val="clear" w:color="auto" w:fill="FFFFFF"/>
        </w:rPr>
      </w:pPr>
      <w:r w:rsidRPr="00153E52">
        <w:rPr>
          <w:rFonts w:ascii="Roboto" w:hAnsi="Roboto"/>
          <w:sz w:val="22"/>
          <w:szCs w:val="22"/>
          <w:shd w:val="clear" w:color="auto" w:fill="FFFFFF"/>
        </w:rPr>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4C50F247" w14:textId="77777777" w:rsidR="006E288A" w:rsidRPr="00153E52" w:rsidRDefault="006E288A" w:rsidP="006E288A">
      <w:pPr>
        <w:rPr>
          <w:rFonts w:ascii="Roboto" w:hAnsi="Roboto"/>
          <w:sz w:val="22"/>
          <w:szCs w:val="22"/>
          <w:shd w:val="clear" w:color="auto" w:fill="FFFFFF"/>
        </w:rPr>
      </w:pPr>
      <w:r w:rsidRPr="00153E52">
        <w:rPr>
          <w:rFonts w:ascii="Roboto" w:hAnsi="Roboto"/>
          <w:sz w:val="22"/>
          <w:szCs w:val="22"/>
          <w:shd w:val="clear" w:color="auto" w:fill="FFFFFF"/>
        </w:rPr>
        <w:t xml:space="preserve">Eligible employees are entitled to paid benefits from a state-operated fund based on their average weekly wages in relation to the state weekly wage. </w:t>
      </w:r>
    </w:p>
    <w:p w14:paraId="586B5965" w14:textId="77777777" w:rsidR="006E288A" w:rsidRPr="00153E52" w:rsidRDefault="006E288A" w:rsidP="006E288A">
      <w:pPr>
        <w:rPr>
          <w:rFonts w:ascii="Roboto" w:hAnsi="Roboto"/>
          <w:sz w:val="16"/>
          <w:szCs w:val="16"/>
          <w:shd w:val="clear" w:color="auto" w:fill="FFFFFF"/>
        </w:rPr>
      </w:pPr>
    </w:p>
    <w:p w14:paraId="0A79E2D7" w14:textId="77777777" w:rsidR="001A4B28" w:rsidRPr="00153E52" w:rsidRDefault="001A4B28" w:rsidP="001A4B28">
      <w:pPr>
        <w:rPr>
          <w:rFonts w:ascii="Roboto" w:hAnsi="Roboto"/>
          <w:b/>
          <w:bCs/>
          <w:sz w:val="22"/>
          <w:szCs w:val="22"/>
          <w:shd w:val="clear" w:color="auto" w:fill="FFFFFF"/>
        </w:rPr>
      </w:pPr>
      <w:r w:rsidRPr="00153E52">
        <w:rPr>
          <w:rFonts w:ascii="Roboto" w:hAnsi="Roboto"/>
          <w:b/>
          <w:bCs/>
          <w:sz w:val="22"/>
          <w:szCs w:val="22"/>
          <w:shd w:val="clear" w:color="auto" w:fill="FFFFFF"/>
        </w:rPr>
        <w:t>PFML Funding</w:t>
      </w:r>
    </w:p>
    <w:p w14:paraId="37026982" w14:textId="77777777" w:rsidR="00397021" w:rsidRPr="00153E52" w:rsidRDefault="001A4B28" w:rsidP="001A4B28">
      <w:pPr>
        <w:rPr>
          <w:rFonts w:ascii="Roboto" w:hAnsi="Roboto"/>
          <w:sz w:val="22"/>
          <w:szCs w:val="22"/>
          <w:shd w:val="clear" w:color="auto" w:fill="FFFFFF"/>
        </w:rPr>
      </w:pPr>
      <w:r w:rsidRPr="00153E52">
        <w:rPr>
          <w:rFonts w:ascii="Roboto" w:hAnsi="Roboto"/>
          <w:sz w:val="22"/>
          <w:szCs w:val="22"/>
          <w:shd w:val="clear" w:color="auto" w:fill="FFFFFF"/>
        </w:rPr>
        <w:t xml:space="preserve">The PFML law establishes a state fund to pay for the program. </w:t>
      </w:r>
    </w:p>
    <w:p w14:paraId="01000ECD" w14:textId="6BA86A49" w:rsidR="001A4B28" w:rsidRPr="00153E52" w:rsidRDefault="001A4B28" w:rsidP="00397021">
      <w:pPr>
        <w:pStyle w:val="ListParagraph"/>
        <w:numPr>
          <w:ilvl w:val="0"/>
          <w:numId w:val="106"/>
        </w:numPr>
        <w:rPr>
          <w:rFonts w:ascii="Roboto" w:hAnsi="Roboto"/>
          <w:sz w:val="22"/>
          <w:szCs w:val="22"/>
          <w:shd w:val="clear" w:color="auto" w:fill="FFFFFF"/>
        </w:rPr>
      </w:pPr>
      <w:r w:rsidRPr="00153E52">
        <w:rPr>
          <w:rFonts w:ascii="Roboto" w:hAnsi="Roboto"/>
          <w:sz w:val="22"/>
          <w:szCs w:val="22"/>
          <w:shd w:val="clear" w:color="auto" w:fill="FFFFFF"/>
        </w:rPr>
        <w:t xml:space="preserve">Employees and employers with at least 15 employees must contribute to the fund equally, with payroll deductions beginning </w:t>
      </w:r>
      <w:r w:rsidRPr="00153E52">
        <w:rPr>
          <w:rFonts w:ascii="Roboto" w:hAnsi="Roboto"/>
          <w:color w:val="C00000"/>
          <w:sz w:val="22"/>
          <w:szCs w:val="22"/>
          <w:shd w:val="clear" w:color="auto" w:fill="FFFFFF"/>
        </w:rPr>
        <w:t>Jan. 1, 2027</w:t>
      </w:r>
      <w:r w:rsidRPr="00153E52">
        <w:rPr>
          <w:rFonts w:ascii="Roboto" w:hAnsi="Roboto"/>
          <w:sz w:val="22"/>
          <w:szCs w:val="22"/>
          <w:shd w:val="clear" w:color="auto" w:fill="FFFFFF"/>
        </w:rPr>
        <w:t xml:space="preserve">. The state will set the contribution rate for the first year of the program by May 1, 2026. Thereafter, the rate will be set annually, by Nov. 1 of each year, to take effect for the 12-month period beginning the following January 1. The total combined rate is capped at 1.2% of worker wages up to the Social Security wage cap. </w:t>
      </w:r>
    </w:p>
    <w:p w14:paraId="0C2A2AB1" w14:textId="77777777" w:rsidR="001A4B28" w:rsidRPr="00153E52" w:rsidRDefault="001A4B28" w:rsidP="001A4B28">
      <w:pPr>
        <w:rPr>
          <w:rFonts w:ascii="Roboto" w:hAnsi="Roboto"/>
          <w:sz w:val="16"/>
          <w:szCs w:val="16"/>
          <w:shd w:val="clear" w:color="auto" w:fill="FFFFFF"/>
        </w:rPr>
      </w:pPr>
    </w:p>
    <w:p w14:paraId="7A4486E4" w14:textId="48B49181" w:rsidR="001A4B28" w:rsidRPr="00153E52" w:rsidRDefault="001A4B28" w:rsidP="001A4B28">
      <w:pPr>
        <w:rPr>
          <w:rFonts w:ascii="Roboto" w:hAnsi="Roboto"/>
          <w:sz w:val="22"/>
          <w:szCs w:val="22"/>
          <w:shd w:val="clear" w:color="auto" w:fill="FFFFFF"/>
        </w:rPr>
      </w:pPr>
      <w:r w:rsidRPr="00153E52">
        <w:rPr>
          <w:rFonts w:ascii="Roboto" w:hAnsi="Roboto"/>
          <w:sz w:val="22"/>
          <w:szCs w:val="22"/>
          <w:shd w:val="clear" w:color="auto" w:fill="FFFFFF"/>
        </w:rPr>
        <w:t>The contribution is evenly split between employees and employers, who will each contribute 0.45%.</w:t>
      </w:r>
    </w:p>
    <w:p w14:paraId="53289B69" w14:textId="77777777" w:rsidR="001A4B28" w:rsidRPr="00153E52" w:rsidRDefault="001A4B28" w:rsidP="001A4B28">
      <w:pPr>
        <w:rPr>
          <w:rFonts w:ascii="Roboto" w:hAnsi="Roboto"/>
          <w:sz w:val="16"/>
          <w:szCs w:val="16"/>
          <w:shd w:val="clear" w:color="auto" w:fill="FFFFFF"/>
        </w:rPr>
      </w:pPr>
    </w:p>
    <w:p w14:paraId="31F7D06B" w14:textId="77777777" w:rsidR="001A4B28" w:rsidRPr="00153E52" w:rsidRDefault="001A4B28" w:rsidP="001A4B28">
      <w:pPr>
        <w:rPr>
          <w:rFonts w:ascii="Roboto" w:hAnsi="Roboto"/>
          <w:sz w:val="22"/>
          <w:szCs w:val="22"/>
          <w:shd w:val="clear" w:color="auto" w:fill="FFFFFF"/>
        </w:rPr>
      </w:pPr>
      <w:r w:rsidRPr="00153E52">
        <w:rPr>
          <w:rFonts w:ascii="Roboto" w:hAnsi="Roboto"/>
          <w:sz w:val="22"/>
          <w:szCs w:val="22"/>
          <w:shd w:val="clear" w:color="auto" w:fill="FFFFFF"/>
        </w:rPr>
        <w:t xml:space="preserve">Small businesses with 14 or fewer employees are exempt from the employer’s portion of the contributions; however, employees of those small businesses will continue to contribute their 0.45% share. </w:t>
      </w:r>
    </w:p>
    <w:p w14:paraId="10963FDA" w14:textId="77777777" w:rsidR="006E288A" w:rsidRPr="00153E52" w:rsidRDefault="006E288A" w:rsidP="006E288A">
      <w:pPr>
        <w:rPr>
          <w:rFonts w:ascii="Roboto" w:hAnsi="Roboto"/>
          <w:b/>
          <w:bCs/>
          <w:sz w:val="16"/>
          <w:szCs w:val="16"/>
          <w:shd w:val="clear" w:color="auto" w:fill="FFFFFF"/>
        </w:rPr>
      </w:pPr>
    </w:p>
    <w:p w14:paraId="6F1C35C1" w14:textId="77777777" w:rsidR="006E288A" w:rsidRPr="00153E52" w:rsidRDefault="006E288A" w:rsidP="006E288A">
      <w:pPr>
        <w:rPr>
          <w:rFonts w:ascii="Roboto" w:hAnsi="Roboto"/>
          <w:b/>
          <w:bCs/>
          <w:sz w:val="22"/>
          <w:szCs w:val="22"/>
          <w:shd w:val="clear" w:color="auto" w:fill="FFFFFF"/>
        </w:rPr>
      </w:pPr>
      <w:r w:rsidRPr="00153E52">
        <w:rPr>
          <w:rFonts w:ascii="Roboto" w:hAnsi="Roboto"/>
          <w:b/>
          <w:bCs/>
          <w:sz w:val="22"/>
          <w:szCs w:val="22"/>
          <w:shd w:val="clear" w:color="auto" w:fill="FFFFFF"/>
        </w:rPr>
        <w:t>Covered Employers</w:t>
      </w:r>
    </w:p>
    <w:p w14:paraId="284729B9" w14:textId="77777777" w:rsidR="006E288A" w:rsidRPr="00153E52" w:rsidRDefault="006E288A" w:rsidP="006E288A">
      <w:pPr>
        <w:rPr>
          <w:rFonts w:ascii="Roboto" w:hAnsi="Roboto"/>
          <w:sz w:val="22"/>
          <w:szCs w:val="22"/>
          <w:shd w:val="clear" w:color="auto" w:fill="FFFFFF"/>
        </w:rPr>
      </w:pPr>
      <w:r w:rsidRPr="00153E52">
        <w:rPr>
          <w:rFonts w:ascii="Roboto" w:hAnsi="Roboto"/>
          <w:sz w:val="22"/>
          <w:szCs w:val="22"/>
          <w:shd w:val="clear" w:color="auto" w:fill="FFFFFF"/>
        </w:rPr>
        <w:t>All employers with at least one employee in Maryland are covered under this law. Only employers with 15 or more employees must contribute to the program.</w:t>
      </w:r>
    </w:p>
    <w:p w14:paraId="4D185461" w14:textId="77777777" w:rsidR="006E288A" w:rsidRPr="00153E52" w:rsidRDefault="006E288A" w:rsidP="006E288A">
      <w:pPr>
        <w:rPr>
          <w:rFonts w:ascii="Roboto" w:hAnsi="Roboto"/>
          <w:sz w:val="16"/>
          <w:szCs w:val="16"/>
          <w:shd w:val="clear" w:color="auto" w:fill="FFFFFF"/>
        </w:rPr>
      </w:pPr>
    </w:p>
    <w:p w14:paraId="3969F397" w14:textId="77777777" w:rsidR="006E288A" w:rsidRPr="00153E52" w:rsidRDefault="006E288A" w:rsidP="006E288A">
      <w:pPr>
        <w:rPr>
          <w:rFonts w:ascii="Roboto" w:hAnsi="Roboto"/>
          <w:b/>
          <w:bCs/>
          <w:sz w:val="22"/>
          <w:szCs w:val="22"/>
          <w:shd w:val="clear" w:color="auto" w:fill="FFFFFF"/>
        </w:rPr>
      </w:pPr>
      <w:r w:rsidRPr="00153E52">
        <w:rPr>
          <w:rFonts w:ascii="Roboto" w:hAnsi="Roboto"/>
          <w:b/>
          <w:bCs/>
          <w:sz w:val="22"/>
          <w:szCs w:val="22"/>
          <w:shd w:val="clear" w:color="auto" w:fill="FFFFFF"/>
        </w:rPr>
        <w:t>Covered Employees</w:t>
      </w:r>
    </w:p>
    <w:p w14:paraId="30B2C657" w14:textId="77777777" w:rsidR="006E288A" w:rsidRPr="00153E52" w:rsidRDefault="006E288A" w:rsidP="006E288A">
      <w:pPr>
        <w:rPr>
          <w:rFonts w:ascii="Roboto" w:hAnsi="Roboto"/>
          <w:sz w:val="22"/>
          <w:szCs w:val="22"/>
          <w:shd w:val="clear" w:color="auto" w:fill="FFFFFF"/>
        </w:rPr>
      </w:pPr>
      <w:r w:rsidRPr="00153E52">
        <w:rPr>
          <w:rFonts w:ascii="Roboto" w:hAnsi="Roboto"/>
          <w:sz w:val="22"/>
          <w:szCs w:val="22"/>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556FD351" w14:textId="77777777" w:rsidR="006E288A" w:rsidRPr="00153E52" w:rsidRDefault="006E288A" w:rsidP="006E288A">
      <w:pPr>
        <w:rPr>
          <w:rFonts w:ascii="Roboto" w:hAnsi="Roboto"/>
          <w:sz w:val="16"/>
          <w:szCs w:val="16"/>
          <w:shd w:val="clear" w:color="auto" w:fill="FFFFFF"/>
        </w:rPr>
      </w:pPr>
    </w:p>
    <w:p w14:paraId="270A08D6" w14:textId="308B8901" w:rsidR="006E288A" w:rsidRPr="00153E52" w:rsidRDefault="006E288A" w:rsidP="008779F3">
      <w:pPr>
        <w:rPr>
          <w:rFonts w:ascii="Roboto" w:hAnsi="Roboto"/>
          <w:sz w:val="22"/>
          <w:szCs w:val="22"/>
          <w:shd w:val="clear" w:color="auto" w:fill="FFFFFF"/>
        </w:rPr>
      </w:pPr>
      <w:r w:rsidRPr="00153E52">
        <w:rPr>
          <w:rFonts w:ascii="Roboto" w:hAnsi="Roboto"/>
          <w:sz w:val="22"/>
          <w:szCs w:val="22"/>
          <w:shd w:val="clear" w:color="auto" w:fill="FFFFFF"/>
        </w:rPr>
        <w:t>Md. Lab. &amp; Emp. Code Ann. §§ 8.3-101 – 8.3-1001; Md. State Fin. &amp; Procure. § 6-226</w:t>
      </w:r>
      <w:r w:rsidR="00DC60FD" w:rsidRPr="00153E52">
        <w:rPr>
          <w:rFonts w:ascii="Roboto" w:hAnsi="Roboto"/>
          <w:sz w:val="22"/>
          <w:szCs w:val="22"/>
          <w:shd w:val="clear" w:color="auto" w:fill="FFFFFF"/>
        </w:rPr>
        <w:t xml:space="preserve"> - </w:t>
      </w:r>
    </w:p>
    <w:p w14:paraId="1D5E4310" w14:textId="77777777" w:rsidR="006E288A" w:rsidRPr="00577049" w:rsidRDefault="006E288A" w:rsidP="008779F3">
      <w:pPr>
        <w:rPr>
          <w:rFonts w:ascii="Roboto" w:hAnsi="Roboto"/>
          <w:b/>
          <w:bCs/>
          <w:color w:val="2E74B5" w:themeColor="accent5" w:themeShade="BF"/>
          <w:shd w:val="clear" w:color="auto" w:fill="FFFFFF"/>
          <w:lang w:val="en"/>
        </w:rPr>
      </w:pPr>
    </w:p>
    <w:p w14:paraId="356D80DC" w14:textId="378796E7" w:rsidR="00464241" w:rsidRDefault="00464241" w:rsidP="008779F3">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Massachusetts</w:t>
      </w:r>
    </w:p>
    <w:p w14:paraId="38061F34" w14:textId="65780712" w:rsidR="00184D49" w:rsidRPr="00184D49" w:rsidRDefault="00184D49" w:rsidP="00184D49">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184D49">
        <w:rPr>
          <w:rFonts w:ascii="Roboto" w:hAnsi="Roboto"/>
          <w:b/>
          <w:bCs/>
          <w:sz w:val="28"/>
          <w:szCs w:val="28"/>
          <w:shd w:val="clear" w:color="auto" w:fill="FFFFFF"/>
          <w:lang w:val="en"/>
        </w:rPr>
        <w:t xml:space="preserve">State Enacts Salary Range Transparency Obligations - </w:t>
      </w:r>
      <w:r>
        <w:rPr>
          <w:rFonts w:ascii="Roboto" w:hAnsi="Roboto"/>
          <w:b/>
          <w:bCs/>
          <w:color w:val="C00000"/>
          <w:sz w:val="28"/>
          <w:szCs w:val="28"/>
          <w:shd w:val="clear" w:color="auto" w:fill="FFFFFF"/>
          <w:lang w:val="en"/>
        </w:rPr>
        <w:t>Eff Oct 29, 2025</w:t>
      </w:r>
    </w:p>
    <w:p w14:paraId="446E3146" w14:textId="77777777" w:rsidR="00184D49" w:rsidRPr="00153E52" w:rsidRDefault="00184D49" w:rsidP="00184D49">
      <w:pPr>
        <w:rPr>
          <w:rFonts w:ascii="Roboto" w:hAnsi="Roboto"/>
          <w:sz w:val="22"/>
          <w:szCs w:val="22"/>
        </w:rPr>
      </w:pPr>
      <w:r w:rsidRPr="00153E52">
        <w:rPr>
          <w:rFonts w:ascii="Roboto" w:hAnsi="Roboto"/>
          <w:sz w:val="22"/>
          <w:szCs w:val="22"/>
        </w:rPr>
        <w:lastRenderedPageBreak/>
        <w:t xml:space="preserve">Beginning </w:t>
      </w:r>
      <w:r w:rsidRPr="00153E52">
        <w:rPr>
          <w:rFonts w:ascii="Roboto" w:hAnsi="Roboto"/>
          <w:color w:val="C00000"/>
          <w:sz w:val="22"/>
          <w:szCs w:val="22"/>
        </w:rPr>
        <w:t>October 29, 2025</w:t>
      </w:r>
      <w:r w:rsidRPr="00153E52">
        <w:rPr>
          <w:rFonts w:ascii="Roboto" w:hAnsi="Roboto"/>
          <w:sz w:val="22"/>
          <w:szCs w:val="22"/>
        </w:rPr>
        <w:t>, the “</w:t>
      </w:r>
      <w:hyperlink r:id="rId41" w:tgtFrame="_blank" w:history="1">
        <w:r w:rsidRPr="00153E52">
          <w:rPr>
            <w:rStyle w:val="Hyperlink"/>
            <w:rFonts w:ascii="Roboto" w:hAnsi="Roboto"/>
            <w:sz w:val="22"/>
            <w:szCs w:val="22"/>
          </w:rPr>
          <w:t>Massachusetts Act Relative to Salary Range Transparency</w:t>
        </w:r>
      </w:hyperlink>
      <w:r w:rsidRPr="00153E52">
        <w:rPr>
          <w:rFonts w:ascii="Roboto" w:hAnsi="Roboto"/>
          <w:sz w:val="22"/>
          <w:szCs w:val="22"/>
        </w:rPr>
        <w:t xml:space="preserve">” requires employers with </w:t>
      </w:r>
      <w:r w:rsidRPr="00153E52">
        <w:rPr>
          <w:rFonts w:ascii="Roboto" w:hAnsi="Roboto"/>
          <w:sz w:val="22"/>
          <w:szCs w:val="22"/>
          <w:u w:val="single"/>
        </w:rPr>
        <w:t>25 or more employees in Massachusetts</w:t>
      </w:r>
      <w:r w:rsidRPr="00153E52">
        <w:rPr>
          <w:rFonts w:ascii="Roboto" w:hAnsi="Roboto"/>
          <w:sz w:val="22"/>
          <w:szCs w:val="22"/>
        </w:rPr>
        <w:t xml:space="preserve"> to </w:t>
      </w:r>
    </w:p>
    <w:p w14:paraId="0FBC9F41" w14:textId="77777777" w:rsidR="00184D49" w:rsidRPr="00153E52" w:rsidRDefault="00184D49" w:rsidP="00184D49">
      <w:pPr>
        <w:rPr>
          <w:rFonts w:ascii="Roboto" w:hAnsi="Roboto"/>
          <w:sz w:val="22"/>
          <w:szCs w:val="22"/>
        </w:rPr>
      </w:pPr>
      <w:r w:rsidRPr="00153E52">
        <w:rPr>
          <w:rFonts w:ascii="Roboto" w:hAnsi="Roboto"/>
          <w:sz w:val="22"/>
          <w:szCs w:val="22"/>
        </w:rPr>
        <w:t xml:space="preserve">(1) disclose the pay range for a “particular and specific employment position” in the job posting, and </w:t>
      </w:r>
    </w:p>
    <w:p w14:paraId="0753472F" w14:textId="77777777" w:rsidR="00184D49" w:rsidRPr="00153E52" w:rsidRDefault="00184D49" w:rsidP="00184D49">
      <w:pPr>
        <w:rPr>
          <w:rFonts w:ascii="Roboto" w:hAnsi="Roboto"/>
          <w:sz w:val="22"/>
          <w:szCs w:val="22"/>
        </w:rPr>
      </w:pPr>
      <w:r w:rsidRPr="00153E52">
        <w:rPr>
          <w:rFonts w:ascii="Roboto" w:hAnsi="Roboto"/>
          <w:sz w:val="22"/>
          <w:szCs w:val="22"/>
        </w:rPr>
        <w:t>(2) provide the pay range for a “particular and specific employment position” to an employee who is offered a promotion or transfer to such position, and</w:t>
      </w:r>
    </w:p>
    <w:p w14:paraId="053B71AB" w14:textId="6C55645D" w:rsidR="00F55E40" w:rsidRPr="00153E52" w:rsidRDefault="00184D49" w:rsidP="00184D49">
      <w:pPr>
        <w:rPr>
          <w:rFonts w:ascii="Roboto" w:hAnsi="Roboto"/>
          <w:sz w:val="22"/>
          <w:szCs w:val="22"/>
        </w:rPr>
      </w:pPr>
      <w:r w:rsidRPr="00153E52">
        <w:rPr>
          <w:rFonts w:ascii="Roboto" w:hAnsi="Roboto"/>
          <w:sz w:val="22"/>
          <w:szCs w:val="22"/>
        </w:rPr>
        <w:t xml:space="preserve"> (3) upon request, provide the pay range for a “particular and specific employment position” to an employee holding that position or an applicant for the position.</w:t>
      </w:r>
    </w:p>
    <w:p w14:paraId="66A51FB6" w14:textId="77777777" w:rsidR="00184D49" w:rsidRPr="00153E52" w:rsidRDefault="00184D49" w:rsidP="00184D49">
      <w:pPr>
        <w:rPr>
          <w:rFonts w:ascii="Roboto" w:hAnsi="Roboto"/>
          <w:b/>
          <w:bCs/>
          <w:color w:val="C00000"/>
          <w:sz w:val="22"/>
          <w:szCs w:val="22"/>
          <w:shd w:val="clear" w:color="auto" w:fill="FFFFFF"/>
          <w:lang w:val="en"/>
        </w:rPr>
      </w:pPr>
    </w:p>
    <w:p w14:paraId="19540EE6" w14:textId="1930226B" w:rsidR="00464241" w:rsidRPr="004151E2" w:rsidRDefault="00464241" w:rsidP="007E3666">
      <w:pPr>
        <w:jc w:val="center"/>
        <w:rPr>
          <w:rFonts w:ascii="Roboto" w:hAnsi="Roboto"/>
          <w:b/>
          <w:bCs/>
          <w:sz w:val="28"/>
          <w:szCs w:val="28"/>
          <w:shd w:val="clear" w:color="auto" w:fill="FFFFFF"/>
          <w:lang w:val="en"/>
        </w:rPr>
      </w:pPr>
      <w:r w:rsidRPr="000660CC">
        <w:rPr>
          <w:rFonts w:ascii="Roboto" w:hAnsi="Roboto"/>
          <w:b/>
          <w:bCs/>
          <w:color w:val="C00000"/>
          <w:sz w:val="28"/>
          <w:szCs w:val="28"/>
          <w:shd w:val="clear" w:color="auto" w:fill="FFFFFF"/>
          <w:lang w:val="en"/>
        </w:rPr>
        <w:t>Reminder:</w:t>
      </w:r>
      <w:r w:rsidRPr="00BC1153">
        <w:rPr>
          <w:rFonts w:ascii="Roboto" w:hAnsi="Roboto"/>
          <w:b/>
          <w:bCs/>
          <w:sz w:val="28"/>
          <w:szCs w:val="28"/>
          <w:shd w:val="clear" w:color="auto" w:fill="FFFFFF"/>
          <w:lang w:val="en"/>
        </w:rPr>
        <w:t xml:space="preserve"> </w:t>
      </w:r>
      <w:r w:rsidR="00BC1153"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Pay Transparency Employer Obligations –</w:t>
      </w:r>
      <w:r w:rsidRPr="004151E2">
        <w:rPr>
          <w:rFonts w:ascii="Roboto" w:hAnsi="Roboto"/>
          <w:b/>
          <w:bCs/>
          <w:color w:val="C00000"/>
          <w:sz w:val="28"/>
          <w:szCs w:val="28"/>
          <w:shd w:val="clear" w:color="auto" w:fill="FFFFFF"/>
          <w:lang w:val="en"/>
        </w:rPr>
        <w:t>July 2025</w:t>
      </w:r>
    </w:p>
    <w:p w14:paraId="00E870BA" w14:textId="77777777" w:rsidR="00464241" w:rsidRPr="00153E52" w:rsidRDefault="00464241" w:rsidP="007E3666">
      <w:pPr>
        <w:rPr>
          <w:rFonts w:ascii="Roboto" w:hAnsi="Roboto"/>
          <w:sz w:val="22"/>
          <w:szCs w:val="22"/>
        </w:rPr>
      </w:pPr>
      <w:r w:rsidRPr="00153E52">
        <w:rPr>
          <w:rFonts w:ascii="Roboto" w:hAnsi="Roboto"/>
          <w:sz w:val="22"/>
          <w:szCs w:val="22"/>
        </w:rPr>
        <w:t xml:space="preserve">The legislation also requires private employers with </w:t>
      </w:r>
      <w:r w:rsidRPr="00153E52">
        <w:rPr>
          <w:rFonts w:ascii="Roboto" w:hAnsi="Roboto"/>
          <w:sz w:val="22"/>
          <w:szCs w:val="22"/>
          <w:u w:val="single"/>
        </w:rPr>
        <w:t>100 or more Massachusetts employees</w:t>
      </w:r>
      <w:r w:rsidRPr="00153E52">
        <w:rPr>
          <w:rFonts w:ascii="Roboto" w:hAnsi="Roboto"/>
          <w:sz w:val="22"/>
          <w:szCs w:val="22"/>
        </w:rPr>
        <w:t xml:space="preserve"> to </w:t>
      </w:r>
      <w:r w:rsidRPr="00153E52">
        <w:rPr>
          <w:rFonts w:ascii="Roboto" w:hAnsi="Roboto"/>
          <w:sz w:val="22"/>
          <w:szCs w:val="22"/>
          <w:u w:val="single"/>
        </w:rPr>
        <w:t>submit EEO and pay data to the Commonwealth annually</w:t>
      </w:r>
      <w:r w:rsidRPr="00153E52">
        <w:rPr>
          <w:rFonts w:ascii="Roboto" w:hAnsi="Roboto"/>
          <w:sz w:val="22"/>
          <w:szCs w:val="22"/>
        </w:rPr>
        <w:t>, February 1, for purposes of aggregated public reporting by the Massachusetts Department of Labor. </w:t>
      </w:r>
    </w:p>
    <w:p w14:paraId="44988DFA" w14:textId="77777777" w:rsidR="00464241" w:rsidRPr="00153E52" w:rsidRDefault="00464241" w:rsidP="007E3666">
      <w:pPr>
        <w:rPr>
          <w:rFonts w:ascii="Roboto" w:hAnsi="Roboto"/>
          <w:sz w:val="16"/>
          <w:szCs w:val="16"/>
        </w:rPr>
      </w:pPr>
    </w:p>
    <w:p w14:paraId="3D5EE4AA" w14:textId="77777777" w:rsidR="00BC1153" w:rsidRPr="00153E52" w:rsidRDefault="00464241" w:rsidP="007E3666">
      <w:pPr>
        <w:rPr>
          <w:rFonts w:ascii="Roboto" w:hAnsi="Roboto"/>
          <w:sz w:val="22"/>
          <w:szCs w:val="22"/>
        </w:rPr>
      </w:pPr>
      <w:r w:rsidRPr="00153E52">
        <w:rPr>
          <w:rFonts w:ascii="Roboto" w:hAnsi="Roboto"/>
          <w:sz w:val="22"/>
          <w:szCs w:val="22"/>
        </w:rPr>
        <w:t xml:space="preserve">Employers must submit their first round of EEO and pay data to the Commonwealth by </w:t>
      </w:r>
      <w:r w:rsidRPr="00153E52">
        <w:rPr>
          <w:rFonts w:ascii="Roboto" w:hAnsi="Roboto"/>
          <w:color w:val="C00000"/>
          <w:sz w:val="22"/>
          <w:szCs w:val="22"/>
        </w:rPr>
        <w:t xml:space="preserve">February 3, 2025. </w:t>
      </w:r>
      <w:r w:rsidRPr="00153E52">
        <w:rPr>
          <w:rFonts w:ascii="Roboto" w:hAnsi="Roboto"/>
          <w:sz w:val="22"/>
          <w:szCs w:val="22"/>
        </w:rPr>
        <w:t xml:space="preserve">(Feb 1 falls on a Saturday). </w:t>
      </w:r>
    </w:p>
    <w:p w14:paraId="01177731" w14:textId="77777777" w:rsidR="00BC1153" w:rsidRPr="00153E52" w:rsidRDefault="00BC1153" w:rsidP="007E3666">
      <w:pPr>
        <w:rPr>
          <w:rFonts w:ascii="Roboto" w:hAnsi="Roboto"/>
          <w:sz w:val="16"/>
          <w:szCs w:val="16"/>
        </w:rPr>
      </w:pPr>
    </w:p>
    <w:p w14:paraId="0BE2F008" w14:textId="77777777" w:rsidR="00BC1153" w:rsidRPr="00153E52" w:rsidRDefault="00BC1153" w:rsidP="007E3666">
      <w:pPr>
        <w:rPr>
          <w:rFonts w:ascii="Roboto" w:hAnsi="Roboto"/>
          <w:sz w:val="22"/>
          <w:szCs w:val="22"/>
        </w:rPr>
      </w:pPr>
      <w:r w:rsidRPr="00153E52">
        <w:rPr>
          <w:rFonts w:ascii="Roboto" w:hAnsi="Roboto"/>
          <w:sz w:val="22"/>
          <w:szCs w:val="22"/>
        </w:rPr>
        <w:t>The Act requires employers with over</w:t>
      </w:r>
      <w:r w:rsidRPr="00153E52">
        <w:rPr>
          <w:rFonts w:ascii="Roboto" w:hAnsi="Roboto"/>
          <w:b/>
          <w:bCs/>
          <w:sz w:val="22"/>
          <w:szCs w:val="22"/>
        </w:rPr>
        <w:t xml:space="preserve"> </w:t>
      </w:r>
      <w:r w:rsidRPr="00153E52">
        <w:rPr>
          <w:rFonts w:ascii="Roboto" w:hAnsi="Roboto"/>
          <w:b/>
          <w:bCs/>
          <w:sz w:val="22"/>
          <w:szCs w:val="22"/>
          <w:u w:val="single"/>
        </w:rPr>
        <w:t>25 or more employees in the Commonwealth</w:t>
      </w:r>
      <w:r w:rsidRPr="00153E52">
        <w:rPr>
          <w:rFonts w:ascii="Roboto" w:hAnsi="Roboto"/>
          <w:b/>
          <w:bCs/>
          <w:sz w:val="22"/>
          <w:szCs w:val="22"/>
        </w:rPr>
        <w:t xml:space="preserve"> </w:t>
      </w:r>
      <w:r w:rsidRPr="00153E52">
        <w:rPr>
          <w:rFonts w:ascii="Roboto" w:hAnsi="Roboto"/>
          <w:sz w:val="22"/>
          <w:szCs w:val="22"/>
        </w:rPr>
        <w:t xml:space="preserve">to </w:t>
      </w:r>
      <w:r w:rsidRPr="00153E52">
        <w:rPr>
          <w:rFonts w:ascii="Roboto" w:hAnsi="Roboto"/>
          <w:b/>
          <w:bCs/>
          <w:sz w:val="22"/>
          <w:szCs w:val="22"/>
        </w:rPr>
        <w:t>disclose salary range information on job postings</w:t>
      </w:r>
      <w:r w:rsidRPr="00153E52">
        <w:rPr>
          <w:rFonts w:ascii="Roboto" w:hAnsi="Roboto"/>
          <w:sz w:val="22"/>
          <w:szCs w:val="22"/>
        </w:rPr>
        <w:t xml:space="preserve">, and to provide pay range information to current employees in certain circumstances starting </w:t>
      </w:r>
      <w:r w:rsidRPr="00153E52">
        <w:rPr>
          <w:rFonts w:ascii="Roboto" w:hAnsi="Roboto"/>
          <w:color w:val="C00000"/>
          <w:sz w:val="22"/>
          <w:szCs w:val="22"/>
        </w:rPr>
        <w:t xml:space="preserve">July 31, 2025. </w:t>
      </w:r>
    </w:p>
    <w:p w14:paraId="60C1F50D" w14:textId="77777777" w:rsidR="00BC1153" w:rsidRPr="00153E52" w:rsidRDefault="00BC1153" w:rsidP="007E3666">
      <w:pPr>
        <w:rPr>
          <w:rFonts w:ascii="Roboto" w:hAnsi="Roboto"/>
          <w:sz w:val="16"/>
          <w:szCs w:val="16"/>
        </w:rPr>
      </w:pPr>
    </w:p>
    <w:p w14:paraId="56F35C3D" w14:textId="7C443C15" w:rsidR="00464241" w:rsidRPr="00153E52" w:rsidRDefault="00464241" w:rsidP="007E3666">
      <w:pPr>
        <w:rPr>
          <w:rFonts w:ascii="Roboto" w:hAnsi="Roboto"/>
          <w:sz w:val="22"/>
          <w:szCs w:val="22"/>
        </w:rPr>
      </w:pPr>
      <w:r w:rsidRPr="00153E52">
        <w:rPr>
          <w:rFonts w:ascii="Roboto" w:hAnsi="Roboto"/>
          <w:sz w:val="22"/>
          <w:szCs w:val="22"/>
        </w:rPr>
        <w:t>The state’s Executive Office of Labor and Workforce Development has released </w:t>
      </w:r>
      <w:hyperlink r:id="rId42" w:tgtFrame="_blank" w:history="1">
        <w:r w:rsidRPr="00153E52">
          <w:rPr>
            <w:rStyle w:val="Hyperlink"/>
            <w:rFonts w:ascii="Roboto" w:hAnsi="Roboto"/>
            <w:sz w:val="22"/>
            <w:szCs w:val="22"/>
          </w:rPr>
          <w:t>FAQs</w:t>
        </w:r>
      </w:hyperlink>
      <w:r w:rsidRPr="00153E52">
        <w:rPr>
          <w:rFonts w:ascii="Roboto" w:hAnsi="Roboto"/>
          <w:sz w:val="22"/>
          <w:szCs w:val="22"/>
        </w:rPr>
        <w:t> for the workforce data reporting. The link to submit the report through the Secretary of State’s web portal will be posted on the FAQs page when it’s available.</w:t>
      </w:r>
    </w:p>
    <w:p w14:paraId="4B9A7E34" w14:textId="77777777" w:rsidR="00464241" w:rsidRPr="00153E52" w:rsidRDefault="00464241" w:rsidP="007E3666">
      <w:pPr>
        <w:rPr>
          <w:rFonts w:ascii="Roboto" w:hAnsi="Roboto"/>
          <w:sz w:val="16"/>
          <w:szCs w:val="16"/>
          <w:shd w:val="clear" w:color="auto" w:fill="FFFFFF"/>
        </w:rPr>
      </w:pPr>
    </w:p>
    <w:p w14:paraId="60B937E7" w14:textId="4AA1DB41" w:rsidR="00464241" w:rsidRPr="00153E52" w:rsidRDefault="00464241" w:rsidP="007E3666">
      <w:pPr>
        <w:rPr>
          <w:rFonts w:ascii="Roboto" w:hAnsi="Roboto"/>
          <w:sz w:val="22"/>
          <w:szCs w:val="22"/>
          <w:shd w:val="clear" w:color="auto" w:fill="FFFFFF"/>
        </w:rPr>
      </w:pPr>
      <w:r w:rsidRPr="00153E52">
        <w:rPr>
          <w:rFonts w:ascii="Roboto" w:hAnsi="Roboto"/>
          <w:sz w:val="22"/>
          <w:szCs w:val="22"/>
          <w:shd w:val="clear" w:color="auto" w:fill="FFFFFF"/>
        </w:rPr>
        <w:t xml:space="preserve">See  </w:t>
      </w:r>
      <w:r w:rsidR="00A219F4" w:rsidRPr="00153E52">
        <w:rPr>
          <w:rFonts w:ascii="Roboto" w:hAnsi="Roboto"/>
          <w:sz w:val="22"/>
          <w:szCs w:val="22"/>
          <w:shd w:val="clear" w:color="auto" w:fill="FFFFFF"/>
        </w:rPr>
        <w:t>original</w:t>
      </w:r>
      <w:r w:rsidRPr="00153E52">
        <w:rPr>
          <w:rFonts w:ascii="Roboto" w:hAnsi="Roboto"/>
          <w:sz w:val="22"/>
          <w:szCs w:val="22"/>
          <w:shd w:val="clear" w:color="auto" w:fill="FFFFFF"/>
        </w:rPr>
        <w:t xml:space="preserve"> January HR WIRE publication or the HR WIRE Previously Published reference resource for additional details</w:t>
      </w:r>
    </w:p>
    <w:p w14:paraId="060F7705" w14:textId="3BF9A33D" w:rsidR="004E1F99" w:rsidRPr="00153E52" w:rsidRDefault="004E1F99" w:rsidP="001C06CB">
      <w:pPr>
        <w:rPr>
          <w:rFonts w:ascii="Roboto" w:hAnsi="Roboto"/>
          <w:b/>
          <w:bCs/>
          <w:color w:val="2E74B5" w:themeColor="accent5" w:themeShade="BF"/>
          <w:sz w:val="22"/>
          <w:szCs w:val="22"/>
          <w:shd w:val="clear" w:color="auto" w:fill="FFFFFF"/>
          <w:lang w:val="en"/>
        </w:rPr>
      </w:pPr>
    </w:p>
    <w:p w14:paraId="2D20485B" w14:textId="0B688007" w:rsidR="00AC6D4C" w:rsidRDefault="00AC6D4C" w:rsidP="001C06C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Minnesota - </w:t>
      </w:r>
      <w:r w:rsidRPr="00AC6D4C">
        <w:rPr>
          <w:rFonts w:ascii="Roboto" w:hAnsi="Roboto"/>
          <w:b/>
          <w:bCs/>
          <w:i/>
          <w:iCs/>
          <w:color w:val="2E74B5" w:themeColor="accent5" w:themeShade="BF"/>
          <w:sz w:val="28"/>
          <w:szCs w:val="28"/>
          <w:shd w:val="clear" w:color="auto" w:fill="FFFFFF"/>
          <w:lang w:val="en"/>
        </w:rPr>
        <w:t>Minneapolis</w:t>
      </w:r>
    </w:p>
    <w:p w14:paraId="2F8025E1" w14:textId="07D29EBE" w:rsidR="00AC6D4C" w:rsidRDefault="00AC6D4C" w:rsidP="00AC6D4C">
      <w:pPr>
        <w:jc w:val="center"/>
        <w:rPr>
          <w:rFonts w:ascii="Roboto" w:hAnsi="Roboto"/>
          <w:b/>
          <w:bCs/>
          <w:color w:val="C00000"/>
          <w:sz w:val="28"/>
          <w:szCs w:val="28"/>
          <w:shd w:val="clear" w:color="auto" w:fill="FFFFFF"/>
          <w:lang w:val="en"/>
        </w:rPr>
      </w:pPr>
      <w:r w:rsidRPr="00AC6D4C">
        <w:rPr>
          <w:rFonts w:ascii="Roboto" w:hAnsi="Roboto"/>
          <w:b/>
          <w:bCs/>
          <w:color w:val="C00000"/>
          <w:sz w:val="28"/>
          <w:szCs w:val="28"/>
          <w:shd w:val="clear" w:color="auto" w:fill="FFFFFF"/>
          <w:lang w:val="en"/>
        </w:rPr>
        <w:t xml:space="preserve">New! </w:t>
      </w:r>
      <w:r w:rsidRPr="00AC6D4C">
        <w:rPr>
          <w:rFonts w:ascii="Roboto" w:hAnsi="Roboto"/>
          <w:b/>
          <w:bCs/>
          <w:sz w:val="28"/>
          <w:szCs w:val="28"/>
          <w:shd w:val="clear" w:color="auto" w:fill="FFFFFF"/>
          <w:lang w:val="en"/>
        </w:rPr>
        <w:t xml:space="preserve">State Amends Anti-Discrimination Regulations – </w:t>
      </w:r>
      <w:r w:rsidRPr="00AC6D4C">
        <w:rPr>
          <w:rFonts w:ascii="Roboto" w:hAnsi="Roboto"/>
          <w:b/>
          <w:bCs/>
          <w:color w:val="C00000"/>
          <w:sz w:val="28"/>
          <w:szCs w:val="28"/>
          <w:shd w:val="clear" w:color="auto" w:fill="FFFFFF"/>
          <w:lang w:val="en"/>
        </w:rPr>
        <w:t>Eff August 1, 2025</w:t>
      </w:r>
    </w:p>
    <w:p w14:paraId="47A416B8" w14:textId="67714B56" w:rsidR="00AC6D4C" w:rsidRPr="00153E52" w:rsidRDefault="00AC6D4C" w:rsidP="00AC6D4C">
      <w:pPr>
        <w:rPr>
          <w:rFonts w:ascii="Roboto" w:hAnsi="Roboto"/>
          <w:sz w:val="22"/>
          <w:szCs w:val="22"/>
          <w:shd w:val="clear" w:color="auto" w:fill="FFFFFF"/>
        </w:rPr>
      </w:pPr>
      <w:r w:rsidRPr="00153E52">
        <w:rPr>
          <w:rFonts w:ascii="Roboto" w:hAnsi="Roboto"/>
          <w:sz w:val="22"/>
          <w:szCs w:val="22"/>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059EB25F" w14:textId="77777777" w:rsidR="00AC6D4C" w:rsidRPr="00153E52" w:rsidRDefault="00AC6D4C" w:rsidP="00AC6D4C">
      <w:pPr>
        <w:numPr>
          <w:ilvl w:val="0"/>
          <w:numId w:val="102"/>
        </w:numPr>
        <w:rPr>
          <w:rFonts w:ascii="Roboto" w:hAnsi="Roboto"/>
          <w:sz w:val="22"/>
          <w:szCs w:val="22"/>
          <w:shd w:val="clear" w:color="auto" w:fill="FFFFFF"/>
        </w:rPr>
      </w:pPr>
      <w:r w:rsidRPr="00153E52">
        <w:rPr>
          <w:rFonts w:ascii="Roboto" w:hAnsi="Roboto"/>
          <w:sz w:val="22"/>
          <w:szCs w:val="22"/>
          <w:shd w:val="clear" w:color="auto" w:fill="FFFFFF"/>
        </w:rPr>
        <w:t>Minneapolis adds new protected classifications, including justice-impacted status, housing status, and height and weight to its anti-discrimination ordinance.</w:t>
      </w:r>
    </w:p>
    <w:p w14:paraId="342D8A8E" w14:textId="77777777" w:rsidR="00AC6D4C" w:rsidRPr="00153E52" w:rsidRDefault="00AC6D4C" w:rsidP="00AC6D4C">
      <w:pPr>
        <w:numPr>
          <w:ilvl w:val="0"/>
          <w:numId w:val="102"/>
        </w:numPr>
        <w:rPr>
          <w:rFonts w:ascii="Roboto" w:hAnsi="Roboto"/>
          <w:sz w:val="22"/>
          <w:szCs w:val="22"/>
          <w:shd w:val="clear" w:color="auto" w:fill="FFFFFF"/>
        </w:rPr>
      </w:pPr>
      <w:r w:rsidRPr="00153E52">
        <w:rPr>
          <w:rFonts w:ascii="Roboto" w:hAnsi="Roboto"/>
          <w:sz w:val="22"/>
          <w:szCs w:val="22"/>
          <w:shd w:val="clear" w:color="auto" w:fill="FFFFFF"/>
        </w:rPr>
        <w:t>The amendments also expand an employer’s duty to make reasonable accommodations for disability, pregnancy-related limitations and religion.</w:t>
      </w:r>
    </w:p>
    <w:p w14:paraId="12056731" w14:textId="77777777" w:rsidR="00AC6D4C" w:rsidRPr="00153E52" w:rsidRDefault="00AC6D4C" w:rsidP="00AC6D4C">
      <w:pPr>
        <w:rPr>
          <w:rFonts w:ascii="Roboto" w:hAnsi="Roboto"/>
          <w:b/>
          <w:bCs/>
          <w:sz w:val="16"/>
          <w:szCs w:val="16"/>
          <w:u w:val="single"/>
          <w:shd w:val="clear" w:color="auto" w:fill="FFFFFF"/>
        </w:rPr>
      </w:pPr>
    </w:p>
    <w:p w14:paraId="483041A8" w14:textId="7A2C56A8" w:rsidR="00AC6D4C" w:rsidRPr="00153E52" w:rsidRDefault="00AC6D4C" w:rsidP="00AC6D4C">
      <w:pPr>
        <w:rPr>
          <w:rFonts w:ascii="Roboto" w:hAnsi="Roboto"/>
          <w:b/>
          <w:bCs/>
          <w:sz w:val="22"/>
          <w:szCs w:val="22"/>
          <w:u w:val="single"/>
          <w:shd w:val="clear" w:color="auto" w:fill="FFFFFF"/>
        </w:rPr>
      </w:pPr>
      <w:r w:rsidRPr="00153E52">
        <w:rPr>
          <w:rFonts w:ascii="Roboto" w:hAnsi="Roboto"/>
          <w:b/>
          <w:bCs/>
          <w:sz w:val="22"/>
          <w:szCs w:val="22"/>
          <w:u w:val="single"/>
          <w:shd w:val="clear" w:color="auto" w:fill="FFFFFF"/>
        </w:rPr>
        <w:t>Additional Details</w:t>
      </w:r>
    </w:p>
    <w:p w14:paraId="041B763E" w14:textId="77777777" w:rsidR="00AC6D4C" w:rsidRPr="00153E52" w:rsidRDefault="00AC6D4C" w:rsidP="00AC6D4C">
      <w:pPr>
        <w:rPr>
          <w:rFonts w:ascii="Roboto" w:hAnsi="Roboto"/>
          <w:sz w:val="22"/>
          <w:szCs w:val="22"/>
          <w:shd w:val="clear" w:color="auto" w:fill="FFFFFF"/>
        </w:rPr>
      </w:pPr>
      <w:r w:rsidRPr="00153E52">
        <w:rPr>
          <w:rFonts w:ascii="Roboto" w:hAnsi="Roboto"/>
          <w:sz w:val="22"/>
          <w:szCs w:val="22"/>
          <w:shd w:val="clear" w:color="auto" w:fill="FFFFFF"/>
        </w:rPr>
        <w:t>Importantly, the new law includes several definitions of new and existing protected characteristics, including the following:</w:t>
      </w:r>
    </w:p>
    <w:p w14:paraId="2C93EBF6" w14:textId="77777777" w:rsidR="00AC6D4C" w:rsidRPr="00153E52" w:rsidRDefault="00AC6D4C" w:rsidP="00AC6D4C">
      <w:pPr>
        <w:numPr>
          <w:ilvl w:val="0"/>
          <w:numId w:val="103"/>
        </w:numPr>
        <w:rPr>
          <w:rFonts w:ascii="Roboto" w:hAnsi="Roboto"/>
          <w:sz w:val="22"/>
          <w:szCs w:val="22"/>
          <w:shd w:val="clear" w:color="auto" w:fill="FFFFFF"/>
        </w:rPr>
      </w:pPr>
      <w:r w:rsidRPr="00153E52">
        <w:rPr>
          <w:rFonts w:ascii="Roboto" w:hAnsi="Roboto"/>
          <w:b/>
          <w:bCs/>
          <w:sz w:val="22"/>
          <w:szCs w:val="22"/>
          <w:shd w:val="clear" w:color="auto" w:fill="FFFFFF"/>
        </w:rPr>
        <w:t>Familial status</w:t>
      </w:r>
      <w:r w:rsidRPr="00153E52">
        <w:rPr>
          <w:rFonts w:ascii="Roboto" w:hAnsi="Roboto"/>
          <w:sz w:val="22"/>
          <w:szCs w:val="22"/>
          <w:shd w:val="clear" w:color="auto" w:fill="FFFFFF"/>
        </w:rPr>
        <w:t>: Adds that protected familial status includes those caring for one or more individuals who cannot meet their own requirements for physical health or safety due to their inability to receive, evaluate, or communicate information.</w:t>
      </w:r>
    </w:p>
    <w:p w14:paraId="41D00220" w14:textId="77777777" w:rsidR="00AC6D4C" w:rsidRPr="00153E52" w:rsidRDefault="00AC6D4C" w:rsidP="00AC6D4C">
      <w:pPr>
        <w:numPr>
          <w:ilvl w:val="0"/>
          <w:numId w:val="103"/>
        </w:numPr>
        <w:rPr>
          <w:rFonts w:ascii="Roboto" w:hAnsi="Roboto"/>
          <w:sz w:val="22"/>
          <w:szCs w:val="22"/>
          <w:shd w:val="clear" w:color="auto" w:fill="FFFFFF"/>
        </w:rPr>
      </w:pPr>
      <w:r w:rsidRPr="00153E52">
        <w:rPr>
          <w:rFonts w:ascii="Roboto" w:hAnsi="Roboto"/>
          <w:b/>
          <w:bCs/>
          <w:sz w:val="22"/>
          <w:szCs w:val="22"/>
          <w:shd w:val="clear" w:color="auto" w:fill="FFFFFF"/>
        </w:rPr>
        <w:t>Height and weight</w:t>
      </w:r>
      <w:r w:rsidRPr="00153E52">
        <w:rPr>
          <w:rFonts w:ascii="Roboto" w:hAnsi="Roboto"/>
          <w:sz w:val="22"/>
          <w:szCs w:val="22"/>
          <w:shd w:val="clear" w:color="auto" w:fill="FFFFFF"/>
        </w:rPr>
        <w:t>: Clarifies that protected height and weight include both the numerical measures of one’s height and weight and others’ impressions of these traits (</w:t>
      </w:r>
      <w:r w:rsidRPr="00153E52">
        <w:rPr>
          <w:rFonts w:ascii="Roboto" w:hAnsi="Roboto"/>
          <w:i/>
          <w:iCs/>
          <w:sz w:val="22"/>
          <w:szCs w:val="22"/>
          <w:shd w:val="clear" w:color="auto" w:fill="FFFFFF"/>
        </w:rPr>
        <w:t>e.g</w:t>
      </w:r>
      <w:r w:rsidRPr="00153E52">
        <w:rPr>
          <w:rFonts w:ascii="Roboto" w:hAnsi="Roboto"/>
          <w:sz w:val="22"/>
          <w:szCs w:val="22"/>
          <w:shd w:val="clear" w:color="auto" w:fill="FFFFFF"/>
        </w:rPr>
        <w:t>., that someone is considered fat, thin, short, or tall).</w:t>
      </w:r>
    </w:p>
    <w:p w14:paraId="63EE6395" w14:textId="77777777" w:rsidR="00AC6D4C" w:rsidRPr="00153E52" w:rsidRDefault="00AC6D4C" w:rsidP="00AC6D4C">
      <w:pPr>
        <w:numPr>
          <w:ilvl w:val="0"/>
          <w:numId w:val="103"/>
        </w:numPr>
        <w:rPr>
          <w:rFonts w:ascii="Roboto" w:hAnsi="Roboto"/>
          <w:sz w:val="22"/>
          <w:szCs w:val="22"/>
          <w:shd w:val="clear" w:color="auto" w:fill="FFFFFF"/>
        </w:rPr>
      </w:pPr>
      <w:r w:rsidRPr="00153E52">
        <w:rPr>
          <w:rFonts w:ascii="Roboto" w:hAnsi="Roboto"/>
          <w:b/>
          <w:bCs/>
          <w:sz w:val="22"/>
          <w:szCs w:val="22"/>
          <w:shd w:val="clear" w:color="auto" w:fill="FFFFFF"/>
        </w:rPr>
        <w:t>Housing status</w:t>
      </w:r>
      <w:r w:rsidRPr="00153E52">
        <w:rPr>
          <w:rFonts w:ascii="Roboto" w:hAnsi="Roboto"/>
          <w:sz w:val="22"/>
          <w:szCs w:val="22"/>
          <w:shd w:val="clear" w:color="auto" w:fill="FFFFFF"/>
        </w:rPr>
        <w:t>: Having, or not having, a fixed, regular, adequate nighttime residence.</w:t>
      </w:r>
    </w:p>
    <w:p w14:paraId="4B6F42CA" w14:textId="0FE276B0" w:rsidR="00AC6D4C" w:rsidRPr="00153E52" w:rsidRDefault="00AC6D4C" w:rsidP="00AC6D4C">
      <w:pPr>
        <w:numPr>
          <w:ilvl w:val="0"/>
          <w:numId w:val="103"/>
        </w:numPr>
        <w:rPr>
          <w:rFonts w:ascii="Roboto" w:hAnsi="Roboto"/>
          <w:sz w:val="22"/>
          <w:szCs w:val="22"/>
          <w:shd w:val="clear" w:color="auto" w:fill="FFFFFF"/>
        </w:rPr>
      </w:pPr>
      <w:r w:rsidRPr="00153E52">
        <w:rPr>
          <w:rFonts w:ascii="Roboto" w:hAnsi="Roboto"/>
          <w:b/>
          <w:bCs/>
          <w:sz w:val="22"/>
          <w:szCs w:val="22"/>
          <w:shd w:val="clear" w:color="auto" w:fill="FFFFFF"/>
        </w:rPr>
        <w:t>Justice-impacted status</w:t>
      </w:r>
      <w:r w:rsidRPr="00153E52">
        <w:rPr>
          <w:rFonts w:ascii="Roboto" w:hAnsi="Roboto"/>
          <w:sz w:val="22"/>
          <w:szCs w:val="22"/>
          <w:shd w:val="clear" w:color="auto" w:fill="FFFFFF"/>
        </w:rPr>
        <w:t xml:space="preserve">: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w:t>
      </w:r>
      <w:r w:rsidRPr="00153E52">
        <w:rPr>
          <w:rFonts w:ascii="Roboto" w:hAnsi="Roboto"/>
          <w:sz w:val="22"/>
          <w:szCs w:val="22"/>
          <w:shd w:val="clear" w:color="auto" w:fill="FFFFFF"/>
        </w:rPr>
        <w:lastRenderedPageBreak/>
        <w:t>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take action against the person. However, employers are entitled to examine the facts surrounding a charge without a conviction, using the factors listed above, and make a determination based on those facts for possible adverse action.</w:t>
      </w:r>
    </w:p>
    <w:p w14:paraId="06621C4C" w14:textId="77777777" w:rsidR="00AC6D4C" w:rsidRPr="00153E52" w:rsidRDefault="00AC6D4C" w:rsidP="00AC6D4C">
      <w:pPr>
        <w:numPr>
          <w:ilvl w:val="0"/>
          <w:numId w:val="103"/>
        </w:numPr>
        <w:rPr>
          <w:rFonts w:ascii="Roboto" w:hAnsi="Roboto"/>
          <w:sz w:val="22"/>
          <w:szCs w:val="22"/>
          <w:shd w:val="clear" w:color="auto" w:fill="FFFFFF"/>
        </w:rPr>
      </w:pPr>
      <w:r w:rsidRPr="00153E52">
        <w:rPr>
          <w:rFonts w:ascii="Roboto" w:hAnsi="Roboto"/>
          <w:b/>
          <w:bCs/>
          <w:sz w:val="22"/>
          <w:szCs w:val="22"/>
          <w:shd w:val="clear" w:color="auto" w:fill="FFFFFF"/>
        </w:rPr>
        <w:t>Race</w:t>
      </w:r>
      <w:r w:rsidRPr="00153E52">
        <w:rPr>
          <w:rFonts w:ascii="Roboto" w:hAnsi="Roboto"/>
          <w:sz w:val="22"/>
          <w:szCs w:val="22"/>
          <w:shd w:val="clear" w:color="auto" w:fill="FFFFFF"/>
        </w:rPr>
        <w:t>: Clarifies that race includes traits historically associated or perceived to be associated with race, including skin color, certain physical features, hair texture, and protective hairstyles.</w:t>
      </w:r>
    </w:p>
    <w:p w14:paraId="7CE44C13" w14:textId="77777777" w:rsidR="00AC6D4C" w:rsidRPr="00153E52" w:rsidRDefault="00AC6D4C" w:rsidP="00AC6D4C">
      <w:pPr>
        <w:numPr>
          <w:ilvl w:val="0"/>
          <w:numId w:val="103"/>
        </w:numPr>
        <w:rPr>
          <w:rFonts w:ascii="Roboto" w:hAnsi="Roboto"/>
          <w:sz w:val="22"/>
          <w:szCs w:val="22"/>
          <w:shd w:val="clear" w:color="auto" w:fill="FFFFFF"/>
        </w:rPr>
      </w:pPr>
      <w:r w:rsidRPr="00153E52">
        <w:rPr>
          <w:rFonts w:ascii="Roboto" w:hAnsi="Roboto"/>
          <w:b/>
          <w:bCs/>
          <w:sz w:val="22"/>
          <w:szCs w:val="22"/>
          <w:shd w:val="clear" w:color="auto" w:fill="FFFFFF"/>
        </w:rPr>
        <w:t>Disability</w:t>
      </w:r>
      <w:r w:rsidRPr="00153E52">
        <w:rPr>
          <w:rFonts w:ascii="Roboto" w:hAnsi="Roboto"/>
          <w:sz w:val="22"/>
          <w:szCs w:val="22"/>
          <w:shd w:val="clear" w:color="auto" w:fill="FFFFFF"/>
        </w:rPr>
        <w:t>: The term has been amended to include having an impairment that is episodic or in remission that would materially limit a major life activity when active.</w:t>
      </w:r>
    </w:p>
    <w:p w14:paraId="5D476525" w14:textId="77777777" w:rsidR="00AC6D4C" w:rsidRPr="00153E52" w:rsidRDefault="00AC6D4C" w:rsidP="00AC6D4C">
      <w:pPr>
        <w:numPr>
          <w:ilvl w:val="0"/>
          <w:numId w:val="103"/>
        </w:numPr>
        <w:rPr>
          <w:rFonts w:ascii="Roboto" w:hAnsi="Roboto"/>
          <w:sz w:val="22"/>
          <w:szCs w:val="22"/>
          <w:shd w:val="clear" w:color="auto" w:fill="FFFFFF"/>
        </w:rPr>
      </w:pPr>
      <w:r w:rsidRPr="00153E52">
        <w:rPr>
          <w:rFonts w:ascii="Roboto" w:hAnsi="Roboto"/>
          <w:b/>
          <w:bCs/>
          <w:sz w:val="22"/>
          <w:szCs w:val="22"/>
          <w:shd w:val="clear" w:color="auto" w:fill="FFFFFF"/>
        </w:rPr>
        <w:t>Undue hardship</w:t>
      </w:r>
      <w:r w:rsidRPr="00153E52">
        <w:rPr>
          <w:rFonts w:ascii="Roboto" w:hAnsi="Roboto"/>
          <w:sz w:val="22"/>
          <w:szCs w:val="22"/>
          <w:shd w:val="clear" w:color="auto" w:fill="FFFFFF"/>
        </w:rPr>
        <w:t>: Removes the specific factors to be considered in assessing an undue hardship claim and clarifies that, in relation to reasonable accommodations, an “undue hardship” means a situation requiring significant difficulty or expense depending on a number of factors, determined on a case-by-case basis and specific to the area of discrimination.</w:t>
      </w:r>
    </w:p>
    <w:p w14:paraId="1E32DDB5" w14:textId="77777777" w:rsidR="00F05DEE" w:rsidRPr="00153E52" w:rsidRDefault="00F05DEE" w:rsidP="00AC6D4C">
      <w:pPr>
        <w:rPr>
          <w:rFonts w:ascii="Roboto" w:hAnsi="Roboto"/>
          <w:sz w:val="16"/>
          <w:szCs w:val="16"/>
          <w:shd w:val="clear" w:color="auto" w:fill="FFFFFF"/>
        </w:rPr>
      </w:pPr>
    </w:p>
    <w:p w14:paraId="579AA30E" w14:textId="0282862E" w:rsidR="00F05DEE" w:rsidRPr="00153E52" w:rsidRDefault="00F05DEE" w:rsidP="00AC6D4C">
      <w:pPr>
        <w:rPr>
          <w:rFonts w:ascii="Roboto" w:hAnsi="Roboto"/>
          <w:sz w:val="22"/>
          <w:szCs w:val="22"/>
          <w:shd w:val="clear" w:color="auto" w:fill="FFFFFF"/>
        </w:rPr>
      </w:pPr>
      <w:r w:rsidRPr="00153E52">
        <w:rPr>
          <w:rFonts w:ascii="Roboto" w:hAnsi="Roboto"/>
          <w:sz w:val="22"/>
          <w:szCs w:val="22"/>
          <w:shd w:val="clear" w:color="auto" w:fill="FFFFFF"/>
        </w:rPr>
        <w:t xml:space="preserve">To learn more access a May 15th article released by Littler Mendelson </w:t>
      </w:r>
      <w:hyperlink r:id="rId43" w:history="1">
        <w:r w:rsidRPr="00153E52">
          <w:rPr>
            <w:rStyle w:val="Hyperlink"/>
            <w:rFonts w:ascii="Roboto" w:hAnsi="Roboto"/>
            <w:sz w:val="22"/>
            <w:szCs w:val="22"/>
            <w:shd w:val="clear" w:color="auto" w:fill="FFFFFF"/>
          </w:rPr>
          <w:t>HERE</w:t>
        </w:r>
      </w:hyperlink>
    </w:p>
    <w:p w14:paraId="48A4661F" w14:textId="357256A0" w:rsidR="00AC6D4C" w:rsidRPr="00153E52" w:rsidRDefault="00F05DEE" w:rsidP="00AC6D4C">
      <w:pPr>
        <w:rPr>
          <w:rFonts w:ascii="Roboto" w:hAnsi="Roboto"/>
          <w:sz w:val="22"/>
          <w:szCs w:val="22"/>
          <w:shd w:val="clear" w:color="auto" w:fill="FFFFFF"/>
        </w:rPr>
      </w:pPr>
      <w:r w:rsidRPr="00153E52">
        <w:rPr>
          <w:rFonts w:ascii="Roboto" w:hAnsi="Roboto"/>
          <w:sz w:val="22"/>
          <w:szCs w:val="22"/>
          <w:shd w:val="clear" w:color="auto" w:fill="FFFFFF"/>
        </w:rPr>
        <w:t xml:space="preserve">Additionally, </w:t>
      </w:r>
      <w:r w:rsidR="00AC6D4C" w:rsidRPr="00153E52">
        <w:rPr>
          <w:rFonts w:ascii="Roboto" w:hAnsi="Roboto"/>
          <w:sz w:val="22"/>
          <w:szCs w:val="22"/>
          <w:shd w:val="clear" w:color="auto" w:fill="FFFFFF"/>
        </w:rPr>
        <w:t>ETC will publish an updated State Handbook Addendum to reflect these changes in the coming months.</w:t>
      </w:r>
    </w:p>
    <w:p w14:paraId="59169282" w14:textId="77777777" w:rsidR="00AC6D4C" w:rsidRPr="00745D3C" w:rsidRDefault="00AC6D4C" w:rsidP="001C06CB">
      <w:pPr>
        <w:rPr>
          <w:rFonts w:ascii="Roboto" w:hAnsi="Roboto"/>
          <w:b/>
          <w:bCs/>
          <w:color w:val="2E74B5" w:themeColor="accent5" w:themeShade="BF"/>
          <w:sz w:val="16"/>
          <w:szCs w:val="16"/>
          <w:shd w:val="clear" w:color="auto" w:fill="FFFFFF"/>
          <w:lang w:val="en"/>
        </w:rPr>
      </w:pPr>
    </w:p>
    <w:p w14:paraId="6849970D" w14:textId="4A848607" w:rsidR="001D5169" w:rsidRDefault="001D5169" w:rsidP="001C06C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1DA3EE33" w14:textId="3F934454" w:rsidR="00AF1515" w:rsidRPr="00153E52" w:rsidRDefault="00AF1515" w:rsidP="00153E52">
      <w:pPr>
        <w:jc w:val="center"/>
        <w:rPr>
          <w:rFonts w:ascii="Roboto" w:hAnsi="Roboto"/>
          <w:b/>
          <w:bCs/>
          <w:sz w:val="28"/>
          <w:szCs w:val="28"/>
          <w:shd w:val="clear" w:color="auto" w:fill="FFFFFF"/>
          <w:lang w:val="en"/>
        </w:rPr>
      </w:pPr>
      <w:r w:rsidRPr="00153E52">
        <w:rPr>
          <w:rFonts w:ascii="Roboto" w:hAnsi="Roboto"/>
          <w:b/>
          <w:bCs/>
          <w:color w:val="C00000"/>
          <w:sz w:val="28"/>
          <w:szCs w:val="28"/>
          <w:shd w:val="clear" w:color="auto" w:fill="FFFFFF"/>
          <w:lang w:val="en"/>
        </w:rPr>
        <w:t xml:space="preserve">Update! </w:t>
      </w:r>
      <w:r w:rsidRPr="00153E52">
        <w:rPr>
          <w:rFonts w:ascii="Roboto" w:hAnsi="Roboto"/>
          <w:b/>
          <w:bCs/>
          <w:sz w:val="28"/>
          <w:szCs w:val="28"/>
          <w:shd w:val="clear" w:color="auto" w:fill="FFFFFF"/>
          <w:lang w:val="en"/>
        </w:rPr>
        <w:t>State Legislature Repeals State’s Paid Sick Leave</w:t>
      </w:r>
      <w:r w:rsidR="00767853">
        <w:rPr>
          <w:rFonts w:ascii="Roboto" w:hAnsi="Roboto"/>
          <w:b/>
          <w:bCs/>
          <w:sz w:val="28"/>
          <w:szCs w:val="28"/>
          <w:shd w:val="clear" w:color="auto" w:fill="FFFFFF"/>
          <w:lang w:val="en"/>
        </w:rPr>
        <w:t xml:space="preserve"> - </w:t>
      </w:r>
      <w:r w:rsidR="00767853" w:rsidRPr="00767853">
        <w:rPr>
          <w:rFonts w:ascii="Roboto" w:hAnsi="Roboto"/>
          <w:b/>
          <w:bCs/>
          <w:color w:val="C00000"/>
          <w:sz w:val="28"/>
          <w:szCs w:val="28"/>
          <w:shd w:val="clear" w:color="auto" w:fill="FFFFFF"/>
          <w:lang w:val="en"/>
        </w:rPr>
        <w:t>Eff Aug 28, 2025</w:t>
      </w:r>
    </w:p>
    <w:p w14:paraId="0A67D60A" w14:textId="02D39907" w:rsidR="00AF1515" w:rsidRDefault="00F56B95" w:rsidP="001C06CB">
      <w:pPr>
        <w:rPr>
          <w:rFonts w:ascii="Roboto" w:hAnsi="Roboto"/>
          <w:sz w:val="22"/>
          <w:szCs w:val="22"/>
          <w:shd w:val="clear" w:color="auto" w:fill="FFFFFF"/>
        </w:rPr>
      </w:pPr>
      <w:r w:rsidRPr="00F56B95">
        <w:rPr>
          <w:rFonts w:ascii="Roboto" w:hAnsi="Roboto"/>
          <w:sz w:val="22"/>
          <w:szCs w:val="22"/>
          <w:shd w:val="clear" w:color="auto" w:fill="FFFFFF"/>
        </w:rPr>
        <w:t> The Missouri Senate has passed a bill to repeal that new paid sick leave law less than a month after it went into effect, and Gov. Mike Kehoe has supported the repeal bill, meaning he will almost certainly sign it into law in the near future.</w:t>
      </w:r>
    </w:p>
    <w:p w14:paraId="05B1517A" w14:textId="77777777" w:rsidR="00F56B95" w:rsidRPr="00153E52" w:rsidRDefault="00F56B95" w:rsidP="001C06CB">
      <w:pPr>
        <w:rPr>
          <w:rFonts w:ascii="Roboto" w:hAnsi="Roboto"/>
          <w:sz w:val="16"/>
          <w:szCs w:val="16"/>
          <w:shd w:val="clear" w:color="auto" w:fill="FFFFFF"/>
        </w:rPr>
      </w:pPr>
    </w:p>
    <w:p w14:paraId="38983F28" w14:textId="290AEF71" w:rsidR="00F56B95" w:rsidRPr="00F56B95" w:rsidRDefault="00F56B95" w:rsidP="00F56B95">
      <w:pPr>
        <w:rPr>
          <w:rFonts w:ascii="Roboto" w:hAnsi="Roboto"/>
          <w:sz w:val="22"/>
          <w:szCs w:val="22"/>
          <w:shd w:val="clear" w:color="auto" w:fill="FFFFFF"/>
        </w:rPr>
      </w:pPr>
      <w:r>
        <w:rPr>
          <w:rFonts w:ascii="Roboto" w:hAnsi="Roboto"/>
          <w:sz w:val="22"/>
          <w:szCs w:val="22"/>
          <w:shd w:val="clear" w:color="auto" w:fill="FFFFFF"/>
        </w:rPr>
        <w:t xml:space="preserve">The state’s </w:t>
      </w:r>
      <w:r w:rsidRPr="00F56B95">
        <w:rPr>
          <w:rFonts w:ascii="Roboto" w:hAnsi="Roboto"/>
          <w:sz w:val="22"/>
          <w:szCs w:val="22"/>
          <w:shd w:val="clear" w:color="auto" w:fill="FFFFFF"/>
        </w:rPr>
        <w:t xml:space="preserve">sick leave law will remain in effect until </w:t>
      </w:r>
      <w:r w:rsidRPr="00F56B95">
        <w:rPr>
          <w:rFonts w:ascii="Roboto" w:hAnsi="Roboto"/>
          <w:sz w:val="22"/>
          <w:szCs w:val="22"/>
          <w:u w:val="single"/>
          <w:shd w:val="clear" w:color="auto" w:fill="FFFFFF"/>
        </w:rPr>
        <w:t>August 28, 2025</w:t>
      </w:r>
      <w:r w:rsidRPr="00F56B95">
        <w:rPr>
          <w:rFonts w:ascii="Roboto" w:hAnsi="Roboto"/>
          <w:sz w:val="22"/>
          <w:szCs w:val="22"/>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387D1DD0" w14:textId="77777777" w:rsidR="00F56B95" w:rsidRPr="00153E52" w:rsidRDefault="00F56B95" w:rsidP="00F56B95">
      <w:pPr>
        <w:rPr>
          <w:rFonts w:ascii="Roboto" w:hAnsi="Roboto"/>
          <w:sz w:val="16"/>
          <w:szCs w:val="16"/>
          <w:shd w:val="clear" w:color="auto" w:fill="FFFFFF"/>
        </w:rPr>
      </w:pPr>
    </w:p>
    <w:p w14:paraId="3855E483" w14:textId="77777777" w:rsidR="00F56B95" w:rsidRDefault="00F56B95" w:rsidP="00F56B95">
      <w:pPr>
        <w:rPr>
          <w:rFonts w:ascii="Roboto" w:hAnsi="Roboto"/>
          <w:sz w:val="22"/>
          <w:szCs w:val="22"/>
          <w:shd w:val="clear" w:color="auto" w:fill="FFFFFF"/>
        </w:rPr>
      </w:pPr>
      <w:r w:rsidRPr="00F56B95">
        <w:rPr>
          <w:rFonts w:ascii="Roboto" w:hAnsi="Roboto"/>
          <w:sz w:val="22"/>
          <w:szCs w:val="22"/>
          <w:shd w:val="clear" w:color="auto" w:fill="FFFFFF"/>
        </w:rPr>
        <w:t xml:space="preserve">After August 28? </w:t>
      </w:r>
      <w:r>
        <w:rPr>
          <w:rFonts w:ascii="Roboto" w:hAnsi="Roboto"/>
          <w:sz w:val="22"/>
          <w:szCs w:val="22"/>
          <w:shd w:val="clear" w:color="auto" w:fill="FFFFFF"/>
        </w:rPr>
        <w:t>T</w:t>
      </w:r>
      <w:r w:rsidRPr="00F56B95">
        <w:rPr>
          <w:rFonts w:ascii="Roboto" w:hAnsi="Roboto"/>
          <w:sz w:val="22"/>
          <w:szCs w:val="22"/>
          <w:shd w:val="clear" w:color="auto" w:fill="FFFFFF"/>
        </w:rPr>
        <w:t>hat</w:t>
      </w:r>
      <w:r>
        <w:rPr>
          <w:rFonts w:ascii="Roboto" w:hAnsi="Roboto"/>
          <w:sz w:val="22"/>
          <w:szCs w:val="22"/>
          <w:shd w:val="clear" w:color="auto" w:fill="FFFFFF"/>
        </w:rPr>
        <w:t xml:space="preserve"> decision is</w:t>
      </w:r>
      <w:r w:rsidRPr="00F56B95">
        <w:rPr>
          <w:rFonts w:ascii="Roboto" w:hAnsi="Roboto"/>
          <w:sz w:val="22"/>
          <w:szCs w:val="22"/>
          <w:shd w:val="clear" w:color="auto" w:fill="FFFFFF"/>
        </w:rPr>
        <w:t xml:space="preserve"> up to employers. </w:t>
      </w:r>
    </w:p>
    <w:p w14:paraId="43BBB141" w14:textId="00CC4A95" w:rsidR="00F56B95" w:rsidRPr="00F56B95" w:rsidRDefault="00F56B95" w:rsidP="00F56B95">
      <w:pPr>
        <w:rPr>
          <w:rFonts w:ascii="Roboto" w:hAnsi="Roboto"/>
          <w:sz w:val="22"/>
          <w:szCs w:val="22"/>
          <w:shd w:val="clear" w:color="auto" w:fill="FFFFFF"/>
        </w:rPr>
      </w:pPr>
      <w:r w:rsidRPr="00F56B95">
        <w:rPr>
          <w:rFonts w:ascii="Roboto" w:hAnsi="Roboto"/>
          <w:sz w:val="22"/>
          <w:szCs w:val="22"/>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F56B95">
        <w:rPr>
          <w:rFonts w:ascii="Roboto" w:hAnsi="Roboto"/>
          <w:sz w:val="22"/>
          <w:szCs w:val="22"/>
          <w:u w:val="single"/>
          <w:shd w:val="clear" w:color="auto" w:fill="FFFFFF"/>
        </w:rPr>
        <w:t>not</w:t>
      </w:r>
      <w:r w:rsidRPr="00F56B95">
        <w:rPr>
          <w:rFonts w:ascii="Roboto" w:hAnsi="Roboto"/>
          <w:sz w:val="22"/>
          <w:szCs w:val="22"/>
          <w:shd w:val="clear" w:color="auto" w:fill="FFFFFF"/>
        </w:rPr>
        <w:t xml:space="preserve"> be required to allow employees to accrue additional paid sick leave after that date. Further, there appears to be </w:t>
      </w:r>
      <w:r w:rsidRPr="00F56B95">
        <w:rPr>
          <w:rFonts w:ascii="Roboto" w:hAnsi="Roboto"/>
          <w:sz w:val="22"/>
          <w:szCs w:val="22"/>
          <w:u w:val="single"/>
          <w:shd w:val="clear" w:color="auto" w:fill="FFFFFF"/>
        </w:rPr>
        <w:t>nothing to prevent employers from revoking accrued but unused paid sick leave after August 28</w:t>
      </w:r>
      <w:r w:rsidRPr="00F56B95">
        <w:rPr>
          <w:rFonts w:ascii="Roboto" w:hAnsi="Roboto"/>
          <w:sz w:val="22"/>
          <w:szCs w:val="22"/>
          <w:shd w:val="clear" w:color="auto" w:fill="FFFFFF"/>
        </w:rPr>
        <w:t>.</w:t>
      </w:r>
    </w:p>
    <w:p w14:paraId="3B01914A" w14:textId="77777777" w:rsidR="00F56B95" w:rsidRPr="00ED0B25" w:rsidRDefault="00F56B95" w:rsidP="001C06CB">
      <w:pPr>
        <w:rPr>
          <w:rFonts w:ascii="Roboto" w:hAnsi="Roboto"/>
          <w:sz w:val="28"/>
          <w:szCs w:val="28"/>
          <w:shd w:val="clear" w:color="auto" w:fill="FFFFFF"/>
          <w:lang w:val="en"/>
        </w:rPr>
      </w:pPr>
    </w:p>
    <w:p w14:paraId="1169C9B6" w14:textId="3B837873" w:rsidR="004E1F99" w:rsidRDefault="004E1F99" w:rsidP="001C06C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Nevada </w:t>
      </w:r>
    </w:p>
    <w:p w14:paraId="4E2949D4" w14:textId="180882C5" w:rsidR="000205EF" w:rsidRPr="00DA10DB" w:rsidRDefault="000205EF" w:rsidP="00DD3A7F">
      <w:pPr>
        <w:shd w:val="clear" w:color="auto" w:fill="FFFFFF"/>
        <w:jc w:val="center"/>
        <w:rPr>
          <w:rStyle w:val="typographytype-sc-ws1d2d-0"/>
          <w:rFonts w:ascii="Arial" w:hAnsi="Arial" w:cs="Arial"/>
          <w:b/>
          <w:bCs/>
          <w:color w:val="282828"/>
        </w:rPr>
      </w:pPr>
      <w:r>
        <w:rPr>
          <w:rFonts w:ascii="Roboto" w:hAnsi="Roboto"/>
          <w:b/>
          <w:bCs/>
          <w:color w:val="C00000"/>
          <w:sz w:val="28"/>
          <w:szCs w:val="28"/>
          <w:shd w:val="clear" w:color="auto" w:fill="FFFFFF"/>
          <w:lang w:val="en"/>
        </w:rPr>
        <w:t xml:space="preserve">New! </w:t>
      </w:r>
      <w:r w:rsidRPr="00DD3A7F">
        <w:rPr>
          <w:rFonts w:ascii="Roboto" w:hAnsi="Roboto"/>
          <w:b/>
          <w:bCs/>
          <w:sz w:val="28"/>
          <w:szCs w:val="28"/>
          <w:shd w:val="clear" w:color="auto" w:fill="FFFFFF"/>
          <w:lang w:val="en"/>
        </w:rPr>
        <w:t>State’s Employee Savings Trust Retirement Program Enacted</w:t>
      </w:r>
      <w:r w:rsidR="00DD3A7F" w:rsidRPr="00DD3A7F">
        <w:rPr>
          <w:rFonts w:ascii="Roboto" w:hAnsi="Roboto"/>
          <w:b/>
          <w:bCs/>
          <w:sz w:val="28"/>
          <w:szCs w:val="28"/>
          <w:shd w:val="clear" w:color="auto" w:fill="FFFFFF"/>
          <w:lang w:val="en"/>
        </w:rPr>
        <w:t xml:space="preserve"> – </w:t>
      </w:r>
      <w:r w:rsidR="00DD3A7F" w:rsidRPr="00DD3A7F">
        <w:rPr>
          <w:rFonts w:ascii="Roboto" w:hAnsi="Roboto"/>
          <w:b/>
          <w:bCs/>
          <w:color w:val="C00000"/>
          <w:sz w:val="28"/>
          <w:szCs w:val="28"/>
          <w:shd w:val="clear" w:color="auto" w:fill="FFFFFF"/>
          <w:lang w:val="en"/>
        </w:rPr>
        <w:t>Eff July 1, 2025</w:t>
      </w:r>
    </w:p>
    <w:p w14:paraId="763D2493" w14:textId="77777777" w:rsidR="00DD3A7F" w:rsidRPr="00FC605D" w:rsidRDefault="00DD3A7F" w:rsidP="00DD3A7F">
      <w:pPr>
        <w:pStyle w:val="NormalWeb"/>
        <w:shd w:val="clear" w:color="auto" w:fill="FFFFFF"/>
        <w:spacing w:before="0" w:beforeAutospacing="0" w:after="0" w:afterAutospacing="0"/>
        <w:rPr>
          <w:rFonts w:ascii="Roboto" w:eastAsiaTheme="majorEastAsia" w:hAnsi="Roboto"/>
          <w:sz w:val="22"/>
          <w:szCs w:val="22"/>
        </w:rPr>
      </w:pPr>
      <w:r w:rsidRPr="00FC605D">
        <w:rPr>
          <w:rFonts w:ascii="Roboto" w:hAnsi="Roboto"/>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22B1177C" w14:textId="77777777" w:rsidR="00DD3A7F" w:rsidRPr="00FC605D" w:rsidRDefault="00DD3A7F" w:rsidP="00DD3A7F">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 xml:space="preserve">The program is scheduled to be operational on </w:t>
      </w:r>
      <w:r w:rsidRPr="00FC605D">
        <w:rPr>
          <w:rFonts w:ascii="Roboto" w:hAnsi="Roboto"/>
          <w:color w:val="C00000"/>
          <w:sz w:val="22"/>
          <w:szCs w:val="22"/>
        </w:rPr>
        <w:t xml:space="preserve">July 1, 2025, </w:t>
      </w:r>
      <w:r w:rsidRPr="00FC605D">
        <w:rPr>
          <w:rFonts w:ascii="Roboto" w:hAnsi="Roboto"/>
          <w:color w:val="282828"/>
          <w:sz w:val="22"/>
          <w:szCs w:val="22"/>
        </w:rPr>
        <w:t>and is mandatory for private sector employers with six or more employees. Employers that provide a qualified retirement plan may submit an exemption to the state.</w:t>
      </w:r>
    </w:p>
    <w:p w14:paraId="08FDECE3" w14:textId="77777777" w:rsidR="00DD3A7F" w:rsidRPr="00883D5C" w:rsidRDefault="00DD3A7F" w:rsidP="00DD3A7F">
      <w:pPr>
        <w:pStyle w:val="NormalWeb"/>
        <w:shd w:val="clear" w:color="auto" w:fill="FFFFFF"/>
        <w:spacing w:before="0" w:beforeAutospacing="0" w:after="0" w:afterAutospacing="0"/>
        <w:rPr>
          <w:rFonts w:ascii="Roboto" w:hAnsi="Roboto"/>
          <w:color w:val="282828"/>
          <w:sz w:val="16"/>
          <w:szCs w:val="16"/>
        </w:rPr>
      </w:pPr>
    </w:p>
    <w:p w14:paraId="5D5D211D" w14:textId="2626DD6E" w:rsidR="000205EF" w:rsidRPr="00FC605D" w:rsidRDefault="00DD3A7F" w:rsidP="00DD3A7F">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Details are available in the </w:t>
      </w:r>
      <w:hyperlink r:id="rId44" w:tgtFrame="_blank" w:history="1">
        <w:r w:rsidRPr="00FC605D">
          <w:rPr>
            <w:rStyle w:val="Hyperlink"/>
            <w:rFonts w:ascii="Roboto" w:eastAsiaTheme="majorEastAsia" w:hAnsi="Roboto"/>
            <w:color w:val="3052DA"/>
            <w:sz w:val="22"/>
            <w:szCs w:val="22"/>
          </w:rPr>
          <w:t>NV S 305</w:t>
        </w:r>
      </w:hyperlink>
      <w:r w:rsidRPr="00FC605D">
        <w:rPr>
          <w:rFonts w:ascii="Roboto" w:hAnsi="Roboto"/>
          <w:color w:val="282828"/>
          <w:sz w:val="22"/>
          <w:szCs w:val="22"/>
        </w:rPr>
        <w:t> legislative text, and a program summary can be found on the </w:t>
      </w:r>
      <w:r w:rsidRPr="00FC605D">
        <w:rPr>
          <w:rFonts w:ascii="Roboto" w:eastAsiaTheme="majorEastAsia" w:hAnsi="Roboto"/>
          <w:sz w:val="22"/>
          <w:szCs w:val="22"/>
        </w:rPr>
        <w:t>State-Facilitated Retirement Programs</w:t>
      </w:r>
      <w:r w:rsidRPr="00FC605D">
        <w:rPr>
          <w:rFonts w:ascii="Roboto" w:hAnsi="Roboto"/>
          <w:color w:val="282828"/>
          <w:sz w:val="22"/>
          <w:szCs w:val="22"/>
        </w:rPr>
        <w:t> page.</w:t>
      </w:r>
    </w:p>
    <w:p w14:paraId="03F03BA9" w14:textId="77777777" w:rsidR="004E1F99" w:rsidRPr="00883D5C" w:rsidRDefault="004E1F99" w:rsidP="001C06CB">
      <w:pPr>
        <w:rPr>
          <w:rFonts w:ascii="Roboto" w:hAnsi="Roboto"/>
          <w:b/>
          <w:bCs/>
          <w:color w:val="2E74B5" w:themeColor="accent5" w:themeShade="BF"/>
          <w:sz w:val="22"/>
          <w:szCs w:val="22"/>
          <w:shd w:val="clear" w:color="auto" w:fill="FFFFFF"/>
          <w:lang w:val="en"/>
        </w:rPr>
      </w:pPr>
    </w:p>
    <w:p w14:paraId="026C57E0" w14:textId="5373FD00" w:rsidR="00EB452A" w:rsidRDefault="00EB452A" w:rsidP="001C06C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New Jersey</w:t>
      </w:r>
    </w:p>
    <w:p w14:paraId="75070A1B" w14:textId="0D9BA16B" w:rsidR="00EB452A" w:rsidRDefault="00EB452A" w:rsidP="00EB452A">
      <w:pPr>
        <w:jc w:val="center"/>
        <w:rPr>
          <w:rFonts w:ascii="Roboto" w:hAnsi="Roboto"/>
          <w:b/>
          <w:bCs/>
          <w:color w:val="2E74B5" w:themeColor="accent5" w:themeShade="BF"/>
          <w:sz w:val="28"/>
          <w:szCs w:val="28"/>
          <w:shd w:val="clear" w:color="auto" w:fill="FFFFFF"/>
          <w:lang w:val="en"/>
        </w:rPr>
      </w:pPr>
      <w:r w:rsidRPr="00EB452A">
        <w:rPr>
          <w:rFonts w:ascii="Roboto" w:hAnsi="Roboto"/>
          <w:b/>
          <w:bCs/>
          <w:color w:val="C00000"/>
          <w:sz w:val="28"/>
          <w:szCs w:val="28"/>
          <w:shd w:val="clear" w:color="auto" w:fill="FFFFFF"/>
          <w:lang w:val="en"/>
        </w:rPr>
        <w:t xml:space="preserve">Reminder: </w:t>
      </w:r>
      <w:r w:rsidRPr="00EB452A">
        <w:rPr>
          <w:rFonts w:ascii="Roboto" w:hAnsi="Roboto"/>
          <w:b/>
          <w:bCs/>
          <w:sz w:val="28"/>
          <w:szCs w:val="28"/>
          <w:shd w:val="clear" w:color="auto" w:fill="FFFFFF"/>
          <w:lang w:val="en"/>
        </w:rPr>
        <w:t xml:space="preserve">State’s Wage Transparency Acy – </w:t>
      </w:r>
      <w:r w:rsidRPr="00EB452A">
        <w:rPr>
          <w:rFonts w:ascii="Roboto" w:hAnsi="Roboto"/>
          <w:b/>
          <w:bCs/>
          <w:color w:val="C00000"/>
          <w:sz w:val="28"/>
          <w:szCs w:val="28"/>
          <w:shd w:val="clear" w:color="auto" w:fill="FFFFFF"/>
          <w:lang w:val="en"/>
        </w:rPr>
        <w:t>June 1, 202</w:t>
      </w:r>
      <w:r w:rsidR="00805D36">
        <w:rPr>
          <w:rFonts w:ascii="Roboto" w:hAnsi="Roboto"/>
          <w:b/>
          <w:bCs/>
          <w:color w:val="C00000"/>
          <w:sz w:val="28"/>
          <w:szCs w:val="28"/>
          <w:shd w:val="clear" w:color="auto" w:fill="FFFFFF"/>
          <w:lang w:val="en"/>
        </w:rPr>
        <w:t>5</w:t>
      </w:r>
    </w:p>
    <w:p w14:paraId="77120271" w14:textId="702C8C7D" w:rsidR="006218FF" w:rsidRPr="00767853" w:rsidRDefault="00EB452A" w:rsidP="006218FF">
      <w:pPr>
        <w:rPr>
          <w:rFonts w:ascii="Roboto" w:hAnsi="Roboto"/>
          <w:sz w:val="22"/>
          <w:szCs w:val="22"/>
        </w:rPr>
      </w:pPr>
      <w:r w:rsidRPr="00767853">
        <w:rPr>
          <w:rFonts w:ascii="Roboto" w:hAnsi="Roboto"/>
          <w:sz w:val="22"/>
          <w:szCs w:val="22"/>
        </w:rPr>
        <w:t>Under the </w:t>
      </w:r>
      <w:hyperlink r:id="rId45" w:tgtFrame="_blank" w:history="1">
        <w:r w:rsidRPr="00767853">
          <w:rPr>
            <w:rStyle w:val="Hyperlink"/>
            <w:rFonts w:ascii="Roboto" w:hAnsi="Roboto"/>
            <w:sz w:val="22"/>
            <w:szCs w:val="22"/>
          </w:rPr>
          <w:t>New Jersey Wage Transparency Act</w:t>
        </w:r>
      </w:hyperlink>
      <w:r w:rsidRPr="00767853">
        <w:rPr>
          <w:rFonts w:ascii="Roboto" w:hAnsi="Roboto"/>
          <w:sz w:val="22"/>
          <w:szCs w:val="22"/>
        </w:rPr>
        <w:t xml:space="preserve">, beginning June 1, 2025, employers with 10 or more employees that do business, have employees, or take applications for employment in New Jersey must make certain internal and external pay disclosures. </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6218FF" w:rsidRPr="00767853" w14:paraId="36702130" w14:textId="77777777" w:rsidTr="006218FF">
        <w:tc>
          <w:tcPr>
            <w:tcW w:w="11520" w:type="dxa"/>
            <w:shd w:val="clear" w:color="auto" w:fill="FFFFFF"/>
            <w:tcMar>
              <w:top w:w="300" w:type="dxa"/>
              <w:left w:w="0" w:type="dxa"/>
              <w:bottom w:w="300" w:type="dxa"/>
              <w:right w:w="0" w:type="dxa"/>
            </w:tcMar>
            <w:vAlign w:val="center"/>
            <w:hideMark/>
          </w:tcPr>
          <w:p w14:paraId="6805ED00" w14:textId="77777777" w:rsidR="006218FF" w:rsidRPr="00767853" w:rsidRDefault="006218FF" w:rsidP="006218FF">
            <w:pPr>
              <w:rPr>
                <w:rFonts w:ascii="Roboto" w:hAnsi="Roboto"/>
                <w:sz w:val="22"/>
                <w:szCs w:val="22"/>
              </w:rPr>
            </w:pPr>
            <w:r w:rsidRPr="00767853">
              <w:rPr>
                <w:rFonts w:ascii="Roboto" w:hAnsi="Roboto"/>
                <w:sz w:val="22"/>
                <w:szCs w:val="22"/>
              </w:rPr>
              <w:t xml:space="preserve">Starting June 1, 2025, employers with </w:t>
            </w:r>
            <w:r w:rsidRPr="00767853">
              <w:rPr>
                <w:rFonts w:ascii="Roboto" w:hAnsi="Roboto"/>
                <w:sz w:val="22"/>
                <w:szCs w:val="22"/>
                <w:u w:val="single"/>
              </w:rPr>
              <w:t xml:space="preserve">10 or more employees </w:t>
            </w:r>
            <w:r w:rsidRPr="00767853">
              <w:rPr>
                <w:rFonts w:ascii="Roboto" w:hAnsi="Roboto"/>
                <w:sz w:val="22"/>
                <w:szCs w:val="22"/>
              </w:rPr>
              <w:t>will be subject to new pay and promotion transparency requirements. The law is written to apply broadly to employers doing business in the state or accepting applications for employment within the state.</w:t>
            </w:r>
          </w:p>
          <w:p w14:paraId="3FA99209" w14:textId="77777777" w:rsidR="006218FF" w:rsidRPr="00767853" w:rsidRDefault="006218FF" w:rsidP="006218FF">
            <w:pPr>
              <w:rPr>
                <w:rFonts w:ascii="Roboto" w:hAnsi="Roboto"/>
                <w:b/>
                <w:bCs/>
                <w:sz w:val="16"/>
                <w:szCs w:val="16"/>
              </w:rPr>
            </w:pPr>
          </w:p>
          <w:p w14:paraId="4661FED4" w14:textId="33EA541C" w:rsidR="006218FF" w:rsidRPr="00767853" w:rsidRDefault="006218FF" w:rsidP="006218FF">
            <w:pPr>
              <w:rPr>
                <w:rFonts w:ascii="Roboto" w:hAnsi="Roboto"/>
                <w:sz w:val="22"/>
                <w:szCs w:val="22"/>
              </w:rPr>
            </w:pPr>
            <w:r w:rsidRPr="00767853">
              <w:rPr>
                <w:rFonts w:ascii="Roboto" w:hAnsi="Roboto"/>
                <w:b/>
                <w:bCs/>
                <w:sz w:val="22"/>
                <w:szCs w:val="22"/>
              </w:rPr>
              <w:t>Pay and Benefits in Job Postings</w:t>
            </w:r>
            <w:r w:rsidRPr="00767853">
              <w:rPr>
                <w:rFonts w:ascii="Roboto" w:hAnsi="Roboto"/>
                <w:sz w:val="22"/>
                <w:szCs w:val="22"/>
              </w:rPr>
              <w:br/>
              <w:t>Employers will need to include the hourly wage or salary (or a range) and a general description of benefits and other compensation in job postings. This applies to internal postings as well, such as those for transfer opportunities. The posted range should be a reasonable estimate of what the employer expects to pay for that particular position when filled.</w:t>
            </w:r>
          </w:p>
          <w:p w14:paraId="27657993" w14:textId="77777777" w:rsidR="006218FF" w:rsidRPr="00767853" w:rsidRDefault="006218FF" w:rsidP="006218FF">
            <w:pPr>
              <w:rPr>
                <w:rFonts w:ascii="Roboto" w:hAnsi="Roboto"/>
                <w:b/>
                <w:bCs/>
                <w:sz w:val="16"/>
                <w:szCs w:val="16"/>
              </w:rPr>
            </w:pPr>
          </w:p>
          <w:p w14:paraId="3879DF16" w14:textId="67544845" w:rsidR="006218FF" w:rsidRPr="00767853" w:rsidRDefault="006218FF" w:rsidP="006218FF">
            <w:pPr>
              <w:rPr>
                <w:rFonts w:ascii="Roboto" w:hAnsi="Roboto"/>
                <w:sz w:val="22"/>
                <w:szCs w:val="22"/>
              </w:rPr>
            </w:pPr>
            <w:r w:rsidRPr="00767853">
              <w:rPr>
                <w:rFonts w:ascii="Roboto" w:hAnsi="Roboto"/>
                <w:b/>
                <w:bCs/>
                <w:sz w:val="22"/>
                <w:szCs w:val="22"/>
              </w:rPr>
              <w:t>Notification of Promotion Opportunities</w:t>
            </w:r>
            <w:r w:rsidRPr="00767853">
              <w:rPr>
                <w:rFonts w:ascii="Roboto" w:hAnsi="Roboto"/>
                <w:sz w:val="22"/>
                <w:szCs w:val="22"/>
              </w:rPr>
              <w:br/>
              <w:t>Before making promotion decisions, employers need to make reasonable efforts to notify employees in the affected departments about promotion opportunities that have been advertised, either internally or externally. A </w:t>
            </w:r>
            <w:r w:rsidRPr="00767853">
              <w:rPr>
                <w:rFonts w:ascii="Roboto" w:hAnsi="Roboto"/>
                <w:b/>
                <w:bCs/>
                <w:i/>
                <w:iCs/>
                <w:sz w:val="22"/>
                <w:szCs w:val="22"/>
              </w:rPr>
              <w:t>promotion </w:t>
            </w:r>
            <w:r w:rsidRPr="00767853">
              <w:rPr>
                <w:rFonts w:ascii="Roboto" w:hAnsi="Roboto"/>
                <w:sz w:val="22"/>
                <w:szCs w:val="22"/>
              </w:rPr>
              <w:t>is defined as a change in job title </w:t>
            </w:r>
            <w:r w:rsidRPr="00767853">
              <w:rPr>
                <w:rFonts w:ascii="Roboto" w:hAnsi="Roboto"/>
                <w:i/>
                <w:iCs/>
                <w:sz w:val="22"/>
                <w:szCs w:val="22"/>
              </w:rPr>
              <w:t>and </w:t>
            </w:r>
            <w:r w:rsidRPr="00767853">
              <w:rPr>
                <w:rFonts w:ascii="Roboto" w:hAnsi="Roboto"/>
                <w:sz w:val="22"/>
                <w:szCs w:val="22"/>
              </w:rPr>
              <w:t>an increase in compensation.</w:t>
            </w:r>
          </w:p>
        </w:tc>
      </w:tr>
    </w:tbl>
    <w:p w14:paraId="54D7362D" w14:textId="32D1AE81" w:rsidR="006218FF" w:rsidRPr="00767853" w:rsidRDefault="00EB452A" w:rsidP="00EB452A">
      <w:pPr>
        <w:spacing w:line="278" w:lineRule="auto"/>
        <w:rPr>
          <w:rFonts w:ascii="Roboto" w:hAnsi="Roboto"/>
          <w:sz w:val="22"/>
          <w:szCs w:val="22"/>
        </w:rPr>
      </w:pPr>
      <w:r w:rsidRPr="00767853">
        <w:rPr>
          <w:rFonts w:ascii="Roboto" w:hAnsi="Roboto"/>
          <w:sz w:val="22"/>
          <w:szCs w:val="22"/>
        </w:rPr>
        <w:t>Noncompliance with the Act carries civil penalties from $300 to $600 per violation</w:t>
      </w:r>
    </w:p>
    <w:p w14:paraId="5D946D0A" w14:textId="352050A3" w:rsidR="00805D36" w:rsidRPr="00767853" w:rsidRDefault="00805D36" w:rsidP="00805D36">
      <w:pPr>
        <w:rPr>
          <w:rFonts w:ascii="Roboto" w:hAnsi="Roboto"/>
          <w:sz w:val="22"/>
          <w:szCs w:val="22"/>
        </w:rPr>
      </w:pPr>
      <w:hyperlink r:id="rId46" w:tgtFrame="_blank" w:history="1">
        <w:r w:rsidRPr="00767853">
          <w:rPr>
            <w:rStyle w:val="Hyperlink"/>
            <w:rFonts w:ascii="Roboto" w:hAnsi="Roboto"/>
            <w:sz w:val="22"/>
            <w:szCs w:val="22"/>
          </w:rPr>
          <w:t>SB 2310</w:t>
        </w:r>
      </w:hyperlink>
      <w:r w:rsidRPr="00767853">
        <w:rPr>
          <w:rFonts w:ascii="Roboto" w:hAnsi="Roboto"/>
          <w:sz w:val="22"/>
          <w:szCs w:val="22"/>
        </w:rPr>
        <w:t> was signed by the governor on November 18, 2024.</w:t>
      </w:r>
    </w:p>
    <w:p w14:paraId="45BD1694" w14:textId="76016AEF" w:rsidR="006218FF" w:rsidRPr="00767853" w:rsidRDefault="006218FF" w:rsidP="00EB452A">
      <w:pPr>
        <w:spacing w:line="278" w:lineRule="auto"/>
        <w:rPr>
          <w:rFonts w:ascii="Roboto" w:hAnsi="Roboto"/>
          <w:b/>
          <w:bCs/>
          <w:sz w:val="22"/>
          <w:szCs w:val="22"/>
        </w:rPr>
      </w:pPr>
      <w:r w:rsidRPr="00767853">
        <w:rPr>
          <w:rFonts w:ascii="Roboto" w:hAnsi="Roboto"/>
          <w:b/>
          <w:bCs/>
          <w:sz w:val="22"/>
          <w:szCs w:val="22"/>
          <w:highlight w:val="lightGray"/>
        </w:rPr>
        <w:t>Employer Takeaways</w:t>
      </w:r>
      <w:r w:rsidRPr="00767853">
        <w:rPr>
          <w:rFonts w:ascii="Roboto" w:hAnsi="Roboto"/>
          <w:sz w:val="22"/>
          <w:szCs w:val="22"/>
          <w:highlight w:val="lightGray"/>
        </w:rPr>
        <w:t>:</w:t>
      </w:r>
      <w:r w:rsidRPr="00767853">
        <w:rPr>
          <w:rFonts w:ascii="Roboto" w:hAnsi="Roboto"/>
          <w:sz w:val="22"/>
          <w:szCs w:val="22"/>
        </w:rPr>
        <w:t xml:space="preserve"> Employers should amend any current and future job postings to include required information as well as prepare to start notifying employees about promotion opportunities.</w:t>
      </w:r>
      <w:r w:rsidRPr="00767853">
        <w:rPr>
          <w:rFonts w:ascii="Roboto" w:hAnsi="Roboto"/>
          <w:b/>
          <w:bCs/>
          <w:sz w:val="22"/>
          <w:szCs w:val="22"/>
        </w:rPr>
        <w:t xml:space="preserve"> </w:t>
      </w:r>
    </w:p>
    <w:p w14:paraId="11AA92ED" w14:textId="77777777" w:rsidR="00883D5C" w:rsidRPr="00883D5C" w:rsidRDefault="00883D5C" w:rsidP="001C06CB">
      <w:pPr>
        <w:rPr>
          <w:rFonts w:ascii="Roboto" w:hAnsi="Roboto"/>
          <w:b/>
          <w:bCs/>
          <w:color w:val="2E74B5" w:themeColor="accent5" w:themeShade="BF"/>
          <w:sz w:val="22"/>
          <w:szCs w:val="22"/>
          <w:shd w:val="clear" w:color="auto" w:fill="FFFFFF"/>
          <w:lang w:val="en"/>
        </w:rPr>
      </w:pPr>
    </w:p>
    <w:p w14:paraId="4F9ACE87" w14:textId="4F97E7F5" w:rsidR="004079FF" w:rsidRPr="001C06CB" w:rsidRDefault="001D5169" w:rsidP="001C06CB">
      <w:pPr>
        <w:rPr>
          <w:rFonts w:ascii="Roboto" w:hAnsi="Roboto"/>
          <w:b/>
          <w:bCs/>
          <w:color w:val="2E74B5" w:themeColor="accent5" w:themeShade="BF"/>
          <w:sz w:val="28"/>
          <w:szCs w:val="28"/>
          <w:shd w:val="clear" w:color="auto" w:fill="FFFFFF"/>
          <w:lang w:val="en"/>
        </w:rPr>
      </w:pPr>
      <w:r w:rsidRPr="00403D9F">
        <w:rPr>
          <w:rFonts w:ascii="Roboto" w:hAnsi="Roboto"/>
          <w:b/>
          <w:bCs/>
          <w:color w:val="2E74B5" w:themeColor="accent5" w:themeShade="BF"/>
          <w:sz w:val="28"/>
          <w:szCs w:val="28"/>
          <w:shd w:val="clear" w:color="auto" w:fill="FFFFFF"/>
          <w:lang w:val="en"/>
        </w:rPr>
        <w:t>New York</w:t>
      </w:r>
    </w:p>
    <w:p w14:paraId="0E1D5272" w14:textId="63C892DD" w:rsidR="00C43A20" w:rsidRDefault="00C43A20" w:rsidP="00E07DE8">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ED0B25">
        <w:rPr>
          <w:rFonts w:ascii="Roboto" w:hAnsi="Roboto"/>
          <w:b/>
          <w:bCs/>
          <w:sz w:val="28"/>
          <w:szCs w:val="28"/>
          <w:shd w:val="clear" w:color="auto" w:fill="FFFFFF"/>
          <w:lang w:val="en"/>
        </w:rPr>
        <w:t xml:space="preserve">State Increases Jury Duty Pay </w:t>
      </w:r>
      <w:r>
        <w:rPr>
          <w:rFonts w:ascii="Roboto" w:hAnsi="Roboto"/>
          <w:b/>
          <w:bCs/>
          <w:color w:val="C00000"/>
          <w:sz w:val="28"/>
          <w:szCs w:val="28"/>
          <w:shd w:val="clear" w:color="auto" w:fill="FFFFFF"/>
          <w:lang w:val="en"/>
        </w:rPr>
        <w:t>– Eff June 8, 2025</w:t>
      </w:r>
    </w:p>
    <w:p w14:paraId="28FBAA3D" w14:textId="1876520D" w:rsidR="00C43A20" w:rsidRPr="00C43A20" w:rsidRDefault="00C43A20" w:rsidP="00C43A20">
      <w:pPr>
        <w:rPr>
          <w:rFonts w:ascii="Roboto" w:hAnsi="Roboto"/>
          <w:color w:val="C00000"/>
          <w:sz w:val="22"/>
          <w:szCs w:val="22"/>
          <w:shd w:val="clear" w:color="auto" w:fill="FFFFFF"/>
        </w:rPr>
      </w:pPr>
      <w:r w:rsidRPr="00C43A20">
        <w:rPr>
          <w:rFonts w:ascii="Roboto" w:hAnsi="Roboto"/>
          <w:sz w:val="22"/>
          <w:szCs w:val="22"/>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47" w:tgtFrame="_blank" w:history="1">
        <w:r w:rsidRPr="00C43A20">
          <w:rPr>
            <w:rStyle w:val="Hyperlink"/>
            <w:rFonts w:ascii="Roboto" w:hAnsi="Roboto"/>
            <w:sz w:val="22"/>
            <w:szCs w:val="22"/>
            <w:shd w:val="clear" w:color="auto" w:fill="FFFFFF"/>
          </w:rPr>
          <w:t>New York’s Jury Duty Information for Employers</w:t>
        </w:r>
      </w:hyperlink>
      <w:r w:rsidRPr="00C43A20">
        <w:rPr>
          <w:rFonts w:ascii="Roboto" w:hAnsi="Roboto"/>
          <w:color w:val="C00000"/>
          <w:sz w:val="22"/>
          <w:szCs w:val="22"/>
          <w:shd w:val="clear" w:color="auto" w:fill="FFFFFF"/>
        </w:rPr>
        <w:t> </w:t>
      </w:r>
      <w:r w:rsidRPr="00C43A20">
        <w:rPr>
          <w:rFonts w:ascii="Roboto" w:hAnsi="Roboto"/>
          <w:sz w:val="22"/>
          <w:szCs w:val="22"/>
          <w:shd w:val="clear" w:color="auto" w:fill="FFFFFF"/>
        </w:rPr>
        <w:t>and this </w:t>
      </w:r>
      <w:hyperlink r:id="rId48" w:tgtFrame="_blank" w:history="1">
        <w:r w:rsidRPr="00C43A20">
          <w:rPr>
            <w:rStyle w:val="Hyperlink"/>
            <w:rFonts w:ascii="Roboto" w:hAnsi="Roboto"/>
            <w:sz w:val="22"/>
            <w:szCs w:val="22"/>
            <w:shd w:val="clear" w:color="auto" w:fill="FFFFFF"/>
          </w:rPr>
          <w:t>flowchart</w:t>
        </w:r>
      </w:hyperlink>
      <w:r w:rsidRPr="00C43A20">
        <w:rPr>
          <w:rFonts w:ascii="Roboto" w:hAnsi="Roboto"/>
          <w:color w:val="C00000"/>
          <w:sz w:val="22"/>
          <w:szCs w:val="22"/>
          <w:shd w:val="clear" w:color="auto" w:fill="FFFFFF"/>
        </w:rPr>
        <w:t>.</w:t>
      </w:r>
    </w:p>
    <w:p w14:paraId="5AA8F89E" w14:textId="77777777" w:rsidR="00C43A20" w:rsidRPr="00C43A20" w:rsidRDefault="00C43A20" w:rsidP="00C43A20">
      <w:pPr>
        <w:rPr>
          <w:rFonts w:ascii="Roboto" w:hAnsi="Roboto"/>
          <w:color w:val="C00000"/>
          <w:sz w:val="22"/>
          <w:szCs w:val="22"/>
          <w:shd w:val="clear" w:color="auto" w:fill="FFFFFF"/>
        </w:rPr>
      </w:pPr>
    </w:p>
    <w:p w14:paraId="5D3B29E3" w14:textId="03C0A675" w:rsidR="00C43A20" w:rsidRDefault="00C43A20" w:rsidP="00C43A20">
      <w:pPr>
        <w:rPr>
          <w:rFonts w:ascii="Roboto" w:hAnsi="Roboto"/>
          <w:sz w:val="22"/>
          <w:szCs w:val="22"/>
          <w:shd w:val="clear" w:color="auto" w:fill="FFFFFF"/>
        </w:rPr>
      </w:pPr>
      <w:r w:rsidRPr="00C43A20">
        <w:rPr>
          <w:rFonts w:ascii="Roboto" w:hAnsi="Roboto"/>
          <w:sz w:val="22"/>
          <w:szCs w:val="22"/>
          <w:shd w:val="clear" w:color="auto" w:fill="FFFFFF"/>
        </w:rPr>
        <w:t>Exempt employees should be paid their full salary unless they’re gone for an entire workweek and do no work at all during that time, though employers can offset the amount the employee receives from the state.</w:t>
      </w:r>
    </w:p>
    <w:p w14:paraId="4DF245C6" w14:textId="77777777" w:rsidR="00340EA1" w:rsidRDefault="00340EA1" w:rsidP="00C43A20">
      <w:pPr>
        <w:rPr>
          <w:rFonts w:ascii="Roboto" w:hAnsi="Roboto"/>
          <w:sz w:val="22"/>
          <w:szCs w:val="22"/>
          <w:shd w:val="clear" w:color="auto" w:fill="FFFFFF"/>
        </w:rPr>
      </w:pPr>
    </w:p>
    <w:p w14:paraId="52E5E7DC" w14:textId="4C0D574C" w:rsidR="00340EA1" w:rsidRPr="00C43A20" w:rsidRDefault="00340EA1" w:rsidP="00C43A20">
      <w:pPr>
        <w:rPr>
          <w:rFonts w:ascii="Roboto" w:hAnsi="Roboto"/>
          <w:sz w:val="22"/>
          <w:szCs w:val="22"/>
          <w:shd w:val="clear" w:color="auto" w:fill="FFFFFF"/>
          <w:lang w:val="en"/>
        </w:rPr>
      </w:pPr>
      <w:r>
        <w:rPr>
          <w:rFonts w:ascii="Roboto" w:hAnsi="Roboto"/>
          <w:sz w:val="22"/>
          <w:szCs w:val="22"/>
          <w:shd w:val="clear" w:color="auto" w:fill="FFFFFF"/>
        </w:rPr>
        <w:t>With the May HR WIRE, ETC will release an updated New York State Handbook Addendum reflective of the daily payment increase.</w:t>
      </w:r>
    </w:p>
    <w:p w14:paraId="3115F29F" w14:textId="77777777" w:rsidR="00C43A20" w:rsidRPr="00C43A20" w:rsidRDefault="00C43A20" w:rsidP="00C43A20">
      <w:pPr>
        <w:rPr>
          <w:rFonts w:ascii="Roboto" w:hAnsi="Roboto"/>
          <w:b/>
          <w:bCs/>
          <w:sz w:val="22"/>
          <w:szCs w:val="22"/>
          <w:shd w:val="clear" w:color="auto" w:fill="FFFFFF"/>
          <w:lang w:val="en"/>
        </w:rPr>
      </w:pPr>
    </w:p>
    <w:p w14:paraId="34062C38" w14:textId="51F70F93" w:rsidR="004079FF" w:rsidRDefault="001C06CB" w:rsidP="00E07DE8">
      <w:pPr>
        <w:jc w:val="center"/>
        <w:rPr>
          <w:rFonts w:ascii="Roboto" w:hAnsi="Roboto"/>
          <w:b/>
          <w:bCs/>
          <w:color w:val="C00000"/>
          <w:sz w:val="28"/>
          <w:szCs w:val="28"/>
          <w:shd w:val="clear" w:color="auto" w:fill="FFFFFF"/>
          <w:lang w:val="en"/>
        </w:rPr>
      </w:pPr>
      <w:r w:rsidRPr="001C06CB">
        <w:rPr>
          <w:rFonts w:ascii="Roboto" w:hAnsi="Roboto"/>
          <w:b/>
          <w:bCs/>
          <w:color w:val="C00000"/>
          <w:sz w:val="28"/>
          <w:szCs w:val="28"/>
          <w:shd w:val="clear" w:color="auto" w:fill="FFFFFF"/>
          <w:lang w:val="en"/>
        </w:rPr>
        <w:t xml:space="preserve">Reminder: </w:t>
      </w:r>
      <w:r w:rsidR="004079FF" w:rsidRPr="004079FF">
        <w:rPr>
          <w:rFonts w:ascii="Roboto" w:hAnsi="Roboto"/>
          <w:b/>
          <w:bCs/>
          <w:sz w:val="28"/>
          <w:szCs w:val="28"/>
          <w:shd w:val="clear" w:color="auto" w:fill="FFFFFF"/>
          <w:lang w:val="en"/>
        </w:rPr>
        <w:t xml:space="preserve">New York </w:t>
      </w:r>
      <w:r w:rsidR="004079FF" w:rsidRPr="00971534">
        <w:rPr>
          <w:rFonts w:ascii="Roboto" w:hAnsi="Roboto"/>
          <w:b/>
          <w:bCs/>
          <w:sz w:val="28"/>
          <w:szCs w:val="28"/>
          <w:u w:val="single"/>
          <w:shd w:val="clear" w:color="auto" w:fill="FFFFFF"/>
          <w:lang w:val="en"/>
        </w:rPr>
        <w:t xml:space="preserve">City </w:t>
      </w:r>
      <w:r w:rsidR="004079FF" w:rsidRPr="004079FF">
        <w:rPr>
          <w:rFonts w:ascii="Roboto" w:hAnsi="Roboto"/>
          <w:b/>
          <w:bCs/>
          <w:sz w:val="28"/>
          <w:szCs w:val="28"/>
          <w:shd w:val="clear" w:color="auto" w:fill="FFFFFF"/>
          <w:lang w:val="en"/>
        </w:rPr>
        <w:t xml:space="preserve">Amends Lactation Accommodation Policy – </w:t>
      </w:r>
      <w:r w:rsidR="004079FF">
        <w:rPr>
          <w:rFonts w:ascii="Roboto" w:hAnsi="Roboto"/>
          <w:b/>
          <w:bCs/>
          <w:color w:val="C00000"/>
          <w:sz w:val="28"/>
          <w:szCs w:val="28"/>
          <w:shd w:val="clear" w:color="auto" w:fill="FFFFFF"/>
          <w:lang w:val="en"/>
        </w:rPr>
        <w:t>Eff May 8, 2025</w:t>
      </w:r>
    </w:p>
    <w:p w14:paraId="1FE63CA6" w14:textId="20D18578" w:rsidR="004079FF" w:rsidRPr="00767853" w:rsidRDefault="004079FF" w:rsidP="004079FF">
      <w:pPr>
        <w:rPr>
          <w:rFonts w:ascii="Roboto" w:hAnsi="Roboto"/>
          <w:sz w:val="22"/>
          <w:szCs w:val="22"/>
        </w:rPr>
      </w:pPr>
      <w:r w:rsidRPr="00767853">
        <w:rPr>
          <w:rFonts w:ascii="Roboto" w:hAnsi="Roboto"/>
          <w:sz w:val="22"/>
          <w:szCs w:val="22"/>
        </w:rPr>
        <w:t xml:space="preserve">In November 2024, New York City (NYC) </w:t>
      </w:r>
      <w:hyperlink r:id="rId49" w:history="1">
        <w:r w:rsidRPr="00767853">
          <w:rPr>
            <w:rStyle w:val="Hyperlink"/>
            <w:rFonts w:ascii="Roboto" w:hAnsi="Roboto"/>
            <w:sz w:val="22"/>
            <w:szCs w:val="22"/>
          </w:rPr>
          <w:t>amended</w:t>
        </w:r>
      </w:hyperlink>
      <w:r w:rsidRPr="00767853">
        <w:rPr>
          <w:rFonts w:ascii="Roboto" w:hAnsi="Roboto"/>
          <w:sz w:val="22"/>
          <w:szCs w:val="22"/>
        </w:rPr>
        <w:t xml:space="preserve"> the lactation accommodation policy provisions of the New York City Human Rights Law (NYCHRL). The amendments, effective </w:t>
      </w:r>
      <w:r w:rsidRPr="00767853">
        <w:rPr>
          <w:rFonts w:ascii="Roboto" w:hAnsi="Roboto"/>
          <w:b/>
          <w:bCs/>
          <w:sz w:val="22"/>
          <w:szCs w:val="22"/>
        </w:rPr>
        <w:t>May 8, 2025</w:t>
      </w:r>
      <w:r w:rsidRPr="00767853">
        <w:rPr>
          <w:rFonts w:ascii="Roboto" w:hAnsi="Roboto"/>
          <w:sz w:val="22"/>
          <w:szCs w:val="22"/>
        </w:rPr>
        <w:t xml:space="preserve">, add new posting requirements and align the NYC law with New York State’s paid lactation break requirements.  </w:t>
      </w:r>
    </w:p>
    <w:p w14:paraId="4FC64097" w14:textId="77777777" w:rsidR="004079FF" w:rsidRPr="00767853" w:rsidRDefault="004079FF" w:rsidP="004079FF">
      <w:pPr>
        <w:rPr>
          <w:rFonts w:ascii="Roboto" w:hAnsi="Roboto"/>
          <w:sz w:val="22"/>
          <w:szCs w:val="22"/>
        </w:rPr>
      </w:pPr>
    </w:p>
    <w:p w14:paraId="02CF2FDE" w14:textId="7DCA0951" w:rsidR="004079FF" w:rsidRPr="00767853" w:rsidRDefault="004079FF" w:rsidP="004079FF">
      <w:pPr>
        <w:rPr>
          <w:rFonts w:ascii="Roboto" w:hAnsi="Roboto"/>
          <w:sz w:val="22"/>
          <w:szCs w:val="22"/>
        </w:rPr>
      </w:pPr>
      <w:r w:rsidRPr="00767853">
        <w:rPr>
          <w:rFonts w:ascii="Roboto" w:hAnsi="Roboto"/>
          <w:sz w:val="22"/>
          <w:szCs w:val="22"/>
        </w:rPr>
        <w:t xml:space="preserve">The NYCHRL requires employers with </w:t>
      </w:r>
      <w:r w:rsidRPr="00767853">
        <w:rPr>
          <w:rFonts w:ascii="Roboto" w:hAnsi="Roboto"/>
          <w:b/>
          <w:bCs/>
          <w:sz w:val="22"/>
          <w:szCs w:val="22"/>
        </w:rPr>
        <w:t>four or more employees</w:t>
      </w:r>
      <w:r w:rsidRPr="00767853">
        <w:rPr>
          <w:rFonts w:ascii="Roboto" w:hAnsi="Roboto"/>
          <w:sz w:val="22"/>
          <w:szCs w:val="22"/>
        </w:rPr>
        <w:t xml:space="preserve"> to provide employees with lactation accommodations, including a lactation room where employees can pump or express breast milk and reasonable time to do so. Employers must also have a written lactation </w:t>
      </w:r>
      <w:hyperlink r:id="rId50" w:history="1">
        <w:r w:rsidRPr="00767853">
          <w:rPr>
            <w:rStyle w:val="Hyperlink"/>
            <w:rFonts w:ascii="Roboto" w:hAnsi="Roboto"/>
            <w:sz w:val="22"/>
            <w:szCs w:val="22"/>
          </w:rPr>
          <w:t>policy</w:t>
        </w:r>
      </w:hyperlink>
      <w:r w:rsidRPr="00767853">
        <w:rPr>
          <w:rFonts w:ascii="Roboto" w:hAnsi="Roboto"/>
          <w:sz w:val="22"/>
          <w:szCs w:val="22"/>
        </w:rPr>
        <w:t xml:space="preserve"> that includes a statement that employees have a right to request a lactation room and identify a process by which employees may request a lactation room.  </w:t>
      </w:r>
    </w:p>
    <w:p w14:paraId="7CA17E3A" w14:textId="77777777" w:rsidR="004079FF" w:rsidRPr="00767853" w:rsidRDefault="004079FF" w:rsidP="004079FF">
      <w:pPr>
        <w:rPr>
          <w:rFonts w:ascii="Roboto" w:hAnsi="Roboto"/>
          <w:sz w:val="22"/>
          <w:szCs w:val="22"/>
        </w:rPr>
      </w:pPr>
    </w:p>
    <w:p w14:paraId="051C2E54" w14:textId="77777777" w:rsidR="004079FF" w:rsidRPr="00767853" w:rsidRDefault="004079FF" w:rsidP="004079FF">
      <w:pPr>
        <w:pStyle w:val="Heading2"/>
        <w:spacing w:before="0"/>
        <w:rPr>
          <w:rFonts w:ascii="Roboto" w:hAnsi="Roboto"/>
          <w:b/>
          <w:bCs/>
          <w:color w:val="auto"/>
          <w:sz w:val="22"/>
          <w:szCs w:val="22"/>
          <w:u w:val="single"/>
        </w:rPr>
      </w:pPr>
      <w:r w:rsidRPr="00767853">
        <w:rPr>
          <w:rFonts w:ascii="Roboto" w:hAnsi="Roboto"/>
          <w:b/>
          <w:bCs/>
          <w:color w:val="auto"/>
          <w:sz w:val="22"/>
          <w:szCs w:val="22"/>
          <w:u w:val="single"/>
        </w:rPr>
        <w:lastRenderedPageBreak/>
        <w:t>Paid Lactation Breaks</w:t>
      </w:r>
    </w:p>
    <w:p w14:paraId="252A02D7" w14:textId="77777777" w:rsidR="004079FF" w:rsidRPr="00767853" w:rsidRDefault="004079FF" w:rsidP="004079FF">
      <w:pPr>
        <w:rPr>
          <w:rFonts w:ascii="Roboto" w:hAnsi="Roboto"/>
          <w:sz w:val="22"/>
          <w:szCs w:val="22"/>
        </w:rPr>
      </w:pPr>
      <w:r w:rsidRPr="00767853">
        <w:rPr>
          <w:rFonts w:ascii="Roboto" w:hAnsi="Roboto"/>
          <w:sz w:val="22"/>
          <w:szCs w:val="22"/>
        </w:rPr>
        <w:t xml:space="preserve">Under New York State’s lactation break law, </w:t>
      </w:r>
      <w:r w:rsidRPr="00767853">
        <w:rPr>
          <w:rFonts w:ascii="Roboto" w:hAnsi="Roboto"/>
          <w:b/>
          <w:bCs/>
          <w:sz w:val="22"/>
          <w:szCs w:val="22"/>
        </w:rPr>
        <w:t>all employers</w:t>
      </w:r>
      <w:r w:rsidRPr="00767853">
        <w:rPr>
          <w:rFonts w:ascii="Roboto" w:hAnsi="Roboto"/>
          <w:sz w:val="22"/>
          <w:szCs w:val="22"/>
        </w:rPr>
        <w:t xml:space="preserve"> are required to provide employees with </w:t>
      </w:r>
      <w:r w:rsidRPr="00767853">
        <w:rPr>
          <w:rFonts w:ascii="Roboto" w:hAnsi="Roboto"/>
          <w:b/>
          <w:bCs/>
          <w:sz w:val="22"/>
          <w:szCs w:val="22"/>
        </w:rPr>
        <w:t>30 minutes of paid break time to pump or express milk</w:t>
      </w:r>
      <w:r w:rsidRPr="00767853">
        <w:rPr>
          <w:rFonts w:ascii="Roboto" w:hAnsi="Roboto"/>
          <w:sz w:val="22"/>
          <w:szCs w:val="22"/>
        </w:rPr>
        <w:t xml:space="preserve"> and permit employees to use existing paid break time or meal time for time in excess of 30 minutes. Under the amended law, covered NYC employers must include in their lactation accommodation policies a statement of the right to paid lactation breaks in accordance with the New York state law.</w:t>
      </w:r>
    </w:p>
    <w:p w14:paraId="40C5CD8A" w14:textId="77777777" w:rsidR="004079FF" w:rsidRPr="00767853" w:rsidRDefault="004079FF" w:rsidP="004079FF">
      <w:pPr>
        <w:pStyle w:val="Heading2"/>
        <w:spacing w:before="0"/>
        <w:rPr>
          <w:rFonts w:ascii="Roboto" w:hAnsi="Roboto"/>
          <w:sz w:val="22"/>
          <w:szCs w:val="22"/>
        </w:rPr>
      </w:pPr>
    </w:p>
    <w:p w14:paraId="2154A33E" w14:textId="5A747553" w:rsidR="004079FF" w:rsidRPr="00767853" w:rsidRDefault="004079FF" w:rsidP="004079FF">
      <w:pPr>
        <w:pStyle w:val="Heading2"/>
        <w:spacing w:before="0"/>
        <w:rPr>
          <w:rFonts w:ascii="Roboto" w:hAnsi="Roboto"/>
          <w:b/>
          <w:bCs/>
          <w:color w:val="auto"/>
          <w:sz w:val="22"/>
          <w:szCs w:val="22"/>
        </w:rPr>
      </w:pPr>
      <w:r w:rsidRPr="00767853">
        <w:rPr>
          <w:rFonts w:ascii="Roboto" w:hAnsi="Roboto"/>
          <w:b/>
          <w:bCs/>
          <w:color w:val="auto"/>
          <w:sz w:val="22"/>
          <w:szCs w:val="22"/>
        </w:rPr>
        <w:t>Policy Posting Requirement</w:t>
      </w:r>
    </w:p>
    <w:p w14:paraId="6819389C" w14:textId="30D4F027" w:rsidR="004079FF" w:rsidRPr="00767853" w:rsidRDefault="004079FF" w:rsidP="004079FF">
      <w:pPr>
        <w:rPr>
          <w:rFonts w:ascii="Roboto" w:hAnsi="Roboto"/>
          <w:sz w:val="22"/>
          <w:szCs w:val="22"/>
        </w:rPr>
      </w:pPr>
      <w:r w:rsidRPr="00767853">
        <w:rPr>
          <w:rFonts w:ascii="Roboto" w:hAnsi="Roboto"/>
          <w:sz w:val="22"/>
          <w:szCs w:val="22"/>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A75E6FC" w14:textId="77777777" w:rsidR="00971534" w:rsidRPr="00767853" w:rsidRDefault="00971534" w:rsidP="004079FF">
      <w:pPr>
        <w:rPr>
          <w:rFonts w:ascii="Roboto" w:hAnsi="Roboto"/>
          <w:sz w:val="22"/>
          <w:szCs w:val="22"/>
        </w:rPr>
      </w:pPr>
    </w:p>
    <w:p w14:paraId="082149B0" w14:textId="5BE94B74" w:rsidR="00971534" w:rsidRPr="00767853" w:rsidRDefault="00971534" w:rsidP="004079FF">
      <w:pPr>
        <w:rPr>
          <w:rFonts w:ascii="Roboto" w:hAnsi="Roboto"/>
          <w:b/>
          <w:bCs/>
          <w:sz w:val="22"/>
          <w:szCs w:val="22"/>
        </w:rPr>
      </w:pPr>
      <w:r w:rsidRPr="00767853">
        <w:rPr>
          <w:rFonts w:ascii="Roboto" w:hAnsi="Roboto"/>
          <w:b/>
          <w:bCs/>
          <w:sz w:val="22"/>
          <w:szCs w:val="22"/>
        </w:rPr>
        <w:t>Resources:</w:t>
      </w:r>
    </w:p>
    <w:p w14:paraId="07E88D77" w14:textId="77777777" w:rsidR="00971534" w:rsidRPr="00767853" w:rsidRDefault="00971534" w:rsidP="007E3666">
      <w:pPr>
        <w:pStyle w:val="ListParagraph"/>
        <w:numPr>
          <w:ilvl w:val="0"/>
          <w:numId w:val="87"/>
        </w:numPr>
        <w:rPr>
          <w:rFonts w:ascii="Roboto" w:hAnsi="Roboto"/>
          <w:sz w:val="22"/>
          <w:szCs w:val="22"/>
        </w:rPr>
      </w:pPr>
      <w:hyperlink r:id="rId51" w:history="1">
        <w:r w:rsidRPr="00767853">
          <w:rPr>
            <w:rStyle w:val="Hyperlink"/>
            <w:rFonts w:ascii="Roboto" w:hAnsi="Roboto"/>
            <w:sz w:val="22"/>
            <w:szCs w:val="22"/>
          </w:rPr>
          <w:t>Model Lactation Accommodation Request Form</w:t>
        </w:r>
      </w:hyperlink>
    </w:p>
    <w:p w14:paraId="7F87CA78" w14:textId="77777777" w:rsidR="00971534" w:rsidRPr="00767853" w:rsidRDefault="00971534" w:rsidP="007E3666">
      <w:pPr>
        <w:pStyle w:val="ListParagraph"/>
        <w:numPr>
          <w:ilvl w:val="0"/>
          <w:numId w:val="87"/>
        </w:numPr>
        <w:rPr>
          <w:rFonts w:ascii="Roboto" w:hAnsi="Roboto"/>
          <w:sz w:val="22"/>
          <w:szCs w:val="22"/>
        </w:rPr>
      </w:pPr>
      <w:hyperlink r:id="rId52" w:history="1">
        <w:r w:rsidRPr="00767853">
          <w:rPr>
            <w:rStyle w:val="Hyperlink"/>
            <w:rFonts w:ascii="Roboto" w:hAnsi="Roboto"/>
            <w:sz w:val="22"/>
            <w:szCs w:val="22"/>
          </w:rPr>
          <w:t>Lactation Accommodations:  What NYC Employers Need to Know</w:t>
        </w:r>
      </w:hyperlink>
    </w:p>
    <w:p w14:paraId="176F5F4C" w14:textId="77777777" w:rsidR="00971534" w:rsidRPr="00767853" w:rsidRDefault="00971534" w:rsidP="007E3666">
      <w:pPr>
        <w:pStyle w:val="ListParagraph"/>
        <w:numPr>
          <w:ilvl w:val="0"/>
          <w:numId w:val="87"/>
        </w:numPr>
        <w:rPr>
          <w:rFonts w:ascii="Roboto" w:hAnsi="Roboto"/>
          <w:sz w:val="22"/>
          <w:szCs w:val="22"/>
        </w:rPr>
      </w:pPr>
      <w:hyperlink r:id="rId53" w:history="1">
        <w:r w:rsidRPr="00767853">
          <w:rPr>
            <w:rStyle w:val="Hyperlink"/>
            <w:rFonts w:ascii="Roboto" w:hAnsi="Roboto"/>
            <w:sz w:val="22"/>
            <w:szCs w:val="22"/>
          </w:rPr>
          <w:t>Pregnancy Discrimination Legal Enforcement Guidance</w:t>
        </w:r>
      </w:hyperlink>
    </w:p>
    <w:p w14:paraId="0481CF01" w14:textId="583AA094" w:rsidR="007E3666" w:rsidRPr="00767853" w:rsidRDefault="00971534" w:rsidP="009D12ED">
      <w:pPr>
        <w:pStyle w:val="ListParagraph"/>
        <w:numPr>
          <w:ilvl w:val="0"/>
          <w:numId w:val="87"/>
        </w:numPr>
        <w:rPr>
          <w:rFonts w:ascii="Roboto" w:hAnsi="Roboto"/>
          <w:sz w:val="22"/>
          <w:szCs w:val="22"/>
        </w:rPr>
      </w:pPr>
      <w:r w:rsidRPr="00767853">
        <w:rPr>
          <w:rFonts w:ascii="Roboto" w:hAnsi="Roboto"/>
          <w:sz w:val="22"/>
          <w:szCs w:val="22"/>
        </w:rPr>
        <w:t>Pregnancy Employment Notice:  </w:t>
      </w:r>
      <w:hyperlink r:id="rId54" w:history="1">
        <w:r w:rsidRPr="00767853">
          <w:rPr>
            <w:rStyle w:val="Hyperlink"/>
            <w:rFonts w:ascii="Roboto" w:hAnsi="Roboto"/>
            <w:sz w:val="22"/>
            <w:szCs w:val="22"/>
          </w:rPr>
          <w:t>English</w:t>
        </w:r>
      </w:hyperlink>
      <w:r w:rsidRPr="00767853">
        <w:rPr>
          <w:rFonts w:ascii="Roboto" w:hAnsi="Roboto"/>
          <w:sz w:val="22"/>
          <w:szCs w:val="22"/>
        </w:rPr>
        <w:t>   </w:t>
      </w:r>
      <w:hyperlink r:id="rId55" w:history="1">
        <w:r w:rsidRPr="00767853">
          <w:rPr>
            <w:rStyle w:val="Hyperlink"/>
            <w:rFonts w:ascii="Roboto" w:hAnsi="Roboto"/>
            <w:sz w:val="22"/>
            <w:szCs w:val="22"/>
          </w:rPr>
          <w:t>Spanish</w:t>
        </w:r>
      </w:hyperlink>
      <w:hyperlink r:id="rId56" w:history="1">
        <w:r w:rsidRPr="00767853">
          <w:rPr>
            <w:rStyle w:val="Hyperlink"/>
            <w:rFonts w:ascii="Roboto" w:hAnsi="Roboto"/>
            <w:sz w:val="22"/>
            <w:szCs w:val="22"/>
          </w:rPr>
          <w:br/>
        </w:r>
      </w:hyperlink>
      <w:hyperlink r:id="rId57" w:history="1">
        <w:r w:rsidRPr="00767853">
          <w:rPr>
            <w:rStyle w:val="Hyperlink"/>
            <w:rFonts w:ascii="Roboto" w:hAnsi="Roboto"/>
            <w:sz w:val="22"/>
            <w:szCs w:val="22"/>
          </w:rPr>
          <w:t>Frequently Asked Questions</w:t>
        </w:r>
      </w:hyperlink>
    </w:p>
    <w:p w14:paraId="29449D5E" w14:textId="77777777" w:rsidR="00B61C6F" w:rsidRDefault="00B61C6F" w:rsidP="00B61C6F">
      <w:pPr>
        <w:rPr>
          <w:rFonts w:ascii="Roboto" w:hAnsi="Roboto"/>
          <w:shd w:val="clear" w:color="auto" w:fill="FFFFFF"/>
        </w:rPr>
      </w:pPr>
    </w:p>
    <w:p w14:paraId="623C1111" w14:textId="32F81E37" w:rsidR="009D12ED" w:rsidRDefault="009D12ED" w:rsidP="009D12ED">
      <w:pPr>
        <w:jc w:val="center"/>
        <w:rPr>
          <w:rFonts w:ascii="Roboto" w:hAnsi="Roboto"/>
          <w:b/>
          <w:bCs/>
          <w:color w:val="000000" w:themeColor="text1"/>
          <w:sz w:val="28"/>
          <w:szCs w:val="28"/>
          <w:shd w:val="clear" w:color="auto" w:fill="FFFFFF"/>
        </w:rPr>
      </w:pPr>
      <w:r w:rsidRPr="00FC605D">
        <w:rPr>
          <w:rFonts w:ascii="Roboto" w:hAnsi="Roboto"/>
          <w:b/>
          <w:bCs/>
          <w:color w:val="C00000"/>
          <w:sz w:val="28"/>
          <w:szCs w:val="28"/>
          <w:shd w:val="clear" w:color="auto" w:fill="FFFFFF"/>
        </w:rPr>
        <w:t xml:space="preserve">Reminder: </w:t>
      </w:r>
      <w:r w:rsidRPr="00FC605D">
        <w:rPr>
          <w:rFonts w:ascii="Roboto" w:hAnsi="Roboto"/>
          <w:b/>
          <w:bCs/>
          <w:sz w:val="28"/>
          <w:szCs w:val="28"/>
          <w:shd w:val="clear" w:color="auto" w:fill="FFFFFF"/>
        </w:rPr>
        <w:t xml:space="preserve">Upcoming </w:t>
      </w:r>
      <w:bookmarkStart w:id="12" w:name="_Hlk193457077"/>
      <w:r w:rsidRPr="00FC605D">
        <w:rPr>
          <w:rFonts w:ascii="Roboto" w:hAnsi="Roboto"/>
          <w:b/>
          <w:bCs/>
          <w:color w:val="000000" w:themeColor="text1"/>
          <w:sz w:val="28"/>
          <w:szCs w:val="28"/>
          <w:shd w:val="clear" w:color="auto" w:fill="FFFFFF"/>
        </w:rPr>
        <w:t>State Retail Workplace-Violence Prevention Obligations</w:t>
      </w:r>
      <w:r>
        <w:rPr>
          <w:rFonts w:ascii="Roboto" w:hAnsi="Roboto"/>
          <w:b/>
          <w:bCs/>
          <w:color w:val="000000" w:themeColor="text1"/>
          <w:sz w:val="28"/>
          <w:szCs w:val="28"/>
          <w:shd w:val="clear" w:color="auto" w:fill="FFFFFF"/>
        </w:rPr>
        <w:t xml:space="preserve"> </w:t>
      </w:r>
      <w:r w:rsidR="00AF1515">
        <w:rPr>
          <w:rFonts w:ascii="Roboto" w:hAnsi="Roboto"/>
          <w:b/>
          <w:bCs/>
          <w:color w:val="000000" w:themeColor="text1"/>
          <w:sz w:val="28"/>
          <w:szCs w:val="28"/>
          <w:shd w:val="clear" w:color="auto" w:fill="FFFFFF"/>
        </w:rPr>
        <w:t xml:space="preserve"> - </w:t>
      </w:r>
      <w:r w:rsidR="00AF1515" w:rsidRPr="00AF1515">
        <w:rPr>
          <w:rFonts w:ascii="Roboto" w:hAnsi="Roboto"/>
          <w:b/>
          <w:bCs/>
          <w:color w:val="C00000"/>
          <w:sz w:val="28"/>
          <w:szCs w:val="28"/>
          <w:shd w:val="clear" w:color="auto" w:fill="FFFFFF"/>
        </w:rPr>
        <w:t>Eff June 2, 2025</w:t>
      </w:r>
      <w:r w:rsidR="00AF1515">
        <w:rPr>
          <w:rFonts w:ascii="Roboto" w:hAnsi="Roboto"/>
          <w:b/>
          <w:bCs/>
          <w:color w:val="C00000"/>
          <w:sz w:val="28"/>
          <w:szCs w:val="28"/>
          <w:shd w:val="clear" w:color="auto" w:fill="FFFFFF"/>
        </w:rPr>
        <w:t xml:space="preserve"> &amp; Jan 1, 2027</w:t>
      </w:r>
    </w:p>
    <w:bookmarkEnd w:id="12"/>
    <w:p w14:paraId="0210C94B" w14:textId="3A47FB8D" w:rsidR="00AF1515" w:rsidRPr="00767853" w:rsidRDefault="009D12ED" w:rsidP="009D12ED">
      <w:pPr>
        <w:rPr>
          <w:rFonts w:ascii="Roboto" w:hAnsi="Roboto"/>
          <w:sz w:val="22"/>
          <w:szCs w:val="22"/>
          <w:shd w:val="clear" w:color="auto" w:fill="FFFFFF"/>
        </w:rPr>
      </w:pPr>
      <w:r w:rsidRPr="00767853">
        <w:rPr>
          <w:rFonts w:ascii="Roboto" w:hAnsi="Roboto"/>
          <w:color w:val="000000" w:themeColor="text1"/>
          <w:sz w:val="22"/>
          <w:szCs w:val="22"/>
          <w:shd w:val="clear" w:color="auto" w:fill="FFFFFF"/>
        </w:rPr>
        <w:t>New York’s Retail Worker Safety Act (</w:t>
      </w:r>
      <w:hyperlink r:id="rId58" w:tgtFrame="_blank" w:history="1">
        <w:r w:rsidRPr="00767853">
          <w:rPr>
            <w:rStyle w:val="Hyperlink"/>
            <w:rFonts w:ascii="Roboto" w:hAnsi="Roboto"/>
            <w:sz w:val="22"/>
            <w:szCs w:val="22"/>
            <w:shd w:val="clear" w:color="auto" w:fill="FFFFFF"/>
          </w:rPr>
          <w:t>A 01678</w:t>
        </w:r>
      </w:hyperlink>
      <w:r w:rsidRPr="00767853">
        <w:rPr>
          <w:rFonts w:ascii="Roboto" w:hAnsi="Roboto"/>
          <w:color w:val="000000" w:themeColor="text1"/>
          <w:sz w:val="22"/>
          <w:szCs w:val="22"/>
          <w:shd w:val="clear" w:color="auto" w:fill="FFFFFF"/>
        </w:rPr>
        <w:t>), signed by the governor on February 14</w:t>
      </w:r>
      <w:r w:rsidR="00AF1515" w:rsidRPr="00767853">
        <w:rPr>
          <w:rFonts w:ascii="Roboto" w:hAnsi="Roboto"/>
          <w:color w:val="000000" w:themeColor="text1"/>
          <w:sz w:val="22"/>
          <w:szCs w:val="22"/>
          <w:shd w:val="clear" w:color="auto" w:fill="FFFFFF"/>
        </w:rPr>
        <w:t xml:space="preserve">. </w:t>
      </w:r>
      <w:r w:rsidR="00AF1515" w:rsidRPr="00767853">
        <w:rPr>
          <w:rFonts w:ascii="Roboto" w:hAnsi="Roboto"/>
          <w:sz w:val="22"/>
          <w:szCs w:val="22"/>
          <w:shd w:val="clear" w:color="auto" w:fill="FFFFFF"/>
        </w:rPr>
        <w:t>The below provisions</w:t>
      </w:r>
      <w:r w:rsidRPr="00767853">
        <w:rPr>
          <w:rFonts w:ascii="Roboto" w:hAnsi="Roboto"/>
          <w:sz w:val="22"/>
          <w:szCs w:val="22"/>
          <w:shd w:val="clear" w:color="auto" w:fill="FFFFFF"/>
        </w:rPr>
        <w:t xml:space="preserve"> will take effect on June 2, 2025</w:t>
      </w:r>
      <w:r w:rsidR="00AF1515" w:rsidRPr="00767853">
        <w:rPr>
          <w:rFonts w:ascii="Roboto" w:hAnsi="Roboto"/>
          <w:sz w:val="22"/>
          <w:szCs w:val="22"/>
          <w:shd w:val="clear" w:color="auto" w:fill="FFFFFF"/>
        </w:rPr>
        <w:t>:</w:t>
      </w:r>
    </w:p>
    <w:p w14:paraId="2CD8A0DB" w14:textId="77777777" w:rsidR="00AF1515" w:rsidRPr="00ED0B25" w:rsidRDefault="00AF1515" w:rsidP="009D12ED">
      <w:pPr>
        <w:rPr>
          <w:rFonts w:ascii="Roboto" w:hAnsi="Roboto"/>
          <w:color w:val="000000" w:themeColor="text1"/>
          <w:sz w:val="16"/>
          <w:szCs w:val="16"/>
          <w:shd w:val="clear" w:color="auto" w:fill="FFFFFF"/>
        </w:rPr>
      </w:pPr>
    </w:p>
    <w:p w14:paraId="5ED04431" w14:textId="20FF9D74" w:rsidR="00AF1515" w:rsidRPr="00767853" w:rsidRDefault="00AF1515" w:rsidP="009D12ED">
      <w:pPr>
        <w:rPr>
          <w:rFonts w:ascii="Roboto" w:hAnsi="Roboto"/>
          <w:b/>
          <w:bCs/>
          <w:color w:val="000000" w:themeColor="text1"/>
          <w:sz w:val="22"/>
          <w:szCs w:val="22"/>
          <w:u w:val="single"/>
          <w:shd w:val="clear" w:color="auto" w:fill="FFFFFF"/>
        </w:rPr>
      </w:pPr>
      <w:r w:rsidRPr="00767853">
        <w:rPr>
          <w:rFonts w:ascii="Roboto" w:hAnsi="Roboto"/>
          <w:b/>
          <w:bCs/>
          <w:color w:val="000000" w:themeColor="text1"/>
          <w:sz w:val="22"/>
          <w:szCs w:val="22"/>
          <w:u w:val="single"/>
          <w:shd w:val="clear" w:color="auto" w:fill="FFFFFF"/>
        </w:rPr>
        <w:t>Employer Policy Requirements</w:t>
      </w:r>
    </w:p>
    <w:p w14:paraId="5C787BED" w14:textId="77777777" w:rsidR="00AF1515" w:rsidRPr="00767853" w:rsidRDefault="009D12ED" w:rsidP="00AF1515">
      <w:pPr>
        <w:pStyle w:val="ListParagraph"/>
        <w:numPr>
          <w:ilvl w:val="0"/>
          <w:numId w:val="99"/>
        </w:numPr>
        <w:rPr>
          <w:rFonts w:ascii="Roboto" w:hAnsi="Roboto"/>
          <w:sz w:val="22"/>
          <w:szCs w:val="22"/>
          <w:shd w:val="clear" w:color="auto" w:fill="FFFFFF"/>
        </w:rPr>
      </w:pPr>
      <w:r w:rsidRPr="00767853">
        <w:rPr>
          <w:rFonts w:ascii="Roboto" w:hAnsi="Roboto"/>
          <w:color w:val="000000" w:themeColor="text1"/>
          <w:sz w:val="22"/>
          <w:szCs w:val="22"/>
          <w:shd w:val="clear" w:color="auto" w:fill="FFFFFF"/>
        </w:rPr>
        <w:t>The law require</w:t>
      </w:r>
      <w:r w:rsidR="00AF1515" w:rsidRPr="00767853">
        <w:rPr>
          <w:rFonts w:ascii="Roboto" w:hAnsi="Roboto"/>
          <w:color w:val="000000" w:themeColor="text1"/>
          <w:sz w:val="22"/>
          <w:szCs w:val="22"/>
          <w:shd w:val="clear" w:color="auto" w:fill="FFFFFF"/>
        </w:rPr>
        <w:t>s</w:t>
      </w:r>
      <w:r w:rsidRPr="00767853">
        <w:rPr>
          <w:rFonts w:ascii="Roboto" w:hAnsi="Roboto"/>
          <w:color w:val="000000" w:themeColor="text1"/>
          <w:sz w:val="22"/>
          <w:szCs w:val="22"/>
          <w:shd w:val="clear" w:color="auto" w:fill="FFFFFF"/>
        </w:rPr>
        <w:t xml:space="preserve"> employers with 10 or more </w:t>
      </w:r>
      <w:r w:rsidRPr="00767853">
        <w:rPr>
          <w:rFonts w:ascii="Roboto" w:hAnsi="Roboto"/>
          <w:i/>
          <w:iCs/>
          <w:color w:val="000000" w:themeColor="text1"/>
          <w:sz w:val="22"/>
          <w:szCs w:val="22"/>
          <w:shd w:val="clear" w:color="auto" w:fill="FFFFFF"/>
        </w:rPr>
        <w:t>retail employees </w:t>
      </w:r>
      <w:r w:rsidRPr="00767853">
        <w:rPr>
          <w:rFonts w:ascii="Roboto" w:hAnsi="Roboto"/>
          <w:color w:val="000000" w:themeColor="text1"/>
          <w:sz w:val="22"/>
          <w:szCs w:val="22"/>
          <w:shd w:val="clear" w:color="auto" w:fill="FFFFFF"/>
        </w:rPr>
        <w:t>(defined as those who</w:t>
      </w:r>
      <w:r w:rsidRPr="00767853">
        <w:rPr>
          <w:rFonts w:ascii="Roboto" w:hAnsi="Roboto"/>
          <w:i/>
          <w:iCs/>
          <w:color w:val="000000" w:themeColor="text1"/>
          <w:sz w:val="22"/>
          <w:szCs w:val="22"/>
          <w:shd w:val="clear" w:color="auto" w:fill="FFFFFF"/>
        </w:rPr>
        <w:t> </w:t>
      </w:r>
      <w:r w:rsidRPr="00767853">
        <w:rPr>
          <w:rFonts w:ascii="Roboto" w:hAnsi="Roboto"/>
          <w:color w:val="000000" w:themeColor="text1"/>
          <w:sz w:val="22"/>
          <w:szCs w:val="22"/>
          <w:shd w:val="clear" w:color="auto" w:fill="FFFFFF"/>
        </w:rPr>
        <w:t xml:space="preserve">work in retail stores) to adopt a written workplace violence prevention policy and provide employee training. </w:t>
      </w:r>
    </w:p>
    <w:p w14:paraId="35679F9B" w14:textId="033D29C7" w:rsidR="009D12ED" w:rsidRPr="00767853" w:rsidRDefault="009D12ED" w:rsidP="00AF1515">
      <w:pPr>
        <w:pStyle w:val="ListParagraph"/>
        <w:numPr>
          <w:ilvl w:val="0"/>
          <w:numId w:val="99"/>
        </w:numPr>
        <w:rPr>
          <w:rFonts w:ascii="Roboto" w:hAnsi="Roboto"/>
          <w:sz w:val="22"/>
          <w:szCs w:val="22"/>
          <w:shd w:val="clear" w:color="auto" w:fill="FFFFFF"/>
        </w:rPr>
      </w:pPr>
      <w:r w:rsidRPr="00767853">
        <w:rPr>
          <w:rFonts w:ascii="Roboto" w:hAnsi="Roboto"/>
          <w:color w:val="000000" w:themeColor="text1"/>
          <w:sz w:val="22"/>
          <w:szCs w:val="22"/>
          <w:shd w:val="clear" w:color="auto" w:fill="FFFFFF"/>
        </w:rPr>
        <w:t>Employers with 500 or more retail employees in the state will also be required to provide silent response buttons. </w:t>
      </w:r>
      <w:r w:rsidRPr="00767853">
        <w:rPr>
          <w:rFonts w:ascii="Roboto" w:hAnsi="Roboto"/>
          <w:i/>
          <w:iCs/>
          <w:color w:val="000000" w:themeColor="text1"/>
          <w:sz w:val="22"/>
          <w:szCs w:val="22"/>
          <w:shd w:val="clear" w:color="auto" w:fill="FFFFFF"/>
        </w:rPr>
        <w:t xml:space="preserve">Retail </w:t>
      </w:r>
      <w:r w:rsidRPr="00767853">
        <w:rPr>
          <w:rFonts w:ascii="Roboto" w:hAnsi="Roboto"/>
          <w:i/>
          <w:iCs/>
          <w:sz w:val="22"/>
          <w:szCs w:val="22"/>
          <w:shd w:val="clear" w:color="auto" w:fill="FFFFFF"/>
        </w:rPr>
        <w:t>stores </w:t>
      </w:r>
      <w:r w:rsidRPr="00767853">
        <w:rPr>
          <w:rFonts w:ascii="Roboto" w:hAnsi="Roboto"/>
          <w:sz w:val="22"/>
          <w:szCs w:val="22"/>
          <w:shd w:val="clear" w:color="auto" w:fill="FFFFFF"/>
        </w:rPr>
        <w:t>don’t include those that primarily sell food to eat on-site. </w:t>
      </w:r>
    </w:p>
    <w:p w14:paraId="6362BC65" w14:textId="77777777" w:rsidR="009D12ED" w:rsidRPr="00767853" w:rsidRDefault="009D12ED" w:rsidP="009D12ED">
      <w:pPr>
        <w:rPr>
          <w:rFonts w:ascii="Roboto" w:hAnsi="Roboto"/>
          <w:sz w:val="22"/>
          <w:szCs w:val="22"/>
          <w:shd w:val="clear" w:color="auto" w:fill="FFFFFF"/>
        </w:rPr>
      </w:pPr>
    </w:p>
    <w:p w14:paraId="3088F107" w14:textId="45C0813B" w:rsidR="00AF1515" w:rsidRPr="00767853" w:rsidRDefault="00AF1515" w:rsidP="009D12ED">
      <w:pPr>
        <w:rPr>
          <w:rFonts w:ascii="Roboto" w:hAnsi="Roboto"/>
          <w:b/>
          <w:bCs/>
          <w:color w:val="000000" w:themeColor="text1"/>
          <w:sz w:val="22"/>
          <w:szCs w:val="22"/>
          <w:u w:val="single"/>
          <w:shd w:val="clear" w:color="auto" w:fill="FFFFFF"/>
        </w:rPr>
      </w:pPr>
      <w:r w:rsidRPr="00767853">
        <w:rPr>
          <w:rFonts w:ascii="Roboto" w:hAnsi="Roboto"/>
          <w:b/>
          <w:bCs/>
          <w:color w:val="000000" w:themeColor="text1"/>
          <w:sz w:val="22"/>
          <w:szCs w:val="22"/>
          <w:u w:val="single"/>
          <w:shd w:val="clear" w:color="auto" w:fill="FFFFFF"/>
        </w:rPr>
        <w:t>Training Program Requirements</w:t>
      </w:r>
    </w:p>
    <w:p w14:paraId="0DBB17E3" w14:textId="77777777" w:rsidR="00AF1515" w:rsidRPr="00767853" w:rsidRDefault="00AF1515" w:rsidP="00AF1515">
      <w:pPr>
        <w:rPr>
          <w:rFonts w:ascii="Roboto" w:hAnsi="Roboto"/>
          <w:sz w:val="22"/>
          <w:szCs w:val="22"/>
          <w:shd w:val="clear" w:color="auto" w:fill="FFFFFF"/>
        </w:rPr>
      </w:pPr>
      <w:r w:rsidRPr="00767853">
        <w:rPr>
          <w:rFonts w:ascii="Roboto" w:hAnsi="Roboto"/>
          <w:sz w:val="22"/>
          <w:szCs w:val="22"/>
          <w:shd w:val="clear" w:color="auto" w:fill="FFFFFF"/>
        </w:rPr>
        <w:t>Under the Act, workplace violence trainings must be interactive and include the following:</w:t>
      </w:r>
    </w:p>
    <w:p w14:paraId="5D90090C" w14:textId="77777777" w:rsidR="00AF1515" w:rsidRPr="00767853" w:rsidRDefault="00AF1515" w:rsidP="00AF1515">
      <w:pPr>
        <w:pStyle w:val="ListParagraph"/>
        <w:numPr>
          <w:ilvl w:val="0"/>
          <w:numId w:val="100"/>
        </w:numPr>
        <w:rPr>
          <w:rFonts w:ascii="Roboto" w:hAnsi="Roboto"/>
          <w:sz w:val="22"/>
          <w:szCs w:val="22"/>
          <w:shd w:val="clear" w:color="auto" w:fill="FFFFFF"/>
        </w:rPr>
      </w:pPr>
      <w:r w:rsidRPr="00767853">
        <w:rPr>
          <w:rFonts w:ascii="Roboto" w:hAnsi="Roboto"/>
          <w:sz w:val="22"/>
          <w:szCs w:val="22"/>
          <w:shd w:val="clear" w:color="auto" w:fill="FFFFFF"/>
        </w:rPr>
        <w:t>Information on the requirements of the Act;</w:t>
      </w:r>
    </w:p>
    <w:p w14:paraId="79B80A4A" w14:textId="77777777" w:rsidR="00AF1515" w:rsidRPr="00767853" w:rsidRDefault="00AF1515" w:rsidP="00AF1515">
      <w:pPr>
        <w:pStyle w:val="ListParagraph"/>
        <w:numPr>
          <w:ilvl w:val="0"/>
          <w:numId w:val="100"/>
        </w:numPr>
        <w:rPr>
          <w:rFonts w:ascii="Roboto" w:hAnsi="Roboto"/>
          <w:sz w:val="22"/>
          <w:szCs w:val="22"/>
          <w:shd w:val="clear" w:color="auto" w:fill="FFFFFF"/>
        </w:rPr>
      </w:pPr>
      <w:r w:rsidRPr="00767853">
        <w:rPr>
          <w:rFonts w:ascii="Roboto" w:hAnsi="Roboto"/>
          <w:sz w:val="22"/>
          <w:szCs w:val="22"/>
          <w:shd w:val="clear" w:color="auto" w:fill="FFFFFF"/>
        </w:rPr>
        <w:t>Examples of measures retail employees can use to protect themselves when faced with workplace violence from customers or other co-workers;</w:t>
      </w:r>
    </w:p>
    <w:p w14:paraId="246FBF88" w14:textId="77777777" w:rsidR="00AF1515" w:rsidRPr="00767853" w:rsidRDefault="00AF1515" w:rsidP="00AF1515">
      <w:pPr>
        <w:pStyle w:val="ListParagraph"/>
        <w:numPr>
          <w:ilvl w:val="0"/>
          <w:numId w:val="100"/>
        </w:numPr>
        <w:rPr>
          <w:rFonts w:ascii="Roboto" w:hAnsi="Roboto"/>
          <w:sz w:val="22"/>
          <w:szCs w:val="22"/>
          <w:shd w:val="clear" w:color="auto" w:fill="FFFFFF"/>
        </w:rPr>
      </w:pPr>
      <w:r w:rsidRPr="00767853">
        <w:rPr>
          <w:rFonts w:ascii="Roboto" w:hAnsi="Roboto"/>
          <w:sz w:val="22"/>
          <w:szCs w:val="22"/>
          <w:shd w:val="clear" w:color="auto" w:fill="FFFFFF"/>
        </w:rPr>
        <w:t>De-escalation tactics;</w:t>
      </w:r>
    </w:p>
    <w:p w14:paraId="6E13879D" w14:textId="77777777" w:rsidR="00AF1515" w:rsidRPr="00767853" w:rsidRDefault="00AF1515" w:rsidP="00AF1515">
      <w:pPr>
        <w:pStyle w:val="ListParagraph"/>
        <w:numPr>
          <w:ilvl w:val="0"/>
          <w:numId w:val="100"/>
        </w:numPr>
        <w:rPr>
          <w:rFonts w:ascii="Roboto" w:hAnsi="Roboto"/>
          <w:sz w:val="22"/>
          <w:szCs w:val="22"/>
          <w:shd w:val="clear" w:color="auto" w:fill="FFFFFF"/>
        </w:rPr>
      </w:pPr>
      <w:r w:rsidRPr="00767853">
        <w:rPr>
          <w:rFonts w:ascii="Roboto" w:hAnsi="Roboto"/>
          <w:sz w:val="22"/>
          <w:szCs w:val="22"/>
          <w:shd w:val="clear" w:color="auto" w:fill="FFFFFF"/>
        </w:rPr>
        <w:t>Active shooter drills;</w:t>
      </w:r>
    </w:p>
    <w:p w14:paraId="7E468F9D" w14:textId="77777777" w:rsidR="00AF1515" w:rsidRPr="00767853" w:rsidRDefault="00AF1515" w:rsidP="00AF1515">
      <w:pPr>
        <w:pStyle w:val="ListParagraph"/>
        <w:numPr>
          <w:ilvl w:val="0"/>
          <w:numId w:val="100"/>
        </w:numPr>
        <w:rPr>
          <w:rFonts w:ascii="Roboto" w:hAnsi="Roboto"/>
          <w:sz w:val="22"/>
          <w:szCs w:val="22"/>
          <w:shd w:val="clear" w:color="auto" w:fill="FFFFFF"/>
        </w:rPr>
      </w:pPr>
      <w:r w:rsidRPr="00767853">
        <w:rPr>
          <w:rFonts w:ascii="Roboto" w:hAnsi="Roboto"/>
          <w:sz w:val="22"/>
          <w:szCs w:val="22"/>
          <w:shd w:val="clear" w:color="auto" w:fill="FFFFFF"/>
        </w:rPr>
        <w:t xml:space="preserve">Emergency procedures; </w:t>
      </w:r>
    </w:p>
    <w:p w14:paraId="7400645B" w14:textId="77777777" w:rsidR="00AF1515" w:rsidRPr="00767853" w:rsidRDefault="00AF1515" w:rsidP="00AF1515">
      <w:pPr>
        <w:pStyle w:val="ListParagraph"/>
        <w:numPr>
          <w:ilvl w:val="0"/>
          <w:numId w:val="100"/>
        </w:numPr>
        <w:rPr>
          <w:rFonts w:ascii="Roboto" w:hAnsi="Roboto"/>
          <w:sz w:val="22"/>
          <w:szCs w:val="22"/>
          <w:shd w:val="clear" w:color="auto" w:fill="FFFFFF"/>
        </w:rPr>
      </w:pPr>
      <w:r w:rsidRPr="00767853">
        <w:rPr>
          <w:rFonts w:ascii="Roboto" w:hAnsi="Roboto"/>
          <w:sz w:val="22"/>
          <w:szCs w:val="22"/>
          <w:shd w:val="clear" w:color="auto" w:fill="FFFFFF"/>
        </w:rPr>
        <w:t>Instruction on the use of security alarms, panic buttons and other related emergency devices; and</w:t>
      </w:r>
    </w:p>
    <w:p w14:paraId="4E16EDAB" w14:textId="77777777" w:rsidR="00AF1515" w:rsidRPr="00767853" w:rsidRDefault="00AF1515" w:rsidP="00AF1515">
      <w:pPr>
        <w:pStyle w:val="ListParagraph"/>
        <w:numPr>
          <w:ilvl w:val="0"/>
          <w:numId w:val="100"/>
        </w:numPr>
        <w:rPr>
          <w:rFonts w:ascii="Roboto" w:hAnsi="Roboto"/>
          <w:sz w:val="22"/>
          <w:szCs w:val="22"/>
          <w:shd w:val="clear" w:color="auto" w:fill="FFFFFF"/>
        </w:rPr>
      </w:pPr>
      <w:r w:rsidRPr="00767853">
        <w:rPr>
          <w:rFonts w:ascii="Roboto" w:hAnsi="Roboto"/>
          <w:sz w:val="22"/>
          <w:szCs w:val="22"/>
          <w:shd w:val="clear" w:color="auto" w:fill="FFFFFF"/>
        </w:rPr>
        <w:t xml:space="preserve">A site-specific list of emergency exits and meeting places in case of an emergency. </w:t>
      </w:r>
    </w:p>
    <w:p w14:paraId="60A8A7A3" w14:textId="77777777" w:rsidR="00AF1515" w:rsidRPr="00767853" w:rsidRDefault="00AF1515" w:rsidP="00AF1515">
      <w:pPr>
        <w:rPr>
          <w:rFonts w:ascii="Roboto" w:hAnsi="Roboto"/>
          <w:sz w:val="22"/>
          <w:szCs w:val="22"/>
          <w:shd w:val="clear" w:color="auto" w:fill="FFFFFF"/>
        </w:rPr>
      </w:pPr>
      <w:r w:rsidRPr="00767853">
        <w:rPr>
          <w:rFonts w:ascii="Roboto" w:hAnsi="Roboto"/>
          <w:sz w:val="22"/>
          <w:szCs w:val="22"/>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0AB7354" w14:textId="77777777" w:rsidR="00AF1515" w:rsidRPr="00767853" w:rsidRDefault="00AF1515" w:rsidP="00AF1515">
      <w:pPr>
        <w:rPr>
          <w:rFonts w:ascii="Roboto" w:hAnsi="Roboto"/>
          <w:sz w:val="22"/>
          <w:szCs w:val="22"/>
          <w:shd w:val="clear" w:color="auto" w:fill="FFFFFF"/>
        </w:rPr>
      </w:pPr>
    </w:p>
    <w:p w14:paraId="41341558" w14:textId="4A816278" w:rsidR="00AF1515" w:rsidRPr="00767853" w:rsidRDefault="00AF1515" w:rsidP="00AF1515">
      <w:pPr>
        <w:rPr>
          <w:rFonts w:ascii="Roboto" w:hAnsi="Roboto"/>
          <w:sz w:val="22"/>
          <w:szCs w:val="22"/>
          <w:shd w:val="clear" w:color="auto" w:fill="FFFFFF"/>
        </w:rPr>
      </w:pPr>
      <w:r w:rsidRPr="00767853">
        <w:rPr>
          <w:rFonts w:ascii="Roboto" w:hAnsi="Roboto"/>
          <w:sz w:val="22"/>
          <w:szCs w:val="22"/>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02D28058" w14:textId="77777777" w:rsidR="00AF1515" w:rsidRPr="00767853" w:rsidRDefault="00AF1515" w:rsidP="00AF1515">
      <w:pPr>
        <w:rPr>
          <w:rFonts w:ascii="Roboto" w:hAnsi="Roboto"/>
          <w:sz w:val="22"/>
          <w:szCs w:val="22"/>
          <w:shd w:val="clear" w:color="auto" w:fill="FFFFFF"/>
        </w:rPr>
      </w:pPr>
    </w:p>
    <w:p w14:paraId="0623B7D9" w14:textId="77777777" w:rsidR="00AF1515" w:rsidRPr="00767853" w:rsidRDefault="00AF1515" w:rsidP="00AF1515">
      <w:pPr>
        <w:rPr>
          <w:rFonts w:ascii="Roboto" w:hAnsi="Roboto"/>
          <w:sz w:val="22"/>
          <w:szCs w:val="22"/>
          <w:shd w:val="clear" w:color="auto" w:fill="FFFFFF"/>
        </w:rPr>
      </w:pPr>
      <w:r w:rsidRPr="00767853">
        <w:rPr>
          <w:rFonts w:ascii="Roboto" w:hAnsi="Roboto"/>
          <w:sz w:val="22"/>
          <w:szCs w:val="22"/>
          <w:shd w:val="clear" w:color="auto" w:fill="FFFFFF"/>
        </w:rPr>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6C2BB082" w14:textId="77777777" w:rsidR="00AF1515" w:rsidRPr="00767853" w:rsidRDefault="00AF1515" w:rsidP="00AF1515">
      <w:pPr>
        <w:rPr>
          <w:rFonts w:ascii="Roboto" w:hAnsi="Roboto"/>
          <w:b/>
          <w:bCs/>
          <w:sz w:val="22"/>
          <w:szCs w:val="22"/>
          <w:u w:val="single"/>
          <w:shd w:val="clear" w:color="auto" w:fill="FFFFFF"/>
        </w:rPr>
      </w:pPr>
    </w:p>
    <w:p w14:paraId="436F9A7D" w14:textId="61CC9A96" w:rsidR="00AF1515" w:rsidRPr="00767853" w:rsidRDefault="00AF1515" w:rsidP="00AF1515">
      <w:pPr>
        <w:rPr>
          <w:rFonts w:ascii="Roboto" w:hAnsi="Roboto"/>
          <w:b/>
          <w:bCs/>
          <w:sz w:val="22"/>
          <w:szCs w:val="22"/>
          <w:u w:val="single"/>
          <w:shd w:val="clear" w:color="auto" w:fill="FFFFFF"/>
        </w:rPr>
      </w:pPr>
      <w:r w:rsidRPr="00767853">
        <w:rPr>
          <w:rFonts w:ascii="Roboto" w:hAnsi="Roboto"/>
          <w:b/>
          <w:bCs/>
          <w:sz w:val="22"/>
          <w:szCs w:val="22"/>
          <w:u w:val="single"/>
          <w:shd w:val="clear" w:color="auto" w:fill="FFFFFF"/>
        </w:rPr>
        <w:t>Notice Requirements</w:t>
      </w:r>
    </w:p>
    <w:p w14:paraId="22C46EE3" w14:textId="77777777" w:rsidR="00AF1515" w:rsidRPr="00767853" w:rsidRDefault="00AF1515" w:rsidP="00AF1515">
      <w:pPr>
        <w:rPr>
          <w:rFonts w:ascii="Roboto" w:hAnsi="Roboto"/>
          <w:sz w:val="22"/>
          <w:szCs w:val="22"/>
          <w:shd w:val="clear" w:color="auto" w:fill="FFFFFF"/>
        </w:rPr>
      </w:pPr>
      <w:r w:rsidRPr="00767853">
        <w:rPr>
          <w:rFonts w:ascii="Roboto" w:hAnsi="Roboto"/>
          <w:sz w:val="22"/>
          <w:szCs w:val="22"/>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76951051" w14:textId="77777777" w:rsidR="00AF1515" w:rsidRPr="00767853" w:rsidRDefault="00AF1515" w:rsidP="00AF1515">
      <w:pPr>
        <w:rPr>
          <w:rFonts w:ascii="Roboto" w:hAnsi="Roboto"/>
          <w:sz w:val="22"/>
          <w:szCs w:val="22"/>
          <w:shd w:val="clear" w:color="auto" w:fill="FFFFFF"/>
        </w:rPr>
      </w:pPr>
    </w:p>
    <w:p w14:paraId="7FEFD41C" w14:textId="2F257A2E" w:rsidR="00AF1515" w:rsidRPr="00767853" w:rsidRDefault="00FC605D" w:rsidP="009D12ED">
      <w:pPr>
        <w:rPr>
          <w:rFonts w:ascii="Roboto" w:hAnsi="Roboto"/>
          <w:sz w:val="22"/>
          <w:szCs w:val="22"/>
          <w:shd w:val="clear" w:color="auto" w:fill="FFFFFF"/>
        </w:rPr>
      </w:pPr>
      <w:r w:rsidRPr="00767853">
        <w:rPr>
          <w:rFonts w:ascii="Roboto" w:hAnsi="Roboto"/>
          <w:sz w:val="22"/>
          <w:szCs w:val="22"/>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1BF11648" w14:textId="75EA4017" w:rsidR="00AF1515" w:rsidRPr="00767853" w:rsidRDefault="00FC605D" w:rsidP="009D12ED">
      <w:pPr>
        <w:rPr>
          <w:rFonts w:ascii="Roboto" w:hAnsi="Roboto"/>
          <w:sz w:val="22"/>
          <w:szCs w:val="22"/>
          <w:shd w:val="clear" w:color="auto" w:fill="FFFFFF"/>
        </w:rPr>
      </w:pPr>
      <w:r w:rsidRPr="00767853">
        <w:rPr>
          <w:rFonts w:ascii="Roboto" w:hAnsi="Roboto"/>
          <w:sz w:val="22"/>
          <w:szCs w:val="22"/>
          <w:shd w:val="clear" w:color="auto" w:fill="FFFFFF"/>
        </w:rPr>
        <w:t>-------</w:t>
      </w:r>
    </w:p>
    <w:p w14:paraId="5DE26CA5" w14:textId="109359FC" w:rsidR="009D12ED" w:rsidRPr="00767853" w:rsidRDefault="009D12ED" w:rsidP="009D12ED">
      <w:pPr>
        <w:rPr>
          <w:rFonts w:ascii="Roboto" w:hAnsi="Roboto"/>
          <w:sz w:val="22"/>
          <w:szCs w:val="22"/>
          <w:shd w:val="clear" w:color="auto" w:fill="FFFFFF"/>
        </w:rPr>
      </w:pPr>
      <w:r w:rsidRPr="00767853">
        <w:rPr>
          <w:rFonts w:ascii="Roboto" w:hAnsi="Roboto"/>
          <w:sz w:val="22"/>
          <w:szCs w:val="22"/>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526EDCBE" w14:textId="77777777" w:rsidR="009D12ED" w:rsidRPr="00767853" w:rsidRDefault="009D12ED" w:rsidP="009D12ED">
      <w:pPr>
        <w:pStyle w:val="ListParagraph"/>
        <w:numPr>
          <w:ilvl w:val="0"/>
          <w:numId w:val="34"/>
        </w:numPr>
        <w:rPr>
          <w:rFonts w:ascii="Roboto" w:hAnsi="Roboto"/>
          <w:sz w:val="22"/>
          <w:szCs w:val="22"/>
          <w:shd w:val="clear" w:color="auto" w:fill="FFFFFF"/>
        </w:rPr>
      </w:pPr>
      <w:r w:rsidRPr="00767853">
        <w:rPr>
          <w:rFonts w:ascii="Roboto" w:hAnsi="Roboto"/>
          <w:sz w:val="22"/>
          <w:szCs w:val="22"/>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021746F5" w14:textId="77777777" w:rsidR="009D12ED" w:rsidRPr="00767853" w:rsidRDefault="009D12ED" w:rsidP="009D12ED">
      <w:pPr>
        <w:pStyle w:val="NormalWeb"/>
        <w:numPr>
          <w:ilvl w:val="0"/>
          <w:numId w:val="34"/>
        </w:numPr>
        <w:shd w:val="clear" w:color="auto" w:fill="FFFFFF"/>
        <w:spacing w:before="0" w:beforeAutospacing="0" w:after="0" w:afterAutospacing="0"/>
        <w:rPr>
          <w:rFonts w:ascii="Roboto" w:hAnsi="Roboto"/>
          <w:sz w:val="22"/>
          <w:szCs w:val="22"/>
        </w:rPr>
      </w:pPr>
      <w:r w:rsidRPr="00767853">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209E7FD" w14:textId="77777777" w:rsidR="009D12ED" w:rsidRPr="00767853" w:rsidRDefault="009D12ED" w:rsidP="009D12ED">
      <w:pPr>
        <w:pStyle w:val="NormalWeb"/>
        <w:shd w:val="clear" w:color="auto" w:fill="FFFFFF"/>
        <w:spacing w:before="0" w:beforeAutospacing="0" w:after="0" w:afterAutospacing="0"/>
        <w:ind w:left="720"/>
        <w:rPr>
          <w:rFonts w:ascii="Roboto" w:hAnsi="Roboto"/>
          <w:sz w:val="22"/>
          <w:szCs w:val="22"/>
        </w:rPr>
      </w:pPr>
      <w:r w:rsidRPr="00767853">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767853">
        <w:rPr>
          <w:rFonts w:ascii="Roboto" w:hAnsi="Roboto"/>
          <w:i/>
          <w:iCs/>
          <w:sz w:val="22"/>
          <w:szCs w:val="22"/>
        </w:rPr>
        <w:t> two </w:t>
      </w:r>
      <w:r w:rsidRPr="00767853">
        <w:rPr>
          <w:rFonts w:ascii="Roboto" w:hAnsi="Roboto"/>
          <w:sz w:val="22"/>
          <w:szCs w:val="22"/>
        </w:rPr>
        <w:t>years thereafter.</w:t>
      </w:r>
    </w:p>
    <w:p w14:paraId="6115BD96" w14:textId="77777777" w:rsidR="009D12ED" w:rsidRPr="00767853" w:rsidRDefault="009D12ED" w:rsidP="009D12ED">
      <w:pPr>
        <w:pStyle w:val="ListParagraph"/>
        <w:numPr>
          <w:ilvl w:val="0"/>
          <w:numId w:val="34"/>
        </w:numPr>
        <w:rPr>
          <w:rFonts w:ascii="Roboto" w:hAnsi="Roboto"/>
          <w:sz w:val="22"/>
          <w:szCs w:val="22"/>
          <w:shd w:val="clear" w:color="auto" w:fill="FFFFFF"/>
        </w:rPr>
      </w:pPr>
      <w:r w:rsidRPr="00767853">
        <w:rPr>
          <w:rFonts w:ascii="Roboto" w:hAnsi="Roboto"/>
          <w:sz w:val="22"/>
          <w:szCs w:val="22"/>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A170AD2" w14:textId="77777777" w:rsidR="009D12ED" w:rsidRPr="00767853" w:rsidRDefault="009D12ED" w:rsidP="009D12ED">
      <w:pPr>
        <w:pStyle w:val="ListParagraph"/>
        <w:numPr>
          <w:ilvl w:val="0"/>
          <w:numId w:val="34"/>
        </w:numPr>
        <w:rPr>
          <w:rFonts w:ascii="Roboto" w:hAnsi="Roboto"/>
          <w:sz w:val="22"/>
          <w:szCs w:val="22"/>
          <w:shd w:val="clear" w:color="auto" w:fill="FFFFFF"/>
        </w:rPr>
      </w:pPr>
      <w:r w:rsidRPr="00767853">
        <w:rPr>
          <w:rFonts w:ascii="Roboto" w:hAnsi="Roboto"/>
          <w:sz w:val="22"/>
          <w:szCs w:val="22"/>
          <w:shd w:val="clear" w:color="auto" w:fill="FFFFFF"/>
        </w:rPr>
        <w:t xml:space="preserve">By </w:t>
      </w:r>
      <w:r w:rsidRPr="00767853">
        <w:rPr>
          <w:rFonts w:ascii="Roboto" w:hAnsi="Roboto"/>
          <w:color w:val="C00000"/>
          <w:sz w:val="22"/>
          <w:szCs w:val="22"/>
          <w:shd w:val="clear" w:color="auto" w:fill="FFFFFF"/>
        </w:rPr>
        <w:t xml:space="preserve">January 1, 2027, </w:t>
      </w:r>
      <w:r w:rsidRPr="00767853">
        <w:rPr>
          <w:rFonts w:ascii="Roboto" w:hAnsi="Roboto"/>
          <w:sz w:val="22"/>
          <w:szCs w:val="22"/>
          <w:shd w:val="clear" w:color="auto" w:fill="FFFFFF"/>
        </w:rPr>
        <w:t>employers with 500 or more retail employees</w:t>
      </w:r>
      <w:r w:rsidRPr="00767853">
        <w:rPr>
          <w:rFonts w:ascii="Roboto" w:hAnsi="Roboto"/>
          <w:i/>
          <w:iCs/>
          <w:sz w:val="22"/>
          <w:szCs w:val="22"/>
          <w:shd w:val="clear" w:color="auto" w:fill="FFFFFF"/>
        </w:rPr>
        <w:t> in the state</w:t>
      </w:r>
      <w:r w:rsidRPr="00767853">
        <w:rPr>
          <w:rFonts w:ascii="Roboto" w:hAnsi="Roboto"/>
          <w:sz w:val="22"/>
          <w:szCs w:val="22"/>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0106E047" w14:textId="77777777" w:rsidR="009D12ED" w:rsidRPr="00767853" w:rsidRDefault="009D12ED" w:rsidP="009D12ED">
      <w:pPr>
        <w:rPr>
          <w:rFonts w:ascii="Roboto" w:hAnsi="Roboto"/>
          <w:sz w:val="22"/>
          <w:szCs w:val="22"/>
          <w:shd w:val="clear" w:color="auto" w:fill="FFFFFF"/>
        </w:rPr>
      </w:pPr>
    </w:p>
    <w:p w14:paraId="5B25FCAC" w14:textId="0A1F92DE" w:rsidR="009D12ED" w:rsidRPr="00767853" w:rsidRDefault="009D12ED" w:rsidP="009D12ED">
      <w:pPr>
        <w:rPr>
          <w:rFonts w:ascii="Roboto" w:hAnsi="Roboto"/>
          <w:sz w:val="22"/>
          <w:szCs w:val="22"/>
          <w:shd w:val="clear" w:color="auto" w:fill="FFFFFF"/>
        </w:rPr>
      </w:pPr>
      <w:r w:rsidRPr="00767853">
        <w:rPr>
          <w:rFonts w:ascii="Roboto" w:hAnsi="Roboto"/>
          <w:sz w:val="22"/>
          <w:szCs w:val="22"/>
          <w:shd w:val="clear" w:color="auto" w:fill="FFFFFF"/>
        </w:rPr>
        <w:t>The model policy and training are expected to be available on the New York Department of Labor’s website before the effective date of June 2, 2025.</w:t>
      </w:r>
    </w:p>
    <w:p w14:paraId="565B1FD2" w14:textId="77777777" w:rsidR="009D12ED" w:rsidRPr="00883D5C" w:rsidRDefault="009D12ED" w:rsidP="00B61C6F">
      <w:pPr>
        <w:jc w:val="center"/>
        <w:rPr>
          <w:rFonts w:ascii="Roboto" w:hAnsi="Roboto"/>
          <w:b/>
          <w:bCs/>
          <w:color w:val="C00000"/>
          <w:sz w:val="22"/>
          <w:szCs w:val="22"/>
          <w:shd w:val="clear" w:color="auto" w:fill="FFFFFF"/>
          <w:lang w:val="en"/>
        </w:rPr>
      </w:pPr>
    </w:p>
    <w:p w14:paraId="4855F2D8" w14:textId="5B5B3DB5" w:rsidR="00B61C6F" w:rsidRDefault="00D42B65" w:rsidP="00B61C6F">
      <w:pPr>
        <w:jc w:val="center"/>
        <w:rPr>
          <w:rFonts w:ascii="Roboto" w:hAnsi="Roboto"/>
          <w:b/>
          <w:bCs/>
          <w:sz w:val="28"/>
          <w:szCs w:val="28"/>
          <w:shd w:val="clear" w:color="auto" w:fill="FFFFFF"/>
          <w:lang w:val="en"/>
        </w:rPr>
      </w:pPr>
      <w:r w:rsidRPr="00D42B65">
        <w:rPr>
          <w:rFonts w:ascii="Roboto" w:hAnsi="Roboto"/>
          <w:b/>
          <w:bCs/>
          <w:color w:val="C00000"/>
          <w:sz w:val="28"/>
          <w:szCs w:val="28"/>
          <w:shd w:val="clear" w:color="auto" w:fill="FFFFFF"/>
          <w:lang w:val="en"/>
        </w:rPr>
        <w:t xml:space="preserve">Reminder: </w:t>
      </w:r>
      <w:r w:rsidR="00B61C6F" w:rsidRPr="0085576E">
        <w:rPr>
          <w:rFonts w:ascii="Roboto" w:hAnsi="Roboto"/>
          <w:b/>
          <w:bCs/>
          <w:sz w:val="28"/>
          <w:szCs w:val="28"/>
          <w:shd w:val="clear" w:color="auto" w:fill="FFFFFF"/>
          <w:lang w:val="en"/>
        </w:rPr>
        <w:t>New York Amends the Warehouse Worker Injury Reduction Act</w:t>
      </w:r>
      <w:r w:rsidR="00B61C6F">
        <w:rPr>
          <w:rFonts w:ascii="Roboto" w:hAnsi="Roboto"/>
          <w:b/>
          <w:bCs/>
          <w:sz w:val="28"/>
          <w:szCs w:val="28"/>
          <w:shd w:val="clear" w:color="auto" w:fill="FFFFFF"/>
          <w:lang w:val="en"/>
        </w:rPr>
        <w:t xml:space="preserve"> - </w:t>
      </w:r>
      <w:r w:rsidR="00B61C6F" w:rsidRPr="0085576E">
        <w:rPr>
          <w:rFonts w:ascii="Roboto" w:hAnsi="Roboto"/>
          <w:b/>
          <w:bCs/>
          <w:color w:val="C00000"/>
          <w:sz w:val="28"/>
          <w:szCs w:val="28"/>
          <w:shd w:val="clear" w:color="auto" w:fill="FFFFFF"/>
          <w:lang w:val="en"/>
        </w:rPr>
        <w:t>June 1, 2025</w:t>
      </w:r>
    </w:p>
    <w:p w14:paraId="24521E30" w14:textId="77777777" w:rsidR="00B61C6F" w:rsidRPr="00767853" w:rsidRDefault="00B61C6F" w:rsidP="00B61C6F">
      <w:pPr>
        <w:rPr>
          <w:rFonts w:ascii="Roboto" w:hAnsi="Roboto"/>
          <w:sz w:val="22"/>
          <w:szCs w:val="22"/>
          <w:shd w:val="clear" w:color="auto" w:fill="FFFFFF"/>
        </w:rPr>
      </w:pPr>
      <w:r w:rsidRPr="00767853">
        <w:rPr>
          <w:rFonts w:ascii="Roboto" w:hAnsi="Roboto"/>
          <w:sz w:val="22"/>
          <w:szCs w:val="22"/>
          <w:shd w:val="clear" w:color="auto" w:fill="FFFFFF"/>
        </w:rPr>
        <w:t xml:space="preserve">On Feb. 14, 2025, New York amended its </w:t>
      </w:r>
      <w:hyperlink r:id="rId59" w:history="1">
        <w:r w:rsidRPr="00767853">
          <w:rPr>
            <w:rStyle w:val="Hyperlink"/>
            <w:rFonts w:ascii="Roboto" w:hAnsi="Roboto"/>
            <w:sz w:val="22"/>
            <w:szCs w:val="22"/>
            <w:shd w:val="clear" w:color="auto" w:fill="FFFFFF"/>
          </w:rPr>
          <w:t>Warehouse Worker Protection Act</w:t>
        </w:r>
      </w:hyperlink>
      <w:r w:rsidRPr="00767853">
        <w:rPr>
          <w:rFonts w:ascii="Roboto" w:hAnsi="Roboto"/>
          <w:sz w:val="22"/>
          <w:szCs w:val="22"/>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D5CE97B" w14:textId="77777777" w:rsidR="00B61C6F" w:rsidRPr="00767853" w:rsidRDefault="00B61C6F" w:rsidP="00B61C6F">
      <w:pPr>
        <w:rPr>
          <w:rFonts w:ascii="Roboto" w:hAnsi="Roboto"/>
          <w:color w:val="C00000"/>
          <w:sz w:val="22"/>
          <w:szCs w:val="22"/>
          <w:shd w:val="clear" w:color="auto" w:fill="FFFFFF"/>
        </w:rPr>
      </w:pPr>
      <w:r w:rsidRPr="00767853">
        <w:rPr>
          <w:rFonts w:ascii="Roboto" w:hAnsi="Roboto"/>
          <w:sz w:val="22"/>
          <w:szCs w:val="22"/>
          <w:shd w:val="clear" w:color="auto" w:fill="FFFFFF"/>
        </w:rPr>
        <w:t xml:space="preserve">The new amendments go into effect on </w:t>
      </w:r>
      <w:r w:rsidRPr="00767853">
        <w:rPr>
          <w:rFonts w:ascii="Roboto" w:hAnsi="Roboto"/>
          <w:color w:val="C00000"/>
          <w:sz w:val="22"/>
          <w:szCs w:val="22"/>
          <w:shd w:val="clear" w:color="auto" w:fill="FFFFFF"/>
        </w:rPr>
        <w:t xml:space="preserve">June 1, 2025.  </w:t>
      </w:r>
    </w:p>
    <w:p w14:paraId="70760FE9" w14:textId="77777777" w:rsidR="00B61C6F" w:rsidRPr="00767853" w:rsidRDefault="00B61C6F" w:rsidP="00B61C6F">
      <w:pPr>
        <w:rPr>
          <w:rFonts w:ascii="Roboto" w:hAnsi="Roboto"/>
          <w:sz w:val="22"/>
          <w:szCs w:val="22"/>
          <w:shd w:val="clear" w:color="auto" w:fill="FFFFFF"/>
        </w:rPr>
      </w:pPr>
    </w:p>
    <w:p w14:paraId="7C4D6423" w14:textId="77777777" w:rsidR="00B61C6F" w:rsidRPr="00767853" w:rsidRDefault="00B61C6F" w:rsidP="00B61C6F">
      <w:pPr>
        <w:rPr>
          <w:rFonts w:ascii="Roboto" w:hAnsi="Roboto"/>
          <w:sz w:val="22"/>
          <w:szCs w:val="22"/>
          <w:shd w:val="clear" w:color="auto" w:fill="FFFFFF"/>
        </w:rPr>
      </w:pPr>
      <w:r w:rsidRPr="00767853">
        <w:rPr>
          <w:rFonts w:ascii="Roboto" w:hAnsi="Roboto"/>
          <w:sz w:val="22"/>
          <w:szCs w:val="22"/>
          <w:shd w:val="clear" w:color="auto" w:fill="FFFFFF"/>
        </w:rPr>
        <w:t>The WWPA applies to warehouse distribution centers that directly or indirectly employ or exercise control over the wages, hours or working conditions of:</w:t>
      </w:r>
    </w:p>
    <w:p w14:paraId="400794B7" w14:textId="77777777" w:rsidR="00B61C6F" w:rsidRPr="00767853" w:rsidRDefault="00B61C6F" w:rsidP="00B61C6F">
      <w:pPr>
        <w:numPr>
          <w:ilvl w:val="0"/>
          <w:numId w:val="55"/>
        </w:numPr>
        <w:rPr>
          <w:rFonts w:ascii="Roboto" w:hAnsi="Roboto"/>
          <w:sz w:val="22"/>
          <w:szCs w:val="22"/>
          <w:shd w:val="clear" w:color="auto" w:fill="FFFFFF"/>
        </w:rPr>
      </w:pPr>
      <w:r w:rsidRPr="00767853">
        <w:rPr>
          <w:rFonts w:ascii="Roboto" w:hAnsi="Roboto"/>
          <w:sz w:val="22"/>
          <w:szCs w:val="22"/>
          <w:shd w:val="clear" w:color="auto" w:fill="FFFFFF"/>
        </w:rPr>
        <w:t>100 or more employees at a single warehouse distribution center; or</w:t>
      </w:r>
    </w:p>
    <w:p w14:paraId="7DE11003" w14:textId="77777777" w:rsidR="00B61C6F" w:rsidRPr="00767853" w:rsidRDefault="00B61C6F" w:rsidP="00B61C6F">
      <w:pPr>
        <w:numPr>
          <w:ilvl w:val="0"/>
          <w:numId w:val="55"/>
        </w:numPr>
        <w:rPr>
          <w:rFonts w:ascii="Roboto" w:hAnsi="Roboto"/>
          <w:sz w:val="22"/>
          <w:szCs w:val="22"/>
          <w:shd w:val="clear" w:color="auto" w:fill="FFFFFF"/>
        </w:rPr>
      </w:pPr>
      <w:r w:rsidRPr="00767853">
        <w:rPr>
          <w:rFonts w:ascii="Roboto" w:hAnsi="Roboto"/>
          <w:sz w:val="22"/>
          <w:szCs w:val="22"/>
          <w:shd w:val="clear" w:color="auto" w:fill="FFFFFF"/>
        </w:rPr>
        <w:t>1,000 or more employees at one or more warehouse distribution centers in the state.</w:t>
      </w:r>
    </w:p>
    <w:p w14:paraId="47488180" w14:textId="77777777" w:rsidR="00FC605D" w:rsidRPr="00767853" w:rsidRDefault="00FC605D" w:rsidP="00FC605D">
      <w:pPr>
        <w:pStyle w:val="SubHeader"/>
        <w:spacing w:line="240" w:lineRule="auto"/>
        <w:rPr>
          <w:rFonts w:ascii="Roboto" w:hAnsi="Roboto"/>
          <w:sz w:val="22"/>
          <w:szCs w:val="22"/>
        </w:rPr>
      </w:pPr>
    </w:p>
    <w:p w14:paraId="51070FD7" w14:textId="5AA356DF" w:rsidR="00FC605D" w:rsidRPr="00767853" w:rsidRDefault="00FC605D" w:rsidP="00FC605D">
      <w:pPr>
        <w:pStyle w:val="SubHeader"/>
        <w:spacing w:line="240" w:lineRule="auto"/>
        <w:rPr>
          <w:rFonts w:ascii="Roboto" w:hAnsi="Roboto"/>
          <w:color w:val="auto"/>
          <w:sz w:val="22"/>
          <w:szCs w:val="22"/>
        </w:rPr>
      </w:pPr>
      <w:r w:rsidRPr="00767853">
        <w:rPr>
          <w:rFonts w:ascii="Roboto" w:hAnsi="Roboto"/>
          <w:color w:val="auto"/>
          <w:sz w:val="22"/>
          <w:szCs w:val="22"/>
        </w:rPr>
        <w:lastRenderedPageBreak/>
        <w:t>Warehouse Worker Injury Reduction Program</w:t>
      </w:r>
    </w:p>
    <w:p w14:paraId="16F79B20" w14:textId="77777777" w:rsidR="00FC605D" w:rsidRPr="00767853" w:rsidRDefault="00FC605D" w:rsidP="00FC605D">
      <w:pPr>
        <w:rPr>
          <w:rFonts w:ascii="Roboto" w:hAnsi="Roboto"/>
          <w:sz w:val="22"/>
          <w:szCs w:val="22"/>
        </w:rPr>
      </w:pPr>
      <w:r w:rsidRPr="00767853">
        <w:rPr>
          <w:rFonts w:ascii="Roboto" w:hAnsi="Roboto"/>
          <w:sz w:val="22"/>
          <w:szCs w:val="22"/>
        </w:rPr>
        <w:t>Every employer that is subject to the WWPA is now required to establish and implement an injury reduction program for its workers involved in performing manual materials handling tasks. The program must include the following:</w:t>
      </w:r>
    </w:p>
    <w:p w14:paraId="3406E34E" w14:textId="77777777" w:rsidR="00FC605D" w:rsidRPr="00767853" w:rsidRDefault="00FC605D" w:rsidP="00FC605D">
      <w:pPr>
        <w:numPr>
          <w:ilvl w:val="0"/>
          <w:numId w:val="1"/>
        </w:numPr>
        <w:jc w:val="both"/>
        <w:rPr>
          <w:rFonts w:ascii="Roboto" w:hAnsi="Roboto"/>
          <w:sz w:val="22"/>
          <w:szCs w:val="22"/>
        </w:rPr>
      </w:pPr>
      <w:r w:rsidRPr="00767853">
        <w:rPr>
          <w:rFonts w:ascii="Roboto" w:hAnsi="Roboto"/>
          <w:sz w:val="22"/>
          <w:szCs w:val="22"/>
        </w:rPr>
        <w:t>Worksite evaluation;</w:t>
      </w:r>
    </w:p>
    <w:p w14:paraId="074B0886" w14:textId="77777777" w:rsidR="00FC605D" w:rsidRPr="00767853" w:rsidRDefault="00FC605D" w:rsidP="00FC605D">
      <w:pPr>
        <w:numPr>
          <w:ilvl w:val="0"/>
          <w:numId w:val="1"/>
        </w:numPr>
        <w:jc w:val="both"/>
        <w:rPr>
          <w:rFonts w:ascii="Roboto" w:hAnsi="Roboto"/>
          <w:sz w:val="22"/>
          <w:szCs w:val="22"/>
        </w:rPr>
      </w:pPr>
      <w:r w:rsidRPr="00767853">
        <w:rPr>
          <w:rFonts w:ascii="Roboto" w:hAnsi="Roboto"/>
          <w:sz w:val="22"/>
          <w:szCs w:val="22"/>
        </w:rPr>
        <w:t>Control of exposures;</w:t>
      </w:r>
    </w:p>
    <w:p w14:paraId="6492A058" w14:textId="77777777" w:rsidR="00FC605D" w:rsidRPr="00767853" w:rsidRDefault="00FC605D" w:rsidP="00FC605D">
      <w:pPr>
        <w:numPr>
          <w:ilvl w:val="0"/>
          <w:numId w:val="1"/>
        </w:numPr>
        <w:jc w:val="both"/>
        <w:rPr>
          <w:rFonts w:ascii="Roboto" w:hAnsi="Roboto"/>
          <w:sz w:val="22"/>
          <w:szCs w:val="22"/>
        </w:rPr>
      </w:pPr>
      <w:r w:rsidRPr="00767853">
        <w:rPr>
          <w:rFonts w:ascii="Roboto" w:hAnsi="Roboto"/>
          <w:sz w:val="22"/>
          <w:szCs w:val="22"/>
        </w:rPr>
        <w:t>Employee training;</w:t>
      </w:r>
    </w:p>
    <w:p w14:paraId="681E3B7D" w14:textId="77777777" w:rsidR="00FC605D" w:rsidRPr="00767853" w:rsidRDefault="00FC605D" w:rsidP="00FC605D">
      <w:pPr>
        <w:numPr>
          <w:ilvl w:val="0"/>
          <w:numId w:val="1"/>
        </w:numPr>
        <w:jc w:val="both"/>
        <w:rPr>
          <w:rFonts w:ascii="Roboto" w:hAnsi="Roboto"/>
          <w:sz w:val="22"/>
          <w:szCs w:val="22"/>
        </w:rPr>
      </w:pPr>
      <w:r w:rsidRPr="00767853">
        <w:rPr>
          <w:rFonts w:ascii="Roboto" w:hAnsi="Roboto"/>
          <w:sz w:val="22"/>
          <w:szCs w:val="22"/>
        </w:rPr>
        <w:t xml:space="preserve">On-site medical and first-aid practices; and </w:t>
      </w:r>
    </w:p>
    <w:p w14:paraId="4025C3E3" w14:textId="29C2A714" w:rsidR="00FC605D" w:rsidRPr="00767853" w:rsidRDefault="00FC605D" w:rsidP="00FC605D">
      <w:pPr>
        <w:numPr>
          <w:ilvl w:val="0"/>
          <w:numId w:val="1"/>
        </w:numPr>
        <w:jc w:val="both"/>
        <w:rPr>
          <w:rFonts w:ascii="Roboto" w:hAnsi="Roboto"/>
          <w:sz w:val="22"/>
          <w:szCs w:val="22"/>
        </w:rPr>
      </w:pPr>
      <w:r w:rsidRPr="00767853">
        <w:rPr>
          <w:rFonts w:ascii="Roboto" w:hAnsi="Roboto"/>
          <w:sz w:val="22"/>
          <w:szCs w:val="22"/>
        </w:rPr>
        <w:t xml:space="preserve">Employee involvement. </w:t>
      </w:r>
    </w:p>
    <w:p w14:paraId="3E3033A2" w14:textId="77777777" w:rsidR="00B61C6F" w:rsidRPr="00767853" w:rsidRDefault="00B61C6F" w:rsidP="00B61C6F">
      <w:pPr>
        <w:rPr>
          <w:rFonts w:ascii="Roboto" w:hAnsi="Roboto"/>
          <w:b/>
          <w:bCs/>
          <w:sz w:val="22"/>
          <w:szCs w:val="22"/>
          <w:shd w:val="clear" w:color="auto" w:fill="FFFFFF"/>
          <w:lang w:val="en"/>
        </w:rPr>
      </w:pPr>
    </w:p>
    <w:p w14:paraId="70132378" w14:textId="6FE60E5A" w:rsidR="00B61C6F" w:rsidRPr="00767853" w:rsidRDefault="00B61C6F" w:rsidP="00B61C6F">
      <w:pPr>
        <w:rPr>
          <w:rFonts w:ascii="Roboto" w:hAnsi="Roboto"/>
          <w:sz w:val="22"/>
          <w:szCs w:val="22"/>
          <w:shd w:val="clear" w:color="auto" w:fill="FFFFFF"/>
        </w:rPr>
      </w:pPr>
      <w:r w:rsidRPr="00767853">
        <w:rPr>
          <w:rFonts w:ascii="Roboto" w:hAnsi="Roboto"/>
          <w:b/>
          <w:bCs/>
          <w:sz w:val="22"/>
          <w:szCs w:val="22"/>
          <w:highlight w:val="lightGray"/>
          <w:shd w:val="clear" w:color="auto" w:fill="FFFFFF"/>
          <w:lang w:val="en"/>
        </w:rPr>
        <w:t>Employer Takeaway</w:t>
      </w:r>
      <w:r w:rsidRPr="00767853">
        <w:rPr>
          <w:rFonts w:ascii="Roboto" w:hAnsi="Roboto"/>
          <w:b/>
          <w:bCs/>
          <w:sz w:val="22"/>
          <w:szCs w:val="22"/>
          <w:shd w:val="clear" w:color="auto" w:fill="FFFFFF"/>
          <w:lang w:val="en"/>
        </w:rPr>
        <w:t xml:space="preserve">: </w:t>
      </w:r>
      <w:r w:rsidRPr="00767853">
        <w:rPr>
          <w:rFonts w:ascii="Roboto" w:hAnsi="Roboto"/>
          <w:sz w:val="22"/>
          <w:szCs w:val="22"/>
          <w:shd w:val="clear" w:color="auto" w:fill="FFFFFF"/>
          <w:lang w:val="en"/>
        </w:rPr>
        <w:t xml:space="preserve">Applicable employers </w:t>
      </w:r>
      <w:r w:rsidRPr="00767853">
        <w:rPr>
          <w:rFonts w:ascii="Roboto" w:hAnsi="Roboto"/>
          <w:sz w:val="22"/>
          <w:szCs w:val="22"/>
          <w:shd w:val="clear" w:color="auto" w:fill="FFFFFF"/>
        </w:rPr>
        <w:t>should review the amended WWPA rules and ensure the new requirements are implemented by the specified effective dates.</w:t>
      </w:r>
    </w:p>
    <w:p w14:paraId="65890686" w14:textId="77777777" w:rsidR="00C433D2" w:rsidRPr="00C433D2" w:rsidRDefault="00C433D2" w:rsidP="00B61C6F">
      <w:pPr>
        <w:rPr>
          <w:rFonts w:ascii="Roboto" w:hAnsi="Roboto"/>
          <w:b/>
          <w:bCs/>
          <w:color w:val="2E74B5" w:themeColor="accent5" w:themeShade="BF"/>
          <w:shd w:val="clear" w:color="auto" w:fill="FFFFFF"/>
          <w:lang w:val="en"/>
        </w:rPr>
      </w:pPr>
    </w:p>
    <w:p w14:paraId="3084CDCF" w14:textId="57DB1FD4" w:rsidR="00957EF5" w:rsidRDefault="00957EF5" w:rsidP="00B61C6F">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 – Clevland</w:t>
      </w:r>
    </w:p>
    <w:p w14:paraId="26E49E50" w14:textId="66EAC2C8" w:rsidR="00957EF5" w:rsidRPr="00F56B95" w:rsidRDefault="00957EF5" w:rsidP="00957EF5">
      <w:pPr>
        <w:jc w:val="center"/>
        <w:rPr>
          <w:rFonts w:ascii="Roboto" w:hAnsi="Roboto"/>
          <w:b/>
          <w:bCs/>
          <w:sz w:val="22"/>
          <w:szCs w:val="22"/>
          <w:shd w:val="clear" w:color="auto" w:fill="FFFFFF"/>
        </w:rPr>
      </w:pPr>
      <w:r w:rsidRPr="00957EF5">
        <w:rPr>
          <w:rFonts w:ascii="Roboto" w:hAnsi="Roboto"/>
          <w:b/>
          <w:bCs/>
          <w:color w:val="C00000"/>
          <w:sz w:val="28"/>
          <w:szCs w:val="28"/>
          <w:shd w:val="clear" w:color="auto" w:fill="FFFFFF"/>
          <w:lang w:val="en"/>
        </w:rPr>
        <w:t xml:space="preserve">New! </w:t>
      </w:r>
      <w:r w:rsidRPr="00957EF5">
        <w:rPr>
          <w:rFonts w:ascii="Roboto" w:eastAsiaTheme="minorHAnsi" w:hAnsi="Roboto" w:cstheme="minorBidi"/>
          <w:b/>
          <w:bCs/>
          <w:sz w:val="28"/>
          <w:szCs w:val="28"/>
          <w:shd w:val="clear" w:color="auto" w:fill="FFFFFF"/>
        </w:rPr>
        <w:t xml:space="preserve">Cleveland Joins the Pay Equity Trend, Mandating Pay Transparency and Banning </w:t>
      </w:r>
      <w:r w:rsidRPr="00F56B95">
        <w:rPr>
          <w:rFonts w:ascii="Roboto" w:eastAsiaTheme="minorHAnsi" w:hAnsi="Roboto" w:cstheme="minorBidi"/>
          <w:b/>
          <w:bCs/>
          <w:sz w:val="28"/>
          <w:szCs w:val="28"/>
          <w:shd w:val="clear" w:color="auto" w:fill="FFFFFF"/>
        </w:rPr>
        <w:t>Salary Inquiries</w:t>
      </w:r>
      <w:r w:rsidRPr="00F56B95">
        <w:rPr>
          <w:rFonts w:ascii="Roboto" w:hAnsi="Roboto"/>
          <w:b/>
          <w:bCs/>
          <w:sz w:val="28"/>
          <w:szCs w:val="28"/>
          <w:shd w:val="clear" w:color="auto" w:fill="FFFFFF"/>
        </w:rPr>
        <w:t xml:space="preserve"> – </w:t>
      </w:r>
      <w:r w:rsidRPr="00F56B95">
        <w:rPr>
          <w:rFonts w:ascii="Roboto" w:hAnsi="Roboto"/>
          <w:b/>
          <w:bCs/>
          <w:color w:val="C00000"/>
          <w:sz w:val="28"/>
          <w:szCs w:val="28"/>
          <w:shd w:val="clear" w:color="auto" w:fill="FFFFFF"/>
        </w:rPr>
        <w:t>Eff Oct 27, 2025</w:t>
      </w:r>
    </w:p>
    <w:p w14:paraId="33EA5BF8" w14:textId="176B9743" w:rsidR="00957EF5" w:rsidRPr="00F56B95" w:rsidRDefault="00957EF5" w:rsidP="00957EF5">
      <w:pPr>
        <w:rPr>
          <w:rFonts w:ascii="Roboto" w:eastAsiaTheme="minorHAnsi" w:hAnsi="Roboto" w:cstheme="minorBidi"/>
          <w:color w:val="2E74B5" w:themeColor="accent5" w:themeShade="BF"/>
          <w:sz w:val="22"/>
          <w:szCs w:val="22"/>
          <w:shd w:val="clear" w:color="auto" w:fill="FFFFFF"/>
        </w:rPr>
      </w:pPr>
      <w:r w:rsidRPr="00F56B95">
        <w:rPr>
          <w:rFonts w:ascii="Roboto" w:hAnsi="Roboto"/>
          <w:sz w:val="22"/>
          <w:szCs w:val="22"/>
          <w:shd w:val="clear" w:color="auto" w:fill="FFFFFF"/>
        </w:rPr>
        <w:t>On April 30, 2025, Cleveland, Ohio, became the latest in a long list of jurisdictions to restrict how private employers recruit and hire talent. Intended to promote equitable compensation practices, </w:t>
      </w:r>
      <w:hyperlink r:id="rId60" w:tgtFrame="_blank" w:history="1">
        <w:r w:rsidRPr="00F56B95">
          <w:rPr>
            <w:rStyle w:val="Hyperlink"/>
            <w:rFonts w:ascii="Roboto" w:hAnsi="Roboto"/>
            <w:sz w:val="22"/>
            <w:szCs w:val="22"/>
            <w:shd w:val="clear" w:color="auto" w:fill="FFFFFF"/>
          </w:rPr>
          <w:t>Ordinance No. 104-2025</w:t>
        </w:r>
      </w:hyperlink>
      <w:r w:rsidRPr="00F56B95">
        <w:rPr>
          <w:rFonts w:ascii="Roboto" w:hAnsi="Roboto"/>
          <w:color w:val="2E74B5" w:themeColor="accent5" w:themeShade="BF"/>
          <w:sz w:val="22"/>
          <w:szCs w:val="22"/>
          <w:shd w:val="clear" w:color="auto" w:fill="FFFFFF"/>
        </w:rPr>
        <w:t> </w:t>
      </w:r>
      <w:r w:rsidRPr="00F56B95">
        <w:rPr>
          <w:rFonts w:ascii="Roboto" w:hAnsi="Roboto"/>
          <w:sz w:val="22"/>
          <w:szCs w:val="22"/>
          <w:shd w:val="clear" w:color="auto" w:fill="FFFFFF"/>
        </w:rPr>
        <w:t xml:space="preserve">requires covered employers to </w:t>
      </w:r>
      <w:r w:rsidRPr="00F56B95">
        <w:rPr>
          <w:rFonts w:ascii="Roboto" w:hAnsi="Roboto"/>
          <w:sz w:val="22"/>
          <w:szCs w:val="22"/>
          <w:u w:val="single"/>
          <w:shd w:val="clear" w:color="auto" w:fill="FFFFFF"/>
        </w:rPr>
        <w:t>post salary information in job ads</w:t>
      </w:r>
      <w:r w:rsidRPr="00F56B95">
        <w:rPr>
          <w:rFonts w:ascii="Roboto" w:hAnsi="Roboto"/>
          <w:sz w:val="22"/>
          <w:szCs w:val="22"/>
          <w:shd w:val="clear" w:color="auto" w:fill="FFFFFF"/>
        </w:rPr>
        <w:t xml:space="preserve"> and further </w:t>
      </w:r>
      <w:r w:rsidRPr="00F56B95">
        <w:rPr>
          <w:rFonts w:ascii="Roboto" w:hAnsi="Roboto"/>
          <w:sz w:val="22"/>
          <w:szCs w:val="22"/>
          <w:u w:val="single"/>
          <w:shd w:val="clear" w:color="auto" w:fill="FFFFFF"/>
        </w:rPr>
        <w:t>bans covered employers from asking applicants about their salary history or using salary history to set pay</w:t>
      </w:r>
      <w:r w:rsidRPr="00F56B95">
        <w:rPr>
          <w:rFonts w:ascii="Roboto" w:hAnsi="Roboto"/>
          <w:sz w:val="22"/>
          <w:szCs w:val="22"/>
          <w:shd w:val="clear" w:color="auto" w:fill="FFFFFF"/>
        </w:rPr>
        <w:t>. The ordinance covers private employers with at least 15 employees located in Cleveland and takes effect October 27, 2025.</w:t>
      </w:r>
    </w:p>
    <w:p w14:paraId="7C5B0F29" w14:textId="2B9A1A36" w:rsidR="00957EF5" w:rsidRPr="00F56B95" w:rsidRDefault="00957EF5" w:rsidP="00B61C6F">
      <w:pPr>
        <w:rPr>
          <w:sz w:val="22"/>
          <w:szCs w:val="22"/>
        </w:rPr>
      </w:pPr>
    </w:p>
    <w:p w14:paraId="7755657D" w14:textId="77777777" w:rsidR="003E694A" w:rsidRPr="003E694A" w:rsidRDefault="003E694A" w:rsidP="003E694A">
      <w:pPr>
        <w:rPr>
          <w:rFonts w:ascii="Roboto" w:hAnsi="Roboto"/>
          <w:b/>
          <w:bCs/>
          <w:sz w:val="22"/>
          <w:szCs w:val="22"/>
          <w:shd w:val="clear" w:color="auto" w:fill="FFFFFF"/>
        </w:rPr>
      </w:pPr>
      <w:r w:rsidRPr="003E694A">
        <w:rPr>
          <w:rFonts w:ascii="Roboto" w:hAnsi="Roboto"/>
          <w:b/>
          <w:bCs/>
          <w:sz w:val="22"/>
          <w:szCs w:val="22"/>
          <w:shd w:val="clear" w:color="auto" w:fill="FFFFFF"/>
        </w:rPr>
        <w:t>Mandatory Inclusion of Compensation Information in Job Postings</w:t>
      </w:r>
    </w:p>
    <w:p w14:paraId="22235C6E" w14:textId="77777777" w:rsidR="003E694A" w:rsidRPr="00F56B95" w:rsidRDefault="003E694A" w:rsidP="003E694A">
      <w:pPr>
        <w:rPr>
          <w:rFonts w:ascii="Roboto" w:hAnsi="Roboto"/>
          <w:sz w:val="22"/>
          <w:szCs w:val="22"/>
          <w:shd w:val="clear" w:color="auto" w:fill="FFFFFF"/>
        </w:rPr>
      </w:pPr>
      <w:r w:rsidRPr="003E694A">
        <w:rPr>
          <w:rFonts w:ascii="Roboto" w:hAnsi="Roboto"/>
          <w:sz w:val="22"/>
          <w:szCs w:val="22"/>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0D3DA01E" w14:textId="77777777" w:rsidR="003E694A" w:rsidRPr="00F56B95" w:rsidRDefault="003E694A" w:rsidP="003E694A">
      <w:pPr>
        <w:rPr>
          <w:rFonts w:ascii="Roboto" w:hAnsi="Roboto"/>
          <w:b/>
          <w:bCs/>
          <w:sz w:val="22"/>
          <w:szCs w:val="22"/>
          <w:shd w:val="clear" w:color="auto" w:fill="FFFFFF"/>
        </w:rPr>
      </w:pPr>
    </w:p>
    <w:p w14:paraId="2E80A5BE" w14:textId="100E3CC2" w:rsidR="003E694A" w:rsidRPr="003E694A" w:rsidRDefault="003E694A" w:rsidP="003E694A">
      <w:pPr>
        <w:rPr>
          <w:rFonts w:ascii="Roboto" w:hAnsi="Roboto"/>
          <w:sz w:val="22"/>
          <w:szCs w:val="22"/>
          <w:shd w:val="clear" w:color="auto" w:fill="FFFFFF"/>
        </w:rPr>
      </w:pPr>
      <w:r w:rsidRPr="003E694A">
        <w:rPr>
          <w:rFonts w:ascii="Roboto" w:hAnsi="Roboto"/>
          <w:b/>
          <w:bCs/>
          <w:sz w:val="22"/>
          <w:szCs w:val="22"/>
          <w:shd w:val="clear" w:color="auto" w:fill="FFFFFF"/>
        </w:rPr>
        <w:t>Carveouts to Prohibitions</w:t>
      </w:r>
    </w:p>
    <w:p w14:paraId="18634045" w14:textId="77777777" w:rsidR="003E694A" w:rsidRPr="003E694A" w:rsidRDefault="003E694A" w:rsidP="003E694A">
      <w:pPr>
        <w:rPr>
          <w:rFonts w:ascii="Roboto" w:hAnsi="Roboto"/>
          <w:sz w:val="22"/>
          <w:szCs w:val="22"/>
          <w:shd w:val="clear" w:color="auto" w:fill="FFFFFF"/>
        </w:rPr>
      </w:pPr>
      <w:r w:rsidRPr="003E694A">
        <w:rPr>
          <w:rFonts w:ascii="Roboto" w:hAnsi="Roboto"/>
          <w:sz w:val="22"/>
          <w:szCs w:val="22"/>
          <w:shd w:val="clear" w:color="auto" w:fill="FFFFFF"/>
        </w:rPr>
        <w:t>The ordinance exempts certain categories of employees and circumstances from its broad prohibitions.</w:t>
      </w:r>
    </w:p>
    <w:p w14:paraId="32A54D2A" w14:textId="77777777" w:rsidR="003E694A" w:rsidRPr="003E694A" w:rsidRDefault="003E694A" w:rsidP="003E694A">
      <w:pPr>
        <w:rPr>
          <w:rFonts w:ascii="Roboto" w:hAnsi="Roboto"/>
          <w:sz w:val="22"/>
          <w:szCs w:val="22"/>
          <w:shd w:val="clear" w:color="auto" w:fill="FFFFFF"/>
        </w:rPr>
      </w:pPr>
      <w:r w:rsidRPr="003E694A">
        <w:rPr>
          <w:rFonts w:ascii="Roboto" w:hAnsi="Roboto"/>
          <w:sz w:val="22"/>
          <w:szCs w:val="22"/>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0A8E23A5" w14:textId="77777777" w:rsidR="003E694A" w:rsidRPr="00F56B95" w:rsidRDefault="003E694A" w:rsidP="003E694A">
      <w:pPr>
        <w:rPr>
          <w:rFonts w:ascii="Roboto" w:hAnsi="Roboto"/>
          <w:sz w:val="22"/>
          <w:szCs w:val="22"/>
          <w:shd w:val="clear" w:color="auto" w:fill="FFFFFF"/>
        </w:rPr>
      </w:pPr>
      <w:r w:rsidRPr="003E694A">
        <w:rPr>
          <w:rFonts w:ascii="Roboto" w:hAnsi="Roboto"/>
          <w:sz w:val="22"/>
          <w:szCs w:val="22"/>
          <w:shd w:val="clear" w:color="auto" w:fill="FFFFFF"/>
        </w:rPr>
        <w:t>Next, where a collective bargaining agreement governs compensation, the ordinance does not apply to positions subject to the agreement.</w:t>
      </w:r>
    </w:p>
    <w:p w14:paraId="42F576CA" w14:textId="77777777" w:rsidR="003E694A" w:rsidRPr="003E694A" w:rsidRDefault="003E694A" w:rsidP="003E694A">
      <w:pPr>
        <w:rPr>
          <w:rFonts w:ascii="Roboto" w:hAnsi="Roboto"/>
          <w:sz w:val="22"/>
          <w:szCs w:val="22"/>
          <w:shd w:val="clear" w:color="auto" w:fill="FFFFFF"/>
        </w:rPr>
      </w:pPr>
    </w:p>
    <w:p w14:paraId="09FA2D30" w14:textId="77777777" w:rsidR="003E694A" w:rsidRPr="003E694A" w:rsidRDefault="003E694A" w:rsidP="003E694A">
      <w:pPr>
        <w:rPr>
          <w:rFonts w:ascii="Roboto" w:hAnsi="Roboto"/>
          <w:sz w:val="22"/>
          <w:szCs w:val="22"/>
          <w:shd w:val="clear" w:color="auto" w:fill="FFFFFF"/>
        </w:rPr>
      </w:pPr>
      <w:r w:rsidRPr="003E694A">
        <w:rPr>
          <w:rFonts w:ascii="Roboto" w:hAnsi="Roboto"/>
          <w:sz w:val="22"/>
          <w:szCs w:val="22"/>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5DA43F69" w14:textId="77777777" w:rsidR="003E694A" w:rsidRPr="00F56B95" w:rsidRDefault="003E694A" w:rsidP="003E694A">
      <w:pPr>
        <w:rPr>
          <w:rFonts w:ascii="Roboto" w:hAnsi="Roboto"/>
          <w:sz w:val="22"/>
          <w:szCs w:val="22"/>
          <w:shd w:val="clear" w:color="auto" w:fill="FFFFFF"/>
        </w:rPr>
      </w:pPr>
      <w:r w:rsidRPr="003E694A">
        <w:rPr>
          <w:rFonts w:ascii="Roboto" w:hAnsi="Roboto"/>
          <w:sz w:val="22"/>
          <w:szCs w:val="22"/>
          <w:shd w:val="clear" w:color="auto" w:fill="FFFFFF"/>
        </w:rPr>
        <w:t>Finally, the ordinance does not apply where a separate federal, state or local law specifically authorizes the employer to rely on an applicant’s salary history to determine pay for the job.</w:t>
      </w:r>
    </w:p>
    <w:p w14:paraId="3290A3A4" w14:textId="77777777" w:rsidR="003E694A" w:rsidRPr="00F56B95" w:rsidRDefault="003E694A" w:rsidP="003E694A">
      <w:pPr>
        <w:rPr>
          <w:rFonts w:ascii="Roboto" w:hAnsi="Roboto"/>
          <w:sz w:val="22"/>
          <w:szCs w:val="22"/>
          <w:shd w:val="clear" w:color="auto" w:fill="FFFFFF"/>
        </w:rPr>
      </w:pPr>
    </w:p>
    <w:p w14:paraId="1F826645" w14:textId="2C3D9149" w:rsidR="003E694A" w:rsidRPr="003E694A" w:rsidRDefault="003E694A" w:rsidP="003E694A">
      <w:pPr>
        <w:rPr>
          <w:rFonts w:ascii="Roboto" w:hAnsi="Roboto"/>
          <w:b/>
          <w:bCs/>
          <w:sz w:val="22"/>
          <w:szCs w:val="22"/>
          <w:shd w:val="clear" w:color="auto" w:fill="FFFFFF"/>
        </w:rPr>
      </w:pPr>
      <w:r w:rsidRPr="00F56B95">
        <w:rPr>
          <w:rFonts w:ascii="Roboto" w:hAnsi="Roboto"/>
          <w:b/>
          <w:bCs/>
          <w:sz w:val="22"/>
          <w:szCs w:val="22"/>
          <w:highlight w:val="lightGray"/>
          <w:shd w:val="clear" w:color="auto" w:fill="FFFFFF"/>
        </w:rPr>
        <w:t>Employer Takeaway:</w:t>
      </w:r>
      <w:r w:rsidRPr="00F56B95">
        <w:rPr>
          <w:rFonts w:ascii="Roboto" w:hAnsi="Roboto"/>
          <w:b/>
          <w:bCs/>
          <w:sz w:val="22"/>
          <w:szCs w:val="22"/>
          <w:shd w:val="clear" w:color="auto" w:fill="FFFFFF"/>
        </w:rPr>
        <w:t xml:space="preserve"> </w:t>
      </w:r>
      <w:r w:rsidRPr="00F56B95">
        <w:rPr>
          <w:rFonts w:ascii="Roboto" w:hAnsi="Roboto"/>
          <w:sz w:val="22"/>
          <w:szCs w:val="22"/>
          <w:shd w:val="clear" w:color="auto" w:fill="FFFFFF"/>
        </w:rPr>
        <w:t>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similar to the ordinance already in effect: Cincinnati (effective March 2020), Toledo (effective June 2020) and Columbus (effective March 2024).</w:t>
      </w:r>
    </w:p>
    <w:p w14:paraId="1FF23392" w14:textId="77777777" w:rsidR="00957EF5" w:rsidRPr="00F56B95" w:rsidRDefault="00957EF5" w:rsidP="00B61C6F">
      <w:pPr>
        <w:rPr>
          <w:rFonts w:ascii="Roboto" w:hAnsi="Roboto"/>
          <w:b/>
          <w:bCs/>
          <w:color w:val="2E74B5" w:themeColor="accent5" w:themeShade="BF"/>
          <w:sz w:val="22"/>
          <w:szCs w:val="22"/>
          <w:shd w:val="clear" w:color="auto" w:fill="FFFFFF"/>
          <w:lang w:val="en"/>
        </w:rPr>
      </w:pPr>
    </w:p>
    <w:p w14:paraId="41D19DCC" w14:textId="148795A6" w:rsidR="009F0D4E" w:rsidRDefault="00C433D2" w:rsidP="00B61C6F">
      <w:pPr>
        <w:rPr>
          <w:rFonts w:ascii="Roboto" w:hAnsi="Roboto"/>
          <w:b/>
          <w:bCs/>
          <w:color w:val="2E74B5" w:themeColor="accent5" w:themeShade="BF"/>
          <w:sz w:val="28"/>
          <w:szCs w:val="28"/>
          <w:shd w:val="clear" w:color="auto" w:fill="FFFFFF"/>
          <w:lang w:val="en"/>
        </w:rPr>
      </w:pPr>
      <w:r w:rsidRPr="00C433D2">
        <w:rPr>
          <w:rFonts w:ascii="Roboto" w:hAnsi="Roboto"/>
          <w:b/>
          <w:bCs/>
          <w:color w:val="2E74B5" w:themeColor="accent5" w:themeShade="BF"/>
          <w:sz w:val="28"/>
          <w:szCs w:val="28"/>
          <w:shd w:val="clear" w:color="auto" w:fill="FFFFFF"/>
          <w:lang w:val="en"/>
        </w:rPr>
        <w:t>Oregon</w:t>
      </w:r>
    </w:p>
    <w:p w14:paraId="212BBF35" w14:textId="111A670A" w:rsidR="00C433D2" w:rsidRDefault="00C433D2" w:rsidP="00C433D2">
      <w:pPr>
        <w:jc w:val="center"/>
        <w:rPr>
          <w:rFonts w:ascii="Roboto" w:hAnsi="Roboto"/>
          <w:b/>
          <w:bCs/>
          <w:color w:val="2E74B5" w:themeColor="accent5" w:themeShade="BF"/>
          <w:sz w:val="28"/>
          <w:szCs w:val="28"/>
          <w:shd w:val="clear" w:color="auto" w:fill="FFFFFF"/>
          <w:lang w:val="en"/>
        </w:rPr>
      </w:pPr>
      <w:r w:rsidRPr="00C433D2">
        <w:rPr>
          <w:rFonts w:ascii="Roboto" w:hAnsi="Roboto"/>
          <w:b/>
          <w:bCs/>
          <w:color w:val="C00000"/>
          <w:sz w:val="28"/>
          <w:szCs w:val="28"/>
          <w:shd w:val="clear" w:color="auto" w:fill="FFFFFF"/>
          <w:lang w:val="en"/>
        </w:rPr>
        <w:t xml:space="preserve">New! </w:t>
      </w:r>
      <w:r w:rsidRPr="00C433D2">
        <w:rPr>
          <w:rFonts w:ascii="Roboto" w:hAnsi="Roboto"/>
          <w:b/>
          <w:bCs/>
          <w:sz w:val="28"/>
          <w:szCs w:val="28"/>
          <w:shd w:val="clear" w:color="auto" w:fill="FFFFFF"/>
          <w:lang w:val="en"/>
        </w:rPr>
        <w:t xml:space="preserve">Updated Minimum Wage </w:t>
      </w:r>
      <w:r w:rsidRPr="00C433D2">
        <w:rPr>
          <w:rFonts w:ascii="Roboto" w:hAnsi="Roboto"/>
          <w:b/>
          <w:bCs/>
          <w:color w:val="C00000"/>
          <w:sz w:val="28"/>
          <w:szCs w:val="28"/>
          <w:shd w:val="clear" w:color="auto" w:fill="FFFFFF"/>
          <w:lang w:val="en"/>
        </w:rPr>
        <w:t>– Eff July 1, 2025</w:t>
      </w:r>
    </w:p>
    <w:p w14:paraId="104B1B93" w14:textId="77777777" w:rsidR="00C433D2" w:rsidRPr="00F56B95" w:rsidRDefault="00C433D2" w:rsidP="00C433D2">
      <w:pPr>
        <w:rPr>
          <w:rFonts w:ascii="Roboto" w:hAnsi="Roboto"/>
          <w:sz w:val="22"/>
          <w:szCs w:val="22"/>
          <w:shd w:val="clear" w:color="auto" w:fill="FFFFFF"/>
        </w:rPr>
      </w:pPr>
      <w:r w:rsidRPr="00F56B95">
        <w:rPr>
          <w:rFonts w:ascii="Roboto" w:hAnsi="Roboto"/>
          <w:sz w:val="22"/>
          <w:szCs w:val="22"/>
          <w:shd w:val="clear" w:color="auto" w:fill="FFFFFF"/>
        </w:rPr>
        <w:t>On July 1, 2025, Oregon’s automatic minimum wage increase for non-exempt employees will take effect. Under Oregon state law, the Oregon Bureau of Labor and Industries (BOLI) calculates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2C6D945F" w14:textId="77777777" w:rsidR="00C433D2" w:rsidRPr="00F56B95" w:rsidRDefault="00C433D2" w:rsidP="00C433D2">
      <w:pPr>
        <w:numPr>
          <w:ilvl w:val="0"/>
          <w:numId w:val="101"/>
        </w:numPr>
        <w:rPr>
          <w:rFonts w:ascii="Roboto" w:hAnsi="Roboto"/>
          <w:sz w:val="22"/>
          <w:szCs w:val="22"/>
          <w:shd w:val="clear" w:color="auto" w:fill="FFFFFF"/>
        </w:rPr>
      </w:pPr>
      <w:r w:rsidRPr="00F56B95">
        <w:rPr>
          <w:rFonts w:ascii="Roboto" w:hAnsi="Roboto"/>
          <w:sz w:val="22"/>
          <w:szCs w:val="22"/>
          <w:shd w:val="clear" w:color="auto" w:fill="FFFFFF"/>
        </w:rPr>
        <w:t>The Portland metro area’s minimum wage will increase from $15.95 to $16.30 per hour. This area includes Multnomah County and parts of Washington and Clackamas Counties within the urban growth boundary.</w:t>
      </w:r>
    </w:p>
    <w:p w14:paraId="02E1BC4F" w14:textId="77777777" w:rsidR="00C433D2" w:rsidRPr="00F56B95" w:rsidRDefault="00C433D2" w:rsidP="00C433D2">
      <w:pPr>
        <w:numPr>
          <w:ilvl w:val="0"/>
          <w:numId w:val="101"/>
        </w:numPr>
        <w:rPr>
          <w:rFonts w:ascii="Roboto" w:hAnsi="Roboto"/>
          <w:sz w:val="22"/>
          <w:szCs w:val="22"/>
          <w:shd w:val="clear" w:color="auto" w:fill="FFFFFF"/>
        </w:rPr>
      </w:pPr>
      <w:r w:rsidRPr="00F56B95">
        <w:rPr>
          <w:rFonts w:ascii="Roboto" w:hAnsi="Roboto"/>
          <w:sz w:val="22"/>
          <w:szCs w:val="22"/>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2901D43B" w14:textId="77777777" w:rsidR="00C433D2" w:rsidRPr="00F56B95" w:rsidRDefault="00C433D2" w:rsidP="00C433D2">
      <w:pPr>
        <w:numPr>
          <w:ilvl w:val="0"/>
          <w:numId w:val="101"/>
        </w:numPr>
        <w:rPr>
          <w:rFonts w:ascii="Roboto" w:hAnsi="Roboto"/>
          <w:sz w:val="22"/>
          <w:szCs w:val="22"/>
          <w:shd w:val="clear" w:color="auto" w:fill="FFFFFF"/>
        </w:rPr>
      </w:pPr>
      <w:r w:rsidRPr="00F56B95">
        <w:rPr>
          <w:rFonts w:ascii="Roboto" w:hAnsi="Roboto"/>
          <w:sz w:val="22"/>
          <w:szCs w:val="22"/>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46379162" w14:textId="77777777" w:rsidR="00C433D2" w:rsidRPr="00F56B95" w:rsidRDefault="00C433D2" w:rsidP="00C433D2">
      <w:pPr>
        <w:rPr>
          <w:rFonts w:ascii="Roboto" w:hAnsi="Roboto"/>
          <w:sz w:val="22"/>
          <w:szCs w:val="22"/>
          <w:shd w:val="clear" w:color="auto" w:fill="FFFFFF"/>
        </w:rPr>
      </w:pPr>
      <w:r w:rsidRPr="00F56B95">
        <w:rPr>
          <w:rFonts w:ascii="Roboto" w:hAnsi="Roboto"/>
          <w:sz w:val="22"/>
          <w:szCs w:val="22"/>
          <w:shd w:val="clear" w:color="auto" w:fill="FFFFFF"/>
        </w:rPr>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528847B3" w14:textId="561936E3" w:rsidR="00C433D2" w:rsidRPr="00F56B95" w:rsidRDefault="00C433D2" w:rsidP="00B61C6F">
      <w:pPr>
        <w:rPr>
          <w:rFonts w:ascii="Roboto" w:hAnsi="Roboto"/>
          <w:color w:val="2E74B5" w:themeColor="accent5" w:themeShade="BF"/>
          <w:sz w:val="22"/>
          <w:szCs w:val="22"/>
          <w:shd w:val="clear" w:color="auto" w:fill="FFFFFF"/>
        </w:rPr>
      </w:pPr>
      <w:r w:rsidRPr="00F56B95">
        <w:rPr>
          <w:rFonts w:ascii="Roboto" w:hAnsi="Roboto"/>
          <w:sz w:val="22"/>
          <w:szCs w:val="22"/>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61" w:tgtFrame="_blank" w:history="1">
        <w:r w:rsidRPr="00F56B95">
          <w:rPr>
            <w:rStyle w:val="Hyperlink"/>
            <w:rFonts w:ascii="Roboto" w:hAnsi="Roboto"/>
            <w:sz w:val="22"/>
            <w:szCs w:val="22"/>
            <w:shd w:val="clear" w:color="auto" w:fill="FFFFFF"/>
          </w:rPr>
          <w:t>BOLI’s website</w:t>
        </w:r>
      </w:hyperlink>
      <w:r w:rsidRPr="00F56B95">
        <w:rPr>
          <w:rFonts w:ascii="Roboto" w:hAnsi="Roboto"/>
          <w:color w:val="2E74B5" w:themeColor="accent5" w:themeShade="BF"/>
          <w:sz w:val="22"/>
          <w:szCs w:val="22"/>
          <w:shd w:val="clear" w:color="auto" w:fill="FFFFFF"/>
        </w:rPr>
        <w:t>.</w:t>
      </w:r>
    </w:p>
    <w:p w14:paraId="66663C63" w14:textId="77777777" w:rsidR="00C433D2" w:rsidRPr="00F56B95" w:rsidRDefault="00C433D2" w:rsidP="00B61C6F">
      <w:pPr>
        <w:rPr>
          <w:rFonts w:ascii="Roboto" w:hAnsi="Roboto"/>
          <w:b/>
          <w:bCs/>
          <w:color w:val="2E74B5" w:themeColor="accent5" w:themeShade="BF"/>
          <w:sz w:val="22"/>
          <w:szCs w:val="22"/>
          <w:shd w:val="clear" w:color="auto" w:fill="FFFFFF"/>
          <w:lang w:val="en"/>
        </w:rPr>
      </w:pPr>
    </w:p>
    <w:p w14:paraId="5DD9CE2D" w14:textId="40285589" w:rsidR="00EB452A" w:rsidRDefault="00EB452A" w:rsidP="00B61C6F">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618944C4" w14:textId="006754A2" w:rsidR="00EB452A" w:rsidRDefault="00EB452A" w:rsidP="00EB452A">
      <w:pPr>
        <w:jc w:val="center"/>
        <w:rPr>
          <w:rFonts w:ascii="Roboto" w:hAnsi="Roboto"/>
          <w:b/>
          <w:bCs/>
          <w:color w:val="2E74B5" w:themeColor="accent5" w:themeShade="BF"/>
          <w:sz w:val="28"/>
          <w:szCs w:val="28"/>
          <w:shd w:val="clear" w:color="auto" w:fill="FFFFFF"/>
          <w:lang w:val="en"/>
        </w:rPr>
      </w:pPr>
      <w:r w:rsidRPr="00EB452A">
        <w:rPr>
          <w:rFonts w:ascii="Roboto" w:hAnsi="Roboto"/>
          <w:b/>
          <w:bCs/>
          <w:color w:val="C00000"/>
          <w:sz w:val="28"/>
          <w:szCs w:val="28"/>
          <w:shd w:val="clear" w:color="auto" w:fill="FFFFFF"/>
          <w:lang w:val="en"/>
        </w:rPr>
        <w:t xml:space="preserve">Reminder! </w:t>
      </w:r>
      <w:r w:rsidRPr="00EB452A">
        <w:rPr>
          <w:rFonts w:ascii="Roboto" w:hAnsi="Roboto"/>
          <w:b/>
          <w:bCs/>
          <w:sz w:val="28"/>
          <w:szCs w:val="28"/>
          <w:shd w:val="clear" w:color="auto" w:fill="FFFFFF"/>
          <w:lang w:val="en"/>
        </w:rPr>
        <w:t xml:space="preserve">State Requires Pay Ranges in Job Postings – </w:t>
      </w:r>
      <w:r w:rsidRPr="00EB452A">
        <w:rPr>
          <w:rFonts w:ascii="Roboto" w:hAnsi="Roboto"/>
          <w:b/>
          <w:bCs/>
          <w:color w:val="C00000"/>
          <w:sz w:val="28"/>
          <w:szCs w:val="28"/>
          <w:shd w:val="clear" w:color="auto" w:fill="FFFFFF"/>
          <w:lang w:val="en"/>
        </w:rPr>
        <w:t>July 1, 2025</w:t>
      </w:r>
    </w:p>
    <w:p w14:paraId="3A88E5D4" w14:textId="0F92E120" w:rsidR="00EB452A" w:rsidRPr="00F56B95" w:rsidRDefault="00EB452A" w:rsidP="00EB452A">
      <w:pPr>
        <w:rPr>
          <w:rFonts w:ascii="Roboto" w:hAnsi="Roboto"/>
          <w:sz w:val="22"/>
          <w:szCs w:val="22"/>
        </w:rPr>
      </w:pPr>
      <w:r w:rsidRPr="00F56B95">
        <w:rPr>
          <w:rFonts w:ascii="Roboto" w:hAnsi="Roboto"/>
          <w:sz w:val="22"/>
          <w:szCs w:val="22"/>
        </w:rPr>
        <w:t>Effective July 1, 2025, Vermont employers with five or more employees, at least one of which works in the state of Vermont, must include the compensation or range of compensation in each job advertisement. The </w:t>
      </w:r>
      <w:hyperlink r:id="rId62" w:tgtFrame="_blank" w:history="1">
        <w:r w:rsidRPr="00F56B95">
          <w:rPr>
            <w:rStyle w:val="Hyperlink"/>
            <w:rFonts w:ascii="Roboto" w:hAnsi="Roboto"/>
            <w:sz w:val="22"/>
            <w:szCs w:val="22"/>
          </w:rPr>
          <w:t>law</w:t>
        </w:r>
      </w:hyperlink>
      <w:r w:rsidRPr="00F56B95">
        <w:rPr>
          <w:rFonts w:ascii="Roboto" w:hAnsi="Roboto"/>
          <w:sz w:val="22"/>
          <w:szCs w:val="22"/>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4110D09D" w14:textId="68908F79" w:rsidR="00FC605D" w:rsidRPr="002D32A7" w:rsidRDefault="00805D36" w:rsidP="002D32A7">
      <w:pPr>
        <w:rPr>
          <w:rFonts w:ascii="Roboto" w:hAnsi="Roboto"/>
        </w:rPr>
      </w:pPr>
      <w:r w:rsidRPr="00F56B95">
        <w:rPr>
          <w:rFonts w:ascii="Roboto" w:hAnsi="Roboto"/>
          <w:sz w:val="22"/>
          <w:szCs w:val="22"/>
        </w:rPr>
        <w:t xml:space="preserve">(Amend job postings to include the required information by July 1, 2025. </w:t>
      </w:r>
      <w:hyperlink r:id="rId63" w:tgtFrame="_blank" w:history="1">
        <w:r w:rsidRPr="00F56B95">
          <w:rPr>
            <w:rStyle w:val="Hyperlink"/>
            <w:rFonts w:ascii="Roboto" w:hAnsi="Roboto"/>
            <w:sz w:val="22"/>
            <w:szCs w:val="22"/>
          </w:rPr>
          <w:t>VT H 704</w:t>
        </w:r>
      </w:hyperlink>
      <w:r w:rsidRPr="00F56B95">
        <w:rPr>
          <w:rFonts w:ascii="Roboto" w:hAnsi="Roboto"/>
          <w:sz w:val="22"/>
          <w:szCs w:val="22"/>
        </w:rPr>
        <w:t> was signed by the governor on June 4, 2024.</w:t>
      </w:r>
      <w:r w:rsidR="002D32A7" w:rsidRPr="00F56B95">
        <w:rPr>
          <w:rFonts w:ascii="Roboto" w:hAnsi="Roboto"/>
          <w:sz w:val="22"/>
          <w:szCs w:val="22"/>
        </w:rPr>
        <w:t>)</w:t>
      </w:r>
    </w:p>
    <w:p w14:paraId="3D12D32D" w14:textId="77777777" w:rsidR="00F56B95" w:rsidRPr="00F56B95" w:rsidRDefault="00F56B95" w:rsidP="00B61C6F">
      <w:pPr>
        <w:rPr>
          <w:rFonts w:ascii="Roboto" w:hAnsi="Roboto"/>
          <w:b/>
          <w:bCs/>
          <w:color w:val="2E74B5" w:themeColor="accent5" w:themeShade="BF"/>
          <w:sz w:val="22"/>
          <w:szCs w:val="22"/>
          <w:shd w:val="clear" w:color="auto" w:fill="FFFFFF"/>
          <w:lang w:val="en"/>
        </w:rPr>
      </w:pPr>
    </w:p>
    <w:p w14:paraId="2D5DF159" w14:textId="1C46F69C" w:rsidR="00F56B95" w:rsidRDefault="00F56B95" w:rsidP="00B61C6F">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Virginia</w:t>
      </w:r>
    </w:p>
    <w:p w14:paraId="78603516" w14:textId="3574AF97" w:rsidR="00F56B95" w:rsidRDefault="00F56B95" w:rsidP="00475BCE">
      <w:pPr>
        <w:jc w:val="center"/>
        <w:rPr>
          <w:rFonts w:ascii="Roboto" w:hAnsi="Roboto"/>
          <w:b/>
          <w:bCs/>
          <w:color w:val="2E74B5" w:themeColor="accent5" w:themeShade="BF"/>
          <w:sz w:val="28"/>
          <w:szCs w:val="28"/>
          <w:shd w:val="clear" w:color="auto" w:fill="FFFFFF"/>
          <w:lang w:val="en"/>
        </w:rPr>
      </w:pPr>
      <w:r w:rsidRPr="00475BCE">
        <w:rPr>
          <w:rFonts w:ascii="Roboto" w:hAnsi="Roboto"/>
          <w:b/>
          <w:bCs/>
          <w:color w:val="C00000"/>
          <w:sz w:val="28"/>
          <w:szCs w:val="28"/>
          <w:shd w:val="clear" w:color="auto" w:fill="FFFFFF"/>
          <w:lang w:val="en"/>
        </w:rPr>
        <w:t xml:space="preserve">New! </w:t>
      </w:r>
      <w:r w:rsidRPr="003735A5">
        <w:rPr>
          <w:rFonts w:ascii="Roboto" w:hAnsi="Roboto"/>
          <w:b/>
          <w:bCs/>
          <w:sz w:val="28"/>
          <w:szCs w:val="28"/>
          <w:shd w:val="clear" w:color="auto" w:fill="FFFFFF"/>
          <w:lang w:val="en"/>
        </w:rPr>
        <w:t xml:space="preserve">State Enacts New Healthcare Workplace Violence Incident Reporting Requirements – </w:t>
      </w:r>
      <w:r w:rsidRPr="00475BCE">
        <w:rPr>
          <w:rFonts w:ascii="Roboto" w:hAnsi="Roboto"/>
          <w:b/>
          <w:bCs/>
          <w:color w:val="C00000"/>
          <w:sz w:val="28"/>
          <w:szCs w:val="28"/>
          <w:shd w:val="clear" w:color="auto" w:fill="FFFFFF"/>
          <w:lang w:val="en"/>
        </w:rPr>
        <w:t>Eff July 1, 2025</w:t>
      </w:r>
    </w:p>
    <w:p w14:paraId="2BB24007" w14:textId="77777777" w:rsidR="00475BCE" w:rsidRPr="00475BCE" w:rsidRDefault="00475BCE" w:rsidP="00475BCE">
      <w:pPr>
        <w:rPr>
          <w:rFonts w:ascii="Roboto" w:hAnsi="Roboto"/>
          <w:sz w:val="22"/>
          <w:szCs w:val="22"/>
        </w:rPr>
      </w:pPr>
      <w:r w:rsidRPr="00475BCE">
        <w:rPr>
          <w:rFonts w:ascii="Roboto" w:hAnsi="Roboto"/>
          <w:sz w:val="22"/>
          <w:szCs w:val="22"/>
        </w:rPr>
        <w:t xml:space="preserve">Starting July 1, 2025, Virginia will require health care employers to implement a workplace violence incident reporting system under </w:t>
      </w:r>
      <w:hyperlink r:id="rId64" w:history="1">
        <w:r w:rsidRPr="00475BCE">
          <w:rPr>
            <w:rStyle w:val="Hyperlink"/>
            <w:rFonts w:ascii="Roboto" w:hAnsi="Roboto"/>
            <w:sz w:val="22"/>
            <w:szCs w:val="22"/>
          </w:rPr>
          <w:t>VA Code § 31.1-127</w:t>
        </w:r>
      </w:hyperlink>
      <w:r w:rsidRPr="00475BCE">
        <w:rPr>
          <w:rFonts w:ascii="Roboto" w:hAnsi="Roboto"/>
          <w:sz w:val="22"/>
          <w:szCs w:val="22"/>
        </w:rPr>
        <w:t xml:space="preserve">. These incident reporting systems will document, track and analyze any incident of workplace violence that has been reported. </w:t>
      </w:r>
    </w:p>
    <w:p w14:paraId="42118CDF" w14:textId="77777777" w:rsidR="00475BCE" w:rsidRPr="00883D5C" w:rsidRDefault="00475BCE" w:rsidP="00475BCE">
      <w:pPr>
        <w:rPr>
          <w:rFonts w:ascii="Roboto" w:hAnsi="Roboto"/>
          <w:sz w:val="16"/>
          <w:szCs w:val="16"/>
        </w:rPr>
      </w:pPr>
    </w:p>
    <w:p w14:paraId="704F051C" w14:textId="77777777" w:rsidR="00475BCE" w:rsidRPr="00475BCE" w:rsidRDefault="00475BCE" w:rsidP="00475BCE">
      <w:pPr>
        <w:rPr>
          <w:rFonts w:ascii="Roboto" w:hAnsi="Roboto"/>
          <w:sz w:val="22"/>
          <w:szCs w:val="22"/>
        </w:rPr>
      </w:pPr>
      <w:r w:rsidRPr="00475BCE">
        <w:rPr>
          <w:rFonts w:ascii="Roboto" w:hAnsi="Roboto"/>
          <w:sz w:val="22"/>
          <w:szCs w:val="22"/>
        </w:rPr>
        <w:t xml:space="preserve">The law was enacted to </w:t>
      </w:r>
      <w:r w:rsidRPr="00475BCE">
        <w:rPr>
          <w:rFonts w:ascii="Roboto" w:hAnsi="Roboto" w:cstheme="minorHAnsi"/>
          <w:sz w:val="22"/>
          <w:szCs w:val="22"/>
        </w:rPr>
        <w:t>analyze</w:t>
      </w:r>
      <w:r w:rsidRPr="00475BCE">
        <w:rPr>
          <w:rFonts w:ascii="Roboto" w:hAnsi="Roboto"/>
          <w:sz w:val="22"/>
          <w:szCs w:val="22"/>
        </w:rPr>
        <w:t xml:space="preserve"> the incidents and allow for improvements in preventing workplace violence, including improvements achieved through continuing education in targeted areas, such as de-escalation training, risk identification and violence prevention planning. </w:t>
      </w:r>
    </w:p>
    <w:p w14:paraId="78BA3C95" w14:textId="77777777" w:rsidR="00475BCE" w:rsidRPr="00883D5C" w:rsidRDefault="00475BCE" w:rsidP="00475BCE">
      <w:pPr>
        <w:rPr>
          <w:rFonts w:ascii="Roboto" w:hAnsi="Roboto"/>
          <w:sz w:val="16"/>
          <w:szCs w:val="16"/>
        </w:rPr>
      </w:pPr>
    </w:p>
    <w:p w14:paraId="228408B2" w14:textId="533E1890" w:rsidR="00475BCE" w:rsidRPr="00475BCE" w:rsidRDefault="00475BCE" w:rsidP="00475BCE">
      <w:pPr>
        <w:pStyle w:val="ListParagraph"/>
        <w:numPr>
          <w:ilvl w:val="1"/>
          <w:numId w:val="95"/>
        </w:numPr>
        <w:ind w:left="630"/>
        <w:rPr>
          <w:rFonts w:ascii="Roboto" w:hAnsi="Roboto"/>
          <w:sz w:val="22"/>
          <w:szCs w:val="22"/>
        </w:rPr>
      </w:pPr>
      <w:r w:rsidRPr="00475BCE">
        <w:rPr>
          <w:rFonts w:ascii="Roboto" w:hAnsi="Roboto"/>
          <w:sz w:val="22"/>
          <w:szCs w:val="22"/>
        </w:rPr>
        <w:lastRenderedPageBreak/>
        <w:t xml:space="preserve">Employers must have their workplace violence reporting systems in effect by July 1, 2025.  </w:t>
      </w:r>
    </w:p>
    <w:p w14:paraId="282A9844" w14:textId="7B30E9DC" w:rsidR="00475BCE" w:rsidRPr="00475BCE" w:rsidRDefault="00475BCE" w:rsidP="00475BCE">
      <w:pPr>
        <w:pStyle w:val="ListParagraph"/>
        <w:numPr>
          <w:ilvl w:val="1"/>
          <w:numId w:val="95"/>
        </w:numPr>
        <w:ind w:left="630"/>
        <w:rPr>
          <w:rFonts w:ascii="Roboto" w:hAnsi="Roboto"/>
          <w:b/>
          <w:bCs/>
          <w:sz w:val="22"/>
          <w:szCs w:val="22"/>
        </w:rPr>
      </w:pPr>
      <w:r w:rsidRPr="00475BCE">
        <w:rPr>
          <w:rFonts w:ascii="Roboto" w:hAnsi="Roboto"/>
          <w:sz w:val="22"/>
          <w:szCs w:val="22"/>
        </w:rPr>
        <w:t>Hospitals must start reporting to the Department of Health annually the number of incidents of workplace violence voluntarily reported by an employee</w:t>
      </w:r>
      <w:r>
        <w:rPr>
          <w:rFonts w:ascii="Roboto" w:hAnsi="Roboto"/>
          <w:sz w:val="22"/>
          <w:szCs w:val="22"/>
        </w:rPr>
        <w:t xml:space="preserve"> by </w:t>
      </w:r>
      <w:r w:rsidRPr="00475BCE">
        <w:rPr>
          <w:rFonts w:ascii="Roboto" w:hAnsi="Roboto"/>
          <w:color w:val="C00000"/>
          <w:sz w:val="22"/>
          <w:szCs w:val="22"/>
        </w:rPr>
        <w:t>July 1, 202</w:t>
      </w:r>
      <w:r w:rsidRPr="00475BCE">
        <w:rPr>
          <w:rFonts w:ascii="Roboto" w:hAnsi="Roboto"/>
          <w:color w:val="C00000"/>
          <w:sz w:val="22"/>
          <w:szCs w:val="22"/>
          <w:u w:val="single"/>
        </w:rPr>
        <w:t>6</w:t>
      </w:r>
    </w:p>
    <w:p w14:paraId="677ED3C9" w14:textId="77777777" w:rsidR="00F56B95" w:rsidRPr="00883D5C" w:rsidRDefault="00F56B95" w:rsidP="00B61C6F">
      <w:pPr>
        <w:rPr>
          <w:rFonts w:ascii="Roboto" w:hAnsi="Roboto"/>
          <w:b/>
          <w:bCs/>
          <w:color w:val="2E74B5" w:themeColor="accent5" w:themeShade="BF"/>
          <w:sz w:val="16"/>
          <w:szCs w:val="16"/>
          <w:shd w:val="clear" w:color="auto" w:fill="FFFFFF"/>
          <w:lang w:val="en"/>
        </w:rPr>
      </w:pPr>
    </w:p>
    <w:p w14:paraId="1EDE57E6" w14:textId="77777777" w:rsidR="00475BCE" w:rsidRPr="00475BCE" w:rsidRDefault="00475BCE" w:rsidP="00475BCE">
      <w:pPr>
        <w:rPr>
          <w:rFonts w:ascii="Roboto" w:hAnsi="Roboto"/>
          <w:sz w:val="22"/>
          <w:szCs w:val="22"/>
        </w:rPr>
      </w:pPr>
      <w:r w:rsidRPr="00475BCE">
        <w:rPr>
          <w:rFonts w:ascii="Roboto" w:hAnsi="Roboto"/>
          <w:sz w:val="22"/>
          <w:szCs w:val="22"/>
        </w:rPr>
        <w:t>Under the new requirements, “employee of the hospital” or “employee” means an employee of the hospital or any health care provider credentialed by the hospital or engaged by the hospital to perform health care services on the premises of the hospital.</w:t>
      </w:r>
    </w:p>
    <w:p w14:paraId="6EA8CECC" w14:textId="77777777" w:rsidR="00475BCE" w:rsidRPr="00883D5C" w:rsidRDefault="00475BCE" w:rsidP="00475BCE">
      <w:pPr>
        <w:rPr>
          <w:rFonts w:ascii="Roboto" w:hAnsi="Roboto"/>
          <w:sz w:val="16"/>
          <w:szCs w:val="16"/>
        </w:rPr>
      </w:pPr>
    </w:p>
    <w:p w14:paraId="73B7F9A0" w14:textId="77777777" w:rsidR="00475BCE" w:rsidRPr="00475BCE" w:rsidRDefault="00475BCE" w:rsidP="00475BCE">
      <w:pPr>
        <w:rPr>
          <w:rFonts w:ascii="Roboto" w:hAnsi="Roboto"/>
          <w:sz w:val="22"/>
          <w:szCs w:val="22"/>
        </w:rPr>
      </w:pPr>
      <w:r w:rsidRPr="003735A5">
        <w:rPr>
          <w:rFonts w:ascii="Roboto" w:hAnsi="Roboto"/>
          <w:b/>
          <w:bCs/>
          <w:sz w:val="22"/>
          <w:szCs w:val="22"/>
          <w:highlight w:val="lightGray"/>
        </w:rPr>
        <w:t>Next Steps:</w:t>
      </w:r>
      <w:r w:rsidRPr="00475BCE">
        <w:rPr>
          <w:rFonts w:ascii="Roboto" w:hAnsi="Roboto"/>
          <w:sz w:val="22"/>
          <w:szCs w:val="22"/>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4D8E2F9D" w14:textId="77777777" w:rsidR="00F56B95" w:rsidRPr="00475BCE" w:rsidRDefault="00F56B95" w:rsidP="00B61C6F">
      <w:pPr>
        <w:rPr>
          <w:rFonts w:ascii="Roboto" w:hAnsi="Roboto"/>
          <w:b/>
          <w:bCs/>
          <w:color w:val="2E74B5" w:themeColor="accent5" w:themeShade="BF"/>
          <w:sz w:val="22"/>
          <w:szCs w:val="22"/>
          <w:shd w:val="clear" w:color="auto" w:fill="FFFFFF"/>
          <w:lang w:val="en"/>
        </w:rPr>
      </w:pPr>
    </w:p>
    <w:p w14:paraId="303D8336" w14:textId="0108E6E2" w:rsidR="00957EF5" w:rsidRDefault="009F0D4E" w:rsidP="00B61C6F">
      <w:pPr>
        <w:rPr>
          <w:rFonts w:ascii="Roboto" w:hAnsi="Roboto"/>
          <w:b/>
          <w:bCs/>
          <w:color w:val="2E74B5" w:themeColor="accent5" w:themeShade="BF"/>
          <w:sz w:val="28"/>
          <w:szCs w:val="28"/>
          <w:shd w:val="clear" w:color="auto" w:fill="FFFFFF"/>
          <w:lang w:val="en"/>
        </w:rPr>
      </w:pPr>
      <w:r w:rsidRPr="009F0D4E">
        <w:rPr>
          <w:rFonts w:ascii="Roboto" w:hAnsi="Roboto"/>
          <w:b/>
          <w:bCs/>
          <w:color w:val="2E74B5" w:themeColor="accent5" w:themeShade="BF"/>
          <w:sz w:val="28"/>
          <w:szCs w:val="28"/>
          <w:shd w:val="clear" w:color="auto" w:fill="FFFFFF"/>
          <w:lang w:val="en"/>
        </w:rPr>
        <w:t>Washington</w:t>
      </w:r>
    </w:p>
    <w:p w14:paraId="10809059" w14:textId="05D8E833" w:rsidR="00957EF5" w:rsidRDefault="00957EF5" w:rsidP="00957EF5">
      <w:pPr>
        <w:jc w:val="center"/>
        <w:rPr>
          <w:rFonts w:ascii="Roboto" w:hAnsi="Roboto"/>
          <w:b/>
          <w:bCs/>
          <w:color w:val="2E74B5" w:themeColor="accent5" w:themeShade="BF"/>
          <w:sz w:val="28"/>
          <w:szCs w:val="28"/>
          <w:shd w:val="clear" w:color="auto" w:fill="FFFFFF"/>
          <w:lang w:val="en"/>
        </w:rPr>
      </w:pPr>
      <w:r w:rsidRPr="00957EF5">
        <w:rPr>
          <w:rFonts w:ascii="Roboto" w:hAnsi="Roboto"/>
          <w:b/>
          <w:bCs/>
          <w:color w:val="C00000"/>
          <w:sz w:val="28"/>
          <w:szCs w:val="28"/>
          <w:shd w:val="clear" w:color="auto" w:fill="FFFFFF"/>
          <w:lang w:val="en"/>
        </w:rPr>
        <w:t xml:space="preserve">New! </w:t>
      </w:r>
      <w:r w:rsidRPr="00957EF5">
        <w:rPr>
          <w:rFonts w:ascii="Roboto" w:hAnsi="Roboto"/>
          <w:b/>
          <w:bCs/>
          <w:sz w:val="28"/>
          <w:szCs w:val="28"/>
          <w:shd w:val="clear" w:color="auto" w:fill="FFFFFF"/>
          <w:lang w:val="en"/>
        </w:rPr>
        <w:t>Employee Access to</w:t>
      </w:r>
      <w:r>
        <w:rPr>
          <w:rFonts w:ascii="Roboto" w:hAnsi="Roboto"/>
          <w:b/>
          <w:bCs/>
          <w:sz w:val="28"/>
          <w:szCs w:val="28"/>
          <w:shd w:val="clear" w:color="auto" w:fill="FFFFFF"/>
          <w:lang w:val="en"/>
        </w:rPr>
        <w:t xml:space="preserve"> Personnel </w:t>
      </w:r>
      <w:r w:rsidRPr="00957EF5">
        <w:rPr>
          <w:rFonts w:ascii="Roboto" w:hAnsi="Roboto"/>
          <w:b/>
          <w:bCs/>
          <w:sz w:val="28"/>
          <w:szCs w:val="28"/>
          <w:shd w:val="clear" w:color="auto" w:fill="FFFFFF"/>
          <w:lang w:val="en"/>
        </w:rPr>
        <w:t>Record</w:t>
      </w:r>
      <w:r>
        <w:rPr>
          <w:rFonts w:ascii="Roboto" w:hAnsi="Roboto"/>
          <w:b/>
          <w:bCs/>
          <w:sz w:val="28"/>
          <w:szCs w:val="28"/>
          <w:shd w:val="clear" w:color="auto" w:fill="FFFFFF"/>
          <w:lang w:val="en"/>
        </w:rPr>
        <w:t xml:space="preserve">s </w:t>
      </w:r>
      <w:r w:rsidRPr="00957EF5">
        <w:rPr>
          <w:rFonts w:ascii="Roboto" w:hAnsi="Roboto"/>
          <w:b/>
          <w:bCs/>
          <w:sz w:val="28"/>
          <w:szCs w:val="28"/>
          <w:shd w:val="clear" w:color="auto" w:fill="FFFFFF"/>
          <w:lang w:val="en"/>
        </w:rPr>
        <w:t xml:space="preserve">– </w:t>
      </w:r>
      <w:r w:rsidRPr="00957EF5">
        <w:rPr>
          <w:rFonts w:ascii="Roboto" w:hAnsi="Roboto"/>
          <w:b/>
          <w:bCs/>
          <w:color w:val="C00000"/>
          <w:sz w:val="28"/>
          <w:szCs w:val="28"/>
          <w:shd w:val="clear" w:color="auto" w:fill="FFFFFF"/>
          <w:lang w:val="en"/>
        </w:rPr>
        <w:t>Eff July 27, 2025</w:t>
      </w:r>
    </w:p>
    <w:p w14:paraId="1F39391C" w14:textId="69EC80FB" w:rsidR="00957EF5" w:rsidRPr="00F56B95" w:rsidRDefault="00957EF5" w:rsidP="00B61C6F">
      <w:pPr>
        <w:rPr>
          <w:rFonts w:ascii="Roboto" w:hAnsi="Roboto"/>
          <w:sz w:val="22"/>
          <w:szCs w:val="22"/>
          <w:shd w:val="clear" w:color="auto" w:fill="FFFFFF"/>
        </w:rPr>
      </w:pPr>
      <w:r w:rsidRPr="00F56B95">
        <w:rPr>
          <w:rFonts w:ascii="Roboto" w:hAnsi="Roboto"/>
          <w:sz w:val="22"/>
          <w:szCs w:val="22"/>
          <w:shd w:val="clear" w:color="auto" w:fill="FFFFFF"/>
        </w:rPr>
        <w:t>On May 13, 2025, Governor Bob Ferguson signed into law Substitute House Bill (SHB) 1308 to amend Washington’s Industrial Welfare Act. The new statute significantly pares down this list to include a more tailored, specific definition of applicable records.</w:t>
      </w:r>
    </w:p>
    <w:p w14:paraId="78A6CA64" w14:textId="77777777" w:rsidR="00957EF5" w:rsidRPr="00F56B95" w:rsidRDefault="00957EF5" w:rsidP="00B61C6F">
      <w:pPr>
        <w:rPr>
          <w:rFonts w:ascii="Roboto" w:hAnsi="Roboto"/>
          <w:b/>
          <w:bCs/>
          <w:sz w:val="22"/>
          <w:szCs w:val="22"/>
          <w:shd w:val="clear" w:color="auto" w:fill="FFFFFF"/>
        </w:rPr>
      </w:pPr>
    </w:p>
    <w:p w14:paraId="297EA8D0" w14:textId="77777777" w:rsidR="00957EF5" w:rsidRPr="00957EF5" w:rsidRDefault="00957EF5" w:rsidP="00957EF5">
      <w:pPr>
        <w:rPr>
          <w:rFonts w:ascii="Roboto" w:hAnsi="Roboto"/>
          <w:b/>
          <w:bCs/>
          <w:sz w:val="22"/>
          <w:szCs w:val="22"/>
          <w:shd w:val="clear" w:color="auto" w:fill="FFFFFF"/>
        </w:rPr>
      </w:pPr>
      <w:r w:rsidRPr="00957EF5">
        <w:rPr>
          <w:rFonts w:ascii="Roboto" w:hAnsi="Roboto"/>
          <w:b/>
          <w:bCs/>
          <w:sz w:val="22"/>
          <w:szCs w:val="22"/>
          <w:shd w:val="clear" w:color="auto" w:fill="FFFFFF"/>
        </w:rPr>
        <w:t>Amendments to RCW 49.12.240: Definition of a “Personnel File”</w:t>
      </w:r>
    </w:p>
    <w:p w14:paraId="7B1F0827" w14:textId="77777777" w:rsidR="00957EF5" w:rsidRPr="00957EF5" w:rsidRDefault="00957EF5" w:rsidP="00957EF5">
      <w:pPr>
        <w:rPr>
          <w:rFonts w:ascii="Roboto" w:hAnsi="Roboto"/>
          <w:sz w:val="22"/>
          <w:szCs w:val="22"/>
          <w:shd w:val="clear" w:color="auto" w:fill="FFFFFF"/>
        </w:rPr>
      </w:pPr>
      <w:r w:rsidRPr="00957EF5">
        <w:rPr>
          <w:rFonts w:ascii="Roboto" w:hAnsi="Roboto"/>
          <w:sz w:val="22"/>
          <w:szCs w:val="22"/>
          <w:shd w:val="clear" w:color="auto" w:fill="FFFFFF"/>
        </w:rPr>
        <w:t>Revised Code of Washington chapter 49.12.240 will now define a “personnel file” to include the following records:</w:t>
      </w:r>
    </w:p>
    <w:p w14:paraId="7088C324" w14:textId="77777777" w:rsidR="00957EF5" w:rsidRPr="00957EF5" w:rsidRDefault="00957EF5" w:rsidP="00957EF5">
      <w:pPr>
        <w:numPr>
          <w:ilvl w:val="0"/>
          <w:numId w:val="107"/>
        </w:numPr>
        <w:rPr>
          <w:rFonts w:ascii="Roboto" w:hAnsi="Roboto"/>
          <w:sz w:val="22"/>
          <w:szCs w:val="22"/>
          <w:shd w:val="clear" w:color="auto" w:fill="FFFFFF"/>
        </w:rPr>
      </w:pPr>
      <w:r w:rsidRPr="00957EF5">
        <w:rPr>
          <w:rFonts w:ascii="Roboto" w:hAnsi="Roboto"/>
          <w:sz w:val="22"/>
          <w:szCs w:val="22"/>
          <w:shd w:val="clear" w:color="auto" w:fill="FFFFFF"/>
        </w:rPr>
        <w:t>All job application records;</w:t>
      </w:r>
    </w:p>
    <w:p w14:paraId="49B32966" w14:textId="77777777" w:rsidR="00957EF5" w:rsidRPr="00957EF5" w:rsidRDefault="00957EF5" w:rsidP="00957EF5">
      <w:pPr>
        <w:numPr>
          <w:ilvl w:val="0"/>
          <w:numId w:val="107"/>
        </w:numPr>
        <w:rPr>
          <w:rFonts w:ascii="Roboto" w:hAnsi="Roboto"/>
          <w:sz w:val="22"/>
          <w:szCs w:val="22"/>
          <w:shd w:val="clear" w:color="auto" w:fill="FFFFFF"/>
        </w:rPr>
      </w:pPr>
      <w:r w:rsidRPr="00957EF5">
        <w:rPr>
          <w:rFonts w:ascii="Roboto" w:hAnsi="Roboto"/>
          <w:sz w:val="22"/>
          <w:szCs w:val="22"/>
          <w:shd w:val="clear" w:color="auto" w:fill="FFFFFF"/>
        </w:rPr>
        <w:t>All performance evaluations;</w:t>
      </w:r>
    </w:p>
    <w:p w14:paraId="7948087D" w14:textId="77777777" w:rsidR="00957EF5" w:rsidRPr="00957EF5" w:rsidRDefault="00957EF5" w:rsidP="00957EF5">
      <w:pPr>
        <w:numPr>
          <w:ilvl w:val="0"/>
          <w:numId w:val="107"/>
        </w:numPr>
        <w:rPr>
          <w:rFonts w:ascii="Roboto" w:hAnsi="Roboto"/>
          <w:sz w:val="22"/>
          <w:szCs w:val="22"/>
          <w:shd w:val="clear" w:color="auto" w:fill="FFFFFF"/>
        </w:rPr>
      </w:pPr>
      <w:r w:rsidRPr="00957EF5">
        <w:rPr>
          <w:rFonts w:ascii="Roboto" w:hAnsi="Roboto"/>
          <w:sz w:val="22"/>
          <w:szCs w:val="22"/>
          <w:shd w:val="clear" w:color="auto" w:fill="FFFFFF"/>
        </w:rPr>
        <w:t>All nonactive or closed disciplinary records;</w:t>
      </w:r>
    </w:p>
    <w:p w14:paraId="5B7AACD4" w14:textId="77777777" w:rsidR="00957EF5" w:rsidRPr="00957EF5" w:rsidRDefault="00957EF5" w:rsidP="00957EF5">
      <w:pPr>
        <w:numPr>
          <w:ilvl w:val="0"/>
          <w:numId w:val="107"/>
        </w:numPr>
        <w:rPr>
          <w:rFonts w:ascii="Roboto" w:hAnsi="Roboto"/>
          <w:sz w:val="22"/>
          <w:szCs w:val="22"/>
          <w:shd w:val="clear" w:color="auto" w:fill="FFFFFF"/>
        </w:rPr>
      </w:pPr>
      <w:r w:rsidRPr="00957EF5">
        <w:rPr>
          <w:rFonts w:ascii="Roboto" w:hAnsi="Roboto"/>
          <w:sz w:val="22"/>
          <w:szCs w:val="22"/>
          <w:shd w:val="clear" w:color="auto" w:fill="FFFFFF"/>
        </w:rPr>
        <w:t>All leave and reasonable accommodation records;</w:t>
      </w:r>
    </w:p>
    <w:p w14:paraId="0C451FF4" w14:textId="77777777" w:rsidR="00957EF5" w:rsidRPr="00957EF5" w:rsidRDefault="00957EF5" w:rsidP="00957EF5">
      <w:pPr>
        <w:numPr>
          <w:ilvl w:val="0"/>
          <w:numId w:val="107"/>
        </w:numPr>
        <w:rPr>
          <w:rFonts w:ascii="Roboto" w:hAnsi="Roboto"/>
          <w:sz w:val="22"/>
          <w:szCs w:val="22"/>
          <w:shd w:val="clear" w:color="auto" w:fill="FFFFFF"/>
        </w:rPr>
      </w:pPr>
      <w:r w:rsidRPr="00957EF5">
        <w:rPr>
          <w:rFonts w:ascii="Roboto" w:hAnsi="Roboto"/>
          <w:sz w:val="22"/>
          <w:szCs w:val="22"/>
          <w:shd w:val="clear" w:color="auto" w:fill="FFFFFF"/>
        </w:rPr>
        <w:t>All payroll records; and</w:t>
      </w:r>
    </w:p>
    <w:p w14:paraId="52E78C6F" w14:textId="77777777" w:rsidR="00957EF5" w:rsidRPr="00F56B95" w:rsidRDefault="00957EF5" w:rsidP="00957EF5">
      <w:pPr>
        <w:numPr>
          <w:ilvl w:val="0"/>
          <w:numId w:val="107"/>
        </w:numPr>
        <w:rPr>
          <w:rFonts w:ascii="Roboto" w:hAnsi="Roboto"/>
          <w:sz w:val="22"/>
          <w:szCs w:val="22"/>
          <w:shd w:val="clear" w:color="auto" w:fill="FFFFFF"/>
        </w:rPr>
      </w:pPr>
      <w:r w:rsidRPr="00957EF5">
        <w:rPr>
          <w:rFonts w:ascii="Roboto" w:hAnsi="Roboto"/>
          <w:sz w:val="22"/>
          <w:szCs w:val="22"/>
          <w:shd w:val="clear" w:color="auto" w:fill="FFFFFF"/>
        </w:rPr>
        <w:t>All employment agreements.</w:t>
      </w:r>
    </w:p>
    <w:p w14:paraId="7F97032F" w14:textId="77777777" w:rsidR="00957EF5" w:rsidRPr="00F56B95" w:rsidRDefault="00957EF5" w:rsidP="00957EF5">
      <w:pPr>
        <w:ind w:left="720"/>
        <w:rPr>
          <w:rFonts w:ascii="Roboto" w:hAnsi="Roboto"/>
          <w:sz w:val="22"/>
          <w:szCs w:val="22"/>
          <w:shd w:val="clear" w:color="auto" w:fill="FFFFFF"/>
        </w:rPr>
      </w:pPr>
    </w:p>
    <w:p w14:paraId="397128C7" w14:textId="1F0D9386" w:rsidR="00957EF5" w:rsidRPr="00957EF5" w:rsidRDefault="00957EF5" w:rsidP="00957EF5">
      <w:pPr>
        <w:rPr>
          <w:rFonts w:ascii="Roboto" w:hAnsi="Roboto"/>
          <w:sz w:val="22"/>
          <w:szCs w:val="22"/>
          <w:shd w:val="clear" w:color="auto" w:fill="FFFFFF"/>
        </w:rPr>
      </w:pPr>
      <w:r w:rsidRPr="00F56B95">
        <w:rPr>
          <w:rFonts w:ascii="Roboto" w:hAnsi="Roboto"/>
          <w:b/>
          <w:bCs/>
          <w:sz w:val="22"/>
          <w:szCs w:val="22"/>
          <w:shd w:val="clear" w:color="auto" w:fill="FFFFFF"/>
        </w:rPr>
        <w:t>Amendments to RCW 49.12.250(1): Requests for Personnel Files and Termination Information</w:t>
      </w:r>
    </w:p>
    <w:p w14:paraId="6F3B03B0" w14:textId="6716EFF8" w:rsidR="00957EF5" w:rsidRPr="00F56B95" w:rsidRDefault="00957EF5" w:rsidP="00B61C6F">
      <w:pPr>
        <w:rPr>
          <w:rFonts w:ascii="Roboto" w:hAnsi="Roboto"/>
          <w:sz w:val="22"/>
          <w:szCs w:val="22"/>
          <w:shd w:val="clear" w:color="auto" w:fill="FFFFFF"/>
        </w:rPr>
      </w:pPr>
      <w:r w:rsidRPr="00F56B95">
        <w:rPr>
          <w:rFonts w:ascii="Roboto" w:hAnsi="Roboto"/>
          <w:sz w:val="22"/>
          <w:szCs w:val="22"/>
          <w:shd w:val="clear" w:color="auto" w:fill="FFFFFF"/>
        </w:rPr>
        <w:t>SHB 1308 will now require private employers to actually provide a </w:t>
      </w:r>
      <w:r w:rsidRPr="00F56B95">
        <w:rPr>
          <w:rFonts w:ascii="Roboto" w:hAnsi="Roboto"/>
          <w:i/>
          <w:iCs/>
          <w:sz w:val="22"/>
          <w:szCs w:val="22"/>
          <w:shd w:val="clear" w:color="auto" w:fill="FFFFFF"/>
        </w:rPr>
        <w:t>copy</w:t>
      </w:r>
      <w:r w:rsidRPr="00F56B95">
        <w:rPr>
          <w:rFonts w:ascii="Roboto" w:hAnsi="Roboto"/>
          <w:sz w:val="22"/>
          <w:szCs w:val="22"/>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4AFAF0F" w14:textId="77777777" w:rsidR="00957EF5" w:rsidRPr="00F56B95" w:rsidRDefault="00957EF5" w:rsidP="00B61C6F">
      <w:pPr>
        <w:rPr>
          <w:rFonts w:ascii="Roboto" w:hAnsi="Roboto"/>
          <w:sz w:val="22"/>
          <w:szCs w:val="22"/>
          <w:shd w:val="clear" w:color="auto" w:fill="FFFFFF"/>
          <w:lang w:val="en"/>
        </w:rPr>
      </w:pPr>
    </w:p>
    <w:p w14:paraId="613CFA32" w14:textId="77777777" w:rsidR="00957EF5" w:rsidRPr="00957EF5" w:rsidRDefault="00957EF5" w:rsidP="00957EF5">
      <w:pPr>
        <w:rPr>
          <w:rFonts w:ascii="Roboto" w:hAnsi="Roboto"/>
          <w:b/>
          <w:bCs/>
          <w:sz w:val="22"/>
          <w:szCs w:val="22"/>
          <w:shd w:val="clear" w:color="auto" w:fill="FFFFFF"/>
        </w:rPr>
      </w:pPr>
      <w:r w:rsidRPr="00957EF5">
        <w:rPr>
          <w:rFonts w:ascii="Roboto" w:hAnsi="Roboto"/>
          <w:b/>
          <w:bCs/>
          <w:sz w:val="22"/>
          <w:szCs w:val="22"/>
          <w:shd w:val="clear" w:color="auto" w:fill="FFFFFF"/>
        </w:rPr>
        <w:t>Private Right of Action</w:t>
      </w:r>
    </w:p>
    <w:p w14:paraId="4322EDBB" w14:textId="02DB8E9F" w:rsidR="00957EF5" w:rsidRPr="00F56B95" w:rsidRDefault="00957EF5" w:rsidP="00B61C6F">
      <w:pPr>
        <w:rPr>
          <w:rFonts w:ascii="Roboto" w:hAnsi="Roboto"/>
          <w:sz w:val="22"/>
          <w:szCs w:val="22"/>
          <w:shd w:val="clear" w:color="auto" w:fill="FFFFFF"/>
        </w:rPr>
      </w:pPr>
      <w:r w:rsidRPr="00957EF5">
        <w:rPr>
          <w:rFonts w:ascii="Roboto" w:hAnsi="Roboto"/>
          <w:sz w:val="22"/>
          <w:szCs w:val="22"/>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C5D3748" w14:textId="77777777" w:rsidR="00957EF5" w:rsidRPr="00957EF5" w:rsidRDefault="00957EF5" w:rsidP="00B61C6F">
      <w:pPr>
        <w:rPr>
          <w:rFonts w:ascii="Roboto" w:hAnsi="Roboto"/>
          <w:b/>
          <w:bCs/>
          <w:color w:val="2E74B5" w:themeColor="accent5" w:themeShade="BF"/>
          <w:sz w:val="22"/>
          <w:szCs w:val="22"/>
          <w:shd w:val="clear" w:color="auto" w:fill="FFFFFF"/>
          <w:lang w:val="en"/>
        </w:rPr>
      </w:pPr>
    </w:p>
    <w:p w14:paraId="7ECE9D56" w14:textId="7131486B" w:rsidR="003D2C2E" w:rsidRDefault="003D2C2E" w:rsidP="009F0D4E">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3D2C2E">
        <w:rPr>
          <w:rFonts w:ascii="Roboto" w:hAnsi="Roboto"/>
          <w:b/>
          <w:bCs/>
          <w:sz w:val="28"/>
          <w:szCs w:val="28"/>
          <w:shd w:val="clear" w:color="auto" w:fill="FFFFFF"/>
          <w:lang w:val="en"/>
        </w:rPr>
        <w:t xml:space="preserve">State Paid Sick Leave to Cover Immigration Proceedings </w:t>
      </w:r>
      <w:r>
        <w:rPr>
          <w:rFonts w:ascii="Roboto" w:hAnsi="Roboto"/>
          <w:b/>
          <w:bCs/>
          <w:color w:val="C00000"/>
          <w:sz w:val="28"/>
          <w:szCs w:val="28"/>
          <w:shd w:val="clear" w:color="auto" w:fill="FFFFFF"/>
          <w:lang w:val="en"/>
        </w:rPr>
        <w:t>– Eff July 27, 2025</w:t>
      </w:r>
    </w:p>
    <w:p w14:paraId="73F0AED4" w14:textId="43AA6EEE" w:rsidR="003D2C2E" w:rsidRPr="00F56B95" w:rsidRDefault="003D2C2E" w:rsidP="003D2C2E">
      <w:pPr>
        <w:pStyle w:val="BodyText"/>
        <w:spacing w:after="0" w:line="240" w:lineRule="auto"/>
        <w:rPr>
          <w:rFonts w:ascii="Roboto" w:hAnsi="Roboto"/>
          <w:color w:val="auto"/>
          <w:sz w:val="22"/>
          <w:szCs w:val="22"/>
        </w:rPr>
      </w:pPr>
      <w:r w:rsidRPr="00F56B95">
        <w:rPr>
          <w:rFonts w:ascii="Roboto" w:hAnsi="Roboto"/>
          <w:color w:val="auto"/>
          <w:sz w:val="22"/>
          <w:szCs w:val="22"/>
        </w:rPr>
        <w:t>Washington state has amended its paid sick leave law to allow workers to take leave for immigration proceedings. The amendments were passed on April 25, 2025, and take effect July 27, 2025.</w:t>
      </w:r>
    </w:p>
    <w:p w14:paraId="281AB4D3" w14:textId="77777777" w:rsidR="003D2C2E" w:rsidRPr="00F56B95" w:rsidRDefault="003D2C2E" w:rsidP="003D2C2E">
      <w:pPr>
        <w:pStyle w:val="BodyText"/>
        <w:spacing w:after="0" w:line="240" w:lineRule="auto"/>
        <w:rPr>
          <w:rFonts w:ascii="Roboto" w:hAnsi="Roboto"/>
          <w:color w:val="auto"/>
          <w:sz w:val="22"/>
          <w:szCs w:val="22"/>
        </w:rPr>
      </w:pPr>
    </w:p>
    <w:p w14:paraId="002A3258" w14:textId="77777777" w:rsidR="003D2C2E" w:rsidRPr="00F56B95" w:rsidRDefault="003D2C2E" w:rsidP="003D2C2E">
      <w:pPr>
        <w:pStyle w:val="BodyText"/>
        <w:spacing w:after="0" w:line="240" w:lineRule="auto"/>
        <w:rPr>
          <w:rFonts w:ascii="Roboto" w:hAnsi="Roboto"/>
          <w:color w:val="auto"/>
          <w:sz w:val="22"/>
          <w:szCs w:val="22"/>
        </w:rPr>
      </w:pPr>
      <w:r w:rsidRPr="00F56B95">
        <w:rPr>
          <w:rFonts w:ascii="Roboto" w:hAnsi="Roboto"/>
          <w:color w:val="auto"/>
          <w:sz w:val="22"/>
          <w:szCs w:val="22"/>
        </w:rPr>
        <w:t xml:space="preserve">The paid sick leave amendments, contained in </w:t>
      </w:r>
      <w:hyperlink r:id="rId65" w:history="1">
        <w:r w:rsidRPr="00F56B95">
          <w:rPr>
            <w:rStyle w:val="Hyperlink"/>
            <w:rFonts w:ascii="Roboto" w:hAnsi="Roboto"/>
            <w:sz w:val="22"/>
            <w:szCs w:val="22"/>
          </w:rPr>
          <w:t>Engrossed Substitute House Bill (ESHB) 1875</w:t>
        </w:r>
      </w:hyperlink>
      <w:r w:rsidRPr="00F56B95">
        <w:rPr>
          <w:rFonts w:ascii="Roboto" w:hAnsi="Roboto"/>
          <w:sz w:val="22"/>
          <w:szCs w:val="22"/>
        </w:rPr>
        <w:t xml:space="preserve">, </w:t>
      </w:r>
      <w:r w:rsidRPr="00F56B95">
        <w:rPr>
          <w:rFonts w:ascii="Roboto" w:hAnsi="Roboto"/>
          <w:color w:val="auto"/>
          <w:sz w:val="22"/>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28D4B2CD" w14:textId="3AB7BAE7" w:rsidR="003D2C2E" w:rsidRPr="00F56B95" w:rsidRDefault="003D2C2E" w:rsidP="003D2C2E">
      <w:pPr>
        <w:pStyle w:val="BodyText"/>
        <w:spacing w:after="0" w:line="240" w:lineRule="auto"/>
        <w:rPr>
          <w:rFonts w:ascii="Roboto" w:hAnsi="Roboto"/>
          <w:color w:val="auto"/>
          <w:sz w:val="22"/>
          <w:szCs w:val="22"/>
        </w:rPr>
      </w:pPr>
      <w:r w:rsidRPr="00F56B95">
        <w:rPr>
          <w:rFonts w:ascii="Roboto" w:hAnsi="Roboto"/>
          <w:color w:val="auto"/>
          <w:sz w:val="22"/>
          <w:szCs w:val="22"/>
        </w:rPr>
        <w:t>Under the amendments, employers that require verification of paid sick leave must accept documentation from the following</w:t>
      </w:r>
    </w:p>
    <w:p w14:paraId="79B5FB73" w14:textId="77777777" w:rsidR="003D2C2E" w:rsidRPr="00F56B95" w:rsidRDefault="003D2C2E" w:rsidP="003D2C2E">
      <w:pPr>
        <w:pStyle w:val="Bullet"/>
        <w:spacing w:line="240" w:lineRule="auto"/>
        <w:rPr>
          <w:rFonts w:ascii="Roboto" w:hAnsi="Roboto"/>
          <w:color w:val="auto"/>
          <w:sz w:val="22"/>
          <w:szCs w:val="22"/>
        </w:rPr>
      </w:pPr>
      <w:r w:rsidRPr="00F56B95">
        <w:rPr>
          <w:rFonts w:ascii="Roboto" w:hAnsi="Roboto"/>
          <w:color w:val="auto"/>
          <w:sz w:val="22"/>
          <w:szCs w:val="22"/>
        </w:rPr>
        <w:t xml:space="preserve">An advocate for immigrants or refugees; </w:t>
      </w:r>
    </w:p>
    <w:p w14:paraId="557C5207" w14:textId="77777777" w:rsidR="003D2C2E" w:rsidRPr="00F56B95" w:rsidRDefault="003D2C2E" w:rsidP="003D2C2E">
      <w:pPr>
        <w:pStyle w:val="Bullet"/>
        <w:spacing w:line="240" w:lineRule="auto"/>
        <w:rPr>
          <w:rFonts w:ascii="Roboto" w:hAnsi="Roboto"/>
          <w:color w:val="auto"/>
          <w:sz w:val="22"/>
          <w:szCs w:val="22"/>
        </w:rPr>
      </w:pPr>
      <w:r w:rsidRPr="00F56B95">
        <w:rPr>
          <w:rFonts w:ascii="Roboto" w:hAnsi="Roboto"/>
          <w:color w:val="auto"/>
          <w:sz w:val="22"/>
          <w:szCs w:val="22"/>
        </w:rPr>
        <w:t>An attorney;</w:t>
      </w:r>
    </w:p>
    <w:p w14:paraId="1D63BC13" w14:textId="77777777" w:rsidR="003D2C2E" w:rsidRPr="00F56B95" w:rsidRDefault="003D2C2E" w:rsidP="003D2C2E">
      <w:pPr>
        <w:pStyle w:val="Bullet"/>
        <w:spacing w:line="240" w:lineRule="auto"/>
        <w:rPr>
          <w:rFonts w:ascii="Roboto" w:hAnsi="Roboto"/>
          <w:color w:val="auto"/>
          <w:sz w:val="22"/>
          <w:szCs w:val="22"/>
        </w:rPr>
      </w:pPr>
      <w:r w:rsidRPr="00F56B95">
        <w:rPr>
          <w:rFonts w:ascii="Roboto" w:hAnsi="Roboto"/>
          <w:color w:val="auto"/>
          <w:sz w:val="22"/>
          <w:szCs w:val="22"/>
        </w:rPr>
        <w:lastRenderedPageBreak/>
        <w:t xml:space="preserve">A member of the clergy; or </w:t>
      </w:r>
    </w:p>
    <w:p w14:paraId="1632DD1A" w14:textId="77777777" w:rsidR="003D2C2E" w:rsidRPr="00F56B95" w:rsidRDefault="003D2C2E" w:rsidP="003D2C2E">
      <w:pPr>
        <w:pStyle w:val="Bullet"/>
        <w:spacing w:line="240" w:lineRule="auto"/>
        <w:rPr>
          <w:rFonts w:ascii="Roboto" w:hAnsi="Roboto"/>
          <w:color w:val="auto"/>
          <w:sz w:val="22"/>
          <w:szCs w:val="22"/>
        </w:rPr>
      </w:pPr>
      <w:r w:rsidRPr="00F56B95">
        <w:rPr>
          <w:rFonts w:ascii="Roboto" w:hAnsi="Roboto"/>
          <w:color w:val="auto"/>
          <w:sz w:val="22"/>
          <w:szCs w:val="22"/>
        </w:rPr>
        <w:t>Another professional who is assisting the employee or the employee’s family member in the proceeding.</w:t>
      </w:r>
    </w:p>
    <w:p w14:paraId="1097326B" w14:textId="77777777" w:rsidR="00883D5C" w:rsidRPr="00ED0B25" w:rsidRDefault="00883D5C" w:rsidP="003D2C2E">
      <w:pPr>
        <w:pStyle w:val="BodyText"/>
        <w:spacing w:after="0" w:line="240" w:lineRule="auto"/>
        <w:rPr>
          <w:rFonts w:ascii="Roboto" w:hAnsi="Roboto"/>
          <w:color w:val="auto"/>
          <w:sz w:val="16"/>
          <w:szCs w:val="16"/>
        </w:rPr>
      </w:pPr>
    </w:p>
    <w:p w14:paraId="12650B97" w14:textId="4F80CA5A" w:rsidR="003D2C2E" w:rsidRPr="00F56B95" w:rsidRDefault="003D2C2E" w:rsidP="003D2C2E">
      <w:pPr>
        <w:pStyle w:val="BodyText"/>
        <w:spacing w:after="0" w:line="240" w:lineRule="auto"/>
        <w:rPr>
          <w:rFonts w:ascii="Roboto" w:hAnsi="Roboto"/>
          <w:color w:val="auto"/>
          <w:sz w:val="22"/>
          <w:szCs w:val="22"/>
        </w:rPr>
      </w:pPr>
      <w:r w:rsidRPr="00F56B95">
        <w:rPr>
          <w:rFonts w:ascii="Roboto" w:hAnsi="Roboto"/>
          <w:color w:val="auto"/>
          <w:sz w:val="22"/>
          <w:szCs w:val="22"/>
        </w:rPr>
        <w:t>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w:t>
      </w:r>
      <w:r w:rsidR="00883D5C">
        <w:rPr>
          <w:rFonts w:ascii="Roboto" w:hAnsi="Roboto"/>
          <w:color w:val="auto"/>
          <w:sz w:val="22"/>
          <w:szCs w:val="22"/>
        </w:rPr>
        <w:t xml:space="preserve">  ETC will publish a updated State Handbook Addendum ahead of the effective date.</w:t>
      </w:r>
    </w:p>
    <w:p w14:paraId="0D12A326" w14:textId="77777777" w:rsidR="009362D7" w:rsidRPr="00F56B95" w:rsidRDefault="009362D7" w:rsidP="003D2C2E">
      <w:pPr>
        <w:pStyle w:val="BodyText"/>
        <w:spacing w:after="0" w:line="240" w:lineRule="auto"/>
        <w:rPr>
          <w:rFonts w:ascii="Roboto" w:hAnsi="Roboto"/>
          <w:color w:val="auto"/>
          <w:sz w:val="22"/>
          <w:szCs w:val="22"/>
        </w:rPr>
      </w:pPr>
    </w:p>
    <w:p w14:paraId="5215E14A" w14:textId="2CFBA567" w:rsidR="009362D7" w:rsidRPr="00F56B95" w:rsidRDefault="009362D7" w:rsidP="009362D7">
      <w:pPr>
        <w:pStyle w:val="BodyText"/>
        <w:spacing w:after="0" w:line="240" w:lineRule="auto"/>
        <w:jc w:val="center"/>
        <w:rPr>
          <w:rFonts w:ascii="Roboto" w:eastAsiaTheme="minorHAnsi" w:hAnsi="Roboto" w:cstheme="minorBidi"/>
          <w:b/>
          <w:bCs/>
          <w:color w:val="C00000"/>
          <w:sz w:val="28"/>
          <w:szCs w:val="28"/>
          <w:u w:val="single"/>
          <w:shd w:val="clear" w:color="auto" w:fill="FFFFFF"/>
          <w:lang w:val="en"/>
        </w:rPr>
      </w:pPr>
      <w:r w:rsidRPr="00F56B95">
        <w:rPr>
          <w:rFonts w:ascii="Roboto" w:eastAsiaTheme="minorHAnsi" w:hAnsi="Roboto" w:cstheme="minorBidi"/>
          <w:b/>
          <w:bCs/>
          <w:color w:val="C00000"/>
          <w:sz w:val="28"/>
          <w:szCs w:val="28"/>
          <w:shd w:val="clear" w:color="auto" w:fill="FFFFFF"/>
          <w:lang w:val="en"/>
        </w:rPr>
        <w:t xml:space="preserve">New! </w:t>
      </w:r>
      <w:r w:rsidRPr="00F56B95">
        <w:rPr>
          <w:rFonts w:ascii="Roboto" w:eastAsiaTheme="minorHAnsi" w:hAnsi="Roboto" w:cstheme="minorBidi"/>
          <w:b/>
          <w:bCs/>
          <w:color w:val="auto"/>
          <w:sz w:val="28"/>
          <w:szCs w:val="28"/>
          <w:shd w:val="clear" w:color="auto" w:fill="FFFFFF"/>
          <w:lang w:val="en"/>
        </w:rPr>
        <w:t xml:space="preserve">State Expands Criminal History Law </w:t>
      </w:r>
      <w:r w:rsidRPr="00F56B95">
        <w:rPr>
          <w:rFonts w:ascii="Roboto" w:eastAsiaTheme="minorHAnsi" w:hAnsi="Roboto" w:cstheme="minorBidi"/>
          <w:b/>
          <w:bCs/>
          <w:color w:val="C00000"/>
          <w:sz w:val="28"/>
          <w:szCs w:val="28"/>
          <w:shd w:val="clear" w:color="auto" w:fill="FFFFFF"/>
          <w:lang w:val="en"/>
        </w:rPr>
        <w:t>– Eff July 1, 202</w:t>
      </w:r>
      <w:r w:rsidRPr="00F56B95">
        <w:rPr>
          <w:rFonts w:ascii="Roboto" w:eastAsiaTheme="minorHAnsi" w:hAnsi="Roboto" w:cstheme="minorBidi"/>
          <w:b/>
          <w:bCs/>
          <w:color w:val="C00000"/>
          <w:sz w:val="28"/>
          <w:szCs w:val="28"/>
          <w:u w:val="single"/>
          <w:shd w:val="clear" w:color="auto" w:fill="FFFFFF"/>
          <w:lang w:val="en"/>
        </w:rPr>
        <w:t>6</w:t>
      </w:r>
      <w:r w:rsidRPr="00F56B95">
        <w:rPr>
          <w:rFonts w:ascii="Roboto" w:eastAsiaTheme="minorHAnsi" w:hAnsi="Roboto" w:cstheme="minorBidi"/>
          <w:b/>
          <w:bCs/>
          <w:color w:val="C00000"/>
          <w:sz w:val="28"/>
          <w:szCs w:val="28"/>
          <w:shd w:val="clear" w:color="auto" w:fill="FFFFFF"/>
          <w:lang w:val="en"/>
        </w:rPr>
        <w:t xml:space="preserve"> &amp; July 1, 202</w:t>
      </w:r>
      <w:r w:rsidRPr="00F56B95">
        <w:rPr>
          <w:rFonts w:ascii="Roboto" w:eastAsiaTheme="minorHAnsi" w:hAnsi="Roboto" w:cstheme="minorBidi"/>
          <w:b/>
          <w:bCs/>
          <w:color w:val="C00000"/>
          <w:sz w:val="28"/>
          <w:szCs w:val="28"/>
          <w:u w:val="single"/>
          <w:shd w:val="clear" w:color="auto" w:fill="FFFFFF"/>
          <w:lang w:val="en"/>
        </w:rPr>
        <w:t>7</w:t>
      </w:r>
    </w:p>
    <w:p w14:paraId="39656875" w14:textId="77777777" w:rsidR="009362D7" w:rsidRPr="00F56B95" w:rsidRDefault="009362D7" w:rsidP="009362D7">
      <w:pPr>
        <w:pStyle w:val="BodyText"/>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Washington</w:t>
      </w:r>
      <w:r w:rsidRPr="00F56B95">
        <w:rPr>
          <w:rFonts w:ascii="Roboto" w:hAnsi="Roboto"/>
          <w:color w:val="C00000"/>
          <w:sz w:val="22"/>
          <w:szCs w:val="22"/>
          <w:shd w:val="clear" w:color="auto" w:fill="FFFFFF"/>
        </w:rPr>
        <w:t xml:space="preserve"> </w:t>
      </w:r>
      <w:hyperlink r:id="rId66" w:history="1">
        <w:r w:rsidRPr="00F56B95">
          <w:rPr>
            <w:rStyle w:val="Hyperlink"/>
            <w:rFonts w:ascii="Roboto" w:hAnsi="Roboto"/>
            <w:sz w:val="22"/>
            <w:szCs w:val="22"/>
            <w:shd w:val="clear" w:color="auto" w:fill="FFFFFF"/>
          </w:rPr>
          <w:t>amended</w:t>
        </w:r>
      </w:hyperlink>
      <w:r w:rsidRPr="00F56B95">
        <w:rPr>
          <w:rFonts w:ascii="Roboto" w:hAnsi="Roboto"/>
          <w:color w:val="C00000"/>
          <w:sz w:val="22"/>
          <w:szCs w:val="22"/>
          <w:shd w:val="clear" w:color="auto" w:fill="FFFFFF"/>
        </w:rPr>
        <w:t xml:space="preserve"> </w:t>
      </w:r>
      <w:r w:rsidRPr="00F56B95">
        <w:rPr>
          <w:rFonts w:ascii="Roboto" w:hAnsi="Roboto"/>
          <w:color w:val="auto"/>
          <w:sz w:val="22"/>
          <w:szCs w:val="22"/>
          <w:shd w:val="clear" w:color="auto" w:fill="FFFFFF"/>
        </w:rPr>
        <w:t xml:space="preserve">the Washington Fair Chance Act (WFCA) to expand restrictions and obligations with respect to the use of criminal records by employers and to increase penalties under the law. </w:t>
      </w:r>
    </w:p>
    <w:p w14:paraId="393D93A2" w14:textId="77777777" w:rsidR="009362D7" w:rsidRPr="00F56B95" w:rsidRDefault="009362D7" w:rsidP="009362D7">
      <w:pPr>
        <w:pStyle w:val="BodyText"/>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The amendment takes effect:</w:t>
      </w:r>
    </w:p>
    <w:p w14:paraId="14CEF28E" w14:textId="623BFC23" w:rsidR="009362D7" w:rsidRPr="00F56B95" w:rsidRDefault="009362D7" w:rsidP="009362D7">
      <w:pPr>
        <w:pStyle w:val="BodyText"/>
        <w:numPr>
          <w:ilvl w:val="0"/>
          <w:numId w:val="89"/>
        </w:numPr>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 xml:space="preserve">July 1, 2026, for employers with 15 or more employees </w:t>
      </w:r>
    </w:p>
    <w:p w14:paraId="751DDBFD" w14:textId="129F9CC4" w:rsidR="009362D7" w:rsidRPr="00F56B95" w:rsidRDefault="009362D7" w:rsidP="009362D7">
      <w:pPr>
        <w:pStyle w:val="BodyText"/>
        <w:numPr>
          <w:ilvl w:val="0"/>
          <w:numId w:val="89"/>
        </w:numPr>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July 1, 2027, for employers with fewer than 15 employees</w:t>
      </w:r>
    </w:p>
    <w:p w14:paraId="537B692A" w14:textId="77777777" w:rsidR="009362D7" w:rsidRPr="00F56B95" w:rsidRDefault="009362D7" w:rsidP="009362D7">
      <w:pPr>
        <w:pStyle w:val="BodyText"/>
        <w:spacing w:after="0" w:line="240" w:lineRule="auto"/>
        <w:rPr>
          <w:rFonts w:ascii="Roboto" w:hAnsi="Roboto"/>
          <w:color w:val="auto"/>
          <w:sz w:val="22"/>
          <w:szCs w:val="22"/>
          <w:shd w:val="clear" w:color="auto" w:fill="FFFFFF"/>
        </w:rPr>
      </w:pPr>
    </w:p>
    <w:p w14:paraId="7F5F08E0" w14:textId="407E3FC2" w:rsidR="009362D7" w:rsidRPr="00F56B95" w:rsidRDefault="009362D7" w:rsidP="009362D7">
      <w:pPr>
        <w:pStyle w:val="BodyText"/>
        <w:spacing w:after="0" w:line="240" w:lineRule="auto"/>
        <w:rPr>
          <w:rFonts w:ascii="Roboto" w:hAnsi="Roboto"/>
          <w:b/>
          <w:bCs/>
          <w:color w:val="auto"/>
          <w:sz w:val="22"/>
          <w:szCs w:val="22"/>
          <w:shd w:val="clear" w:color="auto" w:fill="FFFFFF"/>
        </w:rPr>
      </w:pPr>
      <w:r w:rsidRPr="00F56B95">
        <w:rPr>
          <w:rFonts w:ascii="Roboto" w:hAnsi="Roboto"/>
          <w:b/>
          <w:bCs/>
          <w:color w:val="auto"/>
          <w:sz w:val="22"/>
          <w:szCs w:val="22"/>
          <w:shd w:val="clear" w:color="auto" w:fill="FFFFFF"/>
        </w:rPr>
        <w:t xml:space="preserve">Overview: Amended Regulation </w:t>
      </w:r>
    </w:p>
    <w:p w14:paraId="73F5D4FF" w14:textId="77777777" w:rsidR="009362D7" w:rsidRPr="00F56B95" w:rsidRDefault="009362D7" w:rsidP="009362D7">
      <w:pPr>
        <w:pStyle w:val="BodyText"/>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38F9324C" w14:textId="77777777" w:rsidR="009362D7" w:rsidRPr="00F56B95" w:rsidRDefault="009362D7" w:rsidP="009362D7">
      <w:pPr>
        <w:pStyle w:val="BodyText"/>
        <w:numPr>
          <w:ilvl w:val="0"/>
          <w:numId w:val="91"/>
        </w:numPr>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Inquiring about an applicant’s criminal record before extending a conditional job offer;</w:t>
      </w:r>
    </w:p>
    <w:p w14:paraId="4B0B6A98" w14:textId="77777777" w:rsidR="009362D7" w:rsidRPr="00F56B95" w:rsidRDefault="009362D7" w:rsidP="009362D7">
      <w:pPr>
        <w:pStyle w:val="BodyText"/>
        <w:numPr>
          <w:ilvl w:val="0"/>
          <w:numId w:val="91"/>
        </w:numPr>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10053305" w14:textId="77777777" w:rsidR="009362D7" w:rsidRPr="00F56B95" w:rsidRDefault="009362D7" w:rsidP="009362D7">
      <w:pPr>
        <w:pStyle w:val="BodyText"/>
        <w:numPr>
          <w:ilvl w:val="0"/>
          <w:numId w:val="91"/>
        </w:numPr>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Taking an adverse employment action based on an applicant’s or employee’s adult conviction record unless the employer has a legitimate business reason for doing so; and</w:t>
      </w:r>
    </w:p>
    <w:p w14:paraId="32830C93" w14:textId="77777777" w:rsidR="009362D7" w:rsidRPr="00F56B95" w:rsidRDefault="009362D7" w:rsidP="009362D7">
      <w:pPr>
        <w:pStyle w:val="BodyText"/>
        <w:numPr>
          <w:ilvl w:val="0"/>
          <w:numId w:val="91"/>
        </w:numPr>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Taking an adverse employment action against an individual who makes a good-faith report of a violation or suspected violation of the law.</w:t>
      </w:r>
    </w:p>
    <w:p w14:paraId="3E07688D" w14:textId="77777777" w:rsidR="009362D7" w:rsidRPr="00F56B95" w:rsidRDefault="009362D7" w:rsidP="009362D7">
      <w:pPr>
        <w:pStyle w:val="BodyText"/>
        <w:spacing w:after="0" w:line="240" w:lineRule="auto"/>
        <w:rPr>
          <w:rFonts w:ascii="Roboto" w:hAnsi="Roboto"/>
          <w:color w:val="auto"/>
          <w:sz w:val="22"/>
          <w:szCs w:val="22"/>
          <w:shd w:val="clear" w:color="auto" w:fill="FFFFFF"/>
        </w:rPr>
      </w:pPr>
    </w:p>
    <w:p w14:paraId="6886415C" w14:textId="0E17B1A9" w:rsidR="009362D7" w:rsidRPr="00F56B95" w:rsidRDefault="009362D7" w:rsidP="009362D7">
      <w:pPr>
        <w:pStyle w:val="BodyText"/>
        <w:spacing w:after="0" w:line="240" w:lineRule="auto"/>
        <w:rPr>
          <w:rFonts w:ascii="Roboto" w:hAnsi="Roboto"/>
          <w:color w:val="auto"/>
          <w:sz w:val="22"/>
          <w:szCs w:val="22"/>
          <w:shd w:val="clear" w:color="auto" w:fill="FFFFFF"/>
        </w:rPr>
      </w:pPr>
      <w:r w:rsidRPr="00F56B95">
        <w:rPr>
          <w:rFonts w:ascii="Roboto" w:hAnsi="Roboto"/>
          <w:color w:val="auto"/>
          <w:sz w:val="22"/>
          <w:szCs w:val="22"/>
          <w:shd w:val="clear" w:color="auto" w:fill="FFFFFF"/>
        </w:rPr>
        <w:t>The amended law also requires employers to do the following in connection with any adverse employment action taken against an employee or applicant:</w:t>
      </w:r>
    </w:p>
    <w:p w14:paraId="01865E16" w14:textId="77777777" w:rsidR="009362D7" w:rsidRPr="00F56B95" w:rsidRDefault="009362D7" w:rsidP="009362D7">
      <w:pPr>
        <w:pStyle w:val="BodyText"/>
        <w:numPr>
          <w:ilvl w:val="0"/>
          <w:numId w:val="90"/>
        </w:numPr>
        <w:spacing w:after="0" w:line="240" w:lineRule="auto"/>
        <w:rPr>
          <w:rFonts w:ascii="Roboto" w:hAnsi="Roboto"/>
          <w:color w:val="auto"/>
          <w:sz w:val="22"/>
          <w:szCs w:val="22"/>
          <w:shd w:val="clear" w:color="auto" w:fill="FFFFFF"/>
        </w:rPr>
      </w:pPr>
      <w:r w:rsidRPr="00F56B95">
        <w:rPr>
          <w:rFonts w:ascii="Roboto" w:hAnsi="Roboto"/>
          <w:b/>
          <w:bCs/>
          <w:color w:val="auto"/>
          <w:sz w:val="22"/>
          <w:szCs w:val="22"/>
          <w:shd w:val="clear" w:color="auto" w:fill="FFFFFF"/>
        </w:rPr>
        <w:t>Provide a pre-adverse employment action notice</w:t>
      </w:r>
      <w:r w:rsidRPr="00F56B95">
        <w:rPr>
          <w:rFonts w:ascii="Roboto" w:hAnsi="Roboto"/>
          <w:color w:val="auto"/>
          <w:sz w:val="22"/>
          <w:szCs w:val="22"/>
          <w:shd w:val="clear" w:color="auto" w:fill="FFFFFF"/>
        </w:rPr>
        <w:t xml:space="preserve"> that identifies the record on which the employer is relying for purposes of assessing its legitimate business reason;</w:t>
      </w:r>
    </w:p>
    <w:p w14:paraId="1AD4288B" w14:textId="77777777" w:rsidR="009362D7" w:rsidRPr="00F56B95" w:rsidRDefault="009362D7" w:rsidP="009362D7">
      <w:pPr>
        <w:pStyle w:val="BodyText"/>
        <w:numPr>
          <w:ilvl w:val="0"/>
          <w:numId w:val="90"/>
        </w:numPr>
        <w:spacing w:after="0" w:line="240" w:lineRule="auto"/>
        <w:rPr>
          <w:rFonts w:ascii="Roboto" w:hAnsi="Roboto"/>
          <w:color w:val="auto"/>
          <w:sz w:val="22"/>
          <w:szCs w:val="22"/>
          <w:shd w:val="clear" w:color="auto" w:fill="FFFFFF"/>
        </w:rPr>
      </w:pPr>
      <w:r w:rsidRPr="00F56B95">
        <w:rPr>
          <w:rFonts w:ascii="Roboto" w:hAnsi="Roboto"/>
          <w:b/>
          <w:bCs/>
          <w:color w:val="auto"/>
          <w:sz w:val="22"/>
          <w:szCs w:val="22"/>
          <w:shd w:val="clear" w:color="auto" w:fill="FFFFFF"/>
        </w:rPr>
        <w:t xml:space="preserve">Hold the position open for two business days </w:t>
      </w:r>
      <w:r w:rsidRPr="00F56B95">
        <w:rPr>
          <w:rFonts w:ascii="Roboto" w:hAnsi="Roboto"/>
          <w:color w:val="auto"/>
          <w:sz w:val="22"/>
          <w:szCs w:val="22"/>
          <w:shd w:val="clear" w:color="auto" w:fill="FFFFFF"/>
        </w:rPr>
        <w:t>to provide the individual a reasonable opportunity to correct or explain the record or provide information on their rehabilitation, good conduct, work experience, education and training; and</w:t>
      </w:r>
    </w:p>
    <w:p w14:paraId="582418F7" w14:textId="77777777" w:rsidR="009362D7" w:rsidRPr="00F56B95" w:rsidRDefault="009362D7" w:rsidP="009362D7">
      <w:pPr>
        <w:pStyle w:val="BodyText"/>
        <w:numPr>
          <w:ilvl w:val="0"/>
          <w:numId w:val="90"/>
        </w:numPr>
        <w:spacing w:after="0" w:line="240" w:lineRule="auto"/>
        <w:rPr>
          <w:rFonts w:ascii="Roboto" w:hAnsi="Roboto"/>
          <w:color w:val="auto"/>
          <w:sz w:val="22"/>
          <w:szCs w:val="22"/>
          <w:shd w:val="clear" w:color="auto" w:fill="FFFFFF"/>
        </w:rPr>
      </w:pPr>
      <w:r w:rsidRPr="00F56B95">
        <w:rPr>
          <w:rFonts w:ascii="Roboto" w:hAnsi="Roboto"/>
          <w:b/>
          <w:bCs/>
          <w:color w:val="auto"/>
          <w:sz w:val="22"/>
          <w:szCs w:val="22"/>
          <w:shd w:val="clear" w:color="auto" w:fill="FFFFFF"/>
        </w:rPr>
        <w:t>Provide the individual with a written decision</w:t>
      </w:r>
      <w:r w:rsidRPr="00F56B95">
        <w:rPr>
          <w:rFonts w:ascii="Roboto" w:hAnsi="Roboto"/>
          <w:color w:val="auto"/>
          <w:sz w:val="22"/>
          <w:szCs w:val="22"/>
          <w:shd w:val="clear" w:color="auto" w:fill="FFFFFF"/>
        </w:rPr>
        <w:t>, including the rationale for the decision, if the employer chooses to take an adverse employment action.</w:t>
      </w:r>
    </w:p>
    <w:p w14:paraId="043013D3" w14:textId="77777777" w:rsidR="009362D7" w:rsidRPr="00F56B95" w:rsidRDefault="009362D7" w:rsidP="009362D7">
      <w:pPr>
        <w:pStyle w:val="BodyText"/>
        <w:spacing w:after="0" w:line="240" w:lineRule="auto"/>
        <w:rPr>
          <w:rFonts w:ascii="Roboto" w:hAnsi="Roboto"/>
          <w:color w:val="auto"/>
          <w:sz w:val="22"/>
          <w:szCs w:val="22"/>
          <w:shd w:val="clear" w:color="auto" w:fill="FFFFFF"/>
        </w:rPr>
      </w:pPr>
    </w:p>
    <w:p w14:paraId="57EA1D93" w14:textId="08214194" w:rsidR="009362D7" w:rsidRPr="00F56B95" w:rsidRDefault="009362D7" w:rsidP="003D2C2E">
      <w:pPr>
        <w:pStyle w:val="BodyText"/>
        <w:spacing w:after="0" w:line="240" w:lineRule="auto"/>
        <w:rPr>
          <w:rFonts w:ascii="Roboto" w:hAnsi="Roboto"/>
          <w:color w:val="auto"/>
          <w:sz w:val="22"/>
          <w:szCs w:val="22"/>
          <w:shd w:val="clear" w:color="auto" w:fill="FFFFFF"/>
        </w:rPr>
      </w:pPr>
      <w:r w:rsidRPr="00F56B95">
        <w:rPr>
          <w:rFonts w:ascii="Roboto" w:hAnsi="Roboto"/>
          <w:b/>
          <w:bCs/>
          <w:color w:val="auto"/>
          <w:sz w:val="22"/>
          <w:szCs w:val="22"/>
          <w:highlight w:val="lightGray"/>
          <w:shd w:val="clear" w:color="auto" w:fill="FFFFFF"/>
        </w:rPr>
        <w:t>Employer Takeaway:</w:t>
      </w:r>
      <w:r w:rsidRPr="00F56B95">
        <w:rPr>
          <w:color w:val="auto"/>
          <w:sz w:val="22"/>
          <w:szCs w:val="22"/>
        </w:rPr>
        <w:t xml:space="preserve"> </w:t>
      </w:r>
      <w:r w:rsidRPr="00F56B95">
        <w:rPr>
          <w:rFonts w:ascii="Roboto" w:hAnsi="Roboto"/>
          <w:color w:val="auto"/>
          <w:sz w:val="22"/>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0A538C67" w14:textId="77777777" w:rsidR="003D2C2E" w:rsidRPr="003D2C2E" w:rsidRDefault="003D2C2E" w:rsidP="003D2C2E">
      <w:pPr>
        <w:rPr>
          <w:rFonts w:ascii="Roboto" w:hAnsi="Roboto"/>
          <w:b/>
          <w:bCs/>
          <w:color w:val="C00000"/>
          <w:sz w:val="16"/>
          <w:szCs w:val="16"/>
          <w:shd w:val="clear" w:color="auto" w:fill="FFFFFF"/>
          <w:lang w:val="en"/>
        </w:rPr>
      </w:pPr>
    </w:p>
    <w:p w14:paraId="440A78AF" w14:textId="77777777" w:rsidR="00ED0B25" w:rsidRDefault="009D12ED" w:rsidP="000205EF">
      <w:pPr>
        <w:jc w:val="center"/>
        <w:rPr>
          <w:rFonts w:ascii="Roboto" w:hAnsi="Roboto"/>
          <w:b/>
          <w:bCs/>
          <w:sz w:val="28"/>
          <w:szCs w:val="28"/>
          <w:shd w:val="clear" w:color="auto" w:fill="FFFFFF"/>
          <w:lang w:val="en"/>
        </w:rPr>
      </w:pPr>
      <w:r>
        <w:rPr>
          <w:rFonts w:ascii="Roboto" w:hAnsi="Roboto"/>
          <w:b/>
          <w:bCs/>
          <w:color w:val="C00000"/>
          <w:sz w:val="28"/>
          <w:szCs w:val="28"/>
          <w:shd w:val="clear" w:color="auto" w:fill="FFFFFF"/>
          <w:lang w:val="en"/>
        </w:rPr>
        <w:t>Reminder:</w:t>
      </w:r>
      <w:r w:rsidR="009F0D4E" w:rsidRPr="009F0D4E">
        <w:rPr>
          <w:rFonts w:ascii="Roboto" w:hAnsi="Roboto"/>
          <w:b/>
          <w:bCs/>
          <w:color w:val="C00000"/>
          <w:sz w:val="28"/>
          <w:szCs w:val="28"/>
          <w:shd w:val="clear" w:color="auto" w:fill="FFFFFF"/>
          <w:lang w:val="en"/>
        </w:rPr>
        <w:t xml:space="preserve"> </w:t>
      </w:r>
      <w:r w:rsidR="009F0D4E" w:rsidRPr="009F0D4E">
        <w:rPr>
          <w:rFonts w:ascii="Roboto" w:hAnsi="Roboto"/>
          <w:b/>
          <w:bCs/>
          <w:sz w:val="28"/>
          <w:szCs w:val="28"/>
          <w:shd w:val="clear" w:color="auto" w:fill="FFFFFF"/>
          <w:lang w:val="en"/>
        </w:rPr>
        <w:t>Equal Pay &amp; Opportunities Act</w:t>
      </w:r>
      <w:r w:rsidR="000205EF">
        <w:rPr>
          <w:rFonts w:ascii="Roboto" w:hAnsi="Roboto"/>
          <w:b/>
          <w:bCs/>
          <w:sz w:val="28"/>
          <w:szCs w:val="28"/>
          <w:shd w:val="clear" w:color="auto" w:fill="FFFFFF"/>
          <w:lang w:val="en"/>
        </w:rPr>
        <w:t xml:space="preserve"> &amp; Amendments </w:t>
      </w:r>
      <w:r w:rsidR="00ED0B25">
        <w:rPr>
          <w:rFonts w:ascii="Roboto" w:hAnsi="Roboto"/>
          <w:b/>
          <w:bCs/>
          <w:sz w:val="28"/>
          <w:szCs w:val="28"/>
          <w:shd w:val="clear" w:color="auto" w:fill="FFFFFF"/>
          <w:lang w:val="en"/>
        </w:rPr>
        <w:t xml:space="preserve">– </w:t>
      </w:r>
    </w:p>
    <w:p w14:paraId="152BB501" w14:textId="19DBE509" w:rsidR="000205EF" w:rsidRPr="000205EF" w:rsidRDefault="00ED0B25" w:rsidP="000205EF">
      <w:pPr>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Salay Ranges on Job Postings - </w:t>
      </w:r>
      <w:r w:rsidRPr="00ED0B25">
        <w:rPr>
          <w:rFonts w:ascii="Roboto" w:hAnsi="Roboto"/>
          <w:b/>
          <w:bCs/>
          <w:color w:val="C00000"/>
          <w:sz w:val="28"/>
          <w:szCs w:val="28"/>
          <w:shd w:val="clear" w:color="auto" w:fill="FFFFFF"/>
          <w:lang w:val="en"/>
        </w:rPr>
        <w:t>Eff July 1, 2025</w:t>
      </w:r>
    </w:p>
    <w:p w14:paraId="21EBF39E" w14:textId="77777777" w:rsidR="00F56B95" w:rsidRPr="00F56B95" w:rsidRDefault="000205EF" w:rsidP="000205EF">
      <w:pPr>
        <w:pStyle w:val="NormalWeb"/>
        <w:shd w:val="clear" w:color="auto" w:fill="FFFFFF"/>
        <w:spacing w:before="0" w:beforeAutospacing="0" w:after="0" w:afterAutospacing="0"/>
        <w:rPr>
          <w:rFonts w:ascii="Roboto" w:hAnsi="Roboto"/>
          <w:sz w:val="22"/>
          <w:szCs w:val="22"/>
        </w:rPr>
      </w:pPr>
      <w:r w:rsidRPr="00F56B95">
        <w:rPr>
          <w:rFonts w:ascii="Roboto" w:hAnsi="Roboto"/>
          <w:sz w:val="22"/>
          <w:szCs w:val="22"/>
        </w:rPr>
        <w:t>The Washington Equal Pay and Opportunities Act (EPOA) prohibits pay inequity and discrimination in career advancement opportunities for employees and applicants when based on their protected class and not only their gender. A </w:t>
      </w:r>
      <w:r w:rsidRPr="00F56B95">
        <w:rPr>
          <w:rStyle w:val="Strong"/>
          <w:rFonts w:ascii="Roboto" w:eastAsiaTheme="majorEastAsia" w:hAnsi="Roboto"/>
          <w:i/>
          <w:iCs/>
          <w:sz w:val="22"/>
          <w:szCs w:val="22"/>
        </w:rPr>
        <w:t>protected class</w:t>
      </w:r>
      <w:r w:rsidRPr="00F56B95">
        <w:rPr>
          <w:rFonts w:ascii="Roboto" w:hAnsi="Roboto"/>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2E8C48A" w14:textId="77777777" w:rsidR="00F56B95" w:rsidRPr="00F56B95" w:rsidRDefault="00F56B95" w:rsidP="000205EF">
      <w:pPr>
        <w:pStyle w:val="NormalWeb"/>
        <w:shd w:val="clear" w:color="auto" w:fill="FFFFFF"/>
        <w:spacing w:before="0" w:beforeAutospacing="0" w:after="0" w:afterAutospacing="0"/>
        <w:rPr>
          <w:rFonts w:ascii="Roboto" w:hAnsi="Roboto"/>
          <w:sz w:val="16"/>
          <w:szCs w:val="16"/>
        </w:rPr>
      </w:pPr>
    </w:p>
    <w:p w14:paraId="5E3CF78C" w14:textId="73EDBFEC" w:rsidR="000205EF" w:rsidRPr="00F56B95" w:rsidRDefault="000205EF" w:rsidP="000205EF">
      <w:pPr>
        <w:pStyle w:val="NormalWeb"/>
        <w:shd w:val="clear" w:color="auto" w:fill="FFFFFF"/>
        <w:spacing w:before="0" w:beforeAutospacing="0" w:after="0" w:afterAutospacing="0"/>
        <w:rPr>
          <w:rFonts w:ascii="Roboto" w:eastAsiaTheme="majorEastAsia" w:hAnsi="Roboto"/>
          <w:sz w:val="22"/>
          <w:szCs w:val="22"/>
        </w:rPr>
      </w:pPr>
      <w:r w:rsidRPr="00F56B95">
        <w:rPr>
          <w:rFonts w:ascii="Roboto" w:hAnsi="Roboto"/>
          <w:sz w:val="22"/>
          <w:szCs w:val="22"/>
        </w:rPr>
        <w:lastRenderedPageBreak/>
        <w:t>The EPOA also:</w:t>
      </w:r>
    </w:p>
    <w:p w14:paraId="63F1917F" w14:textId="77777777" w:rsidR="000205EF" w:rsidRPr="00F56B95" w:rsidRDefault="000205EF" w:rsidP="000205EF">
      <w:pPr>
        <w:numPr>
          <w:ilvl w:val="0"/>
          <w:numId w:val="98"/>
        </w:numPr>
        <w:shd w:val="clear" w:color="auto" w:fill="FFFFFF"/>
        <w:rPr>
          <w:rFonts w:ascii="Roboto" w:hAnsi="Roboto"/>
          <w:sz w:val="22"/>
          <w:szCs w:val="22"/>
        </w:rPr>
      </w:pPr>
      <w:r w:rsidRPr="00F56B95">
        <w:rPr>
          <w:rFonts w:ascii="Roboto" w:hAnsi="Roboto"/>
          <w:sz w:val="22"/>
          <w:szCs w:val="22"/>
        </w:rPr>
        <w:t>Protects employees’ right to talk about their pay and have open wage discussions.</w:t>
      </w:r>
    </w:p>
    <w:p w14:paraId="45679498" w14:textId="77777777" w:rsidR="000205EF" w:rsidRPr="00F56B95" w:rsidRDefault="000205EF" w:rsidP="000205EF">
      <w:pPr>
        <w:numPr>
          <w:ilvl w:val="0"/>
          <w:numId w:val="98"/>
        </w:numPr>
        <w:shd w:val="clear" w:color="auto" w:fill="FFFFFF"/>
        <w:rPr>
          <w:rFonts w:ascii="Roboto" w:hAnsi="Roboto"/>
          <w:sz w:val="22"/>
          <w:szCs w:val="22"/>
        </w:rPr>
      </w:pPr>
      <w:r w:rsidRPr="00F56B95">
        <w:rPr>
          <w:rFonts w:ascii="Roboto" w:hAnsi="Roboto"/>
          <w:sz w:val="22"/>
          <w:szCs w:val="22"/>
        </w:rPr>
        <w:t>Prohibits applicants from being required to disclose their wage or salary history.</w:t>
      </w:r>
    </w:p>
    <w:p w14:paraId="31BC74CB" w14:textId="77777777" w:rsidR="000205EF" w:rsidRPr="00F56B95" w:rsidRDefault="000205EF" w:rsidP="000205EF">
      <w:pPr>
        <w:numPr>
          <w:ilvl w:val="0"/>
          <w:numId w:val="98"/>
        </w:numPr>
        <w:shd w:val="clear" w:color="auto" w:fill="FFFFFF"/>
        <w:rPr>
          <w:rFonts w:ascii="Roboto" w:hAnsi="Roboto"/>
          <w:sz w:val="22"/>
          <w:szCs w:val="22"/>
        </w:rPr>
      </w:pPr>
      <w:r w:rsidRPr="00F56B95">
        <w:rPr>
          <w:rFonts w:ascii="Roboto" w:hAnsi="Roboto"/>
          <w:sz w:val="22"/>
          <w:szCs w:val="22"/>
        </w:rPr>
        <w:t>Prohibits enforcement of wage or salary history criteria that must be met for job consideration.</w:t>
      </w:r>
    </w:p>
    <w:p w14:paraId="25D966F7" w14:textId="77777777" w:rsidR="000205EF" w:rsidRPr="00F56B95" w:rsidRDefault="000205EF" w:rsidP="000205EF">
      <w:pPr>
        <w:numPr>
          <w:ilvl w:val="0"/>
          <w:numId w:val="98"/>
        </w:numPr>
        <w:shd w:val="clear" w:color="auto" w:fill="FFFFFF"/>
        <w:rPr>
          <w:rFonts w:ascii="Roboto" w:hAnsi="Roboto"/>
          <w:sz w:val="22"/>
          <w:szCs w:val="22"/>
        </w:rPr>
      </w:pPr>
      <w:r w:rsidRPr="00F56B95">
        <w:rPr>
          <w:rFonts w:ascii="Roboto" w:hAnsi="Roboto"/>
          <w:sz w:val="22"/>
          <w:szCs w:val="22"/>
        </w:rPr>
        <w:t>Prohibits retaliation.</w:t>
      </w:r>
    </w:p>
    <w:p w14:paraId="204FD5B1" w14:textId="77777777" w:rsidR="000205EF" w:rsidRPr="00ED0B25" w:rsidRDefault="000205EF" w:rsidP="000205EF">
      <w:pPr>
        <w:numPr>
          <w:ilvl w:val="0"/>
          <w:numId w:val="98"/>
        </w:numPr>
        <w:shd w:val="clear" w:color="auto" w:fill="FFFFFF"/>
        <w:rPr>
          <w:rFonts w:ascii="Roboto" w:hAnsi="Roboto"/>
          <w:b/>
          <w:bCs/>
          <w:sz w:val="22"/>
          <w:szCs w:val="22"/>
          <w:u w:val="single"/>
        </w:rPr>
      </w:pPr>
      <w:r w:rsidRPr="00ED0B25">
        <w:rPr>
          <w:rFonts w:ascii="Roboto" w:hAnsi="Roboto"/>
          <w:b/>
          <w:bCs/>
          <w:sz w:val="22"/>
          <w:szCs w:val="22"/>
          <w:u w:val="single"/>
        </w:rPr>
        <w:t>Requires that employers—with 15 or more employees—include a wage scale or salary range, a general description of all benefits, and a general description of other compensation in job postings.</w:t>
      </w:r>
    </w:p>
    <w:p w14:paraId="720BAD58" w14:textId="77777777" w:rsidR="000205EF" w:rsidRPr="00F56B95" w:rsidRDefault="000205EF" w:rsidP="000205EF">
      <w:pPr>
        <w:pStyle w:val="NormalWeb"/>
        <w:shd w:val="clear" w:color="auto" w:fill="FFFFFF"/>
        <w:spacing w:before="0" w:beforeAutospacing="0" w:after="0" w:afterAutospacing="0"/>
        <w:ind w:left="360"/>
        <w:rPr>
          <w:rFonts w:ascii="Roboto" w:hAnsi="Roboto"/>
          <w:color w:val="282828"/>
          <w:sz w:val="22"/>
          <w:szCs w:val="22"/>
        </w:rPr>
      </w:pPr>
      <w:r w:rsidRPr="00F56B95">
        <w:rPr>
          <w:rFonts w:ascii="Roboto" w:hAnsi="Roboto"/>
          <w:color w:val="282828"/>
          <w:sz w:val="22"/>
          <w:szCs w:val="22"/>
        </w:rPr>
        <w:t>(</w:t>
      </w:r>
      <w:hyperlink r:id="rId67" w:tgtFrame="_blank" w:history="1">
        <w:r w:rsidRPr="00F56B95">
          <w:rPr>
            <w:rStyle w:val="Hyperlink"/>
            <w:rFonts w:ascii="Roboto" w:eastAsiaTheme="majorEastAsia" w:hAnsi="Roboto"/>
            <w:color w:val="3052DA"/>
            <w:sz w:val="22"/>
            <w:szCs w:val="22"/>
          </w:rPr>
          <w:t>WA H 1905</w:t>
        </w:r>
      </w:hyperlink>
      <w:r w:rsidRPr="00F56B95">
        <w:rPr>
          <w:rFonts w:ascii="Roboto" w:hAnsi="Roboto"/>
          <w:color w:val="282828"/>
          <w:sz w:val="22"/>
          <w:szCs w:val="22"/>
        </w:rPr>
        <w:t> </w:t>
      </w:r>
      <w:r w:rsidRPr="00F56B95">
        <w:rPr>
          <w:rFonts w:ascii="Roboto" w:hAnsi="Roboto"/>
          <w:sz w:val="22"/>
          <w:szCs w:val="22"/>
        </w:rPr>
        <w:t>was signed by the governor on March 28, 2024) </w:t>
      </w:r>
    </w:p>
    <w:p w14:paraId="56F615B6" w14:textId="77777777" w:rsidR="000205EF" w:rsidRPr="00ED0B25" w:rsidRDefault="000205EF" w:rsidP="000205EF">
      <w:pPr>
        <w:rPr>
          <w:rFonts w:ascii="Roboto" w:hAnsi="Roboto"/>
          <w:sz w:val="16"/>
          <w:szCs w:val="16"/>
          <w:shd w:val="clear" w:color="auto" w:fill="FFFFFF"/>
        </w:rPr>
      </w:pPr>
    </w:p>
    <w:p w14:paraId="44C3CA01" w14:textId="39ABC78D" w:rsidR="000205EF" w:rsidRPr="00F56B95" w:rsidRDefault="000205EF" w:rsidP="00B61C6F">
      <w:pPr>
        <w:rPr>
          <w:rFonts w:ascii="Roboto" w:hAnsi="Roboto"/>
          <w:sz w:val="22"/>
          <w:szCs w:val="22"/>
          <w:shd w:val="clear" w:color="auto" w:fill="FFFFFF"/>
        </w:rPr>
      </w:pPr>
      <w:r w:rsidRPr="00F56B95">
        <w:rPr>
          <w:rFonts w:ascii="Roboto" w:hAnsi="Roboto"/>
          <w:sz w:val="22"/>
          <w:szCs w:val="22"/>
          <w:shd w:val="clear" w:color="auto" w:fill="FFFFFF"/>
        </w:rPr>
        <w:t>On April 22, 2025, the Washington State Senate passed </w:t>
      </w:r>
      <w:hyperlink r:id="rId68" w:history="1">
        <w:r w:rsidRPr="00F56B95">
          <w:rPr>
            <w:rStyle w:val="Hyperlink"/>
            <w:rFonts w:ascii="Roboto" w:hAnsi="Roboto"/>
            <w:sz w:val="22"/>
            <w:szCs w:val="22"/>
            <w:shd w:val="clear" w:color="auto" w:fill="FFFFFF"/>
          </w:rPr>
          <w:t>Substitute Senate Bill 5408</w:t>
        </w:r>
      </w:hyperlink>
      <w:r w:rsidRPr="00F56B95">
        <w:rPr>
          <w:rFonts w:ascii="Roboto" w:hAnsi="Roboto"/>
          <w:sz w:val="22"/>
          <w:szCs w:val="22"/>
          <w:shd w:val="clear" w:color="auto" w:fill="FFFFFF"/>
        </w:rPr>
        <w:t>, as </w:t>
      </w:r>
      <w:hyperlink r:id="rId69" w:history="1">
        <w:r w:rsidRPr="00F56B95">
          <w:rPr>
            <w:rStyle w:val="Hyperlink"/>
            <w:rFonts w:ascii="Roboto" w:hAnsi="Roboto"/>
            <w:sz w:val="22"/>
            <w:szCs w:val="22"/>
            <w:shd w:val="clear" w:color="auto" w:fill="FFFFFF"/>
          </w:rPr>
          <w:t>amended by the House</w:t>
        </w:r>
      </w:hyperlink>
      <w:r w:rsidRPr="00F56B95">
        <w:rPr>
          <w:rFonts w:ascii="Roboto" w:hAnsi="Roboto"/>
          <w:sz w:val="22"/>
          <w:szCs w:val="22"/>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88677A6" w14:textId="77777777" w:rsidR="007E3666" w:rsidRPr="00ED0B25" w:rsidRDefault="007E3666" w:rsidP="00B61C6F">
      <w:pPr>
        <w:rPr>
          <w:rFonts w:ascii="Roboto" w:hAnsi="Roboto"/>
          <w:sz w:val="16"/>
          <w:szCs w:val="16"/>
          <w:shd w:val="clear" w:color="auto" w:fill="FFFFFF"/>
        </w:rPr>
      </w:pPr>
    </w:p>
    <w:p w14:paraId="01C6BF98" w14:textId="3A4F6F78" w:rsidR="009F0D4E" w:rsidRPr="00F56B95" w:rsidRDefault="009F0D4E" w:rsidP="00B61C6F">
      <w:pPr>
        <w:rPr>
          <w:rFonts w:ascii="Roboto" w:hAnsi="Roboto"/>
          <w:sz w:val="22"/>
          <w:szCs w:val="22"/>
          <w:shd w:val="clear" w:color="auto" w:fill="FFFFFF"/>
        </w:rPr>
      </w:pPr>
      <w:hyperlink r:id="rId70" w:history="1">
        <w:r w:rsidRPr="00F56B95">
          <w:rPr>
            <w:rStyle w:val="Hyperlink"/>
            <w:rFonts w:ascii="Roboto" w:hAnsi="Roboto"/>
            <w:sz w:val="22"/>
            <w:szCs w:val="22"/>
            <w:shd w:val="clear" w:color="auto" w:fill="FFFFFF"/>
          </w:rPr>
          <w:t>Amended SSB 5408</w:t>
        </w:r>
      </w:hyperlink>
      <w:r w:rsidRPr="00F56B95">
        <w:rPr>
          <w:rFonts w:ascii="Roboto" w:hAnsi="Roboto"/>
          <w:sz w:val="22"/>
          <w:szCs w:val="22"/>
          <w:shd w:val="clear" w:color="auto" w:fill="FFFFFF"/>
        </w:rPr>
        <w:t> makes significant changes to the law as it relates to procedures and potential damages, but it maintains the pay transparency in job posting requirements.</w:t>
      </w:r>
    </w:p>
    <w:p w14:paraId="0EF40DD9" w14:textId="77777777" w:rsidR="009F0D4E" w:rsidRPr="00F56B95" w:rsidRDefault="009F0D4E" w:rsidP="00B61C6F">
      <w:pPr>
        <w:rPr>
          <w:rFonts w:ascii="Roboto" w:hAnsi="Roboto"/>
          <w:sz w:val="22"/>
          <w:szCs w:val="22"/>
          <w:shd w:val="clear" w:color="auto" w:fill="FFFFFF"/>
        </w:rPr>
      </w:pPr>
    </w:p>
    <w:p w14:paraId="01220984" w14:textId="5AD5EF31" w:rsidR="0083075B" w:rsidRPr="00F56B95" w:rsidRDefault="009F0D4E" w:rsidP="0083075B">
      <w:pPr>
        <w:numPr>
          <w:ilvl w:val="0"/>
          <w:numId w:val="74"/>
        </w:numPr>
        <w:rPr>
          <w:rFonts w:ascii="Roboto" w:hAnsi="Roboto"/>
          <w:sz w:val="22"/>
          <w:szCs w:val="22"/>
          <w:shd w:val="clear" w:color="auto" w:fill="FFFFFF"/>
        </w:rPr>
      </w:pPr>
      <w:r w:rsidRPr="00F56B95">
        <w:rPr>
          <w:rFonts w:ascii="Roboto" w:hAnsi="Roboto"/>
          <w:sz w:val="22"/>
          <w:szCs w:val="22"/>
          <w:shd w:val="clear" w:color="auto" w:fill="FFFFFF"/>
        </w:rPr>
        <w:t xml:space="preserve">Under SSB 55408, which amends the Equal Pay and Opportunities Act, Washington employers may </w:t>
      </w:r>
      <w:r w:rsidRPr="00F56B95">
        <w:rPr>
          <w:rFonts w:ascii="Roboto" w:hAnsi="Roboto"/>
          <w:b/>
          <w:bCs/>
          <w:sz w:val="22"/>
          <w:szCs w:val="22"/>
          <w:u w:val="single"/>
          <w:shd w:val="clear" w:color="auto" w:fill="FFFFFF"/>
        </w:rPr>
        <w:t>now list a fixed pay amount instead of a wage range if only one amount is offered</w:t>
      </w:r>
      <w:r w:rsidRPr="00F56B95">
        <w:rPr>
          <w:rFonts w:ascii="Roboto" w:hAnsi="Roboto"/>
          <w:b/>
          <w:bCs/>
          <w:sz w:val="22"/>
          <w:szCs w:val="22"/>
          <w:shd w:val="clear" w:color="auto" w:fill="FFFFFF"/>
        </w:rPr>
        <w:t>,</w:t>
      </w:r>
      <w:r w:rsidRPr="00F56B95">
        <w:rPr>
          <w:rFonts w:ascii="Roboto" w:hAnsi="Roboto"/>
          <w:sz w:val="22"/>
          <w:szCs w:val="22"/>
          <w:shd w:val="clear" w:color="auto" w:fill="FFFFFF"/>
        </w:rPr>
        <w:t xml:space="preserve"> including for internal transfers; postings that are replicated without employer consent are not considered official job postings.</w:t>
      </w:r>
    </w:p>
    <w:p w14:paraId="1A5869A2" w14:textId="77777777" w:rsidR="009F0D4E" w:rsidRPr="00F56B95" w:rsidRDefault="009F0D4E" w:rsidP="009F0D4E">
      <w:pPr>
        <w:numPr>
          <w:ilvl w:val="0"/>
          <w:numId w:val="74"/>
        </w:numPr>
        <w:rPr>
          <w:rFonts w:ascii="Roboto" w:hAnsi="Roboto"/>
          <w:sz w:val="22"/>
          <w:szCs w:val="22"/>
          <w:shd w:val="clear" w:color="auto" w:fill="FFFFFF"/>
        </w:rPr>
      </w:pPr>
      <w:r w:rsidRPr="00F56B95">
        <w:rPr>
          <w:rFonts w:ascii="Roboto" w:hAnsi="Roboto"/>
          <w:sz w:val="22"/>
          <w:szCs w:val="22"/>
          <w:shd w:val="clear" w:color="auto" w:fill="FFFFFF"/>
        </w:rPr>
        <w:t>Between the law’s effective date and July 27, 2027, employers have five business days to correct a noncompliant posting after receiving written notice and can avoid penalties if the posting is timely corrected.</w:t>
      </w:r>
    </w:p>
    <w:p w14:paraId="414F585B" w14:textId="3262C313" w:rsidR="007E3666" w:rsidRPr="00F56B95" w:rsidRDefault="009F0D4E" w:rsidP="002F4D6E">
      <w:pPr>
        <w:numPr>
          <w:ilvl w:val="0"/>
          <w:numId w:val="74"/>
        </w:numPr>
        <w:rPr>
          <w:rFonts w:ascii="Roboto" w:hAnsi="Roboto"/>
          <w:sz w:val="22"/>
          <w:szCs w:val="22"/>
          <w:shd w:val="clear" w:color="auto" w:fill="FFFFFF"/>
        </w:rPr>
      </w:pPr>
      <w:r w:rsidRPr="00F56B95">
        <w:rPr>
          <w:rFonts w:ascii="Roboto" w:hAnsi="Roboto"/>
          <w:sz w:val="22"/>
          <w:szCs w:val="22"/>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bookmarkStart w:id="13" w:name="_Hlk184194094"/>
    </w:p>
    <w:p w14:paraId="464ECB62" w14:textId="77777777" w:rsidR="006218FF" w:rsidRPr="00F56B95" w:rsidRDefault="006218FF" w:rsidP="00464241">
      <w:pPr>
        <w:jc w:val="both"/>
        <w:rPr>
          <w:rFonts w:ascii="Roboto" w:hAnsi="Roboto"/>
          <w:sz w:val="22"/>
          <w:szCs w:val="22"/>
          <w:shd w:val="clear" w:color="auto" w:fill="FFFFFF"/>
        </w:rPr>
      </w:pPr>
    </w:p>
    <w:p w14:paraId="61E2C9AF" w14:textId="11391E27" w:rsidR="006218FF" w:rsidRPr="006218FF" w:rsidRDefault="006218FF" w:rsidP="00464241">
      <w:pPr>
        <w:jc w:val="both"/>
        <w:rPr>
          <w:rFonts w:ascii="Roboto" w:hAnsi="Roboto"/>
          <w:b/>
          <w:bCs/>
          <w:color w:val="2E74B5" w:themeColor="accent5" w:themeShade="BF"/>
          <w:sz w:val="28"/>
          <w:szCs w:val="28"/>
          <w:shd w:val="clear" w:color="auto" w:fill="FFFFFF"/>
          <w:lang w:val="en"/>
        </w:rPr>
      </w:pPr>
      <w:r w:rsidRPr="006218FF">
        <w:rPr>
          <w:rFonts w:ascii="Roboto" w:hAnsi="Roboto"/>
          <w:b/>
          <w:bCs/>
          <w:color w:val="2E74B5" w:themeColor="accent5" w:themeShade="BF"/>
          <w:sz w:val="28"/>
          <w:szCs w:val="28"/>
          <w:shd w:val="clear" w:color="auto" w:fill="FFFFFF"/>
          <w:lang w:val="en"/>
        </w:rPr>
        <w:t>Wisconsin</w:t>
      </w:r>
    </w:p>
    <w:p w14:paraId="4357A610" w14:textId="1B890C64" w:rsidR="006218FF" w:rsidRPr="006218FF" w:rsidRDefault="006218FF" w:rsidP="006218FF">
      <w:pPr>
        <w:jc w:val="center"/>
        <w:rPr>
          <w:rFonts w:ascii="Roboto" w:hAnsi="Roboto"/>
          <w:b/>
          <w:bCs/>
          <w:sz w:val="28"/>
          <w:szCs w:val="28"/>
          <w:shd w:val="clear" w:color="auto" w:fill="FFFFFF"/>
        </w:rPr>
      </w:pPr>
      <w:r w:rsidRPr="006218FF">
        <w:rPr>
          <w:rFonts w:ascii="Roboto" w:hAnsi="Roboto"/>
          <w:b/>
          <w:bCs/>
          <w:color w:val="C00000"/>
          <w:sz w:val="28"/>
          <w:szCs w:val="28"/>
          <w:shd w:val="clear" w:color="auto" w:fill="FFFFFF"/>
        </w:rPr>
        <w:t xml:space="preserve">New! </w:t>
      </w:r>
      <w:r w:rsidRPr="006218FF">
        <w:rPr>
          <w:rFonts w:ascii="Roboto" w:hAnsi="Roboto"/>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6218FF" w:rsidRPr="006218FF" w14:paraId="3AD4D5DB" w14:textId="77777777" w:rsidTr="00F56B95">
        <w:trPr>
          <w:trHeight w:val="2850"/>
        </w:trPr>
        <w:tc>
          <w:tcPr>
            <w:tcW w:w="11250" w:type="dxa"/>
            <w:shd w:val="clear" w:color="auto" w:fill="FFFFFF"/>
            <w:tcMar>
              <w:top w:w="300" w:type="dxa"/>
              <w:left w:w="0" w:type="dxa"/>
              <w:bottom w:w="300" w:type="dxa"/>
              <w:right w:w="0" w:type="dxa"/>
            </w:tcMar>
            <w:vAlign w:val="center"/>
            <w:hideMark/>
          </w:tcPr>
          <w:p w14:paraId="3F856816" w14:textId="77777777" w:rsidR="006218FF" w:rsidRPr="00F56B95" w:rsidRDefault="006218FF" w:rsidP="006218FF">
            <w:pPr>
              <w:rPr>
                <w:rFonts w:ascii="Roboto" w:hAnsi="Roboto"/>
                <w:sz w:val="22"/>
                <w:szCs w:val="22"/>
                <w:shd w:val="clear" w:color="auto" w:fill="FFFFFF"/>
              </w:rPr>
            </w:pPr>
            <w:r w:rsidRPr="00F56B95">
              <w:rPr>
                <w:rFonts w:ascii="Roboto" w:hAnsi="Roboto"/>
                <w:sz w:val="22"/>
                <w:szCs w:val="22"/>
                <w:shd w:val="clear" w:color="auto" w:fill="FFFFFF"/>
              </w:rPr>
              <w:t>In a recent ruling, the Wisconsin Supreme Court held that the state’s arrest record discrimination protections, which cover employers of all sizes, apply to non-criminal offenses</w:t>
            </w:r>
            <w:r w:rsidRPr="00F56B95">
              <w:rPr>
                <w:rFonts w:ascii="Roboto" w:hAnsi="Roboto"/>
                <w:i/>
                <w:iCs/>
                <w:sz w:val="22"/>
                <w:szCs w:val="22"/>
                <w:shd w:val="clear" w:color="auto" w:fill="FFFFFF"/>
              </w:rPr>
              <w:t>. Non-criminal offenses </w:t>
            </w:r>
            <w:r w:rsidRPr="00F56B95">
              <w:rPr>
                <w:rFonts w:ascii="Roboto" w:hAnsi="Roboto"/>
                <w:sz w:val="22"/>
                <w:szCs w:val="22"/>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727E710D" w14:textId="77777777" w:rsidR="006218FF" w:rsidRPr="00F56B95" w:rsidRDefault="006218FF" w:rsidP="006218FF">
            <w:pPr>
              <w:rPr>
                <w:rFonts w:ascii="Roboto" w:hAnsi="Roboto"/>
                <w:sz w:val="22"/>
                <w:szCs w:val="22"/>
                <w:shd w:val="clear" w:color="auto" w:fill="FFFFFF"/>
              </w:rPr>
            </w:pPr>
          </w:p>
          <w:p w14:paraId="7BF6E476" w14:textId="77777777" w:rsidR="006218FF" w:rsidRPr="00F56B95" w:rsidRDefault="006218FF" w:rsidP="006218FF">
            <w:pPr>
              <w:rPr>
                <w:rFonts w:ascii="Roboto" w:hAnsi="Roboto"/>
                <w:sz w:val="22"/>
                <w:szCs w:val="22"/>
                <w:shd w:val="clear" w:color="auto" w:fill="FFFFFF"/>
              </w:rPr>
            </w:pPr>
            <w:r w:rsidRPr="00F56B95">
              <w:rPr>
                <w:rFonts w:ascii="Roboto" w:hAnsi="Roboto"/>
                <w:sz w:val="22"/>
                <w:szCs w:val="22"/>
                <w:shd w:val="clear" w:color="auto" w:fill="FFFFFF"/>
              </w:rPr>
              <w:t>The Court’s decision is a straightforward interpretation of the statute’s broad language, defining </w:t>
            </w:r>
            <w:r w:rsidRPr="00F56B95">
              <w:rPr>
                <w:rFonts w:ascii="Roboto" w:hAnsi="Roboto"/>
                <w:b/>
                <w:bCs/>
                <w:i/>
                <w:iCs/>
                <w:sz w:val="22"/>
                <w:szCs w:val="22"/>
                <w:shd w:val="clear" w:color="auto" w:fill="FFFFFF"/>
              </w:rPr>
              <w:t>arrest record</w:t>
            </w:r>
            <w:r w:rsidRPr="00F56B95">
              <w:rPr>
                <w:rFonts w:ascii="Roboto" w:hAnsi="Roboto"/>
                <w:sz w:val="22"/>
                <w:szCs w:val="22"/>
                <w:shd w:val="clear" w:color="auto" w:fill="FFFFFF"/>
              </w:rPr>
              <w:t> to include when someone is questioned, apprehended, held for investigation, arrested, charged, indicted, or tried for any felony, misdemeanor, or other offense (including a non-criminal offense).</w:t>
            </w:r>
          </w:p>
          <w:p w14:paraId="156E0B2E" w14:textId="77777777" w:rsidR="006218FF" w:rsidRPr="00F56B95" w:rsidRDefault="006218FF" w:rsidP="006218FF">
            <w:pPr>
              <w:rPr>
                <w:rFonts w:ascii="Roboto" w:hAnsi="Roboto"/>
                <w:b/>
                <w:bCs/>
                <w:sz w:val="22"/>
                <w:szCs w:val="22"/>
                <w:shd w:val="clear" w:color="auto" w:fill="FFFFFF"/>
              </w:rPr>
            </w:pPr>
          </w:p>
          <w:p w14:paraId="49A78637" w14:textId="2A646E9F" w:rsidR="006218FF" w:rsidRPr="006218FF" w:rsidRDefault="006218FF" w:rsidP="006218FF">
            <w:pPr>
              <w:rPr>
                <w:rFonts w:ascii="Roboto" w:hAnsi="Roboto"/>
                <w:shd w:val="clear" w:color="auto" w:fill="FFFFFF"/>
              </w:rPr>
            </w:pPr>
            <w:r w:rsidRPr="00F56B95">
              <w:rPr>
                <w:rFonts w:ascii="Roboto" w:hAnsi="Roboto"/>
                <w:b/>
                <w:bCs/>
                <w:sz w:val="22"/>
                <w:szCs w:val="22"/>
                <w:highlight w:val="lightGray"/>
                <w:shd w:val="clear" w:color="auto" w:fill="FFFFFF"/>
              </w:rPr>
              <w:t>Employer Takeaway:</w:t>
            </w:r>
            <w:r w:rsidRPr="00F56B95">
              <w:rPr>
                <w:rFonts w:ascii="Roboto" w:hAnsi="Roboto"/>
                <w:b/>
                <w:bCs/>
                <w:sz w:val="22"/>
                <w:szCs w:val="22"/>
                <w:shd w:val="clear" w:color="auto" w:fill="FFFFFF"/>
              </w:rPr>
              <w:t xml:space="preserve"> </w:t>
            </w:r>
            <w:r w:rsidRPr="00F56B95">
              <w:rPr>
                <w:rFonts w:ascii="Roboto" w:hAnsi="Roboto"/>
                <w:sz w:val="22"/>
                <w:szCs w:val="22"/>
                <w:shd w:val="clear" w:color="auto" w:fill="FFFFFF"/>
              </w:rPr>
              <w:t>Employer should ensure that managers and those involved in hiring are aware that they can’t take adverse action based on non-criminal arrest records unless they substantially relate to the job.</w:t>
            </w:r>
          </w:p>
        </w:tc>
      </w:tr>
    </w:tbl>
    <w:p w14:paraId="755794EC" w14:textId="77777777" w:rsidR="006218FF" w:rsidRPr="00BA2664" w:rsidRDefault="006218FF" w:rsidP="00464241">
      <w:pPr>
        <w:jc w:val="both"/>
        <w:rPr>
          <w:rFonts w:ascii="Roboto" w:hAnsi="Roboto"/>
          <w:shd w:val="clear" w:color="auto" w:fill="FFFFFF"/>
        </w:rPr>
      </w:pPr>
    </w:p>
    <w:bookmarkEnd w:id="13"/>
    <w:p w14:paraId="254C2D39" w14:textId="4098D6EE" w:rsidR="00E34C05" w:rsidRPr="00904A37" w:rsidRDefault="00E34C05" w:rsidP="00E34C0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2"/>
          <w:szCs w:val="22"/>
        </w:rPr>
      </w:pPr>
    </w:p>
    <w:p w14:paraId="15AE7CDD" w14:textId="77777777" w:rsidR="00DF39D9" w:rsidRDefault="00DF39D9" w:rsidP="0001184F">
      <w:pPr>
        <w:ind w:right="-360"/>
        <w:jc w:val="center"/>
        <w:rPr>
          <w:rFonts w:ascii="Roboto" w:hAnsi="Roboto"/>
          <w:b/>
          <w:bCs/>
          <w:sz w:val="28"/>
          <w:szCs w:val="28"/>
          <w:shd w:val="clear" w:color="auto" w:fill="FFFFFF"/>
          <w:lang w:val="en"/>
        </w:rPr>
      </w:pPr>
    </w:p>
    <w:p w14:paraId="0848C335" w14:textId="01F7ACD8" w:rsidR="00E34C05" w:rsidRDefault="00E34C05" w:rsidP="0001184F">
      <w:pPr>
        <w:ind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p>
    <w:p w14:paraId="74DDD367" w14:textId="1CB1837E" w:rsidR="00E34C05" w:rsidRDefault="00E34C05" w:rsidP="00E34C05">
      <w:pPr>
        <w:ind w:left="-360" w:right="-360"/>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for details regarding state-specific reported matters</w:t>
      </w:r>
    </w:p>
    <w:p w14:paraId="5DD3F212" w14:textId="77777777" w:rsidR="00E34C05" w:rsidRPr="00E34C05" w:rsidRDefault="00E34C05" w:rsidP="00E34C05">
      <w:pPr>
        <w:ind w:right="-360"/>
        <w:rPr>
          <w:rFonts w:ascii="Roboto" w:hAnsi="Roboto"/>
          <w:b/>
          <w:bCs/>
          <w:lang w:val="en"/>
        </w:rPr>
      </w:pPr>
    </w:p>
    <w:p w14:paraId="008A6087" w14:textId="77777777" w:rsidR="0042391A" w:rsidRPr="0042391A" w:rsidRDefault="0042391A" w:rsidP="0042391A">
      <w:pPr>
        <w:rPr>
          <w:rFonts w:ascii="Roboto" w:hAnsi="Roboto"/>
          <w:b/>
          <w:bCs/>
          <w:color w:val="2E74B5" w:themeColor="accent5" w:themeShade="BF"/>
          <w:shd w:val="clear" w:color="auto" w:fill="FFFFFF"/>
          <w:lang w:val="en"/>
        </w:rPr>
      </w:pPr>
      <w:r w:rsidRPr="0042391A">
        <w:rPr>
          <w:rFonts w:ascii="Roboto" w:hAnsi="Roboto"/>
          <w:b/>
          <w:bCs/>
          <w:color w:val="2E74B5" w:themeColor="accent5" w:themeShade="BF"/>
          <w:shd w:val="clear" w:color="auto" w:fill="FFFFFF"/>
          <w:lang w:val="en"/>
        </w:rPr>
        <w:lastRenderedPageBreak/>
        <w:t>Alaska</w:t>
      </w:r>
    </w:p>
    <w:p w14:paraId="57A5D137" w14:textId="64B80CF3" w:rsidR="0042391A" w:rsidRPr="00A02867" w:rsidRDefault="0042391A">
      <w:pPr>
        <w:pStyle w:val="ListParagraph"/>
        <w:numPr>
          <w:ilvl w:val="0"/>
          <w:numId w:val="23"/>
        </w:numPr>
        <w:rPr>
          <w:rFonts w:ascii="Roboto" w:hAnsi="Roboto"/>
          <w:color w:val="C00000"/>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New Paid Sick Leave Regulations - </w:t>
      </w:r>
      <w:r w:rsidRPr="00A02867">
        <w:rPr>
          <w:rFonts w:ascii="Roboto" w:hAnsi="Roboto"/>
          <w:color w:val="C00000"/>
          <w:sz w:val="23"/>
          <w:szCs w:val="23"/>
          <w:shd w:val="clear" w:color="auto" w:fill="FFFFFF"/>
          <w:lang w:val="en"/>
        </w:rPr>
        <w:t>July 1, 2025</w:t>
      </w:r>
    </w:p>
    <w:p w14:paraId="05F76FD8" w14:textId="1D832D46" w:rsidR="0042391A" w:rsidRPr="00A02867" w:rsidRDefault="0042391A">
      <w:pPr>
        <w:pStyle w:val="ListParagraph"/>
        <w:numPr>
          <w:ilvl w:val="0"/>
          <w:numId w:val="23"/>
        </w:numPr>
        <w:rPr>
          <w:rFonts w:ascii="Roboto" w:hAnsi="Roboto"/>
          <w:color w:val="C00000"/>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State Votes</w:t>
      </w:r>
      <w:r w:rsidRPr="00A02867">
        <w:rPr>
          <w:rFonts w:ascii="Roboto" w:hAnsi="Roboto"/>
          <w:sz w:val="23"/>
          <w:szCs w:val="23"/>
          <w:shd w:val="clear" w:color="auto" w:fill="FFFFFF"/>
        </w:rPr>
        <w:t xml:space="preserve"> in Favor of Captive Audience Ban – </w:t>
      </w:r>
      <w:r w:rsidRPr="00A02867">
        <w:rPr>
          <w:rFonts w:ascii="Roboto" w:hAnsi="Roboto"/>
          <w:color w:val="C00000"/>
          <w:sz w:val="23"/>
          <w:szCs w:val="23"/>
          <w:shd w:val="clear" w:color="auto" w:fill="FFFFFF"/>
        </w:rPr>
        <w:t>July 1, 2025</w:t>
      </w:r>
    </w:p>
    <w:p w14:paraId="37629754" w14:textId="74BABF89" w:rsidR="00887766" w:rsidRPr="00A02867" w:rsidRDefault="00880043" w:rsidP="00887766">
      <w:pPr>
        <w:rPr>
          <w:rFonts w:ascii="Roboto" w:hAnsi="Roboto"/>
          <w:b/>
          <w:bCs/>
          <w:color w:val="2E74B5" w:themeColor="accent5" w:themeShade="BF"/>
          <w:sz w:val="23"/>
          <w:szCs w:val="23"/>
          <w:shd w:val="clear" w:color="auto" w:fill="FFFFFF"/>
          <w:lang w:val="en"/>
        </w:rPr>
      </w:pPr>
      <w:r w:rsidRPr="00A02867">
        <w:rPr>
          <w:rFonts w:ascii="Roboto" w:hAnsi="Roboto"/>
          <w:b/>
          <w:bCs/>
          <w:color w:val="2E74B5" w:themeColor="accent5" w:themeShade="BF"/>
          <w:sz w:val="23"/>
          <w:szCs w:val="23"/>
          <w:shd w:val="clear" w:color="auto" w:fill="FFFFFF"/>
          <w:lang w:val="en"/>
        </w:rPr>
        <w:t>California</w:t>
      </w:r>
      <w:bookmarkStart w:id="14" w:name="_Hlk183165727"/>
    </w:p>
    <w:p w14:paraId="32AD6239" w14:textId="10582D03" w:rsidR="008F06CB" w:rsidRPr="008F06CB" w:rsidRDefault="008F06CB">
      <w:pPr>
        <w:pStyle w:val="ListParagraph"/>
        <w:numPr>
          <w:ilvl w:val="0"/>
          <w:numId w:val="15"/>
        </w:numPr>
        <w:rPr>
          <w:rFonts w:ascii="Roboto" w:hAnsi="Roboto"/>
          <w:sz w:val="23"/>
          <w:szCs w:val="23"/>
          <w:shd w:val="clear" w:color="auto" w:fill="FFFFFF"/>
          <w:lang w:val="en"/>
        </w:rPr>
      </w:pPr>
      <w:r w:rsidRPr="008F06CB">
        <w:rPr>
          <w:rFonts w:ascii="Roboto" w:hAnsi="Roboto"/>
          <w:color w:val="C00000"/>
          <w:sz w:val="23"/>
          <w:szCs w:val="23"/>
          <w:shd w:val="clear" w:color="auto" w:fill="FFFFFF"/>
          <w:lang w:val="en"/>
        </w:rPr>
        <w:t>Reminder:</w:t>
      </w:r>
      <w:r w:rsidRPr="008F06CB">
        <w:rPr>
          <w:rFonts w:ascii="Roboto" w:hAnsi="Roboto"/>
          <w:sz w:val="23"/>
          <w:szCs w:val="23"/>
          <w:shd w:val="clear" w:color="auto" w:fill="FFFFFF"/>
          <w:lang w:val="en"/>
        </w:rPr>
        <w:t xml:space="preserve"> </w:t>
      </w:r>
      <w:r>
        <w:rPr>
          <w:rFonts w:ascii="Roboto" w:hAnsi="Roboto"/>
          <w:sz w:val="23"/>
          <w:szCs w:val="23"/>
          <w:shd w:val="clear" w:color="auto" w:fill="FFFFFF"/>
          <w:lang w:val="en"/>
        </w:rPr>
        <w:t>Stat</w:t>
      </w:r>
      <w:r w:rsidR="00DD2C84">
        <w:rPr>
          <w:rFonts w:ascii="Roboto" w:hAnsi="Roboto"/>
          <w:sz w:val="23"/>
          <w:szCs w:val="23"/>
          <w:shd w:val="clear" w:color="auto" w:fill="FFFFFF"/>
          <w:lang w:val="en"/>
        </w:rPr>
        <w:t>e</w:t>
      </w:r>
      <w:r>
        <w:rPr>
          <w:rFonts w:ascii="Roboto" w:hAnsi="Roboto"/>
          <w:sz w:val="23"/>
          <w:szCs w:val="23"/>
          <w:shd w:val="clear" w:color="auto" w:fill="FFFFFF"/>
          <w:lang w:val="en"/>
        </w:rPr>
        <w:t xml:space="preserve">’s Pay Data Report Filing -  Platform Open </w:t>
      </w:r>
      <w:r w:rsidRPr="008F06CB">
        <w:rPr>
          <w:rFonts w:ascii="Roboto" w:hAnsi="Roboto"/>
          <w:color w:val="C00000"/>
          <w:sz w:val="23"/>
          <w:szCs w:val="23"/>
          <w:shd w:val="clear" w:color="auto" w:fill="FFFFFF"/>
          <w:lang w:val="en"/>
        </w:rPr>
        <w:t xml:space="preserve">Feb 3, 2025 </w:t>
      </w:r>
      <w:r>
        <w:rPr>
          <w:rFonts w:ascii="Roboto" w:hAnsi="Roboto"/>
          <w:sz w:val="23"/>
          <w:szCs w:val="23"/>
          <w:shd w:val="clear" w:color="auto" w:fill="FFFFFF"/>
          <w:lang w:val="en"/>
        </w:rPr>
        <w:t xml:space="preserve">&amp; Filing Due – </w:t>
      </w:r>
      <w:r w:rsidRPr="008F06CB">
        <w:rPr>
          <w:rFonts w:ascii="Roboto" w:hAnsi="Roboto"/>
          <w:color w:val="C00000"/>
          <w:sz w:val="23"/>
          <w:szCs w:val="23"/>
          <w:shd w:val="clear" w:color="auto" w:fill="FFFFFF"/>
          <w:lang w:val="en"/>
        </w:rPr>
        <w:t>May 14, 2025</w:t>
      </w:r>
    </w:p>
    <w:p w14:paraId="56E6D5D8" w14:textId="61FC9A03" w:rsidR="00887766" w:rsidRPr="00A02867" w:rsidRDefault="00887766">
      <w:pPr>
        <w:pStyle w:val="ListParagraph"/>
        <w:numPr>
          <w:ilvl w:val="0"/>
          <w:numId w:val="15"/>
        </w:numPr>
        <w:rPr>
          <w:rFonts w:ascii="Roboto" w:hAnsi="Roboto"/>
          <w:b/>
          <w:bCs/>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California’s Bird Flu State of Emergency Notice Requirements</w:t>
      </w:r>
    </w:p>
    <w:p w14:paraId="22D46F0B" w14:textId="53E01733" w:rsidR="0042391A" w:rsidRPr="00A02867" w:rsidRDefault="0042391A">
      <w:pPr>
        <w:pStyle w:val="ListParagraph"/>
        <w:numPr>
          <w:ilvl w:val="0"/>
          <w:numId w:val="15"/>
        </w:numPr>
        <w:rPr>
          <w:rFonts w:ascii="Roboto" w:hAnsi="Roboto"/>
          <w:color w:val="C00000"/>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San Diego County Fair Chance Ordinance  - </w:t>
      </w:r>
      <w:r w:rsidRPr="00A02867">
        <w:rPr>
          <w:rFonts w:ascii="Roboto" w:hAnsi="Roboto"/>
          <w:color w:val="C00000"/>
          <w:sz w:val="23"/>
          <w:szCs w:val="23"/>
          <w:shd w:val="clear" w:color="auto" w:fill="FFFFFF"/>
          <w:lang w:val="en"/>
        </w:rPr>
        <w:t>Oct 10, 2024</w:t>
      </w:r>
    </w:p>
    <w:p w14:paraId="4A4C9B60" w14:textId="114F1B3B" w:rsidR="00880043" w:rsidRPr="00A02867" w:rsidRDefault="00880043">
      <w:pPr>
        <w:pStyle w:val="ListParagraph"/>
        <w:numPr>
          <w:ilvl w:val="0"/>
          <w:numId w:val="15"/>
        </w:numPr>
        <w:rPr>
          <w:rFonts w:ascii="Roboto" w:hAnsi="Roboto"/>
          <w:sz w:val="23"/>
          <w:szCs w:val="23"/>
        </w:rPr>
      </w:pPr>
      <w:r w:rsidRPr="00A02867">
        <w:rPr>
          <w:rFonts w:ascii="Roboto" w:hAnsi="Roboto"/>
          <w:color w:val="C00000"/>
          <w:sz w:val="23"/>
          <w:szCs w:val="23"/>
        </w:rPr>
        <w:t xml:space="preserve">Reminder: </w:t>
      </w:r>
      <w:r w:rsidRPr="00A02867">
        <w:rPr>
          <w:rFonts w:ascii="Roboto" w:hAnsi="Roboto"/>
          <w:sz w:val="23"/>
          <w:szCs w:val="23"/>
        </w:rPr>
        <w:t xml:space="preserve">Upcoming Local Minimum Wage Ordinance Increases – </w:t>
      </w:r>
      <w:r w:rsidRPr="00A02867">
        <w:rPr>
          <w:rFonts w:ascii="Roboto" w:hAnsi="Roboto"/>
          <w:color w:val="C00000"/>
          <w:sz w:val="23"/>
          <w:szCs w:val="23"/>
        </w:rPr>
        <w:t>Jan1, 2025</w:t>
      </w:r>
    </w:p>
    <w:p w14:paraId="77F17E86" w14:textId="77777777" w:rsidR="00880043" w:rsidRPr="00A02867" w:rsidRDefault="00880043">
      <w:pPr>
        <w:pStyle w:val="Heading2"/>
        <w:numPr>
          <w:ilvl w:val="0"/>
          <w:numId w:val="15"/>
        </w:numPr>
        <w:spacing w:before="0"/>
        <w:rPr>
          <w:rFonts w:ascii="Roboto" w:eastAsiaTheme="minorHAnsi" w:hAnsi="Roboto" w:cstheme="minorBidi"/>
          <w:color w:val="auto"/>
          <w:sz w:val="23"/>
          <w:szCs w:val="23"/>
          <w:shd w:val="clear" w:color="auto" w:fill="FFFFFF"/>
          <w:lang w:val="en"/>
        </w:rPr>
      </w:pPr>
      <w:r w:rsidRPr="00A02867">
        <w:rPr>
          <w:rFonts w:ascii="Roboto" w:eastAsiaTheme="minorHAnsi" w:hAnsi="Roboto" w:cstheme="minorBidi"/>
          <w:color w:val="C00000"/>
          <w:sz w:val="23"/>
          <w:szCs w:val="23"/>
          <w:shd w:val="clear" w:color="auto" w:fill="FFFFFF"/>
          <w:lang w:val="en"/>
        </w:rPr>
        <w:t xml:space="preserve">Reminder: </w:t>
      </w:r>
      <w:r w:rsidRPr="00A02867">
        <w:rPr>
          <w:rFonts w:ascii="Roboto" w:eastAsiaTheme="minorHAnsi" w:hAnsi="Roboto" w:cstheme="minorBidi"/>
          <w:color w:val="auto"/>
          <w:sz w:val="23"/>
          <w:szCs w:val="23"/>
          <w:shd w:val="clear" w:color="auto" w:fill="FFFFFF"/>
          <w:lang w:val="en"/>
        </w:rPr>
        <w:t xml:space="preserve">State Expands Discrimination Protections – </w:t>
      </w:r>
      <w:r w:rsidRPr="00A02867">
        <w:rPr>
          <w:rFonts w:ascii="Roboto" w:eastAsiaTheme="minorHAnsi" w:hAnsi="Roboto" w:cstheme="minorBidi"/>
          <w:color w:val="C00000"/>
          <w:sz w:val="23"/>
          <w:szCs w:val="23"/>
          <w:shd w:val="clear" w:color="auto" w:fill="FFFFFF"/>
          <w:lang w:val="en"/>
        </w:rPr>
        <w:t>Jan 1, 2025</w:t>
      </w:r>
    </w:p>
    <w:p w14:paraId="068FD3EB" w14:textId="77777777" w:rsidR="00880043" w:rsidRPr="00A02867" w:rsidRDefault="00880043">
      <w:pPr>
        <w:pStyle w:val="Heading2"/>
        <w:numPr>
          <w:ilvl w:val="0"/>
          <w:numId w:val="15"/>
        </w:numPr>
        <w:spacing w:before="0"/>
        <w:rPr>
          <w:rFonts w:ascii="Roboto" w:eastAsiaTheme="minorHAnsi" w:hAnsi="Roboto" w:cstheme="minorBidi"/>
          <w:color w:val="auto"/>
          <w:sz w:val="23"/>
          <w:szCs w:val="23"/>
          <w:shd w:val="clear" w:color="auto" w:fill="FFFFFF"/>
        </w:rPr>
      </w:pPr>
      <w:r w:rsidRPr="00A02867">
        <w:rPr>
          <w:rFonts w:ascii="Roboto" w:eastAsiaTheme="minorHAnsi" w:hAnsi="Roboto" w:cstheme="minorBidi"/>
          <w:color w:val="C00000"/>
          <w:sz w:val="23"/>
          <w:szCs w:val="23"/>
          <w:shd w:val="clear" w:color="auto" w:fill="FFFFFF"/>
        </w:rPr>
        <w:t xml:space="preserve">Reminder: </w:t>
      </w:r>
      <w:r w:rsidRPr="00A02867">
        <w:rPr>
          <w:rFonts w:ascii="Roboto" w:eastAsiaTheme="minorHAnsi" w:hAnsi="Roboto" w:cstheme="minorBidi"/>
          <w:color w:val="auto"/>
          <w:sz w:val="23"/>
          <w:szCs w:val="23"/>
          <w:shd w:val="clear" w:color="auto" w:fill="FFFFFF"/>
        </w:rPr>
        <w:t xml:space="preserve">State Passes Freelance Worker Protections Act – </w:t>
      </w:r>
      <w:r w:rsidRPr="00A02867">
        <w:rPr>
          <w:rFonts w:ascii="Roboto" w:eastAsiaTheme="minorHAnsi" w:hAnsi="Roboto" w:cstheme="minorBidi"/>
          <w:color w:val="C00000"/>
          <w:sz w:val="23"/>
          <w:szCs w:val="23"/>
          <w:shd w:val="clear" w:color="auto" w:fill="FFFFFF"/>
        </w:rPr>
        <w:t>Jan 1, 2025</w:t>
      </w:r>
    </w:p>
    <w:p w14:paraId="56C18DF3" w14:textId="77777777" w:rsidR="00880043" w:rsidRPr="00A02867" w:rsidRDefault="00880043">
      <w:pPr>
        <w:pStyle w:val="Bullet2"/>
        <w:numPr>
          <w:ilvl w:val="0"/>
          <w:numId w:val="15"/>
        </w:numPr>
        <w:spacing w:after="0" w:line="240" w:lineRule="auto"/>
        <w:jc w:val="left"/>
        <w:rPr>
          <w:rFonts w:ascii="Roboto" w:hAnsi="Roboto"/>
          <w:color w:val="auto"/>
          <w:sz w:val="23"/>
          <w:szCs w:val="23"/>
        </w:rPr>
      </w:pPr>
      <w:r w:rsidRPr="00A02867">
        <w:rPr>
          <w:rFonts w:ascii="Roboto" w:hAnsi="Roboto"/>
          <w:color w:val="C00000"/>
          <w:sz w:val="23"/>
          <w:szCs w:val="23"/>
        </w:rPr>
        <w:t xml:space="preserve">Reminder: </w:t>
      </w:r>
      <w:r w:rsidRPr="00A02867">
        <w:rPr>
          <w:rFonts w:ascii="Roboto" w:hAnsi="Roboto"/>
          <w:color w:val="auto"/>
          <w:sz w:val="23"/>
          <w:szCs w:val="23"/>
        </w:rPr>
        <w:t>Paid Sick Leave Expansion –</w:t>
      </w:r>
      <w:r w:rsidRPr="00A02867">
        <w:rPr>
          <w:rFonts w:ascii="Roboto" w:hAnsi="Roboto"/>
          <w:color w:val="C00000"/>
          <w:sz w:val="23"/>
          <w:szCs w:val="23"/>
        </w:rPr>
        <w:t xml:space="preserve"> Jan 1, 2025</w:t>
      </w:r>
    </w:p>
    <w:p w14:paraId="5A6F8A3A" w14:textId="77777777" w:rsidR="00880043" w:rsidRPr="00A02867" w:rsidRDefault="00880043">
      <w:pPr>
        <w:pStyle w:val="ListParagraph"/>
        <w:numPr>
          <w:ilvl w:val="0"/>
          <w:numId w:val="15"/>
        </w:numPr>
        <w:rPr>
          <w:rFonts w:ascii="Roboto" w:hAnsi="Roboto"/>
          <w:color w:val="C00000"/>
          <w:sz w:val="23"/>
          <w:szCs w:val="23"/>
          <w:shd w:val="clear" w:color="auto" w:fill="FFFFFF"/>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State </w:t>
      </w:r>
      <w:r w:rsidRPr="00A02867">
        <w:rPr>
          <w:rFonts w:ascii="Roboto" w:hAnsi="Roboto"/>
          <w:sz w:val="23"/>
          <w:szCs w:val="23"/>
          <w:shd w:val="clear" w:color="auto" w:fill="FFFFFF"/>
        </w:rPr>
        <w:t xml:space="preserve">Amends Victim Leave for Employees – </w:t>
      </w:r>
      <w:r w:rsidRPr="00A02867">
        <w:rPr>
          <w:rFonts w:ascii="Roboto" w:hAnsi="Roboto"/>
          <w:color w:val="C00000"/>
          <w:sz w:val="23"/>
          <w:szCs w:val="23"/>
          <w:shd w:val="clear" w:color="auto" w:fill="FFFFFF"/>
        </w:rPr>
        <w:t>Jan 1, 2025</w:t>
      </w:r>
    </w:p>
    <w:p w14:paraId="0416C2F1" w14:textId="77777777" w:rsidR="00880043" w:rsidRPr="00A02867" w:rsidRDefault="00880043">
      <w:pPr>
        <w:pStyle w:val="ListParagraph"/>
        <w:numPr>
          <w:ilvl w:val="0"/>
          <w:numId w:val="15"/>
        </w:numPr>
        <w:rPr>
          <w:rFonts w:ascii="Roboto" w:eastAsiaTheme="majorEastAsia" w:hAnsi="Roboto" w:cstheme="majorBidi"/>
          <w:sz w:val="23"/>
          <w:szCs w:val="23"/>
        </w:rPr>
      </w:pPr>
      <w:r w:rsidRPr="00A02867">
        <w:rPr>
          <w:rFonts w:ascii="Roboto" w:eastAsiaTheme="majorEastAsia" w:hAnsi="Roboto" w:cstheme="majorBidi"/>
          <w:color w:val="C00000"/>
          <w:sz w:val="23"/>
          <w:szCs w:val="23"/>
        </w:rPr>
        <w:t xml:space="preserve">Reminder: </w:t>
      </w:r>
      <w:r w:rsidRPr="00A02867">
        <w:rPr>
          <w:rFonts w:ascii="Roboto" w:eastAsiaTheme="majorEastAsia" w:hAnsi="Roboto" w:cstheme="majorBidi"/>
          <w:sz w:val="23"/>
          <w:szCs w:val="23"/>
        </w:rPr>
        <w:t xml:space="preserve">Jury &amp;  Witness Duty Leave Oversight &amp; Enforcement Change– </w:t>
      </w:r>
      <w:r w:rsidRPr="00A02867">
        <w:rPr>
          <w:rFonts w:ascii="Roboto" w:eastAsiaTheme="majorEastAsia" w:hAnsi="Roboto" w:cstheme="majorBidi"/>
          <w:color w:val="C00000"/>
          <w:sz w:val="23"/>
          <w:szCs w:val="23"/>
        </w:rPr>
        <w:t>Jan 1, 2025</w:t>
      </w:r>
    </w:p>
    <w:p w14:paraId="7841524B" w14:textId="77777777" w:rsidR="00880043" w:rsidRPr="00A02867" w:rsidRDefault="00880043">
      <w:pPr>
        <w:pStyle w:val="Heading2"/>
        <w:numPr>
          <w:ilvl w:val="0"/>
          <w:numId w:val="15"/>
        </w:numPr>
        <w:spacing w:before="0"/>
        <w:rPr>
          <w:rFonts w:ascii="Roboto" w:hAnsi="Roboto"/>
          <w:color w:val="auto"/>
          <w:sz w:val="23"/>
          <w:szCs w:val="23"/>
          <w:u w:val="single"/>
        </w:rPr>
      </w:pPr>
      <w:r w:rsidRPr="00A02867">
        <w:rPr>
          <w:rFonts w:ascii="Roboto" w:eastAsiaTheme="minorHAnsi" w:hAnsi="Roboto" w:cstheme="minorBidi"/>
          <w:color w:val="C00000"/>
          <w:sz w:val="23"/>
          <w:szCs w:val="23"/>
          <w:shd w:val="clear" w:color="auto" w:fill="FFFFFF"/>
        </w:rPr>
        <w:t xml:space="preserve">Reminder:  </w:t>
      </w:r>
      <w:r w:rsidRPr="00A02867">
        <w:rPr>
          <w:rFonts w:ascii="Roboto" w:eastAsiaTheme="minorHAnsi" w:hAnsi="Roboto" w:cstheme="minorBidi"/>
          <w:color w:val="auto"/>
          <w:sz w:val="23"/>
          <w:szCs w:val="23"/>
          <w:shd w:val="clear" w:color="auto" w:fill="FFFFFF"/>
        </w:rPr>
        <w:t xml:space="preserve">State Passes </w:t>
      </w:r>
      <w:r w:rsidRPr="00A02867">
        <w:rPr>
          <w:rFonts w:ascii="Roboto" w:hAnsi="Roboto"/>
          <w:color w:val="auto"/>
          <w:sz w:val="23"/>
          <w:szCs w:val="23"/>
        </w:rPr>
        <w:t xml:space="preserve">Captive Audience Ban </w:t>
      </w:r>
      <w:r w:rsidRPr="00A02867">
        <w:rPr>
          <w:rFonts w:ascii="Roboto" w:eastAsiaTheme="minorHAnsi" w:hAnsi="Roboto" w:cstheme="minorBidi"/>
          <w:color w:val="auto"/>
          <w:sz w:val="23"/>
          <w:szCs w:val="23"/>
          <w:shd w:val="clear" w:color="auto" w:fill="FFFFFF"/>
        </w:rPr>
        <w:t xml:space="preserve">– </w:t>
      </w:r>
      <w:r w:rsidRPr="00A02867">
        <w:rPr>
          <w:rFonts w:ascii="Roboto" w:eastAsiaTheme="minorHAnsi" w:hAnsi="Roboto" w:cstheme="minorBidi"/>
          <w:color w:val="C00000"/>
          <w:sz w:val="23"/>
          <w:szCs w:val="23"/>
          <w:shd w:val="clear" w:color="auto" w:fill="FFFFFF"/>
        </w:rPr>
        <w:t>Jan 1, 2025</w:t>
      </w:r>
    </w:p>
    <w:p w14:paraId="7CFEF0AB" w14:textId="77777777" w:rsidR="00880043" w:rsidRPr="00A02867" w:rsidRDefault="00880043">
      <w:pPr>
        <w:pStyle w:val="SubHeader"/>
        <w:numPr>
          <w:ilvl w:val="0"/>
          <w:numId w:val="15"/>
        </w:numPr>
        <w:spacing w:line="240" w:lineRule="auto"/>
        <w:jc w:val="left"/>
        <w:rPr>
          <w:rFonts w:ascii="Roboto" w:hAnsi="Roboto"/>
          <w:b w:val="0"/>
          <w:color w:val="auto"/>
          <w:sz w:val="23"/>
          <w:szCs w:val="23"/>
        </w:rPr>
      </w:pPr>
      <w:r w:rsidRPr="00A02867">
        <w:rPr>
          <w:rFonts w:ascii="Roboto" w:hAnsi="Roboto"/>
          <w:b w:val="0"/>
          <w:color w:val="C00000"/>
          <w:sz w:val="23"/>
          <w:szCs w:val="23"/>
        </w:rPr>
        <w:t xml:space="preserve">Reminder: </w:t>
      </w:r>
      <w:r w:rsidRPr="00A02867">
        <w:rPr>
          <w:rFonts w:ascii="Roboto" w:hAnsi="Roboto"/>
          <w:b w:val="0"/>
          <w:color w:val="auto"/>
          <w:sz w:val="23"/>
          <w:szCs w:val="23"/>
        </w:rPr>
        <w:t>Expanded Use of CA Paid Sick Leave –</w:t>
      </w:r>
      <w:r w:rsidRPr="00A02867">
        <w:rPr>
          <w:rFonts w:ascii="Roboto" w:hAnsi="Roboto"/>
          <w:b w:val="0"/>
          <w:color w:val="C00000"/>
          <w:sz w:val="23"/>
          <w:szCs w:val="23"/>
        </w:rPr>
        <w:t xml:space="preserve"> Jan 1, 2025</w:t>
      </w:r>
    </w:p>
    <w:p w14:paraId="5B63BFD6" w14:textId="77777777" w:rsidR="00880043" w:rsidRPr="00A02867" w:rsidRDefault="00880043">
      <w:pPr>
        <w:pStyle w:val="ListParagraph"/>
        <w:numPr>
          <w:ilvl w:val="0"/>
          <w:numId w:val="15"/>
        </w:numPr>
        <w:rPr>
          <w:rFonts w:ascii="Roboto" w:hAnsi="Roboto"/>
          <w:sz w:val="23"/>
          <w:szCs w:val="23"/>
          <w:shd w:val="clear" w:color="auto" w:fill="FFFFFF"/>
        </w:rPr>
      </w:pPr>
      <w:r w:rsidRPr="00A02867">
        <w:rPr>
          <w:rFonts w:ascii="Roboto" w:hAnsi="Roboto"/>
          <w:color w:val="C00000"/>
          <w:sz w:val="23"/>
          <w:szCs w:val="23"/>
        </w:rPr>
        <w:t xml:space="preserve">Reminder: </w:t>
      </w:r>
      <w:r w:rsidRPr="00A02867">
        <w:rPr>
          <w:rFonts w:ascii="Roboto" w:hAnsi="Roboto"/>
          <w:sz w:val="23"/>
          <w:szCs w:val="23"/>
          <w:shd w:val="clear" w:color="auto" w:fill="FFFFFF"/>
        </w:rPr>
        <w:t xml:space="preserve">CA Employers Lose Option to Require Vacation Leave Before PFL – </w:t>
      </w:r>
      <w:r w:rsidRPr="00A02867">
        <w:rPr>
          <w:rFonts w:ascii="Roboto" w:hAnsi="Roboto"/>
          <w:color w:val="C00000"/>
          <w:sz w:val="23"/>
          <w:szCs w:val="23"/>
          <w:shd w:val="clear" w:color="auto" w:fill="FFFFFF"/>
        </w:rPr>
        <w:t>Jan 1, 2025</w:t>
      </w:r>
    </w:p>
    <w:p w14:paraId="1CC36E5A" w14:textId="77777777" w:rsidR="00880043" w:rsidRPr="00A02867" w:rsidRDefault="00880043">
      <w:pPr>
        <w:pStyle w:val="SubHeader"/>
        <w:numPr>
          <w:ilvl w:val="0"/>
          <w:numId w:val="15"/>
        </w:numPr>
        <w:spacing w:line="240" w:lineRule="auto"/>
        <w:jc w:val="left"/>
        <w:rPr>
          <w:rFonts w:ascii="Roboto" w:hAnsi="Roboto"/>
          <w:b w:val="0"/>
          <w:color w:val="auto"/>
          <w:sz w:val="23"/>
          <w:szCs w:val="23"/>
        </w:rPr>
      </w:pPr>
      <w:r w:rsidRPr="00A02867">
        <w:rPr>
          <w:rFonts w:ascii="Roboto" w:hAnsi="Roboto"/>
          <w:b w:val="0"/>
          <w:color w:val="C00000"/>
          <w:sz w:val="23"/>
          <w:szCs w:val="23"/>
        </w:rPr>
        <w:t xml:space="preserve">Reminder: </w:t>
      </w:r>
      <w:r w:rsidRPr="00A02867">
        <w:rPr>
          <w:rFonts w:ascii="Roboto" w:hAnsi="Roboto"/>
          <w:b w:val="0"/>
          <w:color w:val="auto"/>
          <w:sz w:val="23"/>
          <w:szCs w:val="23"/>
        </w:rPr>
        <w:t xml:space="preserve">Workplace Safety Enacted Provisions Effective </w:t>
      </w:r>
      <w:r w:rsidRPr="00A02867">
        <w:rPr>
          <w:rFonts w:ascii="Roboto" w:hAnsi="Roboto"/>
          <w:b w:val="0"/>
          <w:color w:val="C00000"/>
          <w:sz w:val="23"/>
          <w:szCs w:val="23"/>
        </w:rPr>
        <w:t>Jan 1, 2025</w:t>
      </w:r>
    </w:p>
    <w:p w14:paraId="106D44F8" w14:textId="77777777" w:rsidR="00880043" w:rsidRPr="00A02867" w:rsidRDefault="00880043">
      <w:pPr>
        <w:pStyle w:val="SubHeader"/>
        <w:numPr>
          <w:ilvl w:val="0"/>
          <w:numId w:val="15"/>
        </w:numPr>
        <w:spacing w:line="240" w:lineRule="auto"/>
        <w:jc w:val="left"/>
        <w:rPr>
          <w:rFonts w:ascii="Roboto" w:hAnsi="Roboto"/>
          <w:b w:val="0"/>
          <w:color w:val="auto"/>
          <w:sz w:val="23"/>
          <w:szCs w:val="23"/>
        </w:rPr>
      </w:pPr>
      <w:r w:rsidRPr="00A02867">
        <w:rPr>
          <w:rFonts w:ascii="Roboto" w:hAnsi="Roboto"/>
          <w:b w:val="0"/>
          <w:color w:val="C00000"/>
          <w:sz w:val="23"/>
          <w:szCs w:val="23"/>
        </w:rPr>
        <w:t xml:space="preserve">Reminder: </w:t>
      </w:r>
      <w:r w:rsidRPr="00A02867">
        <w:rPr>
          <w:rFonts w:ascii="Roboto" w:hAnsi="Roboto"/>
          <w:b w:val="0"/>
          <w:color w:val="auto"/>
          <w:sz w:val="23"/>
          <w:szCs w:val="23"/>
        </w:rPr>
        <w:t xml:space="preserve">CA Disability Insurance Updates – </w:t>
      </w:r>
      <w:r w:rsidRPr="00A02867">
        <w:rPr>
          <w:rFonts w:ascii="Roboto" w:hAnsi="Roboto"/>
          <w:b w:val="0"/>
          <w:color w:val="C00000"/>
          <w:sz w:val="23"/>
          <w:szCs w:val="23"/>
        </w:rPr>
        <w:t>Jan 1, 2025</w:t>
      </w:r>
    </w:p>
    <w:p w14:paraId="4AFBA281" w14:textId="77777777" w:rsidR="00880043" w:rsidRPr="00A02867" w:rsidRDefault="00880043">
      <w:pPr>
        <w:pStyle w:val="SubHeader"/>
        <w:numPr>
          <w:ilvl w:val="0"/>
          <w:numId w:val="15"/>
        </w:numPr>
        <w:spacing w:line="240" w:lineRule="auto"/>
        <w:jc w:val="left"/>
        <w:rPr>
          <w:rFonts w:ascii="Roboto" w:hAnsi="Roboto"/>
          <w:b w:val="0"/>
          <w:color w:val="auto"/>
          <w:sz w:val="23"/>
          <w:szCs w:val="23"/>
        </w:rPr>
      </w:pPr>
      <w:r w:rsidRPr="00A02867">
        <w:rPr>
          <w:rFonts w:ascii="Roboto" w:hAnsi="Roboto"/>
          <w:b w:val="0"/>
          <w:color w:val="C00000"/>
          <w:sz w:val="23"/>
          <w:szCs w:val="23"/>
        </w:rPr>
        <w:t xml:space="preserve">Reminder: </w:t>
      </w:r>
      <w:r w:rsidRPr="00A02867">
        <w:rPr>
          <w:rFonts w:ascii="Roboto" w:hAnsi="Roboto"/>
          <w:b w:val="0"/>
          <w:color w:val="auto"/>
          <w:sz w:val="23"/>
          <w:szCs w:val="23"/>
        </w:rPr>
        <w:t xml:space="preserve">Small Employer Mediation Program – Permanent – </w:t>
      </w:r>
      <w:r w:rsidRPr="00A02867">
        <w:rPr>
          <w:rFonts w:ascii="Roboto" w:hAnsi="Roboto"/>
          <w:b w:val="0"/>
          <w:color w:val="C00000"/>
          <w:sz w:val="23"/>
          <w:szCs w:val="23"/>
        </w:rPr>
        <w:t>Jan 1, 2025</w:t>
      </w:r>
    </w:p>
    <w:p w14:paraId="3296027C" w14:textId="77777777" w:rsidR="00880043" w:rsidRPr="00A02867" w:rsidRDefault="00880043">
      <w:pPr>
        <w:pStyle w:val="SubHeader"/>
        <w:numPr>
          <w:ilvl w:val="0"/>
          <w:numId w:val="15"/>
        </w:numPr>
        <w:spacing w:line="240" w:lineRule="auto"/>
        <w:jc w:val="left"/>
        <w:rPr>
          <w:rFonts w:ascii="Roboto" w:eastAsiaTheme="minorHAnsi" w:hAnsi="Roboto" w:cstheme="minorBidi"/>
          <w:b w:val="0"/>
          <w:color w:val="auto"/>
          <w:sz w:val="23"/>
          <w:szCs w:val="23"/>
          <w:shd w:val="clear" w:color="auto" w:fill="FFFFFF"/>
        </w:rPr>
      </w:pPr>
      <w:r w:rsidRPr="00A02867">
        <w:rPr>
          <w:rFonts w:ascii="Roboto" w:hAnsi="Roboto"/>
          <w:b w:val="0"/>
          <w:color w:val="C00000"/>
          <w:sz w:val="23"/>
          <w:szCs w:val="23"/>
        </w:rPr>
        <w:t xml:space="preserve">Reminder: </w:t>
      </w:r>
      <w:r w:rsidRPr="00A02867">
        <w:rPr>
          <w:rFonts w:ascii="Roboto" w:eastAsiaTheme="minorHAnsi" w:hAnsi="Roboto" w:cstheme="minorBidi"/>
          <w:b w:val="0"/>
          <w:color w:val="auto"/>
          <w:sz w:val="23"/>
          <w:szCs w:val="23"/>
          <w:shd w:val="clear" w:color="auto" w:fill="FFFFFF"/>
        </w:rPr>
        <w:t>CA PAGA FAQ Published</w:t>
      </w:r>
    </w:p>
    <w:p w14:paraId="3FEA1DCC" w14:textId="77777777" w:rsidR="00880043" w:rsidRPr="00A02867" w:rsidRDefault="00880043">
      <w:pPr>
        <w:pStyle w:val="ListParagraph"/>
        <w:numPr>
          <w:ilvl w:val="0"/>
          <w:numId w:val="15"/>
        </w:numPr>
        <w:rPr>
          <w:rFonts w:ascii="Roboto" w:hAnsi="Roboto"/>
          <w:sz w:val="23"/>
          <w:szCs w:val="23"/>
          <w:shd w:val="clear" w:color="auto" w:fill="FFFFFF"/>
        </w:rPr>
      </w:pPr>
      <w:r w:rsidRPr="00A02867">
        <w:rPr>
          <w:rFonts w:ascii="Roboto" w:hAnsi="Roboto"/>
          <w:color w:val="C00000"/>
          <w:sz w:val="23"/>
          <w:szCs w:val="23"/>
          <w:shd w:val="clear" w:color="auto" w:fill="FFFFFF"/>
        </w:rPr>
        <w:t xml:space="preserve">Reminder: </w:t>
      </w:r>
      <w:bookmarkStart w:id="15" w:name="_Hlk181118806"/>
      <w:r w:rsidRPr="00A02867">
        <w:rPr>
          <w:rFonts w:ascii="Roboto" w:hAnsi="Roboto"/>
          <w:sz w:val="23"/>
          <w:szCs w:val="23"/>
          <w:shd w:val="clear" w:color="auto" w:fill="FFFFFF"/>
        </w:rPr>
        <w:t>State Transparency Requirements-Child Labor Practices–</w:t>
      </w:r>
      <w:r w:rsidRPr="00A02867">
        <w:rPr>
          <w:rFonts w:ascii="Roboto" w:hAnsi="Roboto"/>
          <w:color w:val="C00000"/>
          <w:sz w:val="23"/>
          <w:szCs w:val="23"/>
          <w:shd w:val="clear" w:color="auto" w:fill="FFFFFF"/>
        </w:rPr>
        <w:t>Jan 1, 2025</w:t>
      </w:r>
      <w:bookmarkEnd w:id="14"/>
      <w:bookmarkEnd w:id="15"/>
    </w:p>
    <w:p w14:paraId="1385F148" w14:textId="777777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Colorado</w:t>
      </w:r>
    </w:p>
    <w:p w14:paraId="66AA2A1E" w14:textId="5C889D74" w:rsidR="00C937B0" w:rsidRPr="00C937B0" w:rsidRDefault="00C937B0" w:rsidP="00C937B0">
      <w:pPr>
        <w:pStyle w:val="ListParagraph"/>
        <w:numPr>
          <w:ilvl w:val="0"/>
          <w:numId w:val="29"/>
        </w:numPr>
        <w:rPr>
          <w:rFonts w:ascii="Roboto" w:hAnsi="Roboto"/>
          <w:b/>
          <w:bCs/>
          <w:sz w:val="28"/>
          <w:szCs w:val="28"/>
          <w:shd w:val="clear" w:color="auto" w:fill="FFFFFF"/>
        </w:rPr>
      </w:pPr>
      <w:r w:rsidRPr="00C937B0">
        <w:rPr>
          <w:rFonts w:ascii="Roboto" w:hAnsi="Roboto"/>
          <w:color w:val="C00000"/>
          <w:sz w:val="23"/>
          <w:szCs w:val="23"/>
          <w:shd w:val="clear" w:color="auto" w:fill="FFFFFF"/>
          <w:lang w:val="en"/>
        </w:rPr>
        <w:t xml:space="preserve">Reminder: </w:t>
      </w:r>
      <w:r w:rsidRPr="00C937B0">
        <w:rPr>
          <w:rFonts w:ascii="Roboto" w:hAnsi="Roboto"/>
          <w:sz w:val="23"/>
          <w:szCs w:val="23"/>
          <w:shd w:val="clear" w:color="auto" w:fill="FFFFFF"/>
          <w:lang w:val="en"/>
        </w:rPr>
        <w:t>State Enacts Comprehensive AI Legislation -</w:t>
      </w:r>
      <w:r w:rsidRPr="00C937B0">
        <w:rPr>
          <w:rFonts w:ascii="Roboto" w:hAnsi="Roboto"/>
          <w:color w:val="C00000"/>
          <w:sz w:val="23"/>
          <w:szCs w:val="23"/>
          <w:shd w:val="clear" w:color="auto" w:fill="FFFFFF"/>
          <w:lang w:val="en"/>
        </w:rPr>
        <w:t xml:space="preserve"> Feb 1, 2025</w:t>
      </w:r>
    </w:p>
    <w:p w14:paraId="3EEC02D0" w14:textId="07D738C9" w:rsidR="00887766" w:rsidRPr="00887766" w:rsidRDefault="00887766">
      <w:pPr>
        <w:pStyle w:val="ListParagraph"/>
        <w:numPr>
          <w:ilvl w:val="0"/>
          <w:numId w:val="29"/>
        </w:numPr>
        <w:rPr>
          <w:rFonts w:ascii="Roboto" w:hAnsi="Roboto"/>
          <w:b/>
          <w:bCs/>
          <w:sz w:val="28"/>
          <w:szCs w:val="28"/>
          <w:shd w:val="clear" w:color="auto" w:fill="FFFFFF"/>
        </w:rPr>
      </w:pPr>
      <w:r w:rsidRPr="00887766">
        <w:rPr>
          <w:rFonts w:ascii="Roboto" w:hAnsi="Roboto"/>
          <w:color w:val="C00000"/>
          <w:sz w:val="23"/>
          <w:szCs w:val="23"/>
          <w:shd w:val="clear" w:color="auto" w:fill="FFFFFF"/>
          <w:lang w:val="en"/>
        </w:rPr>
        <w:t>Reminder:</w:t>
      </w:r>
      <w:r w:rsidRPr="00887766">
        <w:rPr>
          <w:rFonts w:ascii="Roboto" w:hAnsi="Roboto"/>
          <w:sz w:val="23"/>
          <w:szCs w:val="23"/>
          <w:shd w:val="clear" w:color="auto" w:fill="FFFFFF"/>
          <w:lang w:val="en"/>
        </w:rPr>
        <w:t xml:space="preserve"> </w:t>
      </w:r>
      <w:r w:rsidRPr="00887766">
        <w:rPr>
          <w:rFonts w:ascii="Roboto" w:hAnsi="Roboto"/>
          <w:sz w:val="23"/>
          <w:szCs w:val="23"/>
          <w:shd w:val="clear" w:color="auto" w:fill="FFFFFF"/>
        </w:rPr>
        <w:t>State FAMLI Rules Include Coordination of Benefits with other Leave Benefits &amp; Employer Penalties</w:t>
      </w:r>
    </w:p>
    <w:p w14:paraId="1486064A" w14:textId="2515585F" w:rsidR="00880043" w:rsidRPr="00E16932" w:rsidRDefault="00880043">
      <w:pPr>
        <w:pStyle w:val="ListParagraph"/>
        <w:numPr>
          <w:ilvl w:val="0"/>
          <w:numId w:val="14"/>
        </w:numPr>
        <w:rPr>
          <w:rFonts w:ascii="Roboto" w:hAnsi="Roboto"/>
          <w:sz w:val="23"/>
          <w:szCs w:val="23"/>
          <w:shd w:val="clear" w:color="auto" w:fill="FFFFFF"/>
          <w:lang w:val="en"/>
        </w:rPr>
      </w:pPr>
      <w:r w:rsidRPr="00971B91">
        <w:rPr>
          <w:rFonts w:ascii="Roboto" w:hAnsi="Roboto"/>
          <w:color w:val="C00000"/>
          <w:sz w:val="23"/>
          <w:szCs w:val="23"/>
          <w:shd w:val="clear" w:color="auto" w:fill="FFFFFF"/>
          <w:lang w:val="en"/>
        </w:rPr>
        <w:t xml:space="preserve">Reminder: </w:t>
      </w:r>
      <w:bookmarkStart w:id="16" w:name="_Hlk183166032"/>
      <w:r w:rsidRPr="00971B91">
        <w:rPr>
          <w:rFonts w:ascii="Roboto" w:hAnsi="Roboto"/>
          <w:sz w:val="23"/>
          <w:szCs w:val="23"/>
          <w:shd w:val="clear" w:color="auto" w:fill="FFFFFF"/>
          <w:lang w:val="en"/>
        </w:rPr>
        <w:t>Holiday</w:t>
      </w:r>
      <w:r w:rsidRPr="00971B91">
        <w:rPr>
          <w:rFonts w:ascii="Roboto" w:hAnsi="Roboto"/>
          <w:sz w:val="23"/>
          <w:szCs w:val="23"/>
          <w:shd w:val="clear" w:color="auto" w:fill="FFFFFF"/>
        </w:rPr>
        <w:t xml:space="preserve"> Incentive Pay in Regular Rate of Pay Calculation</w:t>
      </w:r>
    </w:p>
    <w:p w14:paraId="74AC0205" w14:textId="777777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Connecticut</w:t>
      </w:r>
    </w:p>
    <w:p w14:paraId="59EEF9FF" w14:textId="2A668AD5" w:rsidR="00887766" w:rsidRPr="00887766" w:rsidRDefault="00887766">
      <w:pPr>
        <w:pStyle w:val="ListParagraph"/>
        <w:numPr>
          <w:ilvl w:val="0"/>
          <w:numId w:val="21"/>
        </w:numPr>
        <w:rPr>
          <w:rFonts w:ascii="Roboto" w:hAnsi="Roboto"/>
          <w:sz w:val="23"/>
          <w:szCs w:val="23"/>
          <w:shd w:val="clear" w:color="auto" w:fill="FFFFFF"/>
        </w:rPr>
      </w:pPr>
      <w:r w:rsidRPr="00887766">
        <w:rPr>
          <w:rFonts w:ascii="Roboto" w:hAnsi="Roboto"/>
          <w:color w:val="C00000"/>
          <w:sz w:val="23"/>
          <w:szCs w:val="23"/>
          <w:shd w:val="clear" w:color="auto" w:fill="FFFFFF"/>
        </w:rPr>
        <w:t>Reminder:</w:t>
      </w:r>
      <w:r>
        <w:rPr>
          <w:rFonts w:ascii="Roboto" w:hAnsi="Roboto"/>
          <w:sz w:val="23"/>
          <w:szCs w:val="23"/>
          <w:shd w:val="clear" w:color="auto" w:fill="FFFFFF"/>
        </w:rPr>
        <w:t xml:space="preserve"> State Issues FAQs in New Paid Sick Leave Requirements – </w:t>
      </w:r>
      <w:r w:rsidRPr="00887766">
        <w:rPr>
          <w:rFonts w:ascii="Roboto" w:hAnsi="Roboto"/>
          <w:color w:val="C00000"/>
          <w:sz w:val="23"/>
          <w:szCs w:val="23"/>
          <w:shd w:val="clear" w:color="auto" w:fill="FFFFFF"/>
        </w:rPr>
        <w:t>Jan 1, 2025</w:t>
      </w:r>
    </w:p>
    <w:p w14:paraId="05D6826A" w14:textId="09B75971" w:rsidR="00880043" w:rsidRPr="005966C8" w:rsidRDefault="00880043">
      <w:pPr>
        <w:pStyle w:val="ListParagraph"/>
        <w:numPr>
          <w:ilvl w:val="0"/>
          <w:numId w:val="21"/>
        </w:numPr>
        <w:rPr>
          <w:rFonts w:ascii="Roboto" w:hAnsi="Roboto"/>
          <w:sz w:val="23"/>
          <w:szCs w:val="23"/>
          <w:shd w:val="clear" w:color="auto" w:fill="FFFFFF"/>
        </w:rPr>
      </w:pPr>
      <w:r w:rsidRPr="005966C8">
        <w:rPr>
          <w:rFonts w:ascii="Roboto" w:hAnsi="Roboto"/>
          <w:color w:val="C00000"/>
          <w:sz w:val="23"/>
          <w:szCs w:val="23"/>
          <w:shd w:val="clear" w:color="auto" w:fill="FFFFFF"/>
        </w:rPr>
        <w:t xml:space="preserve">Reminder: </w:t>
      </w:r>
      <w:r w:rsidRPr="005966C8">
        <w:rPr>
          <w:rFonts w:ascii="Roboto" w:hAnsi="Roboto"/>
          <w:sz w:val="23"/>
          <w:szCs w:val="23"/>
          <w:shd w:val="clear" w:color="auto" w:fill="FFFFFF"/>
        </w:rPr>
        <w:t xml:space="preserve">Expands Family Violence Leave – </w:t>
      </w:r>
      <w:r w:rsidRPr="005966C8">
        <w:rPr>
          <w:rFonts w:ascii="Roboto" w:hAnsi="Roboto"/>
          <w:color w:val="C00000"/>
          <w:sz w:val="23"/>
          <w:szCs w:val="23"/>
          <w:shd w:val="clear" w:color="auto" w:fill="FFFFFF"/>
        </w:rPr>
        <w:t>Oct 2024</w:t>
      </w:r>
    </w:p>
    <w:p w14:paraId="1155D515" w14:textId="0332449E" w:rsidR="00880043" w:rsidRPr="00E16932" w:rsidRDefault="00880043">
      <w:pPr>
        <w:pStyle w:val="ListParagraph"/>
        <w:numPr>
          <w:ilvl w:val="0"/>
          <w:numId w:val="20"/>
        </w:numPr>
        <w:rPr>
          <w:rFonts w:ascii="Roboto" w:hAnsi="Roboto"/>
          <w:sz w:val="23"/>
          <w:szCs w:val="23"/>
          <w:shd w:val="clear" w:color="auto" w:fill="FFFFFF"/>
          <w:lang w:val="en"/>
        </w:rPr>
      </w:pPr>
      <w:r w:rsidRPr="00971B91">
        <w:rPr>
          <w:rFonts w:ascii="Roboto" w:hAnsi="Roboto"/>
          <w:color w:val="C00000"/>
          <w:sz w:val="23"/>
          <w:szCs w:val="23"/>
          <w:shd w:val="clear" w:color="auto" w:fill="FFFFFF"/>
          <w:lang w:val="en"/>
        </w:rPr>
        <w:t>Reminder</w:t>
      </w:r>
      <w:r>
        <w:rPr>
          <w:rFonts w:ascii="Roboto" w:hAnsi="Roboto"/>
          <w:color w:val="C00000"/>
          <w:sz w:val="23"/>
          <w:szCs w:val="23"/>
          <w:shd w:val="clear" w:color="auto" w:fill="FFFFFF"/>
          <w:lang w:val="en"/>
        </w:rPr>
        <w:t xml:space="preserve">: </w:t>
      </w:r>
      <w:r w:rsidRPr="005966C8">
        <w:rPr>
          <w:rFonts w:ascii="Roboto" w:hAnsi="Roboto"/>
          <w:sz w:val="23"/>
          <w:szCs w:val="23"/>
          <w:shd w:val="clear" w:color="auto" w:fill="FFFFFF"/>
        </w:rPr>
        <w:t>Connecticut Expands Paid Sick Leave Law</w:t>
      </w:r>
      <w:r>
        <w:rPr>
          <w:rFonts w:ascii="Roboto" w:hAnsi="Roboto"/>
          <w:sz w:val="23"/>
          <w:szCs w:val="23"/>
          <w:shd w:val="clear" w:color="auto" w:fill="FFFFFF"/>
        </w:rPr>
        <w:t xml:space="preserve"> </w:t>
      </w:r>
      <w:r w:rsidR="007071F2">
        <w:rPr>
          <w:rFonts w:ascii="Roboto" w:hAnsi="Roboto"/>
          <w:sz w:val="23"/>
          <w:szCs w:val="23"/>
          <w:shd w:val="clear" w:color="auto" w:fill="FFFFFF"/>
        </w:rPr>
        <w:t>(HB 5005)</w:t>
      </w:r>
      <w:r>
        <w:rPr>
          <w:rFonts w:ascii="Roboto" w:hAnsi="Roboto"/>
          <w:sz w:val="23"/>
          <w:szCs w:val="23"/>
          <w:shd w:val="clear" w:color="auto" w:fill="FFFFFF"/>
        </w:rPr>
        <w:t xml:space="preserve">– </w:t>
      </w:r>
      <w:r w:rsidRPr="005966C8">
        <w:rPr>
          <w:rFonts w:ascii="Roboto" w:hAnsi="Roboto"/>
          <w:color w:val="C00000"/>
          <w:sz w:val="23"/>
          <w:szCs w:val="23"/>
          <w:shd w:val="clear" w:color="auto" w:fill="FFFFFF"/>
        </w:rPr>
        <w:t>Jan 1, 2025</w:t>
      </w:r>
      <w:bookmarkEnd w:id="16"/>
    </w:p>
    <w:p w14:paraId="24DC3F6D" w14:textId="777777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Delaware</w:t>
      </w:r>
    </w:p>
    <w:p w14:paraId="77A8DFAE" w14:textId="77777777" w:rsidR="00574BE3" w:rsidRPr="00574BE3" w:rsidRDefault="00880043">
      <w:pPr>
        <w:pStyle w:val="ListParagraph"/>
        <w:numPr>
          <w:ilvl w:val="0"/>
          <w:numId w:val="13"/>
        </w:numPr>
        <w:rPr>
          <w:rFonts w:ascii="Roboto" w:hAnsi="Roboto"/>
          <w:sz w:val="23"/>
          <w:szCs w:val="23"/>
          <w:shd w:val="clear" w:color="auto" w:fill="FFFFFF"/>
          <w:lang w:val="en"/>
        </w:rPr>
      </w:pPr>
      <w:r w:rsidRPr="00971B91">
        <w:rPr>
          <w:rFonts w:ascii="Roboto" w:hAnsi="Roboto"/>
          <w:color w:val="C00000"/>
          <w:sz w:val="23"/>
          <w:szCs w:val="23"/>
          <w:shd w:val="clear" w:color="auto" w:fill="FFFFFF"/>
          <w:lang w:val="en"/>
        </w:rPr>
        <w:t xml:space="preserve">Reminder: </w:t>
      </w:r>
      <w:bookmarkStart w:id="17" w:name="_Hlk183166057"/>
      <w:r w:rsidRPr="00971B91">
        <w:rPr>
          <w:rFonts w:ascii="Roboto" w:hAnsi="Roboto"/>
          <w:sz w:val="23"/>
          <w:szCs w:val="23"/>
          <w:shd w:val="clear" w:color="auto" w:fill="FFFFFF"/>
          <w:lang w:val="en"/>
        </w:rPr>
        <w:t xml:space="preserve">State </w:t>
      </w:r>
      <w:r w:rsidRPr="00971B91">
        <w:rPr>
          <w:rFonts w:ascii="Roboto" w:hAnsi="Roboto"/>
          <w:sz w:val="23"/>
          <w:szCs w:val="23"/>
          <w:shd w:val="clear" w:color="auto" w:fill="FFFFFF"/>
        </w:rPr>
        <w:t>Adds Housing Status as a Protected Characteristic –</w:t>
      </w:r>
      <w:r w:rsidRPr="00971B91">
        <w:rPr>
          <w:rFonts w:ascii="Roboto" w:hAnsi="Roboto"/>
          <w:color w:val="C00000"/>
          <w:sz w:val="23"/>
          <w:szCs w:val="23"/>
          <w:shd w:val="clear" w:color="auto" w:fill="FFFFFF"/>
        </w:rPr>
        <w:t xml:space="preserve"> Sept 26, 2024</w:t>
      </w:r>
    </w:p>
    <w:p w14:paraId="5450794F" w14:textId="52DA5C67" w:rsidR="00880043" w:rsidRPr="00574BE3" w:rsidRDefault="00880043">
      <w:pPr>
        <w:pStyle w:val="ListParagraph"/>
        <w:numPr>
          <w:ilvl w:val="0"/>
          <w:numId w:val="13"/>
        </w:numPr>
        <w:rPr>
          <w:rFonts w:ascii="Roboto" w:hAnsi="Roboto"/>
          <w:sz w:val="23"/>
          <w:szCs w:val="23"/>
          <w:shd w:val="clear" w:color="auto" w:fill="FFFFFF"/>
          <w:lang w:val="en"/>
        </w:rPr>
      </w:pPr>
      <w:r w:rsidRPr="00574BE3">
        <w:rPr>
          <w:rFonts w:ascii="Roboto" w:hAnsi="Roboto"/>
          <w:color w:val="C00000"/>
          <w:sz w:val="23"/>
          <w:szCs w:val="23"/>
          <w:shd w:val="clear" w:color="auto" w:fill="FFFFFF"/>
        </w:rPr>
        <w:t xml:space="preserve">Reminder: </w:t>
      </w:r>
      <w:r w:rsidRPr="00574BE3">
        <w:rPr>
          <w:rFonts w:ascii="Roboto" w:hAnsi="Roboto"/>
          <w:sz w:val="23"/>
          <w:szCs w:val="23"/>
          <w:shd w:val="clear" w:color="auto" w:fill="FFFFFF"/>
        </w:rPr>
        <w:t>Key Deadlines Approaching for Paid Family Medical Leave</w:t>
      </w:r>
      <w:r w:rsidR="00574BE3" w:rsidRPr="00574BE3">
        <w:rPr>
          <w:rFonts w:ascii="Roboto" w:hAnsi="Roboto"/>
          <w:sz w:val="23"/>
          <w:szCs w:val="23"/>
          <w:shd w:val="clear" w:color="auto" w:fill="FFFFFF"/>
        </w:rPr>
        <w:t xml:space="preserve"> </w:t>
      </w:r>
      <w:r w:rsidR="007071F2">
        <w:rPr>
          <w:rFonts w:ascii="Roboto" w:hAnsi="Roboto"/>
          <w:sz w:val="23"/>
          <w:szCs w:val="23"/>
          <w:shd w:val="clear" w:color="auto" w:fill="FFFFFF"/>
        </w:rPr>
        <w:t>(19 DAC 1401)</w:t>
      </w:r>
      <w:r w:rsidRPr="00574BE3">
        <w:rPr>
          <w:rFonts w:ascii="Roboto" w:hAnsi="Roboto"/>
          <w:sz w:val="23"/>
          <w:szCs w:val="23"/>
          <w:shd w:val="clear" w:color="auto" w:fill="FFFFFF"/>
        </w:rPr>
        <w:t>–</w:t>
      </w:r>
      <w:r w:rsidRPr="00574BE3">
        <w:rPr>
          <w:rFonts w:ascii="Roboto" w:hAnsi="Roboto"/>
          <w:color w:val="C00000"/>
          <w:sz w:val="23"/>
          <w:szCs w:val="23"/>
          <w:shd w:val="clear" w:color="auto" w:fill="FFFFFF"/>
        </w:rPr>
        <w:t xml:space="preserve">Dec 1 &amp; 2; Jan 1, </w:t>
      </w:r>
      <w:r w:rsidR="00DD2C84">
        <w:rPr>
          <w:rFonts w:ascii="Roboto" w:hAnsi="Roboto"/>
          <w:color w:val="C00000"/>
          <w:sz w:val="23"/>
          <w:szCs w:val="23"/>
          <w:shd w:val="clear" w:color="auto" w:fill="FFFFFF"/>
        </w:rPr>
        <w:t>‘</w:t>
      </w:r>
      <w:r w:rsidRPr="00574BE3">
        <w:rPr>
          <w:rFonts w:ascii="Roboto" w:hAnsi="Roboto"/>
          <w:color w:val="C00000"/>
          <w:sz w:val="23"/>
          <w:szCs w:val="23"/>
          <w:shd w:val="clear" w:color="auto" w:fill="FFFFFF"/>
        </w:rPr>
        <w:t>25</w:t>
      </w:r>
    </w:p>
    <w:p w14:paraId="2E4AB486" w14:textId="77777777" w:rsidR="00880043" w:rsidRPr="00E16932" w:rsidRDefault="00880043">
      <w:pPr>
        <w:pStyle w:val="ListParagraph"/>
        <w:numPr>
          <w:ilvl w:val="0"/>
          <w:numId w:val="13"/>
        </w:numPr>
        <w:rPr>
          <w:rFonts w:ascii="Roboto" w:hAnsi="Roboto"/>
          <w:sz w:val="23"/>
          <w:szCs w:val="23"/>
          <w:shd w:val="clear" w:color="auto" w:fill="FFFFFF"/>
          <w:lang w:val="en"/>
        </w:rPr>
      </w:pPr>
      <w:r w:rsidRPr="00122F9C">
        <w:rPr>
          <w:rFonts w:ascii="Roboto" w:hAnsi="Roboto"/>
          <w:color w:val="C00000"/>
          <w:sz w:val="23"/>
          <w:szCs w:val="23"/>
          <w:shd w:val="clear" w:color="auto" w:fill="FFFFFF"/>
        </w:rPr>
        <w:t xml:space="preserve">Reminder: </w:t>
      </w:r>
      <w:r w:rsidRPr="00122F9C">
        <w:rPr>
          <w:rFonts w:ascii="Roboto" w:hAnsi="Roboto"/>
          <w:sz w:val="23"/>
          <w:szCs w:val="23"/>
          <w:shd w:val="clear" w:color="auto" w:fill="FFFFFF"/>
        </w:rPr>
        <w:t xml:space="preserve">State Added Housing Status as a Protected Characteristic </w:t>
      </w:r>
      <w:r>
        <w:rPr>
          <w:rFonts w:ascii="Roboto" w:hAnsi="Roboto"/>
          <w:sz w:val="23"/>
          <w:szCs w:val="23"/>
          <w:shd w:val="clear" w:color="auto" w:fill="FFFFFF"/>
        </w:rPr>
        <w:t xml:space="preserve">“Housing Status” </w:t>
      </w:r>
      <w:r w:rsidRPr="00122F9C">
        <w:rPr>
          <w:rFonts w:ascii="Roboto" w:hAnsi="Roboto"/>
          <w:sz w:val="23"/>
          <w:szCs w:val="23"/>
          <w:shd w:val="clear" w:color="auto" w:fill="FFFFFF"/>
        </w:rPr>
        <w:t>–</w:t>
      </w:r>
      <w:r w:rsidRPr="00122F9C">
        <w:rPr>
          <w:rFonts w:ascii="Roboto" w:hAnsi="Roboto"/>
          <w:color w:val="C00000"/>
          <w:sz w:val="23"/>
          <w:szCs w:val="23"/>
          <w:shd w:val="clear" w:color="auto" w:fill="FFFFFF"/>
        </w:rPr>
        <w:t xml:space="preserve"> Sept 26, 2024</w:t>
      </w:r>
      <w:bookmarkEnd w:id="17"/>
    </w:p>
    <w:p w14:paraId="1031AD06" w14:textId="2D5E5981" w:rsidR="00887766" w:rsidRDefault="00887766"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District of Columbia</w:t>
      </w:r>
    </w:p>
    <w:p w14:paraId="6AA35FFE" w14:textId="4B254E0C" w:rsidR="00887766" w:rsidRPr="00887766" w:rsidRDefault="00887766">
      <w:pPr>
        <w:pStyle w:val="ListParagraph"/>
        <w:numPr>
          <w:ilvl w:val="0"/>
          <w:numId w:val="20"/>
        </w:numPr>
        <w:rPr>
          <w:rFonts w:ascii="Roboto" w:hAnsi="Roboto"/>
          <w:sz w:val="23"/>
          <w:szCs w:val="23"/>
          <w:shd w:val="clear" w:color="auto" w:fill="FFFFFF"/>
        </w:rPr>
      </w:pPr>
      <w:r w:rsidRPr="00887766">
        <w:rPr>
          <w:rFonts w:ascii="Roboto" w:hAnsi="Roboto"/>
          <w:color w:val="C00000"/>
          <w:sz w:val="23"/>
          <w:szCs w:val="23"/>
          <w:shd w:val="clear" w:color="auto" w:fill="FFFFFF"/>
        </w:rPr>
        <w:t xml:space="preserve">Reminder: </w:t>
      </w:r>
      <w:r w:rsidRPr="00887766">
        <w:rPr>
          <w:rFonts w:ascii="Roboto" w:hAnsi="Roboto"/>
          <w:sz w:val="23"/>
          <w:szCs w:val="23"/>
          <w:shd w:val="clear" w:color="auto" w:fill="FFFFFF"/>
        </w:rPr>
        <w:t xml:space="preserve">Universal Paid Leave Act’s Paid Family Leave Notice – </w:t>
      </w:r>
      <w:r w:rsidRPr="00887766">
        <w:rPr>
          <w:rFonts w:ascii="Roboto" w:hAnsi="Roboto"/>
          <w:color w:val="C00000"/>
          <w:sz w:val="23"/>
          <w:szCs w:val="23"/>
          <w:shd w:val="clear" w:color="auto" w:fill="FFFFFF"/>
        </w:rPr>
        <w:t>Feb 1, 2025</w:t>
      </w:r>
    </w:p>
    <w:p w14:paraId="02FC56F2" w14:textId="66316662"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Illinois</w:t>
      </w:r>
    </w:p>
    <w:p w14:paraId="195B3481" w14:textId="65B6B50D" w:rsidR="00C937B0" w:rsidRPr="00C937B0" w:rsidRDefault="00C937B0">
      <w:pPr>
        <w:pStyle w:val="ListParagraph"/>
        <w:numPr>
          <w:ilvl w:val="0"/>
          <w:numId w:val="12"/>
        </w:numPr>
        <w:rPr>
          <w:rFonts w:ascii="Roboto" w:hAnsi="Roboto"/>
          <w:sz w:val="23"/>
          <w:szCs w:val="23"/>
          <w:shd w:val="clear" w:color="auto" w:fill="FFFFFF"/>
        </w:rPr>
      </w:pPr>
      <w:r w:rsidRPr="00C937B0">
        <w:rPr>
          <w:rFonts w:ascii="Roboto" w:hAnsi="Roboto"/>
          <w:color w:val="C00000"/>
          <w:sz w:val="23"/>
          <w:szCs w:val="23"/>
          <w:shd w:val="clear" w:color="auto" w:fill="FFFFFF"/>
        </w:rPr>
        <w:t xml:space="preserve">Reminder: </w:t>
      </w:r>
      <w:r w:rsidRPr="00C937B0">
        <w:rPr>
          <w:rFonts w:ascii="Roboto" w:hAnsi="Roboto"/>
          <w:sz w:val="23"/>
          <w:szCs w:val="23"/>
          <w:shd w:val="clear" w:color="auto" w:fill="FFFFFF"/>
        </w:rPr>
        <w:t>Navigating</w:t>
      </w:r>
      <w:r>
        <w:rPr>
          <w:rFonts w:ascii="Roboto" w:hAnsi="Roboto"/>
          <w:sz w:val="23"/>
          <w:szCs w:val="23"/>
          <w:shd w:val="clear" w:color="auto" w:fill="FFFFFF"/>
        </w:rPr>
        <w:t xml:space="preserve"> Updated</w:t>
      </w:r>
      <w:r w:rsidRPr="00C937B0">
        <w:rPr>
          <w:rFonts w:ascii="Roboto" w:hAnsi="Roboto"/>
          <w:sz w:val="23"/>
          <w:szCs w:val="23"/>
          <w:shd w:val="clear" w:color="auto" w:fill="FFFFFF"/>
        </w:rPr>
        <w:t xml:space="preserve"> </w:t>
      </w:r>
      <w:r>
        <w:rPr>
          <w:rFonts w:ascii="Roboto" w:hAnsi="Roboto"/>
          <w:sz w:val="23"/>
          <w:szCs w:val="23"/>
          <w:shd w:val="clear" w:color="auto" w:fill="FFFFFF"/>
        </w:rPr>
        <w:t xml:space="preserve">State </w:t>
      </w:r>
      <w:r w:rsidRPr="00C937B0">
        <w:rPr>
          <w:rFonts w:ascii="Roboto" w:hAnsi="Roboto"/>
          <w:sz w:val="23"/>
          <w:szCs w:val="23"/>
          <w:shd w:val="clear" w:color="auto" w:fill="FFFFFF"/>
        </w:rPr>
        <w:t>E-Verify and I-9 Compliance Requirements</w:t>
      </w:r>
      <w:r>
        <w:rPr>
          <w:rFonts w:ascii="Roboto" w:hAnsi="Roboto"/>
          <w:sz w:val="23"/>
          <w:szCs w:val="23"/>
          <w:shd w:val="clear" w:color="auto" w:fill="FFFFFF"/>
        </w:rPr>
        <w:t xml:space="preserve"> – </w:t>
      </w:r>
      <w:r w:rsidRPr="00C937B0">
        <w:rPr>
          <w:rFonts w:ascii="Roboto" w:hAnsi="Roboto"/>
          <w:color w:val="C00000"/>
          <w:sz w:val="23"/>
          <w:szCs w:val="23"/>
          <w:shd w:val="clear" w:color="auto" w:fill="FFFFFF"/>
        </w:rPr>
        <w:t>Jan 1, 2025</w:t>
      </w:r>
    </w:p>
    <w:p w14:paraId="10C6FB6C" w14:textId="000D4D4D" w:rsidR="008F06CB" w:rsidRPr="00A5572D" w:rsidRDefault="008F06CB">
      <w:pPr>
        <w:pStyle w:val="ListParagraph"/>
        <w:numPr>
          <w:ilvl w:val="0"/>
          <w:numId w:val="12"/>
        </w:numPr>
        <w:rPr>
          <w:rFonts w:ascii="Roboto" w:hAnsi="Roboto"/>
          <w:sz w:val="23"/>
          <w:szCs w:val="23"/>
          <w:shd w:val="clear" w:color="auto" w:fill="FFFFFF"/>
        </w:rPr>
      </w:pPr>
      <w:r w:rsidRPr="00A5572D">
        <w:rPr>
          <w:rFonts w:ascii="Roboto" w:hAnsi="Roboto"/>
          <w:color w:val="C00000"/>
          <w:sz w:val="23"/>
          <w:szCs w:val="23"/>
          <w:shd w:val="clear" w:color="auto" w:fill="FFFFFF"/>
        </w:rPr>
        <w:t xml:space="preserve">Reminder: </w:t>
      </w:r>
      <w:r w:rsidRPr="00A5572D">
        <w:rPr>
          <w:rFonts w:ascii="Roboto" w:hAnsi="Roboto"/>
          <w:sz w:val="23"/>
          <w:szCs w:val="23"/>
          <w:shd w:val="clear" w:color="auto" w:fill="FFFFFF"/>
        </w:rPr>
        <w:t xml:space="preserve">Expanded Employee Protections (HB 2161 amending Illinois Human Rights Act) for “Family Responsibilities” – </w:t>
      </w:r>
      <w:r w:rsidRPr="00A5572D">
        <w:rPr>
          <w:rFonts w:ascii="Roboto" w:hAnsi="Roboto"/>
          <w:color w:val="C00000"/>
          <w:sz w:val="23"/>
          <w:szCs w:val="23"/>
          <w:shd w:val="clear" w:color="auto" w:fill="FFFFFF"/>
        </w:rPr>
        <w:t xml:space="preserve">Jan 1, 2025 </w:t>
      </w:r>
    </w:p>
    <w:p w14:paraId="43E00672" w14:textId="3E2AF35D" w:rsidR="00887766" w:rsidRPr="00A5572D" w:rsidRDefault="00887766">
      <w:pPr>
        <w:pStyle w:val="ListParagraph"/>
        <w:numPr>
          <w:ilvl w:val="0"/>
          <w:numId w:val="12"/>
        </w:numPr>
        <w:rPr>
          <w:rFonts w:ascii="Roboto" w:hAnsi="Roboto"/>
          <w:sz w:val="23"/>
          <w:szCs w:val="23"/>
          <w:shd w:val="clear" w:color="auto" w:fill="FFFFFF"/>
        </w:rPr>
      </w:pPr>
      <w:r w:rsidRPr="00A5572D">
        <w:rPr>
          <w:rFonts w:ascii="Roboto" w:hAnsi="Roboto"/>
          <w:color w:val="C00000"/>
          <w:sz w:val="23"/>
          <w:szCs w:val="23"/>
          <w:shd w:val="clear" w:color="auto" w:fill="FFFFFF"/>
          <w:lang w:val="en"/>
        </w:rPr>
        <w:t>Reminder:</w:t>
      </w:r>
      <w:r w:rsidRPr="00A5572D">
        <w:rPr>
          <w:rFonts w:ascii="Roboto" w:hAnsi="Roboto"/>
          <w:sz w:val="23"/>
          <w:szCs w:val="23"/>
          <w:shd w:val="clear" w:color="auto" w:fill="FFFFFF"/>
        </w:rPr>
        <w:t xml:space="preserve"> </w:t>
      </w:r>
      <w:r w:rsidR="00D57FDF" w:rsidRPr="00A5572D">
        <w:rPr>
          <w:rFonts w:ascii="Roboto" w:hAnsi="Roboto"/>
          <w:sz w:val="23"/>
          <w:szCs w:val="23"/>
          <w:shd w:val="clear" w:color="auto" w:fill="FFFFFF"/>
          <w:lang w:val="en"/>
        </w:rPr>
        <w:t>State Enacts Whistle Blower Act –</w:t>
      </w:r>
      <w:r w:rsidR="00D57FDF" w:rsidRPr="00A5572D">
        <w:rPr>
          <w:rFonts w:ascii="Roboto" w:hAnsi="Roboto"/>
          <w:b/>
          <w:bCs/>
          <w:sz w:val="23"/>
          <w:szCs w:val="23"/>
          <w:shd w:val="clear" w:color="auto" w:fill="FFFFFF"/>
          <w:lang w:val="en"/>
        </w:rPr>
        <w:t xml:space="preserve"> </w:t>
      </w:r>
      <w:r w:rsidR="00D57FDF" w:rsidRPr="00A5572D">
        <w:rPr>
          <w:rFonts w:ascii="Roboto" w:hAnsi="Roboto"/>
          <w:color w:val="C00000"/>
          <w:sz w:val="23"/>
          <w:szCs w:val="23"/>
          <w:shd w:val="clear" w:color="auto" w:fill="FFFFFF"/>
        </w:rPr>
        <w:t>Jan 1, 2025</w:t>
      </w:r>
    </w:p>
    <w:p w14:paraId="401E0F58" w14:textId="40B90B10" w:rsidR="00D57FDF" w:rsidRPr="00A5572D" w:rsidRDefault="00D57FDF">
      <w:pPr>
        <w:pStyle w:val="ListParagraph"/>
        <w:numPr>
          <w:ilvl w:val="0"/>
          <w:numId w:val="12"/>
        </w:numPr>
        <w:rPr>
          <w:rFonts w:ascii="Roboto" w:hAnsi="Roboto"/>
          <w:sz w:val="23"/>
          <w:szCs w:val="23"/>
          <w:shd w:val="clear" w:color="auto" w:fill="FFFFFF"/>
        </w:rPr>
      </w:pPr>
      <w:r w:rsidRPr="00A5572D">
        <w:rPr>
          <w:rFonts w:ascii="Roboto" w:hAnsi="Roboto"/>
          <w:color w:val="C00000"/>
          <w:sz w:val="23"/>
          <w:szCs w:val="23"/>
          <w:shd w:val="clear" w:color="auto" w:fill="FFFFFF"/>
        </w:rPr>
        <w:t xml:space="preserve">Reminder: </w:t>
      </w:r>
      <w:r w:rsidRPr="00A5572D">
        <w:rPr>
          <w:rFonts w:ascii="Roboto" w:hAnsi="Roboto"/>
          <w:sz w:val="23"/>
          <w:szCs w:val="23"/>
          <w:shd w:val="clear" w:color="auto" w:fill="FFFFFF"/>
        </w:rPr>
        <w:t xml:space="preserve">State Issues FAQs – Pay Transparency Law – </w:t>
      </w:r>
      <w:r w:rsidRPr="00A5572D">
        <w:rPr>
          <w:rFonts w:ascii="Roboto" w:hAnsi="Roboto"/>
          <w:color w:val="C00000"/>
          <w:sz w:val="23"/>
          <w:szCs w:val="23"/>
          <w:shd w:val="clear" w:color="auto" w:fill="FFFFFF"/>
        </w:rPr>
        <w:t>Jan 1, 2025</w:t>
      </w:r>
    </w:p>
    <w:p w14:paraId="25A0225C" w14:textId="224ECB75" w:rsidR="00880043" w:rsidRPr="00A5572D" w:rsidRDefault="00880043">
      <w:pPr>
        <w:pStyle w:val="ListParagraph"/>
        <w:numPr>
          <w:ilvl w:val="0"/>
          <w:numId w:val="12"/>
        </w:numPr>
        <w:rPr>
          <w:rFonts w:ascii="Roboto" w:hAnsi="Roboto"/>
          <w:sz w:val="23"/>
          <w:szCs w:val="23"/>
          <w:shd w:val="clear" w:color="auto" w:fill="FFFFFF"/>
        </w:rPr>
      </w:pPr>
      <w:r w:rsidRPr="00A5572D">
        <w:rPr>
          <w:rFonts w:ascii="Roboto" w:hAnsi="Roboto"/>
          <w:color w:val="C00000"/>
          <w:sz w:val="23"/>
          <w:szCs w:val="23"/>
          <w:shd w:val="clear" w:color="auto" w:fill="FFFFFF"/>
          <w:lang w:val="en"/>
        </w:rPr>
        <w:t xml:space="preserve">Reminder: </w:t>
      </w:r>
      <w:bookmarkStart w:id="18" w:name="_Hlk183166082"/>
      <w:r w:rsidRPr="00A5572D">
        <w:rPr>
          <w:rFonts w:ascii="Roboto" w:hAnsi="Roboto"/>
          <w:sz w:val="23"/>
          <w:szCs w:val="23"/>
          <w:shd w:val="clear" w:color="auto" w:fill="FFFFFF"/>
        </w:rPr>
        <w:t xml:space="preserve">Cook County Updates Paid Leave Guidance </w:t>
      </w:r>
      <w:r w:rsidR="00574BE3" w:rsidRPr="00A5572D">
        <w:rPr>
          <w:rFonts w:ascii="Roboto" w:hAnsi="Roboto"/>
          <w:sz w:val="23"/>
          <w:szCs w:val="23"/>
          <w:shd w:val="clear" w:color="auto" w:fill="FFFFFF"/>
        </w:rPr>
        <w:t xml:space="preserve">Issued </w:t>
      </w:r>
      <w:r w:rsidRPr="00A5572D">
        <w:rPr>
          <w:rFonts w:ascii="Roboto" w:hAnsi="Roboto"/>
          <w:sz w:val="23"/>
          <w:szCs w:val="23"/>
          <w:shd w:val="clear" w:color="auto" w:fill="FFFFFF"/>
        </w:rPr>
        <w:t xml:space="preserve">– </w:t>
      </w:r>
      <w:r w:rsidRPr="00A5572D">
        <w:rPr>
          <w:rFonts w:ascii="Roboto" w:hAnsi="Roboto"/>
          <w:color w:val="C00000"/>
          <w:sz w:val="23"/>
          <w:szCs w:val="23"/>
          <w:shd w:val="clear" w:color="auto" w:fill="FFFFFF"/>
        </w:rPr>
        <w:t>Oct 24, 2024</w:t>
      </w:r>
      <w:bookmarkEnd w:id="18"/>
    </w:p>
    <w:p w14:paraId="60F776D8" w14:textId="37DB69AA" w:rsidR="0042391A" w:rsidRPr="00A5572D" w:rsidRDefault="0042391A">
      <w:pPr>
        <w:pStyle w:val="ListParagraph"/>
        <w:numPr>
          <w:ilvl w:val="0"/>
          <w:numId w:val="12"/>
        </w:numPr>
        <w:rPr>
          <w:rFonts w:ascii="Roboto" w:hAnsi="Roboto"/>
          <w:sz w:val="23"/>
          <w:szCs w:val="23"/>
          <w:shd w:val="clear" w:color="auto" w:fill="FFFFFF"/>
        </w:rPr>
      </w:pPr>
      <w:r w:rsidRPr="00A5572D">
        <w:rPr>
          <w:rFonts w:ascii="Roboto" w:hAnsi="Roboto"/>
          <w:color w:val="C00000"/>
          <w:sz w:val="23"/>
          <w:szCs w:val="23"/>
          <w:shd w:val="clear" w:color="auto" w:fill="FFFFFF"/>
          <w:lang w:val="en"/>
        </w:rPr>
        <w:t xml:space="preserve">Reminder: </w:t>
      </w:r>
      <w:r w:rsidRPr="00A5572D">
        <w:rPr>
          <w:rFonts w:ascii="Roboto" w:hAnsi="Roboto"/>
          <w:sz w:val="23"/>
          <w:szCs w:val="23"/>
          <w:shd w:val="clear" w:color="auto" w:fill="FFFFFF"/>
          <w:lang w:val="en"/>
        </w:rPr>
        <w:t xml:space="preserve">IL Amended </w:t>
      </w:r>
      <w:r w:rsidRPr="00A5572D">
        <w:rPr>
          <w:rFonts w:ascii="Roboto" w:hAnsi="Roboto"/>
          <w:sz w:val="23"/>
          <w:szCs w:val="23"/>
          <w:shd w:val="clear" w:color="auto" w:fill="FFFFFF"/>
        </w:rPr>
        <w:t>Right to Privacy in the Workplace Act </w:t>
      </w:r>
      <w:r w:rsidR="009C68D5" w:rsidRPr="00A5572D">
        <w:rPr>
          <w:rFonts w:ascii="Roboto" w:hAnsi="Roboto"/>
          <w:sz w:val="23"/>
          <w:szCs w:val="23"/>
          <w:shd w:val="clear" w:color="auto" w:fill="FFFFFF"/>
        </w:rPr>
        <w:t xml:space="preserve">(SB 508) </w:t>
      </w:r>
      <w:r w:rsidRPr="00A5572D">
        <w:rPr>
          <w:rFonts w:ascii="Roboto" w:hAnsi="Roboto"/>
          <w:sz w:val="23"/>
          <w:szCs w:val="23"/>
          <w:shd w:val="clear" w:color="auto" w:fill="FFFFFF"/>
        </w:rPr>
        <w:t xml:space="preserve">– </w:t>
      </w:r>
      <w:r w:rsidRPr="00A5572D">
        <w:rPr>
          <w:rFonts w:ascii="Roboto" w:hAnsi="Roboto"/>
          <w:color w:val="C00000"/>
          <w:sz w:val="23"/>
          <w:szCs w:val="23"/>
          <w:shd w:val="clear" w:color="auto" w:fill="FFFFFF"/>
        </w:rPr>
        <w:t>Jan 1, 2025</w:t>
      </w:r>
    </w:p>
    <w:p w14:paraId="29151691" w14:textId="1F63DEC7" w:rsidR="009C68D5" w:rsidRPr="00A5572D" w:rsidRDefault="009C68D5">
      <w:pPr>
        <w:pStyle w:val="ListParagraph"/>
        <w:numPr>
          <w:ilvl w:val="0"/>
          <w:numId w:val="12"/>
        </w:numPr>
        <w:rPr>
          <w:rFonts w:ascii="Roboto" w:hAnsi="Roboto"/>
          <w:sz w:val="23"/>
          <w:szCs w:val="23"/>
          <w:shd w:val="clear" w:color="auto" w:fill="FFFFFF"/>
        </w:rPr>
      </w:pPr>
      <w:r w:rsidRPr="00A5572D">
        <w:rPr>
          <w:rFonts w:ascii="Roboto" w:hAnsi="Roboto"/>
          <w:color w:val="C00000"/>
          <w:sz w:val="23"/>
          <w:szCs w:val="23"/>
          <w:shd w:val="clear" w:color="auto" w:fill="FFFFFF"/>
        </w:rPr>
        <w:t xml:space="preserve">Reminder: </w:t>
      </w:r>
      <w:r w:rsidRPr="00A5572D">
        <w:rPr>
          <w:rFonts w:ascii="Roboto" w:hAnsi="Roboto"/>
          <w:sz w:val="23"/>
          <w:szCs w:val="23"/>
          <w:shd w:val="clear" w:color="auto" w:fill="FFFFFF"/>
          <w:lang w:val="en"/>
        </w:rPr>
        <w:t xml:space="preserve">State Grants Employees the Right to Inspect Pay Stubs Upon Request (SB 3208 &amp; HB 3763) – </w:t>
      </w:r>
      <w:r w:rsidRPr="00A5572D">
        <w:rPr>
          <w:rFonts w:ascii="Roboto" w:hAnsi="Roboto"/>
          <w:color w:val="C00000"/>
          <w:sz w:val="23"/>
          <w:szCs w:val="23"/>
          <w:shd w:val="clear" w:color="auto" w:fill="FFFFFF"/>
          <w:lang w:val="en"/>
        </w:rPr>
        <w:t>Jan 1, 2025</w:t>
      </w:r>
    </w:p>
    <w:p w14:paraId="0B52EFDB" w14:textId="64EA9D98" w:rsidR="00880043" w:rsidRPr="00A5572D" w:rsidRDefault="00880043">
      <w:pPr>
        <w:pStyle w:val="ListParagraph"/>
        <w:numPr>
          <w:ilvl w:val="0"/>
          <w:numId w:val="12"/>
        </w:numPr>
        <w:rPr>
          <w:rFonts w:ascii="Roboto" w:hAnsi="Roboto"/>
          <w:sz w:val="23"/>
          <w:szCs w:val="23"/>
          <w:shd w:val="clear" w:color="auto" w:fill="FFFFFF"/>
          <w:lang w:val="en"/>
        </w:rPr>
      </w:pPr>
      <w:r w:rsidRPr="00A5572D">
        <w:rPr>
          <w:rFonts w:ascii="Roboto" w:hAnsi="Roboto"/>
          <w:color w:val="C00000"/>
          <w:sz w:val="23"/>
          <w:szCs w:val="23"/>
          <w:shd w:val="clear" w:color="auto" w:fill="FFFFFF"/>
          <w:lang w:val="en"/>
        </w:rPr>
        <w:t xml:space="preserve">Reminder: </w:t>
      </w:r>
      <w:bookmarkStart w:id="19" w:name="_Hlk183166128"/>
      <w:bookmarkStart w:id="20" w:name="_Hlk181118259"/>
      <w:r w:rsidR="00574BE3" w:rsidRPr="00A5572D">
        <w:rPr>
          <w:rFonts w:ascii="Roboto" w:hAnsi="Roboto"/>
          <w:sz w:val="23"/>
          <w:szCs w:val="23"/>
          <w:shd w:val="clear" w:color="auto" w:fill="FFFFFF"/>
          <w:lang w:val="en"/>
        </w:rPr>
        <w:t>Worker Freedom of Speech Act</w:t>
      </w:r>
      <w:r w:rsidR="009C68D5" w:rsidRPr="00A5572D">
        <w:rPr>
          <w:rFonts w:ascii="Roboto" w:hAnsi="Roboto"/>
          <w:sz w:val="23"/>
          <w:szCs w:val="23"/>
          <w:shd w:val="clear" w:color="auto" w:fill="FFFFFF"/>
          <w:lang w:val="en"/>
        </w:rPr>
        <w:t xml:space="preserve"> – Captive Audience Prohibition (SB 3649)</w:t>
      </w:r>
      <w:r w:rsidRPr="00A5572D">
        <w:rPr>
          <w:rFonts w:ascii="Roboto" w:hAnsi="Roboto"/>
          <w:sz w:val="23"/>
          <w:szCs w:val="23"/>
          <w:shd w:val="clear" w:color="auto" w:fill="FFFFFF"/>
          <w:lang w:val="en"/>
        </w:rPr>
        <w:t xml:space="preserve">- </w:t>
      </w:r>
      <w:r w:rsidRPr="00A5572D">
        <w:rPr>
          <w:rFonts w:ascii="Roboto" w:hAnsi="Roboto"/>
          <w:color w:val="C00000"/>
          <w:sz w:val="23"/>
          <w:szCs w:val="23"/>
          <w:shd w:val="clear" w:color="auto" w:fill="FFFFFF"/>
          <w:lang w:val="en"/>
        </w:rPr>
        <w:t>Jan 1, 2025</w:t>
      </w:r>
      <w:bookmarkEnd w:id="19"/>
    </w:p>
    <w:p w14:paraId="07C8532B" w14:textId="4CAF0C05" w:rsidR="00880043" w:rsidRPr="00A5572D" w:rsidRDefault="00880043">
      <w:pPr>
        <w:pStyle w:val="ListParagraph"/>
        <w:numPr>
          <w:ilvl w:val="0"/>
          <w:numId w:val="12"/>
        </w:numPr>
        <w:rPr>
          <w:rFonts w:ascii="Roboto" w:hAnsi="Roboto"/>
          <w:sz w:val="23"/>
          <w:szCs w:val="23"/>
          <w:shd w:val="clear" w:color="auto" w:fill="FFFFFF"/>
          <w:lang w:val="en"/>
        </w:rPr>
      </w:pPr>
      <w:r w:rsidRPr="00A5572D">
        <w:rPr>
          <w:rFonts w:ascii="Roboto" w:hAnsi="Roboto"/>
          <w:color w:val="C00000"/>
          <w:sz w:val="23"/>
          <w:szCs w:val="23"/>
          <w:shd w:val="clear" w:color="auto" w:fill="FFFFFF"/>
          <w:lang w:val="en"/>
        </w:rPr>
        <w:lastRenderedPageBreak/>
        <w:t xml:space="preserve">Reminder: </w:t>
      </w:r>
      <w:bookmarkStart w:id="21" w:name="_Hlk183166139"/>
      <w:r w:rsidR="00574BE3" w:rsidRPr="00A5572D">
        <w:rPr>
          <w:rFonts w:ascii="Roboto" w:hAnsi="Roboto"/>
          <w:sz w:val="23"/>
          <w:szCs w:val="23"/>
          <w:shd w:val="clear" w:color="auto" w:fill="FFFFFF"/>
          <w:lang w:val="en"/>
        </w:rPr>
        <w:t xml:space="preserve">Human Rights Act Amended - Expansion of Protected Classes </w:t>
      </w:r>
      <w:r w:rsidR="009C68D5" w:rsidRPr="00A5572D">
        <w:rPr>
          <w:rFonts w:ascii="Roboto" w:hAnsi="Roboto"/>
          <w:sz w:val="23"/>
          <w:szCs w:val="23"/>
          <w:shd w:val="clear" w:color="auto" w:fill="FFFFFF"/>
          <w:lang w:val="en"/>
        </w:rPr>
        <w:t xml:space="preserve">(HB 4867, HB 1261, SB 3310 &amp; HB 5371) </w:t>
      </w:r>
      <w:r w:rsidRPr="00A5572D">
        <w:rPr>
          <w:rFonts w:ascii="Roboto" w:hAnsi="Roboto"/>
          <w:sz w:val="23"/>
          <w:szCs w:val="23"/>
          <w:shd w:val="clear" w:color="auto" w:fill="FFFFFF"/>
          <w:lang w:val="en"/>
        </w:rPr>
        <w:t xml:space="preserve">– </w:t>
      </w:r>
      <w:r w:rsidRPr="00A5572D">
        <w:rPr>
          <w:rFonts w:ascii="Roboto" w:hAnsi="Roboto"/>
          <w:color w:val="C00000"/>
          <w:sz w:val="23"/>
          <w:szCs w:val="23"/>
          <w:shd w:val="clear" w:color="auto" w:fill="FFFFFF"/>
          <w:lang w:val="en"/>
        </w:rPr>
        <w:t>Jan 1, 2025</w:t>
      </w:r>
      <w:bookmarkEnd w:id="21"/>
    </w:p>
    <w:p w14:paraId="2B2B4B59" w14:textId="3C4ED952" w:rsidR="00880043" w:rsidRPr="00A5572D" w:rsidRDefault="00880043">
      <w:pPr>
        <w:pStyle w:val="ListParagraph"/>
        <w:numPr>
          <w:ilvl w:val="0"/>
          <w:numId w:val="12"/>
        </w:numPr>
        <w:rPr>
          <w:rFonts w:ascii="Roboto" w:hAnsi="Roboto"/>
          <w:sz w:val="23"/>
          <w:szCs w:val="23"/>
          <w:shd w:val="clear" w:color="auto" w:fill="FFFFFF"/>
          <w:lang w:val="en"/>
        </w:rPr>
      </w:pPr>
      <w:r w:rsidRPr="00A5572D">
        <w:rPr>
          <w:rFonts w:ascii="Roboto" w:hAnsi="Roboto"/>
          <w:color w:val="C00000"/>
          <w:sz w:val="23"/>
          <w:szCs w:val="23"/>
          <w:shd w:val="clear" w:color="auto" w:fill="FFFFFF"/>
          <w:lang w:val="en"/>
        </w:rPr>
        <w:t xml:space="preserve">Reminder: </w:t>
      </w:r>
      <w:bookmarkStart w:id="22" w:name="_Hlk183166161"/>
      <w:r w:rsidRPr="00A5572D">
        <w:rPr>
          <w:rFonts w:ascii="Roboto" w:hAnsi="Roboto"/>
          <w:sz w:val="23"/>
          <w:szCs w:val="23"/>
          <w:shd w:val="clear" w:color="auto" w:fill="FFFFFF"/>
          <w:lang w:val="en"/>
        </w:rPr>
        <w:t xml:space="preserve">State Enacts New Child Labor Laws </w:t>
      </w:r>
      <w:r w:rsidR="009C68D5" w:rsidRPr="00A5572D">
        <w:rPr>
          <w:rFonts w:ascii="Roboto" w:hAnsi="Roboto"/>
          <w:sz w:val="23"/>
          <w:szCs w:val="23"/>
          <w:shd w:val="clear" w:color="auto" w:fill="FFFFFF"/>
          <w:lang w:val="en"/>
        </w:rPr>
        <w:t>(</w:t>
      </w:r>
      <w:r w:rsidR="00574BE3" w:rsidRPr="00A5572D">
        <w:rPr>
          <w:rFonts w:ascii="Roboto" w:hAnsi="Roboto"/>
          <w:sz w:val="23"/>
          <w:szCs w:val="23"/>
          <w:shd w:val="clear" w:color="auto" w:fill="FFFFFF"/>
          <w:lang w:val="en"/>
        </w:rPr>
        <w:t>SB 3646</w:t>
      </w:r>
      <w:r w:rsidR="009C68D5" w:rsidRPr="00A5572D">
        <w:rPr>
          <w:rFonts w:ascii="Roboto" w:hAnsi="Roboto"/>
          <w:sz w:val="23"/>
          <w:szCs w:val="23"/>
          <w:shd w:val="clear" w:color="auto" w:fill="FFFFFF"/>
          <w:lang w:val="en"/>
        </w:rPr>
        <w:t xml:space="preserve">) </w:t>
      </w:r>
      <w:r w:rsidRPr="00A5572D">
        <w:rPr>
          <w:rFonts w:ascii="Roboto" w:hAnsi="Roboto"/>
          <w:sz w:val="23"/>
          <w:szCs w:val="23"/>
          <w:shd w:val="clear" w:color="auto" w:fill="FFFFFF"/>
          <w:lang w:val="en"/>
        </w:rPr>
        <w:t xml:space="preserve">– </w:t>
      </w:r>
      <w:r w:rsidRPr="00A5572D">
        <w:rPr>
          <w:rFonts w:ascii="Roboto" w:hAnsi="Roboto"/>
          <w:color w:val="C00000"/>
          <w:sz w:val="23"/>
          <w:szCs w:val="23"/>
          <w:shd w:val="clear" w:color="auto" w:fill="FFFFFF"/>
          <w:lang w:val="en"/>
        </w:rPr>
        <w:t>Jan 1, 2025</w:t>
      </w:r>
      <w:bookmarkEnd w:id="22"/>
    </w:p>
    <w:p w14:paraId="36F66E0C" w14:textId="6BBABC9B" w:rsidR="00880043" w:rsidRPr="00A5572D" w:rsidRDefault="00880043">
      <w:pPr>
        <w:pStyle w:val="ListParagraph"/>
        <w:numPr>
          <w:ilvl w:val="0"/>
          <w:numId w:val="12"/>
        </w:numPr>
        <w:rPr>
          <w:rFonts w:ascii="Roboto" w:hAnsi="Roboto"/>
          <w:sz w:val="23"/>
          <w:szCs w:val="23"/>
          <w:shd w:val="clear" w:color="auto" w:fill="FFFFFF"/>
          <w:lang w:val="en"/>
        </w:rPr>
      </w:pPr>
      <w:r w:rsidRPr="00A5572D">
        <w:rPr>
          <w:rFonts w:ascii="Roboto" w:hAnsi="Roboto"/>
          <w:color w:val="C00000"/>
          <w:sz w:val="23"/>
          <w:szCs w:val="23"/>
          <w:shd w:val="clear" w:color="auto" w:fill="FFFFFF"/>
          <w:lang w:val="en"/>
        </w:rPr>
        <w:t xml:space="preserve">Reminder:  </w:t>
      </w:r>
      <w:bookmarkStart w:id="23" w:name="_Hlk183166193"/>
      <w:r w:rsidR="00574BE3" w:rsidRPr="00A5572D">
        <w:rPr>
          <w:rFonts w:ascii="Roboto" w:hAnsi="Roboto"/>
          <w:sz w:val="23"/>
          <w:szCs w:val="23"/>
          <w:shd w:val="clear" w:color="auto" w:fill="FFFFFF"/>
          <w:lang w:val="en"/>
        </w:rPr>
        <w:t xml:space="preserve">Illinois Wage Payment and Collection Act (IWPCA) Amended - </w:t>
      </w:r>
      <w:r w:rsidRPr="00A5572D">
        <w:rPr>
          <w:rFonts w:ascii="Roboto" w:hAnsi="Roboto"/>
          <w:sz w:val="23"/>
          <w:szCs w:val="23"/>
          <w:shd w:val="clear" w:color="auto" w:fill="FFFFFF"/>
          <w:lang w:val="en"/>
        </w:rPr>
        <w:t xml:space="preserve">Employees the Right to Inspect Pay Stubs Upon Request </w:t>
      </w:r>
      <w:r w:rsidR="009C68D5" w:rsidRPr="00A5572D">
        <w:rPr>
          <w:rFonts w:ascii="Roboto" w:hAnsi="Roboto"/>
          <w:sz w:val="23"/>
          <w:szCs w:val="23"/>
          <w:shd w:val="clear" w:color="auto" w:fill="FFFFFF"/>
          <w:lang w:val="en"/>
        </w:rPr>
        <w:t xml:space="preserve">(SB 3208) </w:t>
      </w:r>
      <w:r w:rsidRPr="00A5572D">
        <w:rPr>
          <w:rFonts w:ascii="Roboto" w:hAnsi="Roboto"/>
          <w:sz w:val="23"/>
          <w:szCs w:val="23"/>
          <w:shd w:val="clear" w:color="auto" w:fill="FFFFFF"/>
          <w:lang w:val="en"/>
        </w:rPr>
        <w:t xml:space="preserve">– </w:t>
      </w:r>
      <w:r w:rsidRPr="00A5572D">
        <w:rPr>
          <w:rFonts w:ascii="Roboto" w:hAnsi="Roboto"/>
          <w:color w:val="C00000"/>
          <w:sz w:val="23"/>
          <w:szCs w:val="23"/>
          <w:shd w:val="clear" w:color="auto" w:fill="FFFFFF"/>
          <w:lang w:val="en"/>
        </w:rPr>
        <w:t>Jan 1, 2025</w:t>
      </w:r>
      <w:bookmarkEnd w:id="20"/>
      <w:bookmarkEnd w:id="23"/>
    </w:p>
    <w:p w14:paraId="6667B2F1" w14:textId="33FB191B" w:rsidR="00DD2C84" w:rsidRPr="00D42B65" w:rsidRDefault="00574BE3" w:rsidP="00D42B65">
      <w:pPr>
        <w:pStyle w:val="ListParagraph"/>
        <w:numPr>
          <w:ilvl w:val="0"/>
          <w:numId w:val="12"/>
        </w:numPr>
        <w:rPr>
          <w:rFonts w:ascii="Roboto" w:hAnsi="Roboto"/>
          <w:sz w:val="23"/>
          <w:szCs w:val="23"/>
          <w:shd w:val="clear" w:color="auto" w:fill="FFFFFF"/>
          <w:lang w:val="en"/>
        </w:rPr>
      </w:pPr>
      <w:r w:rsidRPr="00A5572D">
        <w:rPr>
          <w:rFonts w:ascii="Roboto" w:hAnsi="Roboto"/>
          <w:color w:val="C00000"/>
          <w:sz w:val="23"/>
          <w:szCs w:val="23"/>
          <w:shd w:val="clear" w:color="auto" w:fill="FFFFFF"/>
          <w:lang w:val="en"/>
        </w:rPr>
        <w:t xml:space="preserve">Reminder: </w:t>
      </w:r>
      <w:r w:rsidRPr="00A5572D">
        <w:rPr>
          <w:rFonts w:ascii="Roboto" w:hAnsi="Roboto"/>
          <w:sz w:val="23"/>
          <w:szCs w:val="23"/>
          <w:shd w:val="clear" w:color="auto" w:fill="FFFFFF"/>
          <w:lang w:val="en"/>
        </w:rPr>
        <w:t>State Pay Transparency Laws</w:t>
      </w:r>
      <w:r w:rsidR="004A67BA" w:rsidRPr="00A5572D">
        <w:rPr>
          <w:rFonts w:ascii="Roboto" w:hAnsi="Roboto"/>
          <w:sz w:val="23"/>
          <w:szCs w:val="23"/>
          <w:shd w:val="clear" w:color="auto" w:fill="FFFFFF"/>
          <w:lang w:val="en"/>
        </w:rPr>
        <w:t xml:space="preserve"> </w:t>
      </w:r>
      <w:r w:rsidR="00A5572D" w:rsidRPr="00A5572D">
        <w:rPr>
          <w:rFonts w:ascii="Roboto" w:hAnsi="Roboto"/>
          <w:sz w:val="23"/>
          <w:szCs w:val="23"/>
          <w:shd w:val="clear" w:color="auto" w:fill="FFFFFF"/>
          <w:lang w:val="en"/>
        </w:rPr>
        <w:t xml:space="preserve">&amp; Equal Pay Act </w:t>
      </w:r>
      <w:r w:rsidR="004A67BA" w:rsidRPr="00A5572D">
        <w:rPr>
          <w:rFonts w:ascii="Roboto" w:hAnsi="Roboto"/>
          <w:sz w:val="23"/>
          <w:szCs w:val="23"/>
          <w:shd w:val="clear" w:color="auto" w:fill="FFFFFF"/>
          <w:lang w:val="en"/>
        </w:rPr>
        <w:t xml:space="preserve">applicable to smaller employers </w:t>
      </w:r>
      <w:r w:rsidR="009C68D5" w:rsidRPr="00A5572D">
        <w:rPr>
          <w:rFonts w:ascii="Roboto" w:hAnsi="Roboto"/>
          <w:sz w:val="23"/>
          <w:szCs w:val="23"/>
          <w:shd w:val="clear" w:color="auto" w:fill="FFFFFF"/>
          <w:lang w:val="en"/>
        </w:rPr>
        <w:t xml:space="preserve">(HB 3129) </w:t>
      </w:r>
      <w:r w:rsidR="004A67BA" w:rsidRPr="00A5572D">
        <w:rPr>
          <w:rFonts w:ascii="Roboto" w:hAnsi="Roboto"/>
          <w:sz w:val="23"/>
          <w:szCs w:val="23"/>
          <w:shd w:val="clear" w:color="auto" w:fill="FFFFFF"/>
          <w:lang w:val="en"/>
        </w:rPr>
        <w:t xml:space="preserve">– </w:t>
      </w:r>
      <w:r w:rsidR="004A67BA" w:rsidRPr="00A5572D">
        <w:rPr>
          <w:rFonts w:ascii="Roboto" w:hAnsi="Roboto"/>
          <w:color w:val="C00000"/>
          <w:sz w:val="23"/>
          <w:szCs w:val="23"/>
          <w:shd w:val="clear" w:color="auto" w:fill="FFFFFF"/>
          <w:lang w:val="en"/>
        </w:rPr>
        <w:t>Jan 1, 2025</w:t>
      </w:r>
    </w:p>
    <w:p w14:paraId="3E48EEBB" w14:textId="7F02F347" w:rsidR="00FF0867" w:rsidRDefault="00FF0867"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Maine</w:t>
      </w:r>
    </w:p>
    <w:p w14:paraId="63B3665E" w14:textId="148208C3" w:rsidR="00D57FDF" w:rsidRPr="00A02867" w:rsidRDefault="00D57FDF">
      <w:pPr>
        <w:pStyle w:val="ListParagraph"/>
        <w:numPr>
          <w:ilvl w:val="0"/>
          <w:numId w:val="24"/>
        </w:numPr>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Paid Family &amp; Medical Leave – </w:t>
      </w:r>
      <w:hyperlink r:id="rId71" w:tgtFrame="_blank" w:history="1">
        <w:r w:rsidR="004F7F10" w:rsidRPr="004F7F10">
          <w:rPr>
            <w:rStyle w:val="Hyperlink"/>
            <w:rFonts w:ascii="Roboto" w:hAnsi="Roboto"/>
            <w:sz w:val="23"/>
            <w:szCs w:val="23"/>
            <w:shd w:val="clear" w:color="auto" w:fill="FFFFFF"/>
          </w:rPr>
          <w:t>PFML Final Rule</w:t>
        </w:r>
      </w:hyperlink>
      <w:r w:rsidR="004F7F10">
        <w:rPr>
          <w:rFonts w:ascii="Roboto" w:hAnsi="Roboto"/>
          <w:sz w:val="23"/>
          <w:szCs w:val="23"/>
          <w:shd w:val="clear" w:color="auto" w:fill="FFFFFF"/>
          <w:lang w:val="en"/>
        </w:rPr>
        <w:t xml:space="preserve"> </w:t>
      </w:r>
      <w:r w:rsidRPr="00A02867">
        <w:rPr>
          <w:rFonts w:ascii="Roboto" w:hAnsi="Roboto"/>
          <w:sz w:val="23"/>
          <w:szCs w:val="23"/>
          <w:shd w:val="clear" w:color="auto" w:fill="FFFFFF"/>
          <w:lang w:val="en"/>
        </w:rPr>
        <w:t xml:space="preserve">Issued by State with Payroll withholdings commencing </w:t>
      </w:r>
      <w:r w:rsidRPr="00A02867">
        <w:rPr>
          <w:rFonts w:ascii="Roboto" w:hAnsi="Roboto"/>
          <w:color w:val="C00000"/>
          <w:sz w:val="23"/>
          <w:szCs w:val="23"/>
          <w:shd w:val="clear" w:color="auto" w:fill="FFFFFF"/>
          <w:lang w:val="en"/>
        </w:rPr>
        <w:t xml:space="preserve">Jan 1, 2025 </w:t>
      </w:r>
      <w:r w:rsidRPr="00A02867">
        <w:rPr>
          <w:rFonts w:ascii="Roboto" w:hAnsi="Roboto"/>
          <w:sz w:val="23"/>
          <w:szCs w:val="23"/>
          <w:shd w:val="clear" w:color="auto" w:fill="FFFFFF"/>
          <w:lang w:val="en"/>
        </w:rPr>
        <w:t xml:space="preserve">(Benefits Available </w:t>
      </w:r>
      <w:r w:rsidRPr="00A02867">
        <w:rPr>
          <w:rFonts w:ascii="Roboto" w:hAnsi="Roboto"/>
          <w:color w:val="C00000"/>
          <w:sz w:val="23"/>
          <w:szCs w:val="23"/>
          <w:shd w:val="clear" w:color="auto" w:fill="FFFFFF"/>
          <w:lang w:val="en"/>
        </w:rPr>
        <w:t>5/1/26</w:t>
      </w:r>
      <w:r w:rsidRPr="00A02867">
        <w:rPr>
          <w:rFonts w:ascii="Roboto" w:hAnsi="Roboto"/>
          <w:sz w:val="23"/>
          <w:szCs w:val="23"/>
          <w:shd w:val="clear" w:color="auto" w:fill="FFFFFF"/>
          <w:lang w:val="en"/>
        </w:rPr>
        <w:t>)</w:t>
      </w:r>
    </w:p>
    <w:p w14:paraId="7BCEAACB" w14:textId="3EA5D2F3" w:rsidR="00AD1116" w:rsidRPr="00EB452A" w:rsidRDefault="00FF0867" w:rsidP="00880043">
      <w:pPr>
        <w:pStyle w:val="ListParagraph"/>
        <w:numPr>
          <w:ilvl w:val="0"/>
          <w:numId w:val="24"/>
        </w:numPr>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rPr>
        <w:t xml:space="preserve">Reminder: </w:t>
      </w:r>
      <w:r w:rsidRPr="00A02867">
        <w:rPr>
          <w:rFonts w:ascii="Roboto" w:hAnsi="Roboto"/>
          <w:sz w:val="23"/>
          <w:szCs w:val="23"/>
          <w:shd w:val="clear" w:color="auto" w:fill="FFFFFF"/>
        </w:rPr>
        <w:t>Maine’s Paid Family &amp; Medical Leave (PFML) Launches</w:t>
      </w:r>
      <w:r w:rsidR="006E34E2" w:rsidRPr="00A02867">
        <w:rPr>
          <w:rFonts w:ascii="Roboto" w:hAnsi="Roboto"/>
          <w:sz w:val="23"/>
          <w:szCs w:val="23"/>
          <w:shd w:val="clear" w:color="auto" w:fill="FFFFFF"/>
        </w:rPr>
        <w:t xml:space="preserve"> (Wage withholding, Workplace Poster &amp; Written Notice requirements)</w:t>
      </w:r>
      <w:r w:rsidRPr="00A02867">
        <w:rPr>
          <w:rFonts w:ascii="Roboto" w:hAnsi="Roboto"/>
          <w:sz w:val="23"/>
          <w:szCs w:val="23"/>
          <w:shd w:val="clear" w:color="auto" w:fill="FFFFFF"/>
        </w:rPr>
        <w:t xml:space="preserve"> – </w:t>
      </w:r>
      <w:r w:rsidRPr="00A02867">
        <w:rPr>
          <w:rFonts w:ascii="Roboto" w:hAnsi="Roboto"/>
          <w:color w:val="C00000"/>
          <w:sz w:val="23"/>
          <w:szCs w:val="23"/>
          <w:shd w:val="clear" w:color="auto" w:fill="FFFFFF"/>
        </w:rPr>
        <w:t>Jan 1, 2025</w:t>
      </w:r>
    </w:p>
    <w:p w14:paraId="26E89E99" w14:textId="0B0FE4F1"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Maryland</w:t>
      </w:r>
    </w:p>
    <w:p w14:paraId="009518A8" w14:textId="4C9C37AC" w:rsidR="008F06CB" w:rsidRPr="008F06CB" w:rsidRDefault="008F06CB">
      <w:pPr>
        <w:pStyle w:val="ListParagraph"/>
        <w:numPr>
          <w:ilvl w:val="0"/>
          <w:numId w:val="10"/>
        </w:numPr>
        <w:rPr>
          <w:rFonts w:ascii="Roboto" w:hAnsi="Roboto"/>
          <w:sz w:val="23"/>
          <w:szCs w:val="23"/>
          <w:shd w:val="clear" w:color="auto" w:fill="FFFFFF"/>
          <w:lang w:val="en"/>
        </w:rPr>
      </w:pPr>
      <w:r w:rsidRPr="008F06CB">
        <w:rPr>
          <w:rFonts w:ascii="Roboto" w:hAnsi="Roboto"/>
          <w:color w:val="C00000"/>
          <w:sz w:val="23"/>
          <w:szCs w:val="23"/>
          <w:shd w:val="clear" w:color="auto" w:fill="FFFFFF"/>
          <w:lang w:val="en"/>
        </w:rPr>
        <w:t xml:space="preserve">Reminder: </w:t>
      </w:r>
      <w:r w:rsidRPr="008F06CB">
        <w:rPr>
          <w:rFonts w:ascii="Roboto" w:hAnsi="Roboto"/>
          <w:sz w:val="23"/>
          <w:szCs w:val="23"/>
          <w:shd w:val="clear" w:color="auto" w:fill="FFFFFF"/>
          <w:lang w:val="en"/>
        </w:rPr>
        <w:t>S</w:t>
      </w:r>
      <w:r w:rsidR="00971534">
        <w:rPr>
          <w:rFonts w:ascii="Roboto" w:hAnsi="Roboto"/>
          <w:sz w:val="23"/>
          <w:szCs w:val="23"/>
          <w:shd w:val="clear" w:color="auto" w:fill="FFFFFF"/>
          <w:lang w:val="en"/>
        </w:rPr>
        <w:t>t</w:t>
      </w:r>
      <w:r w:rsidRPr="008F06CB">
        <w:rPr>
          <w:rFonts w:ascii="Roboto" w:hAnsi="Roboto"/>
          <w:sz w:val="23"/>
          <w:szCs w:val="23"/>
          <w:shd w:val="clear" w:color="auto" w:fill="FFFFFF"/>
          <w:lang w:val="en"/>
        </w:rPr>
        <w:t>ate’s Family and Medical Leave Insurance (FAMLI) Program/Time to Care Act – Exp</w:t>
      </w:r>
      <w:r w:rsidR="00DD2C84">
        <w:rPr>
          <w:rFonts w:ascii="Roboto" w:hAnsi="Roboto"/>
          <w:sz w:val="23"/>
          <w:szCs w:val="23"/>
          <w:shd w:val="clear" w:color="auto" w:fill="FFFFFF"/>
          <w:lang w:val="en"/>
        </w:rPr>
        <w:t>a</w:t>
      </w:r>
      <w:r w:rsidRPr="008F06CB">
        <w:rPr>
          <w:rFonts w:ascii="Roboto" w:hAnsi="Roboto"/>
          <w:sz w:val="23"/>
          <w:szCs w:val="23"/>
          <w:shd w:val="clear" w:color="auto" w:fill="FFFFFF"/>
          <w:lang w:val="en"/>
        </w:rPr>
        <w:t xml:space="preserve">nded Leave Rights – </w:t>
      </w:r>
      <w:r w:rsidRPr="008F06CB">
        <w:rPr>
          <w:rFonts w:ascii="Roboto" w:hAnsi="Roboto"/>
          <w:color w:val="C00000"/>
          <w:sz w:val="23"/>
          <w:szCs w:val="23"/>
          <w:shd w:val="clear" w:color="auto" w:fill="FFFFFF"/>
          <w:lang w:val="en"/>
        </w:rPr>
        <w:t>Jul</w:t>
      </w:r>
      <w:r>
        <w:rPr>
          <w:rFonts w:ascii="Roboto" w:hAnsi="Roboto"/>
          <w:color w:val="C00000"/>
          <w:sz w:val="23"/>
          <w:szCs w:val="23"/>
          <w:shd w:val="clear" w:color="auto" w:fill="FFFFFF"/>
          <w:lang w:val="en"/>
        </w:rPr>
        <w:t>y</w:t>
      </w:r>
      <w:r w:rsidRPr="008F06CB">
        <w:rPr>
          <w:rFonts w:ascii="Roboto" w:hAnsi="Roboto"/>
          <w:color w:val="C00000"/>
          <w:sz w:val="23"/>
          <w:szCs w:val="23"/>
          <w:shd w:val="clear" w:color="auto" w:fill="FFFFFF"/>
          <w:lang w:val="en"/>
        </w:rPr>
        <w:t xml:space="preserve"> 1, 2025 &amp; 2026</w:t>
      </w:r>
    </w:p>
    <w:p w14:paraId="45191E10" w14:textId="04425B83" w:rsidR="00880043" w:rsidRPr="00971B91" w:rsidRDefault="00880043">
      <w:pPr>
        <w:pStyle w:val="ListParagraph"/>
        <w:numPr>
          <w:ilvl w:val="0"/>
          <w:numId w:val="10"/>
        </w:numPr>
        <w:rPr>
          <w:rFonts w:ascii="Roboto" w:hAnsi="Roboto"/>
          <w:sz w:val="23"/>
          <w:szCs w:val="23"/>
          <w:shd w:val="clear" w:color="auto" w:fill="FFFFFF"/>
          <w:lang w:val="en"/>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lang w:val="en"/>
        </w:rPr>
        <w:t xml:space="preserve">Multiple Employment Laws Updated Effective – </w:t>
      </w:r>
      <w:r w:rsidRPr="00971B91">
        <w:rPr>
          <w:rFonts w:ascii="Roboto" w:hAnsi="Roboto"/>
          <w:color w:val="C00000"/>
          <w:sz w:val="23"/>
          <w:szCs w:val="23"/>
          <w:shd w:val="clear" w:color="auto" w:fill="FFFFFF"/>
          <w:lang w:val="en"/>
        </w:rPr>
        <w:t>Oct 1</w:t>
      </w:r>
      <w:r w:rsidR="00DD2C84">
        <w:rPr>
          <w:rFonts w:ascii="Roboto" w:hAnsi="Roboto"/>
          <w:color w:val="C00000"/>
          <w:sz w:val="23"/>
          <w:szCs w:val="23"/>
          <w:shd w:val="clear" w:color="auto" w:fill="FFFFFF"/>
          <w:lang w:val="en"/>
        </w:rPr>
        <w:t>, 2024</w:t>
      </w:r>
    </w:p>
    <w:p w14:paraId="6FA3146A" w14:textId="70F29965" w:rsidR="00880043" w:rsidRPr="00E16932" w:rsidRDefault="00880043">
      <w:pPr>
        <w:pStyle w:val="ListParagraph"/>
        <w:numPr>
          <w:ilvl w:val="0"/>
          <w:numId w:val="10"/>
        </w:numPr>
        <w:rPr>
          <w:rFonts w:ascii="Roboto" w:hAnsi="Roboto"/>
          <w:color w:val="C00000"/>
          <w:sz w:val="23"/>
          <w:szCs w:val="23"/>
          <w:shd w:val="clear" w:color="auto" w:fill="FFFFFF"/>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rPr>
        <w:t xml:space="preserve">Maryland Adopts Heat Stress Standards – </w:t>
      </w:r>
      <w:r w:rsidRPr="00971B91">
        <w:rPr>
          <w:rFonts w:ascii="Roboto" w:hAnsi="Roboto"/>
          <w:color w:val="C00000"/>
          <w:sz w:val="23"/>
          <w:szCs w:val="23"/>
          <w:shd w:val="clear" w:color="auto" w:fill="FFFFFF"/>
        </w:rPr>
        <w:t>Sept 20, 2024</w:t>
      </w:r>
    </w:p>
    <w:p w14:paraId="5E532715" w14:textId="77777777" w:rsidR="00880043"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Massachusetts</w:t>
      </w:r>
    </w:p>
    <w:p w14:paraId="53C7A566" w14:textId="6E28462F" w:rsidR="009652C1" w:rsidRPr="009652C1" w:rsidRDefault="00FF0867">
      <w:pPr>
        <w:pStyle w:val="ListParagraph"/>
        <w:numPr>
          <w:ilvl w:val="0"/>
          <w:numId w:val="24"/>
        </w:numPr>
        <w:rPr>
          <w:rFonts w:ascii="Roboto" w:hAnsi="Roboto"/>
          <w:color w:val="2E74B5" w:themeColor="accent5" w:themeShade="BF"/>
          <w:sz w:val="23"/>
          <w:szCs w:val="23"/>
          <w:shd w:val="clear" w:color="auto" w:fill="FFFFFF"/>
        </w:rPr>
      </w:pPr>
      <w:r w:rsidRPr="00A02867">
        <w:rPr>
          <w:rFonts w:ascii="Roboto" w:hAnsi="Roboto"/>
          <w:color w:val="C00000"/>
          <w:sz w:val="23"/>
          <w:szCs w:val="23"/>
          <w:shd w:val="clear" w:color="auto" w:fill="FFFFFF"/>
          <w:lang w:val="en"/>
        </w:rPr>
        <w:t>Reminder:</w:t>
      </w:r>
      <w:r w:rsidRPr="009652C1">
        <w:rPr>
          <w:rFonts w:ascii="Roboto" w:hAnsi="Roboto"/>
          <w:sz w:val="23"/>
          <w:szCs w:val="23"/>
          <w:shd w:val="clear" w:color="auto" w:fill="FFFFFF"/>
          <w:lang w:val="en"/>
        </w:rPr>
        <w:t xml:space="preserve"> </w:t>
      </w:r>
      <w:r w:rsidR="009652C1" w:rsidRPr="009652C1">
        <w:rPr>
          <w:rFonts w:ascii="Roboto" w:hAnsi="Roboto"/>
          <w:sz w:val="23"/>
          <w:szCs w:val="23"/>
          <w:shd w:val="clear" w:color="auto" w:fill="FFFFFF"/>
          <w:lang w:val="en"/>
        </w:rPr>
        <w:t xml:space="preserve">Pay Transparency Annual Submission of EEO Data to State – </w:t>
      </w:r>
      <w:r w:rsidR="009652C1">
        <w:rPr>
          <w:rFonts w:ascii="Roboto" w:hAnsi="Roboto"/>
          <w:color w:val="C00000"/>
          <w:sz w:val="23"/>
          <w:szCs w:val="23"/>
          <w:shd w:val="clear" w:color="auto" w:fill="FFFFFF"/>
          <w:lang w:val="en"/>
        </w:rPr>
        <w:t>Feb 2025</w:t>
      </w:r>
      <w:r w:rsidR="00C937B0">
        <w:rPr>
          <w:rFonts w:ascii="Roboto" w:hAnsi="Roboto"/>
          <w:color w:val="C00000"/>
          <w:sz w:val="23"/>
          <w:szCs w:val="23"/>
          <w:shd w:val="clear" w:color="auto" w:fill="FFFFFF"/>
          <w:lang w:val="en"/>
        </w:rPr>
        <w:t xml:space="preserve"> </w:t>
      </w:r>
      <w:r w:rsidR="00C937B0" w:rsidRPr="00C937B0">
        <w:rPr>
          <w:rFonts w:ascii="Roboto" w:hAnsi="Roboto"/>
          <w:sz w:val="23"/>
          <w:szCs w:val="23"/>
          <w:shd w:val="clear" w:color="auto" w:fill="FFFFFF"/>
          <w:lang w:val="en"/>
        </w:rPr>
        <w:t>(ERs &gt;100 Employees</w:t>
      </w:r>
      <w:r w:rsidR="00DD2C84">
        <w:rPr>
          <w:rFonts w:ascii="Roboto" w:hAnsi="Roboto"/>
          <w:sz w:val="23"/>
          <w:szCs w:val="23"/>
          <w:shd w:val="clear" w:color="auto" w:fill="FFFFFF"/>
          <w:lang w:val="en"/>
        </w:rPr>
        <w:t xml:space="preserve"> submit EEO Data</w:t>
      </w:r>
      <w:r w:rsidR="00C937B0" w:rsidRPr="00C937B0">
        <w:rPr>
          <w:rFonts w:ascii="Roboto" w:hAnsi="Roboto"/>
          <w:sz w:val="23"/>
          <w:szCs w:val="23"/>
          <w:shd w:val="clear" w:color="auto" w:fill="FFFFFF"/>
          <w:lang w:val="en"/>
        </w:rPr>
        <w:t xml:space="preserve">) </w:t>
      </w:r>
      <w:r w:rsidR="008F06CB" w:rsidRPr="00C937B0">
        <w:rPr>
          <w:rFonts w:ascii="Roboto" w:hAnsi="Roboto"/>
          <w:sz w:val="23"/>
          <w:szCs w:val="23"/>
          <w:shd w:val="clear" w:color="auto" w:fill="FFFFFF"/>
          <w:lang w:val="en"/>
        </w:rPr>
        <w:t xml:space="preserve"> </w:t>
      </w:r>
      <w:r w:rsidR="008F06CB">
        <w:rPr>
          <w:rFonts w:ascii="Roboto" w:hAnsi="Roboto"/>
          <w:color w:val="C00000"/>
          <w:sz w:val="23"/>
          <w:szCs w:val="23"/>
          <w:shd w:val="clear" w:color="auto" w:fill="FFFFFF"/>
          <w:lang w:val="en"/>
        </w:rPr>
        <w:t>&amp; July 2025</w:t>
      </w:r>
      <w:r w:rsidR="00C937B0">
        <w:rPr>
          <w:rFonts w:ascii="Roboto" w:hAnsi="Roboto"/>
          <w:color w:val="C00000"/>
          <w:sz w:val="23"/>
          <w:szCs w:val="23"/>
          <w:shd w:val="clear" w:color="auto" w:fill="FFFFFF"/>
          <w:lang w:val="en"/>
        </w:rPr>
        <w:t xml:space="preserve"> </w:t>
      </w:r>
      <w:r w:rsidR="00C937B0" w:rsidRPr="00C937B0">
        <w:rPr>
          <w:rFonts w:ascii="Roboto" w:hAnsi="Roboto"/>
          <w:sz w:val="23"/>
          <w:szCs w:val="23"/>
          <w:shd w:val="clear" w:color="auto" w:fill="FFFFFF"/>
          <w:lang w:val="en"/>
        </w:rPr>
        <w:t xml:space="preserve">(ERs </w:t>
      </w:r>
      <w:r w:rsidR="00DD2C84">
        <w:rPr>
          <w:rFonts w:ascii="Roboto" w:hAnsi="Roboto"/>
          <w:sz w:val="23"/>
          <w:szCs w:val="23"/>
          <w:shd w:val="clear" w:color="auto" w:fill="FFFFFF"/>
          <w:lang w:val="en"/>
        </w:rPr>
        <w:t xml:space="preserve">with </w:t>
      </w:r>
      <w:r w:rsidR="00C937B0" w:rsidRPr="00C937B0">
        <w:rPr>
          <w:rFonts w:ascii="Roboto" w:hAnsi="Roboto"/>
          <w:sz w:val="23"/>
          <w:szCs w:val="23"/>
          <w:shd w:val="clear" w:color="auto" w:fill="FFFFFF"/>
          <w:lang w:val="en"/>
        </w:rPr>
        <w:t>25or more Employees</w:t>
      </w:r>
      <w:r w:rsidR="00DD2C84">
        <w:rPr>
          <w:rFonts w:ascii="Roboto" w:hAnsi="Roboto"/>
          <w:sz w:val="23"/>
          <w:szCs w:val="23"/>
          <w:shd w:val="clear" w:color="auto" w:fill="FFFFFF"/>
          <w:lang w:val="en"/>
        </w:rPr>
        <w:t xml:space="preserve"> must disclose salary ranges in job postings</w:t>
      </w:r>
      <w:r w:rsidR="00C937B0" w:rsidRPr="00C937B0">
        <w:rPr>
          <w:rFonts w:ascii="Roboto" w:hAnsi="Roboto"/>
          <w:sz w:val="23"/>
          <w:szCs w:val="23"/>
          <w:shd w:val="clear" w:color="auto" w:fill="FFFFFF"/>
          <w:lang w:val="en"/>
        </w:rPr>
        <w:t xml:space="preserve">) </w:t>
      </w:r>
    </w:p>
    <w:p w14:paraId="744B2483" w14:textId="63DE5F75" w:rsidR="00FF0867" w:rsidRPr="00A02867" w:rsidRDefault="009652C1">
      <w:pPr>
        <w:pStyle w:val="ListParagraph"/>
        <w:numPr>
          <w:ilvl w:val="0"/>
          <w:numId w:val="24"/>
        </w:numPr>
        <w:rPr>
          <w:rFonts w:ascii="Roboto" w:hAnsi="Roboto"/>
          <w:color w:val="2E74B5" w:themeColor="accent5" w:themeShade="BF"/>
          <w:sz w:val="23"/>
          <w:szCs w:val="23"/>
          <w:shd w:val="clear" w:color="auto" w:fill="FFFFFF"/>
        </w:rPr>
      </w:pPr>
      <w:r>
        <w:rPr>
          <w:rFonts w:ascii="Roboto" w:hAnsi="Roboto"/>
          <w:color w:val="C00000"/>
          <w:sz w:val="23"/>
          <w:szCs w:val="23"/>
          <w:shd w:val="clear" w:color="auto" w:fill="FFFFFF"/>
          <w:lang w:val="en"/>
        </w:rPr>
        <w:t xml:space="preserve">Reminder: </w:t>
      </w:r>
      <w:r w:rsidR="00FF0867" w:rsidRPr="00A02867">
        <w:rPr>
          <w:rFonts w:ascii="Roboto" w:hAnsi="Roboto"/>
          <w:sz w:val="23"/>
          <w:szCs w:val="23"/>
          <w:shd w:val="clear" w:color="auto" w:fill="FFFFFF"/>
        </w:rPr>
        <w:t xml:space="preserve">Employers Must Complete HIRD Form - </w:t>
      </w:r>
      <w:r w:rsidR="00FF0867" w:rsidRPr="00A02867">
        <w:rPr>
          <w:rFonts w:ascii="Roboto" w:hAnsi="Roboto"/>
          <w:color w:val="C00000"/>
          <w:sz w:val="23"/>
          <w:szCs w:val="23"/>
          <w:shd w:val="clear" w:color="auto" w:fill="FFFFFF"/>
        </w:rPr>
        <w:t>Dec 15, 2024</w:t>
      </w:r>
    </w:p>
    <w:p w14:paraId="3E17439E" w14:textId="00CB439D" w:rsidR="00FF0867" w:rsidRPr="00A02867" w:rsidRDefault="00FF0867">
      <w:pPr>
        <w:pStyle w:val="ListParagraph"/>
        <w:numPr>
          <w:ilvl w:val="0"/>
          <w:numId w:val="24"/>
        </w:numPr>
        <w:jc w:val="both"/>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rPr>
        <w:t xml:space="preserve">PFML Rate Sheets &amp; Employee Notices – </w:t>
      </w:r>
      <w:r w:rsidRPr="00A02867">
        <w:rPr>
          <w:rFonts w:ascii="Roboto" w:hAnsi="Roboto"/>
          <w:color w:val="C00000"/>
          <w:sz w:val="23"/>
          <w:szCs w:val="23"/>
          <w:shd w:val="clear" w:color="auto" w:fill="FFFFFF"/>
        </w:rPr>
        <w:t>Dec 2, 2024</w:t>
      </w:r>
    </w:p>
    <w:p w14:paraId="370F4525" w14:textId="77777777" w:rsidR="00880043" w:rsidRPr="00A02867" w:rsidRDefault="00880043">
      <w:pPr>
        <w:pStyle w:val="ListParagraph"/>
        <w:numPr>
          <w:ilvl w:val="0"/>
          <w:numId w:val="11"/>
        </w:numPr>
        <w:rPr>
          <w:rFonts w:ascii="Roboto" w:hAnsi="Roboto"/>
          <w:color w:val="C00000"/>
          <w:sz w:val="23"/>
          <w:szCs w:val="23"/>
          <w:shd w:val="clear" w:color="auto" w:fill="FFFFFF"/>
          <w:lang w:val="en"/>
        </w:rPr>
      </w:pPr>
      <w:bookmarkStart w:id="24" w:name="_Hlk183166402"/>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Amended State Earned Sick Time to Cover </w:t>
      </w:r>
      <w:r w:rsidRPr="00A02867">
        <w:rPr>
          <w:rFonts w:ascii="Roboto" w:hAnsi="Roboto"/>
          <w:sz w:val="23"/>
          <w:szCs w:val="23"/>
          <w:shd w:val="clear" w:color="auto" w:fill="FFFFFF"/>
        </w:rPr>
        <w:t xml:space="preserve">Reproductive Loss – </w:t>
      </w:r>
      <w:r w:rsidRPr="00A02867">
        <w:rPr>
          <w:rFonts w:ascii="Roboto" w:hAnsi="Roboto"/>
          <w:color w:val="C00000"/>
          <w:sz w:val="23"/>
          <w:szCs w:val="23"/>
          <w:shd w:val="clear" w:color="auto" w:fill="FFFFFF"/>
        </w:rPr>
        <w:t>Nov 21, 2024</w:t>
      </w:r>
      <w:r w:rsidRPr="00A02867">
        <w:rPr>
          <w:rFonts w:ascii="Roboto" w:hAnsi="Roboto"/>
          <w:sz w:val="23"/>
          <w:szCs w:val="23"/>
          <w:shd w:val="clear" w:color="auto" w:fill="FFFFFF"/>
        </w:rPr>
        <w:tab/>
      </w:r>
    </w:p>
    <w:p w14:paraId="5FDC6139" w14:textId="77777777" w:rsidR="00880043" w:rsidRPr="00A02867" w:rsidRDefault="00880043">
      <w:pPr>
        <w:pStyle w:val="ListParagraph"/>
        <w:numPr>
          <w:ilvl w:val="0"/>
          <w:numId w:val="11"/>
        </w:numPr>
        <w:rPr>
          <w:rFonts w:ascii="Roboto" w:hAnsi="Roboto"/>
          <w:sz w:val="23"/>
          <w:szCs w:val="23"/>
          <w:shd w:val="clear" w:color="auto" w:fill="FFFFFF"/>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rPr>
        <w:t xml:space="preserve">MA 2025 PFML Benefit to Increase – </w:t>
      </w:r>
      <w:r w:rsidRPr="00A02867">
        <w:rPr>
          <w:rFonts w:ascii="Roboto" w:hAnsi="Roboto"/>
          <w:color w:val="C00000"/>
          <w:sz w:val="23"/>
          <w:szCs w:val="23"/>
          <w:shd w:val="clear" w:color="auto" w:fill="FFFFFF"/>
        </w:rPr>
        <w:t>2025</w:t>
      </w:r>
      <w:bookmarkEnd w:id="24"/>
    </w:p>
    <w:p w14:paraId="248ABE2C" w14:textId="77777777"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Michigan</w:t>
      </w:r>
    </w:p>
    <w:p w14:paraId="0EDC99B9" w14:textId="60D5F272" w:rsidR="008F06CB" w:rsidRDefault="008F06CB">
      <w:pPr>
        <w:pStyle w:val="ListParagraph"/>
        <w:numPr>
          <w:ilvl w:val="0"/>
          <w:numId w:val="16"/>
        </w:numPr>
        <w:rPr>
          <w:rFonts w:ascii="Roboto" w:hAnsi="Roboto"/>
          <w:color w:val="C00000"/>
          <w:sz w:val="23"/>
          <w:szCs w:val="23"/>
          <w:shd w:val="clear" w:color="auto" w:fill="FFFFFF"/>
        </w:rPr>
      </w:pPr>
      <w:bookmarkStart w:id="25" w:name="_Hlk183166550"/>
      <w:r>
        <w:rPr>
          <w:rFonts w:ascii="Roboto" w:hAnsi="Roboto"/>
          <w:color w:val="C00000"/>
          <w:sz w:val="23"/>
          <w:szCs w:val="23"/>
          <w:shd w:val="clear" w:color="auto" w:fill="FFFFFF"/>
        </w:rPr>
        <w:t xml:space="preserve">Reminder: </w:t>
      </w:r>
      <w:r w:rsidRPr="008F06CB">
        <w:rPr>
          <w:rFonts w:ascii="Roboto" w:hAnsi="Roboto"/>
          <w:sz w:val="23"/>
          <w:szCs w:val="23"/>
          <w:shd w:val="clear" w:color="auto" w:fill="FFFFFF"/>
        </w:rPr>
        <w:t xml:space="preserve">State Expands Child Labor Protections </w:t>
      </w:r>
      <w:r>
        <w:rPr>
          <w:rFonts w:ascii="Roboto" w:hAnsi="Roboto"/>
          <w:color w:val="C00000"/>
          <w:sz w:val="23"/>
          <w:szCs w:val="23"/>
          <w:shd w:val="clear" w:color="auto" w:fill="FFFFFF"/>
        </w:rPr>
        <w:t>– April 2 &amp; Oct 2, 2025</w:t>
      </w:r>
    </w:p>
    <w:p w14:paraId="0A005055" w14:textId="268C531E" w:rsidR="008F06CB" w:rsidRPr="008F06CB" w:rsidRDefault="008F06CB">
      <w:pPr>
        <w:pStyle w:val="ListParagraph"/>
        <w:numPr>
          <w:ilvl w:val="0"/>
          <w:numId w:val="16"/>
        </w:numPr>
        <w:rPr>
          <w:rFonts w:ascii="Roboto" w:hAnsi="Roboto"/>
          <w:color w:val="C00000"/>
          <w:sz w:val="23"/>
          <w:szCs w:val="23"/>
          <w:shd w:val="clear" w:color="auto" w:fill="FFFFFF"/>
        </w:rPr>
      </w:pPr>
      <w:r>
        <w:rPr>
          <w:rFonts w:ascii="Roboto" w:hAnsi="Roboto"/>
          <w:color w:val="C00000"/>
          <w:sz w:val="23"/>
          <w:szCs w:val="23"/>
          <w:shd w:val="clear" w:color="auto" w:fill="FFFFFF"/>
        </w:rPr>
        <w:t xml:space="preserve">Reminder: </w:t>
      </w:r>
      <w:r w:rsidRPr="008F06CB">
        <w:rPr>
          <w:rFonts w:ascii="Roboto" w:hAnsi="Roboto"/>
          <w:sz w:val="23"/>
          <w:szCs w:val="23"/>
          <w:shd w:val="clear" w:color="auto" w:fill="FFFFFF"/>
        </w:rPr>
        <w:t xml:space="preserve">State’s Earned Sick Time – Eff </w:t>
      </w:r>
      <w:r w:rsidRPr="00C937B0">
        <w:rPr>
          <w:rFonts w:ascii="Roboto" w:hAnsi="Roboto"/>
          <w:strike/>
          <w:color w:val="C00000"/>
          <w:sz w:val="23"/>
          <w:szCs w:val="23"/>
          <w:shd w:val="clear" w:color="auto" w:fill="FFFFFF"/>
        </w:rPr>
        <w:t>Feb 21, 2025</w:t>
      </w:r>
      <w:r w:rsidR="00C937B0">
        <w:rPr>
          <w:rFonts w:ascii="Roboto" w:hAnsi="Roboto"/>
          <w:strike/>
          <w:color w:val="C00000"/>
          <w:sz w:val="23"/>
          <w:szCs w:val="23"/>
          <w:shd w:val="clear" w:color="auto" w:fill="FFFFFF"/>
        </w:rPr>
        <w:t xml:space="preserve"> </w:t>
      </w:r>
      <w:r w:rsidR="00C937B0" w:rsidRPr="00C937B0">
        <w:rPr>
          <w:rFonts w:ascii="Roboto" w:hAnsi="Roboto"/>
          <w:b/>
          <w:bCs/>
          <w:color w:val="C00000"/>
          <w:sz w:val="23"/>
          <w:szCs w:val="23"/>
          <w:shd w:val="clear" w:color="auto" w:fill="FFFFFF"/>
        </w:rPr>
        <w:t>UPDATE:</w:t>
      </w:r>
      <w:r w:rsidR="00C937B0" w:rsidRPr="00C937B0">
        <w:rPr>
          <w:rFonts w:ascii="Roboto" w:hAnsi="Roboto"/>
          <w:color w:val="C00000"/>
          <w:sz w:val="23"/>
          <w:szCs w:val="23"/>
          <w:shd w:val="clear" w:color="auto" w:fill="FFFFFF"/>
        </w:rPr>
        <w:t xml:space="preserve"> March 23 &amp; Oct 1 (Small Employers)</w:t>
      </w:r>
    </w:p>
    <w:p w14:paraId="79AE5820" w14:textId="5881E378" w:rsidR="00880043" w:rsidRPr="00971B91" w:rsidRDefault="00880043">
      <w:pPr>
        <w:pStyle w:val="ListParagraph"/>
        <w:numPr>
          <w:ilvl w:val="0"/>
          <w:numId w:val="16"/>
        </w:numPr>
        <w:rPr>
          <w:rFonts w:ascii="Roboto" w:hAnsi="Roboto"/>
          <w:color w:val="C00000"/>
          <w:sz w:val="23"/>
          <w:szCs w:val="23"/>
          <w:shd w:val="clear" w:color="auto" w:fill="FFFFFF"/>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rPr>
        <w:t xml:space="preserve">State Issues FAQs and Other Materials for Earned Sick Time Act – </w:t>
      </w:r>
      <w:r w:rsidRPr="00971B91">
        <w:rPr>
          <w:rFonts w:ascii="Roboto" w:hAnsi="Roboto"/>
          <w:color w:val="C00000"/>
          <w:sz w:val="23"/>
          <w:szCs w:val="23"/>
          <w:shd w:val="clear" w:color="auto" w:fill="FFFFFF"/>
        </w:rPr>
        <w:t>Feb 21, 2025</w:t>
      </w:r>
    </w:p>
    <w:p w14:paraId="3077C208" w14:textId="0F7259AA" w:rsidR="00880043" w:rsidRPr="00971B91" w:rsidRDefault="00880043">
      <w:pPr>
        <w:pStyle w:val="ListParagraph"/>
        <w:numPr>
          <w:ilvl w:val="0"/>
          <w:numId w:val="16"/>
        </w:numPr>
        <w:rPr>
          <w:rFonts w:ascii="Roboto" w:hAnsi="Roboto"/>
          <w:sz w:val="23"/>
          <w:szCs w:val="23"/>
          <w:shd w:val="clear" w:color="auto" w:fill="FFFFFF"/>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rPr>
        <w:t xml:space="preserve">State Supreme Court Increases Minimum Wage and Paid </w:t>
      </w:r>
      <w:r w:rsidR="00574BE3">
        <w:rPr>
          <w:rFonts w:ascii="Roboto" w:hAnsi="Roboto"/>
          <w:sz w:val="23"/>
          <w:szCs w:val="23"/>
          <w:shd w:val="clear" w:color="auto" w:fill="FFFFFF"/>
        </w:rPr>
        <w:t xml:space="preserve">Sick </w:t>
      </w:r>
      <w:r w:rsidRPr="00971B91">
        <w:rPr>
          <w:rFonts w:ascii="Roboto" w:hAnsi="Roboto"/>
          <w:sz w:val="23"/>
          <w:szCs w:val="23"/>
          <w:shd w:val="clear" w:color="auto" w:fill="FFFFFF"/>
        </w:rPr>
        <w:t>Leave</w:t>
      </w:r>
      <w:r w:rsidR="00574BE3">
        <w:rPr>
          <w:rFonts w:ascii="Roboto" w:hAnsi="Roboto"/>
          <w:sz w:val="23"/>
          <w:szCs w:val="23"/>
          <w:shd w:val="clear" w:color="auto" w:fill="FFFFFF"/>
        </w:rPr>
        <w:t xml:space="preserve"> Requirements</w:t>
      </w:r>
      <w:r w:rsidRPr="00971B91">
        <w:rPr>
          <w:rFonts w:ascii="Roboto" w:hAnsi="Roboto"/>
          <w:sz w:val="23"/>
          <w:szCs w:val="23"/>
          <w:shd w:val="clear" w:color="auto" w:fill="FFFFFF"/>
        </w:rPr>
        <w:t xml:space="preserve"> – </w:t>
      </w:r>
      <w:r w:rsidRPr="00971B91">
        <w:rPr>
          <w:rFonts w:ascii="Roboto" w:hAnsi="Roboto"/>
          <w:color w:val="C00000"/>
          <w:sz w:val="23"/>
          <w:szCs w:val="23"/>
          <w:shd w:val="clear" w:color="auto" w:fill="FFFFFF"/>
        </w:rPr>
        <w:t>Feb 2025</w:t>
      </w:r>
      <w:bookmarkEnd w:id="25"/>
    </w:p>
    <w:p w14:paraId="7D5B70DD" w14:textId="77777777"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Minnesota</w:t>
      </w:r>
    </w:p>
    <w:p w14:paraId="7189CC86" w14:textId="125B535C" w:rsidR="008F06CB" w:rsidRPr="008F06CB" w:rsidRDefault="008F06CB">
      <w:pPr>
        <w:pStyle w:val="ListParagraph"/>
        <w:numPr>
          <w:ilvl w:val="0"/>
          <w:numId w:val="17"/>
        </w:numPr>
        <w:rPr>
          <w:rFonts w:ascii="Roboto" w:hAnsi="Roboto"/>
          <w:sz w:val="23"/>
          <w:szCs w:val="23"/>
          <w:shd w:val="clear" w:color="auto" w:fill="FFFFFF"/>
          <w:lang w:val="en"/>
        </w:rPr>
      </w:pPr>
      <w:bookmarkStart w:id="26" w:name="_Hlk183166637"/>
      <w:r w:rsidRPr="008F06CB">
        <w:rPr>
          <w:rFonts w:ascii="Roboto" w:hAnsi="Roboto"/>
          <w:color w:val="C00000"/>
          <w:sz w:val="23"/>
          <w:szCs w:val="23"/>
          <w:shd w:val="clear" w:color="auto" w:fill="FFFFFF"/>
          <w:lang w:val="en"/>
        </w:rPr>
        <w:t xml:space="preserve">Reminder: </w:t>
      </w:r>
      <w:r>
        <w:rPr>
          <w:rFonts w:ascii="Roboto" w:hAnsi="Roboto"/>
          <w:sz w:val="23"/>
          <w:szCs w:val="23"/>
          <w:shd w:val="clear" w:color="auto" w:fill="FFFFFF"/>
          <w:lang w:val="en"/>
        </w:rPr>
        <w:t>State’s Leave Guidance Issued for Option Out – Private Plans</w:t>
      </w:r>
    </w:p>
    <w:p w14:paraId="505C93EA" w14:textId="668E0605" w:rsidR="00880043" w:rsidRPr="00A02867" w:rsidRDefault="00880043">
      <w:pPr>
        <w:pStyle w:val="ListParagraph"/>
        <w:numPr>
          <w:ilvl w:val="0"/>
          <w:numId w:val="17"/>
        </w:numPr>
        <w:rPr>
          <w:rFonts w:ascii="Roboto" w:hAnsi="Roboto"/>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State Makes Several Changes to Work Comp Laws – </w:t>
      </w:r>
      <w:r w:rsidRPr="00A02867">
        <w:rPr>
          <w:rFonts w:ascii="Roboto" w:hAnsi="Roboto"/>
          <w:color w:val="C00000"/>
          <w:sz w:val="23"/>
          <w:szCs w:val="23"/>
          <w:shd w:val="clear" w:color="auto" w:fill="FFFFFF"/>
          <w:lang w:val="en"/>
        </w:rPr>
        <w:t>Aug &amp; Oct 2024</w:t>
      </w:r>
    </w:p>
    <w:p w14:paraId="1824B44F" w14:textId="0F690D38" w:rsidR="00574BE3" w:rsidRPr="00A02867" w:rsidRDefault="00574BE3">
      <w:pPr>
        <w:pStyle w:val="ListParagraph"/>
        <w:numPr>
          <w:ilvl w:val="0"/>
          <w:numId w:val="17"/>
        </w:numPr>
        <w:rPr>
          <w:rFonts w:ascii="Roboto" w:hAnsi="Roboto"/>
          <w:color w:val="C00000"/>
          <w:sz w:val="23"/>
          <w:szCs w:val="23"/>
          <w:shd w:val="clear" w:color="auto" w:fill="FFFFFF"/>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rPr>
        <w:t xml:space="preserve">State Paid Leave Wage Reports - </w:t>
      </w:r>
      <w:r w:rsidRPr="00A02867">
        <w:rPr>
          <w:rFonts w:ascii="Roboto" w:hAnsi="Roboto"/>
          <w:color w:val="C00000"/>
          <w:sz w:val="23"/>
          <w:szCs w:val="23"/>
          <w:shd w:val="clear" w:color="auto" w:fill="FFFFFF"/>
        </w:rPr>
        <w:t>Oct 31, 2024</w:t>
      </w:r>
    </w:p>
    <w:p w14:paraId="0A656231" w14:textId="25F3A16B" w:rsidR="00574BE3" w:rsidRPr="00A02867" w:rsidRDefault="00574BE3">
      <w:pPr>
        <w:pStyle w:val="ListParagraph"/>
        <w:numPr>
          <w:ilvl w:val="0"/>
          <w:numId w:val="17"/>
        </w:numPr>
        <w:rPr>
          <w:rFonts w:ascii="Roboto" w:hAnsi="Roboto"/>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Pay Transparency (Wage Disclosure Protection Law)</w:t>
      </w:r>
      <w:r w:rsidRPr="00A02867">
        <w:rPr>
          <w:rFonts w:ascii="Roboto" w:hAnsi="Roboto"/>
          <w:color w:val="C00000"/>
          <w:sz w:val="23"/>
          <w:szCs w:val="23"/>
          <w:shd w:val="clear" w:color="auto" w:fill="FFFFFF"/>
          <w:lang w:val="en"/>
        </w:rPr>
        <w:t xml:space="preserve"> </w:t>
      </w:r>
      <w:r w:rsidRPr="009D3741">
        <w:rPr>
          <w:rFonts w:ascii="Roboto" w:hAnsi="Roboto"/>
          <w:sz w:val="23"/>
          <w:szCs w:val="23"/>
          <w:shd w:val="clear" w:color="auto" w:fill="FFFFFF"/>
          <w:lang w:val="en"/>
        </w:rPr>
        <w:t>-</w:t>
      </w:r>
      <w:r w:rsidR="009D3741">
        <w:rPr>
          <w:rFonts w:ascii="Roboto" w:hAnsi="Roboto"/>
          <w:color w:val="C00000"/>
          <w:sz w:val="23"/>
          <w:szCs w:val="23"/>
          <w:shd w:val="clear" w:color="auto" w:fill="FFFFFF"/>
          <w:lang w:val="en"/>
        </w:rPr>
        <w:t xml:space="preserve"> </w:t>
      </w:r>
      <w:r w:rsidRPr="00A02867">
        <w:rPr>
          <w:rFonts w:ascii="Roboto" w:hAnsi="Roboto"/>
          <w:color w:val="C00000"/>
          <w:sz w:val="23"/>
          <w:szCs w:val="23"/>
          <w:shd w:val="clear" w:color="auto" w:fill="FFFFFF"/>
          <w:lang w:val="en"/>
        </w:rPr>
        <w:t xml:space="preserve">Jan 1, 2025 </w:t>
      </w:r>
    </w:p>
    <w:p w14:paraId="6A734E65" w14:textId="4E7B64ED" w:rsidR="007071F2" w:rsidRPr="00A02867" w:rsidRDefault="007071F2">
      <w:pPr>
        <w:pStyle w:val="ListParagraph"/>
        <w:numPr>
          <w:ilvl w:val="0"/>
          <w:numId w:val="17"/>
        </w:numPr>
        <w:rPr>
          <w:rFonts w:ascii="Roboto" w:hAnsi="Roboto"/>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State </w:t>
      </w:r>
      <w:r w:rsidRPr="00A02867">
        <w:rPr>
          <w:rFonts w:ascii="Roboto" w:eastAsiaTheme="majorEastAsia" w:hAnsi="Roboto" w:cstheme="majorBidi"/>
          <w:spacing w:val="3"/>
          <w:sz w:val="23"/>
          <w:szCs w:val="23"/>
          <w:shd w:val="clear" w:color="auto" w:fill="FFFFFF"/>
        </w:rPr>
        <w:t xml:space="preserve">Amends Sick Leave, Paid Family and Medical Leave </w:t>
      </w:r>
      <w:r w:rsidRPr="00A02867">
        <w:rPr>
          <w:rFonts w:ascii="Roboto" w:hAnsi="Roboto"/>
          <w:sz w:val="23"/>
          <w:szCs w:val="23"/>
        </w:rPr>
        <w:t>(</w:t>
      </w:r>
      <w:hyperlink r:id="rId72" w:history="1">
        <w:r w:rsidRPr="00A02867">
          <w:rPr>
            <w:rStyle w:val="Hyperlink"/>
            <w:rFonts w:ascii="Roboto" w:hAnsi="Roboto"/>
            <w:sz w:val="23"/>
            <w:szCs w:val="23"/>
          </w:rPr>
          <w:t>SF 5234/HF 5247</w:t>
        </w:r>
      </w:hyperlink>
      <w:r w:rsidRPr="00A02867">
        <w:rPr>
          <w:rFonts w:ascii="Roboto" w:hAnsi="Roboto"/>
          <w:sz w:val="23"/>
          <w:szCs w:val="23"/>
        </w:rPr>
        <w:t>)</w:t>
      </w:r>
    </w:p>
    <w:p w14:paraId="56F89100" w14:textId="5A72C120" w:rsidR="00FF0867" w:rsidRDefault="00FF0867" w:rsidP="004D49EB">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Missouri</w:t>
      </w:r>
    </w:p>
    <w:p w14:paraId="537B74E0" w14:textId="36591964" w:rsidR="00FF0867" w:rsidRPr="00A02867" w:rsidRDefault="00FF0867">
      <w:pPr>
        <w:pStyle w:val="ListParagraph"/>
        <w:numPr>
          <w:ilvl w:val="0"/>
          <w:numId w:val="25"/>
        </w:numPr>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State Passes </w:t>
      </w:r>
      <w:r w:rsidR="007071F2" w:rsidRPr="00A02867">
        <w:rPr>
          <w:rFonts w:ascii="Roboto" w:hAnsi="Roboto"/>
          <w:sz w:val="23"/>
          <w:szCs w:val="23"/>
          <w:shd w:val="clear" w:color="auto" w:fill="FFFFFF"/>
          <w:lang w:val="en"/>
        </w:rPr>
        <w:t xml:space="preserve">Earned </w:t>
      </w:r>
      <w:r w:rsidRPr="00A02867">
        <w:rPr>
          <w:rFonts w:ascii="Roboto" w:hAnsi="Roboto"/>
          <w:sz w:val="23"/>
          <w:szCs w:val="23"/>
          <w:shd w:val="clear" w:color="auto" w:fill="FFFFFF"/>
          <w:lang w:val="en"/>
        </w:rPr>
        <w:t xml:space="preserve">Paid Sick Leave Initiative </w:t>
      </w:r>
      <w:r w:rsidR="007071F2" w:rsidRPr="00A02867">
        <w:rPr>
          <w:rFonts w:ascii="Roboto" w:hAnsi="Roboto"/>
          <w:sz w:val="23"/>
          <w:szCs w:val="23"/>
        </w:rPr>
        <w:t>(</w:t>
      </w:r>
      <w:hyperlink r:id="rId73" w:history="1">
        <w:r w:rsidR="007071F2" w:rsidRPr="00A02867">
          <w:rPr>
            <w:rStyle w:val="Hyperlink"/>
            <w:rFonts w:ascii="Roboto" w:hAnsi="Roboto"/>
            <w:sz w:val="23"/>
            <w:szCs w:val="23"/>
          </w:rPr>
          <w:t>Proposition A</w:t>
        </w:r>
      </w:hyperlink>
      <w:r w:rsidR="007071F2" w:rsidRPr="00A02867">
        <w:rPr>
          <w:rFonts w:ascii="Roboto" w:hAnsi="Roboto"/>
          <w:sz w:val="23"/>
          <w:szCs w:val="23"/>
        </w:rPr>
        <w:t>)</w:t>
      </w:r>
      <w:r w:rsidR="007071F2" w:rsidRPr="00A02867">
        <w:rPr>
          <w:sz w:val="23"/>
          <w:szCs w:val="23"/>
        </w:rPr>
        <w:t xml:space="preserve"> </w:t>
      </w:r>
      <w:r w:rsidRPr="00A02867">
        <w:rPr>
          <w:rFonts w:ascii="Roboto" w:hAnsi="Roboto"/>
          <w:color w:val="2E74B5" w:themeColor="accent5" w:themeShade="BF"/>
          <w:sz w:val="23"/>
          <w:szCs w:val="23"/>
          <w:shd w:val="clear" w:color="auto" w:fill="FFFFFF"/>
          <w:lang w:val="en"/>
        </w:rPr>
        <w:t>–</w:t>
      </w:r>
      <w:r w:rsidR="008F06CB">
        <w:rPr>
          <w:rFonts w:ascii="Roboto" w:hAnsi="Roboto"/>
          <w:color w:val="2E74B5" w:themeColor="accent5" w:themeShade="BF"/>
          <w:sz w:val="23"/>
          <w:szCs w:val="23"/>
          <w:shd w:val="clear" w:color="auto" w:fill="FFFFFF"/>
          <w:lang w:val="en"/>
        </w:rPr>
        <w:t xml:space="preserve"> </w:t>
      </w:r>
      <w:r w:rsidR="008F06CB" w:rsidRPr="008F06CB">
        <w:rPr>
          <w:rFonts w:ascii="Roboto" w:hAnsi="Roboto"/>
          <w:sz w:val="23"/>
          <w:szCs w:val="23"/>
          <w:shd w:val="clear" w:color="auto" w:fill="FFFFFF"/>
          <w:lang w:val="en"/>
        </w:rPr>
        <w:t xml:space="preserve">Notice to Employees – </w:t>
      </w:r>
      <w:r w:rsidR="008F06CB" w:rsidRPr="008F06CB">
        <w:rPr>
          <w:rFonts w:ascii="Roboto" w:hAnsi="Roboto"/>
          <w:color w:val="C00000"/>
          <w:sz w:val="23"/>
          <w:szCs w:val="23"/>
          <w:shd w:val="clear" w:color="auto" w:fill="FFFFFF"/>
          <w:lang w:val="en"/>
        </w:rPr>
        <w:t xml:space="preserve">April 15, 2025 &amp; </w:t>
      </w:r>
      <w:r w:rsidR="008F06CB" w:rsidRPr="008F06CB">
        <w:rPr>
          <w:rFonts w:ascii="Roboto" w:hAnsi="Roboto"/>
          <w:sz w:val="23"/>
          <w:szCs w:val="23"/>
          <w:shd w:val="clear" w:color="auto" w:fill="FFFFFF"/>
          <w:lang w:val="en"/>
        </w:rPr>
        <w:t>Leave Accrual Starts</w:t>
      </w:r>
      <w:r w:rsidRPr="008F06CB">
        <w:rPr>
          <w:rFonts w:ascii="Roboto" w:hAnsi="Roboto"/>
          <w:sz w:val="23"/>
          <w:szCs w:val="23"/>
          <w:shd w:val="clear" w:color="auto" w:fill="FFFFFF"/>
          <w:lang w:val="en"/>
        </w:rPr>
        <w:t xml:space="preserve"> </w:t>
      </w:r>
      <w:r w:rsidR="00C8603F">
        <w:rPr>
          <w:rFonts w:ascii="Roboto" w:hAnsi="Roboto"/>
          <w:color w:val="C00000"/>
          <w:sz w:val="23"/>
          <w:szCs w:val="23"/>
          <w:shd w:val="clear" w:color="auto" w:fill="FFFFFF"/>
          <w:lang w:val="en"/>
        </w:rPr>
        <w:t>May 1, 2025</w:t>
      </w:r>
    </w:p>
    <w:p w14:paraId="71C25B77" w14:textId="77777777" w:rsidR="00FF0867" w:rsidRDefault="00FF0867" w:rsidP="00FF0867">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Nebraska</w:t>
      </w:r>
    </w:p>
    <w:p w14:paraId="5E5B071A" w14:textId="7F92574E" w:rsidR="00FF0867" w:rsidRPr="00A02867" w:rsidRDefault="00FF0867">
      <w:pPr>
        <w:pStyle w:val="ListParagraph"/>
        <w:numPr>
          <w:ilvl w:val="0"/>
          <w:numId w:val="25"/>
        </w:numPr>
        <w:rPr>
          <w:rFonts w:ascii="Roboto" w:hAnsi="Roboto"/>
          <w:color w:val="2E74B5" w:themeColor="accent5" w:themeShade="BF"/>
          <w:sz w:val="23"/>
          <w:szCs w:val="23"/>
          <w:shd w:val="clear" w:color="auto" w:fill="FFFFFF"/>
          <w:lang w:val="en"/>
        </w:rPr>
      </w:pPr>
      <w:r w:rsidRPr="00A02867">
        <w:rPr>
          <w:rFonts w:ascii="Roboto" w:hAnsi="Roboto"/>
          <w:color w:val="C00000"/>
          <w:sz w:val="23"/>
          <w:szCs w:val="23"/>
        </w:rPr>
        <w:t>Reminder</w:t>
      </w:r>
      <w:r w:rsidRPr="00A02867">
        <w:rPr>
          <w:rFonts w:ascii="Roboto" w:hAnsi="Roboto"/>
          <w:sz w:val="23"/>
          <w:szCs w:val="23"/>
        </w:rPr>
        <w:t xml:space="preserve">: State Enacts Paid Sick Leave – </w:t>
      </w:r>
      <w:r w:rsidR="00C8603F">
        <w:rPr>
          <w:rFonts w:ascii="Roboto" w:hAnsi="Roboto"/>
          <w:color w:val="C00000"/>
          <w:sz w:val="23"/>
          <w:szCs w:val="23"/>
        </w:rPr>
        <w:t>Oct 1, 2025</w:t>
      </w:r>
      <w:r w:rsidR="00D42B65">
        <w:rPr>
          <w:rFonts w:ascii="Roboto" w:hAnsi="Roboto"/>
          <w:color w:val="C00000"/>
          <w:sz w:val="23"/>
          <w:szCs w:val="23"/>
        </w:rPr>
        <w:t xml:space="preserve"> </w:t>
      </w:r>
      <w:r w:rsidR="00D42B65" w:rsidRPr="00D42B65">
        <w:rPr>
          <w:rFonts w:ascii="Roboto" w:hAnsi="Roboto"/>
          <w:sz w:val="23"/>
          <w:szCs w:val="23"/>
        </w:rPr>
        <w:t xml:space="preserve">with Notice to Employees by </w:t>
      </w:r>
      <w:r w:rsidR="00D42B65">
        <w:rPr>
          <w:rFonts w:ascii="Roboto" w:hAnsi="Roboto"/>
          <w:color w:val="C00000"/>
          <w:sz w:val="23"/>
          <w:szCs w:val="23"/>
        </w:rPr>
        <w:t>Sept 15, 2025</w:t>
      </w:r>
    </w:p>
    <w:p w14:paraId="7BD261EE" w14:textId="697D6B23" w:rsidR="00D57FDF" w:rsidRDefault="00D57FDF" w:rsidP="00D57FDF">
      <w:pPr>
        <w:rPr>
          <w:rFonts w:ascii="Roboto" w:hAnsi="Roboto"/>
          <w:b/>
          <w:bCs/>
          <w:color w:val="2E74B5" w:themeColor="accent5" w:themeShade="BF"/>
          <w:shd w:val="clear" w:color="auto" w:fill="FFFFFF"/>
          <w:lang w:val="en"/>
        </w:rPr>
      </w:pPr>
      <w:r w:rsidRPr="00D57FDF">
        <w:rPr>
          <w:rFonts w:ascii="Roboto" w:hAnsi="Roboto"/>
          <w:b/>
          <w:bCs/>
          <w:color w:val="2E74B5" w:themeColor="accent5" w:themeShade="BF"/>
          <w:shd w:val="clear" w:color="auto" w:fill="FFFFFF"/>
          <w:lang w:val="en"/>
        </w:rPr>
        <w:t>Nevada</w:t>
      </w:r>
    </w:p>
    <w:p w14:paraId="29D10FC6" w14:textId="43293D03" w:rsidR="00D57FDF" w:rsidRPr="00A02867" w:rsidRDefault="00D57FDF">
      <w:pPr>
        <w:pStyle w:val="ListParagraph"/>
        <w:numPr>
          <w:ilvl w:val="0"/>
          <w:numId w:val="20"/>
        </w:numPr>
        <w:rPr>
          <w:rFonts w:ascii="Roboto" w:hAnsi="Roboto"/>
          <w:color w:val="C00000"/>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State Approves New </w:t>
      </w:r>
      <w:r w:rsidR="000165A6">
        <w:rPr>
          <w:rFonts w:ascii="Roboto" w:hAnsi="Roboto"/>
          <w:sz w:val="23"/>
          <w:szCs w:val="23"/>
          <w:shd w:val="clear" w:color="auto" w:fill="FFFFFF"/>
          <w:lang w:val="en"/>
        </w:rPr>
        <w:t>H</w:t>
      </w:r>
      <w:r w:rsidRPr="00A02867">
        <w:rPr>
          <w:rFonts w:ascii="Roboto" w:hAnsi="Roboto"/>
          <w:sz w:val="23"/>
          <w:szCs w:val="23"/>
          <w:shd w:val="clear" w:color="auto" w:fill="FFFFFF"/>
          <w:lang w:val="en"/>
        </w:rPr>
        <w:t xml:space="preserve">eat Illness Regulation </w:t>
      </w:r>
      <w:r w:rsidR="00FD54CD" w:rsidRPr="00A02867">
        <w:rPr>
          <w:rFonts w:ascii="Roboto" w:hAnsi="Roboto"/>
          <w:sz w:val="23"/>
          <w:szCs w:val="23"/>
          <w:shd w:val="clear" w:color="auto" w:fill="FFFFFF"/>
          <w:lang w:val="en"/>
        </w:rPr>
        <w:t xml:space="preserve">&amp; Employer Obligations </w:t>
      </w:r>
      <w:r w:rsidR="00FD54CD" w:rsidRPr="00A02867">
        <w:rPr>
          <w:rFonts w:ascii="Roboto" w:hAnsi="Roboto"/>
          <w:color w:val="C00000"/>
          <w:sz w:val="23"/>
          <w:szCs w:val="23"/>
          <w:shd w:val="clear" w:color="auto" w:fill="FFFFFF"/>
          <w:lang w:val="en"/>
        </w:rPr>
        <w:t>– Nov 15 &amp; Enforcement +90 Days</w:t>
      </w:r>
      <w:r w:rsidR="00D42B65" w:rsidRPr="00D42B65">
        <w:rPr>
          <w:rFonts w:ascii="Roboto" w:hAnsi="Roboto"/>
          <w:sz w:val="23"/>
          <w:szCs w:val="23"/>
          <w:shd w:val="clear" w:color="auto" w:fill="FFFFFF"/>
          <w:lang w:val="en"/>
        </w:rPr>
        <w:t xml:space="preserve">; Updated Guidance to be enforced </w:t>
      </w:r>
      <w:r w:rsidR="00D42B65">
        <w:rPr>
          <w:rFonts w:ascii="Roboto" w:hAnsi="Roboto"/>
          <w:sz w:val="23"/>
          <w:szCs w:val="23"/>
          <w:shd w:val="clear" w:color="auto" w:fill="FFFFFF"/>
          <w:lang w:val="en"/>
        </w:rPr>
        <w:t xml:space="preserve">starting </w:t>
      </w:r>
      <w:r w:rsidR="00D42B65">
        <w:rPr>
          <w:rFonts w:ascii="Roboto" w:hAnsi="Roboto"/>
          <w:color w:val="C00000"/>
          <w:sz w:val="23"/>
          <w:szCs w:val="23"/>
          <w:shd w:val="clear" w:color="auto" w:fill="FFFFFF"/>
          <w:lang w:val="en"/>
        </w:rPr>
        <w:t>April 29, 2025</w:t>
      </w:r>
    </w:p>
    <w:p w14:paraId="4DD7306D" w14:textId="3921BCF6" w:rsidR="004D49EB" w:rsidRPr="004D49EB" w:rsidRDefault="004D49EB" w:rsidP="004D49EB">
      <w:pPr>
        <w:rPr>
          <w:rFonts w:ascii="Roboto" w:hAnsi="Roboto"/>
          <w:b/>
          <w:bCs/>
          <w:color w:val="2E74B5" w:themeColor="accent5" w:themeShade="BF"/>
          <w:shd w:val="clear" w:color="auto" w:fill="FFFFFF"/>
          <w:lang w:val="en"/>
        </w:rPr>
      </w:pPr>
      <w:r w:rsidRPr="004D49EB">
        <w:rPr>
          <w:rFonts w:ascii="Roboto" w:hAnsi="Roboto"/>
          <w:b/>
          <w:bCs/>
          <w:color w:val="2E74B5" w:themeColor="accent5" w:themeShade="BF"/>
          <w:shd w:val="clear" w:color="auto" w:fill="FFFFFF"/>
          <w:lang w:val="en"/>
        </w:rPr>
        <w:t>New Hampshire</w:t>
      </w:r>
    </w:p>
    <w:p w14:paraId="45E3C6EF" w14:textId="3AAF8A2C" w:rsidR="004D49EB" w:rsidRPr="00A02867" w:rsidRDefault="004D49EB">
      <w:pPr>
        <w:pStyle w:val="Heading2"/>
        <w:numPr>
          <w:ilvl w:val="0"/>
          <w:numId w:val="20"/>
        </w:numPr>
        <w:rPr>
          <w:sz w:val="23"/>
          <w:szCs w:val="23"/>
        </w:rPr>
      </w:pPr>
      <w:r w:rsidRPr="00A02867">
        <w:rPr>
          <w:rFonts w:ascii="Roboto" w:hAnsi="Roboto"/>
          <w:color w:val="C00000"/>
          <w:sz w:val="23"/>
          <w:szCs w:val="23"/>
          <w:shd w:val="clear" w:color="auto" w:fill="FFFFFF"/>
          <w:lang w:val="en"/>
        </w:rPr>
        <w:t>Reminder:</w:t>
      </w:r>
      <w:r w:rsidRPr="00A02867">
        <w:rPr>
          <w:rFonts w:ascii="Roboto" w:hAnsi="Roboto"/>
          <w:sz w:val="23"/>
          <w:szCs w:val="23"/>
          <w:shd w:val="clear" w:color="auto" w:fill="FFFFFF"/>
          <w:lang w:val="en"/>
        </w:rPr>
        <w:t xml:space="preserve"> </w:t>
      </w:r>
      <w:r w:rsidR="007071F2" w:rsidRPr="00A02867">
        <w:rPr>
          <w:rFonts w:ascii="Roboto" w:hAnsi="Roboto"/>
          <w:color w:val="auto"/>
          <w:sz w:val="23"/>
          <w:szCs w:val="23"/>
        </w:rPr>
        <w:t xml:space="preserve">Firearms in Employee Vehicles </w:t>
      </w:r>
      <w:r w:rsidR="007071F2" w:rsidRPr="00A02867">
        <w:rPr>
          <w:rFonts w:ascii="Roboto" w:hAnsi="Roboto"/>
          <w:sz w:val="23"/>
          <w:szCs w:val="23"/>
        </w:rPr>
        <w:t>(</w:t>
      </w:r>
      <w:hyperlink r:id="rId74" w:history="1">
        <w:r w:rsidR="007071F2" w:rsidRPr="00A02867">
          <w:rPr>
            <w:rStyle w:val="Hyperlink"/>
            <w:rFonts w:ascii="Roboto" w:hAnsi="Roboto"/>
            <w:sz w:val="23"/>
            <w:szCs w:val="23"/>
          </w:rPr>
          <w:t>HB 1336</w:t>
        </w:r>
      </w:hyperlink>
      <w:r w:rsidR="007071F2" w:rsidRPr="00A02867">
        <w:rPr>
          <w:rFonts w:ascii="Roboto" w:hAnsi="Roboto"/>
          <w:sz w:val="23"/>
          <w:szCs w:val="23"/>
        </w:rPr>
        <w:t xml:space="preserve">) </w:t>
      </w:r>
      <w:r w:rsidRPr="00A02867">
        <w:rPr>
          <w:rFonts w:ascii="Roboto" w:hAnsi="Roboto"/>
          <w:color w:val="auto"/>
          <w:sz w:val="23"/>
          <w:szCs w:val="23"/>
          <w:shd w:val="clear" w:color="auto" w:fill="FFFFFF"/>
          <w:lang w:val="en"/>
        </w:rPr>
        <w:t xml:space="preserve">State Regulation </w:t>
      </w:r>
      <w:r w:rsidRPr="00A02867">
        <w:rPr>
          <w:rFonts w:ascii="Roboto" w:hAnsi="Roboto"/>
          <w:sz w:val="23"/>
          <w:szCs w:val="23"/>
          <w:shd w:val="clear" w:color="auto" w:fill="FFFFFF"/>
          <w:lang w:val="en"/>
        </w:rPr>
        <w:t xml:space="preserve">– </w:t>
      </w:r>
      <w:r w:rsidRPr="00A02867">
        <w:rPr>
          <w:rFonts w:ascii="Roboto" w:hAnsi="Roboto"/>
          <w:color w:val="C00000"/>
          <w:sz w:val="23"/>
          <w:szCs w:val="23"/>
          <w:shd w:val="clear" w:color="auto" w:fill="FFFFFF"/>
          <w:lang w:val="en"/>
        </w:rPr>
        <w:t>Jan 1, 2025</w:t>
      </w:r>
    </w:p>
    <w:bookmarkEnd w:id="26"/>
    <w:p w14:paraId="0AA359DE" w14:textId="77777777" w:rsidR="00880043"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New Jersey</w:t>
      </w:r>
    </w:p>
    <w:p w14:paraId="2264649F" w14:textId="5DD3A1ED" w:rsidR="008F06CB" w:rsidRPr="008F06CB" w:rsidRDefault="008F06CB">
      <w:pPr>
        <w:pStyle w:val="ListParagraph"/>
        <w:numPr>
          <w:ilvl w:val="0"/>
          <w:numId w:val="17"/>
        </w:numPr>
        <w:jc w:val="both"/>
        <w:rPr>
          <w:rFonts w:ascii="Roboto" w:hAnsi="Roboto"/>
          <w:color w:val="2E74B5" w:themeColor="accent5" w:themeShade="BF"/>
          <w:sz w:val="23"/>
          <w:szCs w:val="23"/>
          <w:shd w:val="clear" w:color="auto" w:fill="FFFFFF"/>
          <w:lang w:val="en"/>
        </w:rPr>
      </w:pPr>
      <w:r w:rsidRPr="008F06CB">
        <w:rPr>
          <w:rFonts w:ascii="Roboto" w:hAnsi="Roboto"/>
          <w:color w:val="C00000"/>
          <w:sz w:val="23"/>
          <w:szCs w:val="23"/>
          <w:shd w:val="clear" w:color="auto" w:fill="FFFFFF"/>
          <w:lang w:val="en"/>
        </w:rPr>
        <w:lastRenderedPageBreak/>
        <w:t xml:space="preserve">Reminder: </w:t>
      </w:r>
      <w:r w:rsidRPr="008F06CB">
        <w:rPr>
          <w:rFonts w:ascii="Roboto" w:hAnsi="Roboto"/>
          <w:sz w:val="23"/>
          <w:szCs w:val="23"/>
          <w:shd w:val="clear" w:color="auto" w:fill="FFFFFF"/>
          <w:lang w:val="en"/>
        </w:rPr>
        <w:t>Employers’ Use of AI Tools to Comply with State’s Anti-discrimination Laws</w:t>
      </w:r>
    </w:p>
    <w:p w14:paraId="1780A493" w14:textId="4DCF3D02" w:rsidR="00FF0867" w:rsidRPr="00A02867" w:rsidRDefault="00FF0867">
      <w:pPr>
        <w:pStyle w:val="ListParagraph"/>
        <w:numPr>
          <w:ilvl w:val="0"/>
          <w:numId w:val="17"/>
        </w:numPr>
        <w:jc w:val="both"/>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rPr>
        <w:t xml:space="preserve">Expanded Pay Transparency Regulations </w:t>
      </w:r>
      <w:r w:rsidR="00BB3226" w:rsidRPr="00A02867">
        <w:rPr>
          <w:rFonts w:ascii="Roboto" w:hAnsi="Roboto"/>
          <w:sz w:val="23"/>
          <w:szCs w:val="23"/>
        </w:rPr>
        <w:t>(</w:t>
      </w:r>
      <w:hyperlink r:id="rId75" w:tgtFrame="_blank" w:history="1">
        <w:r w:rsidR="004F7F10" w:rsidRPr="004F7F10">
          <w:rPr>
            <w:rStyle w:val="Hyperlink"/>
            <w:rFonts w:ascii="Roboto" w:hAnsi="Roboto"/>
            <w:sz w:val="23"/>
            <w:szCs w:val="23"/>
          </w:rPr>
          <w:t>SB 2310</w:t>
        </w:r>
      </w:hyperlink>
      <w:r w:rsidR="00BB3226" w:rsidRPr="00A02867">
        <w:rPr>
          <w:rFonts w:ascii="Roboto" w:hAnsi="Roboto"/>
          <w:sz w:val="23"/>
          <w:szCs w:val="23"/>
        </w:rPr>
        <w:t xml:space="preserve">) </w:t>
      </w:r>
      <w:r w:rsidRPr="00A02867">
        <w:rPr>
          <w:rFonts w:ascii="Roboto" w:hAnsi="Roboto"/>
          <w:sz w:val="23"/>
          <w:szCs w:val="23"/>
        </w:rPr>
        <w:t xml:space="preserve">– </w:t>
      </w:r>
      <w:r w:rsidRPr="00A02867">
        <w:rPr>
          <w:rFonts w:ascii="Roboto" w:hAnsi="Roboto"/>
          <w:color w:val="C00000"/>
          <w:sz w:val="23"/>
          <w:szCs w:val="23"/>
        </w:rPr>
        <w:t>Ju</w:t>
      </w:r>
      <w:r w:rsidR="004F7F10">
        <w:rPr>
          <w:rFonts w:ascii="Roboto" w:hAnsi="Roboto"/>
          <w:color w:val="C00000"/>
          <w:sz w:val="23"/>
          <w:szCs w:val="23"/>
        </w:rPr>
        <w:t>ne</w:t>
      </w:r>
      <w:r w:rsidRPr="00A02867">
        <w:rPr>
          <w:rFonts w:ascii="Roboto" w:hAnsi="Roboto"/>
          <w:color w:val="C00000"/>
          <w:sz w:val="23"/>
          <w:szCs w:val="23"/>
        </w:rPr>
        <w:t xml:space="preserve"> </w:t>
      </w:r>
      <w:r w:rsidR="00BB3226" w:rsidRPr="00A02867">
        <w:rPr>
          <w:rFonts w:ascii="Roboto" w:hAnsi="Roboto"/>
          <w:color w:val="C00000"/>
          <w:sz w:val="23"/>
          <w:szCs w:val="23"/>
        </w:rPr>
        <w:t xml:space="preserve">1, </w:t>
      </w:r>
      <w:r w:rsidRPr="00A02867">
        <w:rPr>
          <w:rFonts w:ascii="Roboto" w:hAnsi="Roboto"/>
          <w:color w:val="C00000"/>
          <w:sz w:val="23"/>
          <w:szCs w:val="23"/>
        </w:rPr>
        <w:t>2025</w:t>
      </w:r>
    </w:p>
    <w:p w14:paraId="6BA89322" w14:textId="2FA97EF6" w:rsidR="00FF0867" w:rsidRPr="00A02867" w:rsidRDefault="00FF0867">
      <w:pPr>
        <w:pStyle w:val="ListParagraph"/>
        <w:numPr>
          <w:ilvl w:val="0"/>
          <w:numId w:val="17"/>
        </w:numPr>
        <w:jc w:val="both"/>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rPr>
        <w:t>New Jersey Family and Disability Insurance Leave Rates to Increase -</w:t>
      </w:r>
      <w:r w:rsidRPr="00A02867">
        <w:rPr>
          <w:rFonts w:ascii="Roboto" w:hAnsi="Roboto"/>
          <w:color w:val="C00000"/>
          <w:sz w:val="23"/>
          <w:szCs w:val="23"/>
        </w:rPr>
        <w:t xml:space="preserve"> 2025</w:t>
      </w:r>
    </w:p>
    <w:p w14:paraId="37BB55AB" w14:textId="77777777" w:rsidR="00880043" w:rsidRPr="00A02867" w:rsidRDefault="00880043">
      <w:pPr>
        <w:pStyle w:val="ListParagraph"/>
        <w:numPr>
          <w:ilvl w:val="0"/>
          <w:numId w:val="18"/>
        </w:numPr>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Reminder:</w:t>
      </w:r>
      <w:r w:rsidRPr="00A02867">
        <w:rPr>
          <w:rFonts w:ascii="Roboto" w:hAnsi="Roboto"/>
          <w:sz w:val="23"/>
          <w:szCs w:val="23"/>
          <w:shd w:val="clear" w:color="auto" w:fill="FFFFFF"/>
          <w:lang w:val="en"/>
        </w:rPr>
        <w:t xml:space="preserve"> </w:t>
      </w:r>
      <w:bookmarkStart w:id="27" w:name="_Hlk183166732"/>
      <w:r w:rsidRPr="00A02867">
        <w:rPr>
          <w:rFonts w:ascii="Roboto" w:hAnsi="Roboto"/>
          <w:sz w:val="23"/>
          <w:szCs w:val="23"/>
          <w:shd w:val="clear" w:color="auto" w:fill="FFFFFF"/>
          <w:lang w:val="en"/>
        </w:rPr>
        <w:t xml:space="preserve">Upcoming Deadlines for RetireReady NJ - </w:t>
      </w:r>
      <w:r w:rsidRPr="00A02867">
        <w:rPr>
          <w:rFonts w:ascii="Roboto" w:hAnsi="Roboto"/>
          <w:color w:val="C00000"/>
          <w:sz w:val="23"/>
          <w:szCs w:val="23"/>
          <w:shd w:val="clear" w:color="auto" w:fill="FFFFFF"/>
          <w:lang w:val="en"/>
        </w:rPr>
        <w:t>Sept &amp; Nov 2024</w:t>
      </w:r>
      <w:bookmarkEnd w:id="27"/>
    </w:p>
    <w:p w14:paraId="7F3EFC48" w14:textId="4B3230A2" w:rsidR="004D49EB" w:rsidRPr="00A02867" w:rsidRDefault="004D49EB">
      <w:pPr>
        <w:pStyle w:val="ListParagraph"/>
        <w:numPr>
          <w:ilvl w:val="0"/>
          <w:numId w:val="18"/>
        </w:numPr>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sidRPr="00A02867">
        <w:rPr>
          <w:rFonts w:ascii="Roboto" w:hAnsi="Roboto"/>
          <w:sz w:val="23"/>
          <w:szCs w:val="23"/>
          <w:shd w:val="clear" w:color="auto" w:fill="FFFFFF"/>
          <w:lang w:val="en"/>
        </w:rPr>
        <w:t xml:space="preserve">New Jersey Family and Disability Insurance Leave Rates to Increase </w:t>
      </w:r>
      <w:r w:rsidRPr="00A02867">
        <w:rPr>
          <w:rFonts w:ascii="Roboto" w:hAnsi="Roboto"/>
          <w:color w:val="C00000"/>
          <w:sz w:val="23"/>
          <w:szCs w:val="23"/>
          <w:shd w:val="clear" w:color="auto" w:fill="FFFFFF"/>
          <w:lang w:val="en"/>
        </w:rPr>
        <w:t>– Jan 1, 2025</w:t>
      </w:r>
    </w:p>
    <w:p w14:paraId="28D2478E" w14:textId="77777777" w:rsidR="00880043" w:rsidRPr="00DE734F" w:rsidRDefault="00880043" w:rsidP="00880043">
      <w:pPr>
        <w:jc w:val="both"/>
        <w:rPr>
          <w:rFonts w:ascii="Roboto" w:hAnsi="Roboto"/>
          <w:b/>
          <w:bCs/>
          <w:color w:val="2E74B5" w:themeColor="accent5" w:themeShade="BF"/>
          <w:shd w:val="clear" w:color="auto" w:fill="FFFFFF"/>
          <w:lang w:val="en"/>
        </w:rPr>
      </w:pPr>
      <w:r w:rsidRPr="00DE734F">
        <w:rPr>
          <w:rFonts w:ascii="Roboto" w:hAnsi="Roboto"/>
          <w:b/>
          <w:bCs/>
          <w:color w:val="2E74B5" w:themeColor="accent5" w:themeShade="BF"/>
          <w:shd w:val="clear" w:color="auto" w:fill="FFFFFF"/>
          <w:lang w:val="en"/>
        </w:rPr>
        <w:t>New York</w:t>
      </w:r>
    </w:p>
    <w:p w14:paraId="5EC50666" w14:textId="3F81E329" w:rsidR="00DE734F" w:rsidRPr="00DE734F" w:rsidRDefault="00DE734F" w:rsidP="00DE734F">
      <w:pPr>
        <w:pStyle w:val="ListParagraph"/>
        <w:numPr>
          <w:ilvl w:val="0"/>
          <w:numId w:val="18"/>
        </w:numPr>
        <w:rPr>
          <w:rFonts w:ascii="Roboto" w:hAnsi="Roboto"/>
          <w:color w:val="000000" w:themeColor="text1"/>
          <w:shd w:val="clear" w:color="auto" w:fill="FFFFFF"/>
        </w:rPr>
      </w:pPr>
      <w:r w:rsidRPr="00DE734F">
        <w:rPr>
          <w:rFonts w:ascii="Roboto" w:hAnsi="Roboto"/>
          <w:color w:val="C00000"/>
          <w:shd w:val="clear" w:color="auto" w:fill="FFFFFF"/>
        </w:rPr>
        <w:t xml:space="preserve">Reminder: </w:t>
      </w:r>
      <w:r>
        <w:rPr>
          <w:rFonts w:ascii="Roboto" w:hAnsi="Roboto"/>
          <w:color w:val="C00000"/>
          <w:shd w:val="clear" w:color="auto" w:fill="FFFFFF"/>
        </w:rPr>
        <w:t xml:space="preserve"> </w:t>
      </w:r>
      <w:r w:rsidRPr="00DE734F">
        <w:rPr>
          <w:rFonts w:ascii="Roboto" w:hAnsi="Roboto"/>
          <w:color w:val="000000" w:themeColor="text1"/>
          <w:shd w:val="clear" w:color="auto" w:fill="FFFFFF"/>
        </w:rPr>
        <w:t xml:space="preserve">State Retail Workplace-Violence Prevention Obligations </w:t>
      </w:r>
      <w:r w:rsidR="00B61C6F">
        <w:rPr>
          <w:rFonts w:ascii="Roboto" w:hAnsi="Roboto"/>
          <w:color w:val="000000" w:themeColor="text1"/>
          <w:shd w:val="clear" w:color="auto" w:fill="FFFFFF"/>
        </w:rPr>
        <w:t xml:space="preserve">- </w:t>
      </w:r>
      <w:r w:rsidRPr="00DE734F">
        <w:rPr>
          <w:rFonts w:ascii="Roboto" w:hAnsi="Roboto"/>
          <w:color w:val="C00000"/>
          <w:shd w:val="clear" w:color="auto" w:fill="FFFFFF"/>
        </w:rPr>
        <w:t>June 2</w:t>
      </w:r>
      <w:r w:rsidR="00B61C6F">
        <w:rPr>
          <w:rFonts w:ascii="Roboto" w:hAnsi="Roboto"/>
          <w:color w:val="C00000"/>
          <w:shd w:val="clear" w:color="auto" w:fill="FFFFFF"/>
        </w:rPr>
        <w:t>, 2025</w:t>
      </w:r>
    </w:p>
    <w:p w14:paraId="477AE13C" w14:textId="4608E84F" w:rsidR="008F06CB" w:rsidRPr="00DE734F" w:rsidRDefault="00DE734F" w:rsidP="00DE734F">
      <w:pPr>
        <w:pStyle w:val="ListParagraph"/>
        <w:numPr>
          <w:ilvl w:val="0"/>
          <w:numId w:val="18"/>
        </w:numPr>
        <w:rPr>
          <w:rFonts w:ascii="Roboto" w:hAnsi="Roboto"/>
          <w:color w:val="C00000"/>
          <w:sz w:val="23"/>
          <w:szCs w:val="23"/>
          <w:shd w:val="clear" w:color="auto" w:fill="FFFFFF"/>
        </w:rPr>
      </w:pPr>
      <w:r>
        <w:rPr>
          <w:rFonts w:ascii="Roboto" w:hAnsi="Roboto"/>
          <w:color w:val="C00000"/>
          <w:sz w:val="23"/>
          <w:szCs w:val="23"/>
          <w:shd w:val="clear" w:color="auto" w:fill="FFFFFF"/>
        </w:rPr>
        <w:t xml:space="preserve">Reminder: </w:t>
      </w:r>
      <w:r w:rsidR="008F06CB" w:rsidRPr="00DE734F">
        <w:rPr>
          <w:rFonts w:ascii="Roboto" w:hAnsi="Roboto"/>
          <w:sz w:val="23"/>
          <w:szCs w:val="23"/>
          <w:shd w:val="clear" w:color="auto" w:fill="FFFFFF"/>
        </w:rPr>
        <w:t xml:space="preserve">State Establishes Warehouse Workers Injury Reduction Program Act </w:t>
      </w:r>
      <w:r w:rsidR="008F06CB" w:rsidRPr="00DE734F">
        <w:rPr>
          <w:rFonts w:ascii="Roboto" w:hAnsi="Roboto"/>
          <w:color w:val="C00000"/>
          <w:sz w:val="23"/>
          <w:szCs w:val="23"/>
          <w:shd w:val="clear" w:color="auto" w:fill="FFFFFF"/>
        </w:rPr>
        <w:t>– June 1, 2025</w:t>
      </w:r>
    </w:p>
    <w:p w14:paraId="54749185" w14:textId="65109040" w:rsidR="00FD54CD" w:rsidRPr="00FD54CD" w:rsidRDefault="00FD54CD">
      <w:pPr>
        <w:pStyle w:val="ListParagraph"/>
        <w:numPr>
          <w:ilvl w:val="0"/>
          <w:numId w:val="18"/>
        </w:numPr>
        <w:rPr>
          <w:rFonts w:ascii="Roboto" w:hAnsi="Roboto"/>
          <w:color w:val="C00000"/>
          <w:sz w:val="23"/>
          <w:szCs w:val="23"/>
          <w:shd w:val="clear" w:color="auto" w:fill="FFFFFF"/>
        </w:rPr>
      </w:pPr>
      <w:r>
        <w:rPr>
          <w:rFonts w:ascii="Roboto" w:hAnsi="Roboto"/>
          <w:color w:val="C00000"/>
          <w:sz w:val="23"/>
          <w:szCs w:val="23"/>
          <w:shd w:val="clear" w:color="auto" w:fill="FFFFFF"/>
        </w:rPr>
        <w:t xml:space="preserve">Reminder: </w:t>
      </w:r>
      <w:r w:rsidRPr="00FD54CD">
        <w:rPr>
          <w:rFonts w:ascii="Roboto" w:hAnsi="Roboto"/>
          <w:shd w:val="clear" w:color="auto" w:fill="FFFFFF"/>
          <w:lang w:val="en"/>
        </w:rPr>
        <w:t xml:space="preserve">State Publishes FAQs for New Paid Prenatal Leave Requirement – </w:t>
      </w:r>
      <w:r w:rsidRPr="00FD54CD">
        <w:rPr>
          <w:rFonts w:ascii="Roboto" w:hAnsi="Roboto"/>
          <w:color w:val="C00000"/>
          <w:shd w:val="clear" w:color="auto" w:fill="FFFFFF"/>
          <w:lang w:val="en"/>
        </w:rPr>
        <w:t>Jan 1, 2025</w:t>
      </w:r>
    </w:p>
    <w:p w14:paraId="260FE289" w14:textId="4139761A" w:rsidR="00880043" w:rsidRPr="00971B91" w:rsidRDefault="00880043">
      <w:pPr>
        <w:pStyle w:val="ListParagraph"/>
        <w:numPr>
          <w:ilvl w:val="0"/>
          <w:numId w:val="18"/>
        </w:numPr>
        <w:rPr>
          <w:rFonts w:ascii="Roboto" w:hAnsi="Roboto"/>
          <w:color w:val="C00000"/>
          <w:sz w:val="23"/>
          <w:szCs w:val="23"/>
          <w:shd w:val="clear" w:color="auto" w:fill="FFFFFF"/>
        </w:rPr>
      </w:pPr>
      <w:r w:rsidRPr="00971B91">
        <w:rPr>
          <w:rFonts w:ascii="Roboto" w:hAnsi="Roboto"/>
          <w:color w:val="C00000"/>
          <w:sz w:val="23"/>
          <w:szCs w:val="23"/>
          <w:shd w:val="clear" w:color="auto" w:fill="FFFFFF"/>
          <w:lang w:val="en"/>
        </w:rPr>
        <w:t xml:space="preserve">Reminder: </w:t>
      </w:r>
      <w:bookmarkStart w:id="28" w:name="_Hlk183166790"/>
      <w:r w:rsidRPr="00971B91">
        <w:rPr>
          <w:rFonts w:ascii="Roboto" w:hAnsi="Roboto"/>
          <w:sz w:val="23"/>
          <w:szCs w:val="23"/>
          <w:shd w:val="clear" w:color="auto" w:fill="FFFFFF"/>
          <w:lang w:val="en"/>
        </w:rPr>
        <w:t xml:space="preserve">NY </w:t>
      </w:r>
      <w:r w:rsidRPr="00971B91">
        <w:rPr>
          <w:rFonts w:ascii="Roboto" w:hAnsi="Roboto"/>
          <w:sz w:val="23"/>
          <w:szCs w:val="23"/>
          <w:shd w:val="clear" w:color="auto" w:fill="FFFFFF"/>
        </w:rPr>
        <w:t xml:space="preserve">Expands Protections for National Guard Service – </w:t>
      </w:r>
      <w:r w:rsidRPr="00971B91">
        <w:rPr>
          <w:rFonts w:ascii="Roboto" w:hAnsi="Roboto"/>
          <w:color w:val="C00000"/>
          <w:sz w:val="23"/>
          <w:szCs w:val="23"/>
          <w:shd w:val="clear" w:color="auto" w:fill="FFFFFF"/>
        </w:rPr>
        <w:t>Sept 27, 2024</w:t>
      </w:r>
    </w:p>
    <w:p w14:paraId="4A727457" w14:textId="77777777" w:rsidR="00880043" w:rsidRPr="00971B91" w:rsidRDefault="00880043">
      <w:pPr>
        <w:pStyle w:val="ListParagraph"/>
        <w:numPr>
          <w:ilvl w:val="0"/>
          <w:numId w:val="18"/>
        </w:numPr>
        <w:rPr>
          <w:rFonts w:ascii="Roboto" w:hAnsi="Roboto"/>
          <w:sz w:val="23"/>
          <w:szCs w:val="23"/>
          <w:shd w:val="clear" w:color="auto" w:fill="FFFFFF"/>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lang w:val="en"/>
        </w:rPr>
        <w:t xml:space="preserve">New </w:t>
      </w:r>
      <w:r w:rsidRPr="00971B91">
        <w:rPr>
          <w:rFonts w:ascii="Roboto" w:hAnsi="Roboto"/>
          <w:sz w:val="23"/>
          <w:szCs w:val="23"/>
          <w:shd w:val="clear" w:color="auto" w:fill="FFFFFF"/>
        </w:rPr>
        <w:t>York PFL Contribution and Benefit Rates to Increase in 2025</w:t>
      </w:r>
    </w:p>
    <w:p w14:paraId="503304CE" w14:textId="03385AD4" w:rsidR="004D49EB" w:rsidRPr="004D49EB" w:rsidRDefault="00880043">
      <w:pPr>
        <w:pStyle w:val="ListParagraph"/>
        <w:numPr>
          <w:ilvl w:val="0"/>
          <w:numId w:val="18"/>
        </w:numPr>
        <w:rPr>
          <w:rFonts w:ascii="Roboto" w:hAnsi="Roboto"/>
          <w:sz w:val="23"/>
          <w:szCs w:val="23"/>
          <w:shd w:val="clear" w:color="auto" w:fill="FFFFFF"/>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lang w:val="en"/>
        </w:rPr>
        <w:t>Clean Slate Act (Expanded Criminal History Protections</w:t>
      </w:r>
      <w:r w:rsidR="00A24340">
        <w:rPr>
          <w:rFonts w:ascii="Roboto" w:hAnsi="Roboto"/>
          <w:sz w:val="23"/>
          <w:szCs w:val="23"/>
          <w:shd w:val="clear" w:color="auto" w:fill="FFFFFF"/>
          <w:lang w:val="en"/>
        </w:rPr>
        <w:t xml:space="preserve"> - </w:t>
      </w:r>
      <w:hyperlink r:id="rId76" w:tgtFrame="_blank" w:history="1">
        <w:r w:rsidR="00A24340" w:rsidRPr="00AA5988">
          <w:rPr>
            <w:rStyle w:val="Hyperlink"/>
            <w:rFonts w:ascii="Roboto" w:hAnsi="Roboto"/>
            <w:shd w:val="clear" w:color="auto" w:fill="FFFFFF"/>
          </w:rPr>
          <w:t>NY S 940</w:t>
        </w:r>
      </w:hyperlink>
      <w:r w:rsidRPr="00971B91">
        <w:rPr>
          <w:rFonts w:ascii="Roboto" w:hAnsi="Roboto"/>
          <w:sz w:val="23"/>
          <w:szCs w:val="23"/>
          <w:shd w:val="clear" w:color="auto" w:fill="FFFFFF"/>
          <w:lang w:val="en"/>
        </w:rPr>
        <w:t xml:space="preserve">)– </w:t>
      </w:r>
      <w:r w:rsidRPr="00971B91">
        <w:rPr>
          <w:rFonts w:ascii="Roboto" w:hAnsi="Roboto"/>
          <w:color w:val="C00000"/>
          <w:sz w:val="23"/>
          <w:szCs w:val="23"/>
          <w:shd w:val="clear" w:color="auto" w:fill="FFFFFF"/>
          <w:lang w:val="en"/>
        </w:rPr>
        <w:t>Nov 16, 2024</w:t>
      </w:r>
      <w:bookmarkEnd w:id="28"/>
    </w:p>
    <w:p w14:paraId="03511E94" w14:textId="39AA05C5" w:rsidR="004D49EB" w:rsidRPr="004D49EB" w:rsidRDefault="004D49EB">
      <w:pPr>
        <w:pStyle w:val="ListParagraph"/>
        <w:numPr>
          <w:ilvl w:val="0"/>
          <w:numId w:val="18"/>
        </w:numPr>
        <w:rPr>
          <w:rFonts w:ascii="Roboto" w:hAnsi="Roboto"/>
          <w:sz w:val="23"/>
          <w:szCs w:val="23"/>
          <w:shd w:val="clear" w:color="auto" w:fill="FFFFFF"/>
          <w:lang w:val="en"/>
        </w:rPr>
      </w:pPr>
      <w:r w:rsidRPr="004D49EB">
        <w:rPr>
          <w:rFonts w:ascii="Roboto" w:hAnsi="Roboto"/>
          <w:color w:val="C00000"/>
          <w:sz w:val="23"/>
          <w:szCs w:val="23"/>
          <w:shd w:val="clear" w:color="auto" w:fill="FFFFFF"/>
          <w:lang w:val="en"/>
        </w:rPr>
        <w:t xml:space="preserve">Reminder: </w:t>
      </w:r>
      <w:r w:rsidRPr="004D49EB">
        <w:rPr>
          <w:rFonts w:ascii="Roboto" w:hAnsi="Roboto"/>
          <w:sz w:val="23"/>
          <w:szCs w:val="23"/>
          <w:shd w:val="clear" w:color="auto" w:fill="FFFFFF"/>
          <w:lang w:val="en"/>
        </w:rPr>
        <w:t>Mandated Paid Prenatal Leave</w:t>
      </w:r>
      <w:r>
        <w:rPr>
          <w:rFonts w:ascii="Roboto" w:hAnsi="Roboto"/>
          <w:sz w:val="23"/>
          <w:szCs w:val="23"/>
          <w:shd w:val="clear" w:color="auto" w:fill="FFFFFF"/>
          <w:lang w:val="en"/>
        </w:rPr>
        <w:t xml:space="preserve"> </w:t>
      </w:r>
      <w:r w:rsidR="007071F2" w:rsidRPr="007071F2">
        <w:rPr>
          <w:rFonts w:ascii="Roboto" w:hAnsi="Roboto"/>
        </w:rPr>
        <w:t>(</w:t>
      </w:r>
      <w:hyperlink r:id="rId77" w:history="1">
        <w:r w:rsidR="007071F2" w:rsidRPr="007071F2">
          <w:rPr>
            <w:rStyle w:val="Hyperlink"/>
            <w:rFonts w:ascii="Roboto" w:hAnsi="Roboto"/>
          </w:rPr>
          <w:t>A08805</w:t>
        </w:r>
      </w:hyperlink>
      <w:r w:rsidR="007071F2" w:rsidRPr="007071F2">
        <w:rPr>
          <w:rFonts w:ascii="Roboto" w:hAnsi="Roboto"/>
        </w:rPr>
        <w:t>)</w:t>
      </w:r>
      <w:r w:rsidR="007071F2">
        <w:t xml:space="preserve"> </w:t>
      </w:r>
      <w:r>
        <w:rPr>
          <w:rFonts w:ascii="Roboto" w:hAnsi="Roboto"/>
          <w:sz w:val="23"/>
          <w:szCs w:val="23"/>
          <w:shd w:val="clear" w:color="auto" w:fill="FFFFFF"/>
          <w:lang w:val="en"/>
        </w:rPr>
        <w:t xml:space="preserve">– Eff </w:t>
      </w:r>
      <w:r w:rsidRPr="004D49EB">
        <w:rPr>
          <w:rFonts w:ascii="Roboto" w:hAnsi="Roboto"/>
          <w:color w:val="C00000"/>
          <w:sz w:val="23"/>
          <w:szCs w:val="23"/>
          <w:shd w:val="clear" w:color="auto" w:fill="FFFFFF"/>
          <w:lang w:val="en"/>
        </w:rPr>
        <w:t>Jan 1, 2025</w:t>
      </w:r>
    </w:p>
    <w:p w14:paraId="685CA17E" w14:textId="4A1ECB0B" w:rsidR="008F06CB" w:rsidRDefault="008F06CB"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 xml:space="preserve">Ohio </w:t>
      </w:r>
    </w:p>
    <w:p w14:paraId="777FFE9F" w14:textId="76F6BF26" w:rsidR="008F06CB" w:rsidRPr="008F06CB" w:rsidRDefault="008F06CB">
      <w:pPr>
        <w:pStyle w:val="ListParagraph"/>
        <w:numPr>
          <w:ilvl w:val="0"/>
          <w:numId w:val="32"/>
        </w:numPr>
        <w:ind w:left="720"/>
        <w:jc w:val="both"/>
        <w:rPr>
          <w:rFonts w:ascii="Roboto" w:hAnsi="Roboto"/>
          <w:b/>
          <w:bCs/>
          <w:color w:val="2E74B5" w:themeColor="accent5" w:themeShade="BF"/>
          <w:shd w:val="clear" w:color="auto" w:fill="FFFFFF"/>
          <w:lang w:val="en"/>
        </w:rPr>
      </w:pPr>
      <w:r w:rsidRPr="008F06CB">
        <w:rPr>
          <w:rFonts w:ascii="Roboto" w:hAnsi="Roboto"/>
          <w:color w:val="C00000"/>
          <w:sz w:val="23"/>
          <w:szCs w:val="23"/>
          <w:shd w:val="clear" w:color="auto" w:fill="FFFFFF"/>
          <w:lang w:val="en"/>
        </w:rPr>
        <w:t>Reminder:</w:t>
      </w:r>
      <w:r>
        <w:rPr>
          <w:rFonts w:ascii="Roboto" w:hAnsi="Roboto"/>
          <w:color w:val="C00000"/>
          <w:sz w:val="23"/>
          <w:szCs w:val="23"/>
          <w:shd w:val="clear" w:color="auto" w:fill="FFFFFF"/>
          <w:lang w:val="en"/>
        </w:rPr>
        <w:t xml:space="preserve"> </w:t>
      </w:r>
      <w:r w:rsidRPr="008F06CB">
        <w:rPr>
          <w:rFonts w:ascii="Roboto" w:hAnsi="Roboto"/>
          <w:sz w:val="23"/>
          <w:szCs w:val="23"/>
          <w:shd w:val="clear" w:color="auto" w:fill="FFFFFF"/>
          <w:lang w:val="en"/>
        </w:rPr>
        <w:t xml:space="preserve">State Enacts Wage Statement Regulations – </w:t>
      </w:r>
      <w:r>
        <w:rPr>
          <w:rFonts w:ascii="Roboto" w:hAnsi="Roboto"/>
          <w:color w:val="C00000"/>
          <w:sz w:val="23"/>
          <w:szCs w:val="23"/>
          <w:shd w:val="clear" w:color="auto" w:fill="FFFFFF"/>
          <w:lang w:val="en"/>
        </w:rPr>
        <w:t>Eff April 9, 2025</w:t>
      </w:r>
    </w:p>
    <w:p w14:paraId="3FC5A40A" w14:textId="1045FF37" w:rsidR="00A02867" w:rsidRDefault="00A02867"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Oregon</w:t>
      </w:r>
    </w:p>
    <w:p w14:paraId="263EB4FC" w14:textId="29C60861" w:rsidR="008F06CB" w:rsidRPr="008F06CB" w:rsidRDefault="008F06CB">
      <w:pPr>
        <w:pStyle w:val="ListParagraph"/>
        <w:numPr>
          <w:ilvl w:val="0"/>
          <w:numId w:val="20"/>
        </w:numPr>
        <w:jc w:val="both"/>
        <w:rPr>
          <w:rFonts w:ascii="Roboto" w:hAnsi="Roboto"/>
          <w:color w:val="000000" w:themeColor="text1"/>
          <w:shd w:val="clear" w:color="auto" w:fill="FFFFFF"/>
        </w:rPr>
      </w:pPr>
      <w:r w:rsidRPr="008F06CB">
        <w:rPr>
          <w:rFonts w:ascii="Roboto" w:hAnsi="Roboto"/>
          <w:color w:val="C00000"/>
          <w:shd w:val="clear" w:color="auto" w:fill="FFFFFF"/>
        </w:rPr>
        <w:t xml:space="preserve">Reminder: </w:t>
      </w:r>
      <w:r w:rsidRPr="008F06CB">
        <w:rPr>
          <w:rFonts w:ascii="Roboto" w:hAnsi="Roboto"/>
          <w:color w:val="000000" w:themeColor="text1"/>
          <w:shd w:val="clear" w:color="auto" w:fill="FFFFFF"/>
        </w:rPr>
        <w:t xml:space="preserve">State Updates Administrative Rules for Paid Leave – </w:t>
      </w:r>
      <w:r w:rsidRPr="008F06CB">
        <w:rPr>
          <w:rFonts w:ascii="Roboto" w:hAnsi="Roboto"/>
          <w:color w:val="C00000"/>
          <w:shd w:val="clear" w:color="auto" w:fill="FFFFFF"/>
        </w:rPr>
        <w:t>Jan 1, 2025</w:t>
      </w:r>
    </w:p>
    <w:p w14:paraId="2FFFD43F" w14:textId="42613518" w:rsidR="00A02867" w:rsidRPr="00A02867" w:rsidRDefault="00A02867">
      <w:pPr>
        <w:pStyle w:val="ListParagraph"/>
        <w:numPr>
          <w:ilvl w:val="0"/>
          <w:numId w:val="20"/>
        </w:numPr>
        <w:jc w:val="both"/>
        <w:rPr>
          <w:rFonts w:ascii="Roboto" w:hAnsi="Roboto"/>
          <w:b/>
          <w:bCs/>
          <w:color w:val="2E74B5" w:themeColor="accent5" w:themeShade="BF"/>
          <w:shd w:val="clear" w:color="auto" w:fill="FFFFFF"/>
          <w:lang w:val="en"/>
        </w:rPr>
      </w:pPr>
      <w:r w:rsidRPr="00A02867">
        <w:rPr>
          <w:rFonts w:ascii="Roboto" w:hAnsi="Roboto"/>
          <w:color w:val="C00000"/>
          <w:sz w:val="23"/>
          <w:szCs w:val="23"/>
          <w:shd w:val="clear" w:color="auto" w:fill="FFFFFF"/>
          <w:lang w:val="en"/>
        </w:rPr>
        <w:t>Reminder:</w:t>
      </w:r>
      <w:r>
        <w:rPr>
          <w:rFonts w:ascii="Roboto" w:hAnsi="Roboto"/>
          <w:b/>
          <w:bCs/>
          <w:color w:val="2E74B5" w:themeColor="accent5" w:themeShade="BF"/>
          <w:shd w:val="clear" w:color="auto" w:fill="FFFFFF"/>
          <w:lang w:val="en"/>
        </w:rPr>
        <w:t xml:space="preserve"> </w:t>
      </w:r>
      <w:r w:rsidRPr="00A02867">
        <w:rPr>
          <w:rFonts w:ascii="Roboto" w:hAnsi="Roboto"/>
          <w:color w:val="000000" w:themeColor="text1"/>
          <w:shd w:val="clear" w:color="auto" w:fill="FFFFFF"/>
        </w:rPr>
        <w:t xml:space="preserve">Paid Leave Oregon &amp; OFLA Leave Change - </w:t>
      </w:r>
      <w:r w:rsidRPr="00A02867">
        <w:rPr>
          <w:rFonts w:ascii="Roboto" w:hAnsi="Roboto"/>
          <w:color w:val="C00000"/>
          <w:shd w:val="clear" w:color="auto" w:fill="FFFFFF"/>
        </w:rPr>
        <w:t>Jan 1, 2025</w:t>
      </w:r>
    </w:p>
    <w:p w14:paraId="193CC00C" w14:textId="25637943" w:rsidR="00A02867" w:rsidRPr="00A02867" w:rsidRDefault="00A02867">
      <w:pPr>
        <w:pStyle w:val="ListParagraph"/>
        <w:numPr>
          <w:ilvl w:val="0"/>
          <w:numId w:val="20"/>
        </w:numPr>
        <w:jc w:val="both"/>
        <w:rPr>
          <w:rFonts w:ascii="Roboto" w:hAnsi="Roboto"/>
          <w:b/>
          <w:bCs/>
          <w:color w:val="2E74B5" w:themeColor="accent5" w:themeShade="BF"/>
          <w:shd w:val="clear" w:color="auto" w:fill="FFFFFF"/>
          <w:lang w:val="en"/>
        </w:rPr>
      </w:pPr>
      <w:r w:rsidRPr="00A02867">
        <w:rPr>
          <w:rFonts w:ascii="Roboto" w:hAnsi="Roboto"/>
          <w:color w:val="C00000"/>
          <w:sz w:val="23"/>
          <w:szCs w:val="23"/>
          <w:shd w:val="clear" w:color="auto" w:fill="FFFFFF"/>
          <w:lang w:val="en"/>
        </w:rPr>
        <w:t>Reminder:</w:t>
      </w:r>
      <w:r w:rsidRPr="00A02867">
        <w:rPr>
          <w:rFonts w:ascii="Roboto" w:hAnsi="Roboto"/>
          <w:b/>
          <w:bCs/>
          <w:color w:val="2E74B5" w:themeColor="accent5" w:themeShade="BF"/>
          <w:shd w:val="clear" w:color="auto" w:fill="FFFFFF"/>
          <w:lang w:val="en"/>
        </w:rPr>
        <w:t xml:space="preserve"> </w:t>
      </w:r>
      <w:r w:rsidRPr="00A02867">
        <w:rPr>
          <w:rFonts w:ascii="Roboto" w:hAnsi="Roboto"/>
          <w:sz w:val="23"/>
          <w:szCs w:val="23"/>
          <w:shd w:val="clear" w:color="auto" w:fill="FFFFFF"/>
          <w:lang w:val="en"/>
        </w:rPr>
        <w:t xml:space="preserve">State Warehouse Quota Notification Requirements – </w:t>
      </w:r>
      <w:r w:rsidRPr="00A02867">
        <w:rPr>
          <w:rFonts w:ascii="Roboto" w:hAnsi="Roboto"/>
          <w:color w:val="C00000"/>
          <w:sz w:val="23"/>
          <w:szCs w:val="23"/>
          <w:shd w:val="clear" w:color="auto" w:fill="FFFFFF"/>
          <w:lang w:val="en"/>
        </w:rPr>
        <w:t>Jan 1, 2025</w:t>
      </w:r>
    </w:p>
    <w:p w14:paraId="350565E2" w14:textId="7543A95F" w:rsidR="00FF0867" w:rsidRDefault="00FF0867"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Pennsylvania</w:t>
      </w:r>
    </w:p>
    <w:p w14:paraId="59AF6FC9" w14:textId="2294EB5D" w:rsidR="00FF0867" w:rsidRPr="00A02867" w:rsidRDefault="00FF0867">
      <w:pPr>
        <w:pStyle w:val="ListParagraph"/>
        <w:numPr>
          <w:ilvl w:val="0"/>
          <w:numId w:val="26"/>
        </w:numPr>
        <w:jc w:val="both"/>
        <w:rPr>
          <w:rFonts w:ascii="Roboto" w:hAnsi="Roboto"/>
          <w:color w:val="2E74B5" w:themeColor="accent5" w:themeShade="BF"/>
          <w:sz w:val="23"/>
          <w:szCs w:val="23"/>
          <w:shd w:val="clear" w:color="auto" w:fill="FFFFFF"/>
          <w:lang w:val="en"/>
        </w:rPr>
      </w:pPr>
      <w:r w:rsidRPr="00A02867">
        <w:rPr>
          <w:rFonts w:ascii="Roboto" w:hAnsi="Roboto"/>
          <w:color w:val="C00000"/>
          <w:sz w:val="23"/>
          <w:szCs w:val="23"/>
          <w:shd w:val="clear" w:color="auto" w:fill="FFFFFF"/>
        </w:rPr>
        <w:t xml:space="preserve">Reminder: </w:t>
      </w:r>
      <w:r w:rsidRPr="00A02867">
        <w:rPr>
          <w:rFonts w:ascii="Roboto" w:hAnsi="Roboto"/>
          <w:color w:val="000000" w:themeColor="text1"/>
          <w:sz w:val="23"/>
          <w:szCs w:val="23"/>
          <w:shd w:val="clear" w:color="auto" w:fill="FFFFFF"/>
        </w:rPr>
        <w:t>PA Now Permits Direct Deposit Payment of Workers’ Compensation Benefits</w:t>
      </w:r>
    </w:p>
    <w:p w14:paraId="4BAFA6F7" w14:textId="32E2773E"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Rhode Island</w:t>
      </w:r>
    </w:p>
    <w:p w14:paraId="4948EF6A" w14:textId="17392846" w:rsidR="00A02867" w:rsidRPr="00A02867" w:rsidRDefault="00A02867">
      <w:pPr>
        <w:pStyle w:val="ListParagraph"/>
        <w:numPr>
          <w:ilvl w:val="0"/>
          <w:numId w:val="19"/>
        </w:numPr>
        <w:rPr>
          <w:rFonts w:ascii="Roboto" w:hAnsi="Roboto"/>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Pr>
          <w:rFonts w:ascii="Roboto" w:hAnsi="Roboto"/>
          <w:sz w:val="23"/>
          <w:szCs w:val="23"/>
          <w:shd w:val="clear" w:color="auto" w:fill="FFFFFF"/>
          <w:lang w:val="en"/>
        </w:rPr>
        <w:t xml:space="preserve">State Amends Temporary Caregiver Insurance (TCI) Law – </w:t>
      </w:r>
      <w:r w:rsidRPr="00A02867">
        <w:rPr>
          <w:rFonts w:ascii="Roboto" w:hAnsi="Roboto"/>
          <w:color w:val="C00000"/>
          <w:sz w:val="23"/>
          <w:szCs w:val="23"/>
          <w:shd w:val="clear" w:color="auto" w:fill="FFFFFF"/>
          <w:lang w:val="en"/>
        </w:rPr>
        <w:t>Jan 1, 2025</w:t>
      </w:r>
    </w:p>
    <w:p w14:paraId="56156243" w14:textId="392B32CF" w:rsidR="00880043" w:rsidRPr="004D49EB" w:rsidRDefault="00880043">
      <w:pPr>
        <w:pStyle w:val="ListParagraph"/>
        <w:numPr>
          <w:ilvl w:val="0"/>
          <w:numId w:val="19"/>
        </w:numPr>
        <w:rPr>
          <w:rFonts w:ascii="Roboto" w:hAnsi="Roboto"/>
          <w:sz w:val="23"/>
          <w:szCs w:val="23"/>
          <w:shd w:val="clear" w:color="auto" w:fill="FFFFFF"/>
          <w:lang w:val="en"/>
        </w:rPr>
      </w:pPr>
      <w:r w:rsidRPr="00971B91">
        <w:rPr>
          <w:rFonts w:ascii="Roboto" w:hAnsi="Roboto"/>
          <w:color w:val="C00000"/>
          <w:sz w:val="23"/>
          <w:szCs w:val="23"/>
          <w:shd w:val="clear" w:color="auto" w:fill="FFFFFF"/>
          <w:lang w:val="en"/>
        </w:rPr>
        <w:t xml:space="preserve">Reminder: </w:t>
      </w:r>
      <w:bookmarkStart w:id="29" w:name="_Hlk181118670"/>
      <w:r w:rsidRPr="00971B91">
        <w:rPr>
          <w:rFonts w:ascii="Roboto" w:hAnsi="Roboto"/>
          <w:sz w:val="23"/>
          <w:szCs w:val="23"/>
          <w:shd w:val="clear" w:color="auto" w:fill="FFFFFF"/>
          <w:lang w:val="en"/>
        </w:rPr>
        <w:t xml:space="preserve">State Enacts New Consumer Data Privacy Law – </w:t>
      </w:r>
      <w:r w:rsidRPr="00971B91">
        <w:rPr>
          <w:rFonts w:ascii="Roboto" w:hAnsi="Roboto"/>
          <w:color w:val="C00000"/>
          <w:sz w:val="23"/>
          <w:szCs w:val="23"/>
          <w:shd w:val="clear" w:color="auto" w:fill="FFFFFF"/>
          <w:lang w:val="en"/>
        </w:rPr>
        <w:t>Jan 1, 2025</w:t>
      </w:r>
      <w:bookmarkEnd w:id="29"/>
    </w:p>
    <w:p w14:paraId="43387944" w14:textId="77777777" w:rsidR="004D49EB" w:rsidRDefault="004D49EB" w:rsidP="004D49EB">
      <w:pPr>
        <w:rPr>
          <w:rFonts w:ascii="Roboto" w:hAnsi="Roboto"/>
          <w:b/>
          <w:bCs/>
          <w:color w:val="2E74B5" w:themeColor="accent5" w:themeShade="BF"/>
          <w:shd w:val="clear" w:color="auto" w:fill="FFFFFF"/>
          <w:lang w:val="en"/>
        </w:rPr>
      </w:pPr>
      <w:r w:rsidRPr="004D49EB">
        <w:rPr>
          <w:rFonts w:ascii="Roboto" w:hAnsi="Roboto"/>
          <w:b/>
          <w:bCs/>
          <w:color w:val="2E74B5" w:themeColor="accent5" w:themeShade="BF"/>
          <w:shd w:val="clear" w:color="auto" w:fill="FFFFFF"/>
          <w:lang w:val="en"/>
        </w:rPr>
        <w:t>Washington</w:t>
      </w:r>
    </w:p>
    <w:p w14:paraId="45F936C9" w14:textId="319F3D43" w:rsidR="00A02867" w:rsidRPr="00A02867" w:rsidRDefault="00A02867">
      <w:pPr>
        <w:pStyle w:val="ListParagraph"/>
        <w:numPr>
          <w:ilvl w:val="0"/>
          <w:numId w:val="19"/>
        </w:numPr>
        <w:rPr>
          <w:rFonts w:ascii="Roboto" w:hAnsi="Roboto"/>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Pr>
          <w:rFonts w:ascii="Roboto" w:hAnsi="Roboto"/>
          <w:sz w:val="23"/>
          <w:szCs w:val="23"/>
          <w:shd w:val="clear" w:color="auto" w:fill="FFFFFF"/>
          <w:lang w:val="en"/>
        </w:rPr>
        <w:t xml:space="preserve">State Announces PFML Premium Rate for 2025 – </w:t>
      </w:r>
      <w:r w:rsidRPr="00A02867">
        <w:rPr>
          <w:rFonts w:ascii="Roboto" w:hAnsi="Roboto"/>
          <w:color w:val="C00000"/>
          <w:sz w:val="23"/>
          <w:szCs w:val="23"/>
          <w:shd w:val="clear" w:color="auto" w:fill="FFFFFF"/>
          <w:lang w:val="en"/>
        </w:rPr>
        <w:t>Jan 1, 2025</w:t>
      </w:r>
    </w:p>
    <w:p w14:paraId="3BCF367C" w14:textId="48963843" w:rsidR="004D49EB" w:rsidRPr="00971B91" w:rsidRDefault="004D49EB">
      <w:pPr>
        <w:pStyle w:val="ListParagraph"/>
        <w:numPr>
          <w:ilvl w:val="0"/>
          <w:numId w:val="19"/>
        </w:numPr>
        <w:rPr>
          <w:rFonts w:ascii="Roboto" w:hAnsi="Roboto"/>
          <w:sz w:val="23"/>
          <w:szCs w:val="23"/>
          <w:shd w:val="clear" w:color="auto" w:fill="FFFFFF"/>
          <w:lang w:val="en"/>
        </w:rPr>
      </w:pPr>
      <w:r w:rsidRPr="00971B91">
        <w:rPr>
          <w:rFonts w:ascii="Roboto" w:hAnsi="Roboto"/>
          <w:color w:val="C00000"/>
          <w:sz w:val="23"/>
          <w:szCs w:val="23"/>
          <w:shd w:val="clear" w:color="auto" w:fill="FFFFFF"/>
          <w:lang w:val="en"/>
        </w:rPr>
        <w:t xml:space="preserve">Reminder: </w:t>
      </w:r>
      <w:r w:rsidRPr="00971B91">
        <w:rPr>
          <w:rFonts w:ascii="Roboto" w:hAnsi="Roboto"/>
          <w:sz w:val="23"/>
          <w:szCs w:val="23"/>
          <w:shd w:val="clear" w:color="auto" w:fill="FFFFFF"/>
          <w:lang w:val="en"/>
        </w:rPr>
        <w:t xml:space="preserve">State </w:t>
      </w:r>
      <w:r>
        <w:rPr>
          <w:rFonts w:ascii="Roboto" w:hAnsi="Roboto"/>
          <w:sz w:val="23"/>
          <w:szCs w:val="23"/>
          <w:shd w:val="clear" w:color="auto" w:fill="FFFFFF"/>
          <w:lang w:val="en"/>
        </w:rPr>
        <w:t xml:space="preserve">Expansion of </w:t>
      </w:r>
      <w:r>
        <w:rPr>
          <w:rStyle w:val="typographytype-sc-ws1d2d-0"/>
          <w:rFonts w:ascii="Arial" w:hAnsi="Arial" w:cs="Arial"/>
          <w:color w:val="282828"/>
        </w:rPr>
        <w:t>Paid Sick Leave</w:t>
      </w:r>
      <w:r w:rsidR="001F00A4">
        <w:rPr>
          <w:rStyle w:val="typographytype-sc-ws1d2d-0"/>
          <w:rFonts w:ascii="Arial" w:hAnsi="Arial" w:cs="Arial"/>
          <w:color w:val="282828"/>
        </w:rPr>
        <w:t xml:space="preserve"> </w:t>
      </w:r>
      <w:r w:rsidR="001F00A4" w:rsidRPr="001F00A4">
        <w:rPr>
          <w:rFonts w:ascii="Roboto" w:hAnsi="Roboto"/>
        </w:rPr>
        <w:t>(</w:t>
      </w:r>
      <w:hyperlink r:id="rId78" w:history="1">
        <w:r w:rsidR="001F00A4" w:rsidRPr="001F00A4">
          <w:rPr>
            <w:rStyle w:val="Hyperlink"/>
            <w:rFonts w:ascii="Roboto" w:hAnsi="Roboto"/>
          </w:rPr>
          <w:t>SB 5793</w:t>
        </w:r>
      </w:hyperlink>
      <w:r w:rsidR="001F00A4" w:rsidRPr="001F00A4">
        <w:rPr>
          <w:rFonts w:ascii="Roboto" w:hAnsi="Roboto"/>
        </w:rPr>
        <w:t>)</w:t>
      </w:r>
      <w:r w:rsidRPr="00971B91">
        <w:rPr>
          <w:rFonts w:ascii="Roboto" w:hAnsi="Roboto"/>
          <w:sz w:val="23"/>
          <w:szCs w:val="23"/>
          <w:shd w:val="clear" w:color="auto" w:fill="FFFFFF"/>
          <w:lang w:val="en"/>
        </w:rPr>
        <w:t xml:space="preserve"> – </w:t>
      </w:r>
      <w:r w:rsidRPr="00971B91">
        <w:rPr>
          <w:rFonts w:ascii="Roboto" w:hAnsi="Roboto"/>
          <w:color w:val="C00000"/>
          <w:sz w:val="23"/>
          <w:szCs w:val="23"/>
          <w:shd w:val="clear" w:color="auto" w:fill="FFFFFF"/>
          <w:lang w:val="en"/>
        </w:rPr>
        <w:t>Jan 1, 2025</w:t>
      </w:r>
    </w:p>
    <w:p w14:paraId="1A625352" w14:textId="78CD5787" w:rsidR="00793AC3" w:rsidRDefault="00AA5988" w:rsidP="00AF762D">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Vermont</w:t>
      </w:r>
    </w:p>
    <w:p w14:paraId="41F72E45" w14:textId="4AE47068" w:rsidR="00AA5988" w:rsidRPr="003746CE" w:rsidRDefault="00AA5988">
      <w:pPr>
        <w:pStyle w:val="ListParagraph"/>
        <w:numPr>
          <w:ilvl w:val="0"/>
          <w:numId w:val="19"/>
        </w:numPr>
        <w:rPr>
          <w:rFonts w:ascii="Roboto" w:hAnsi="Roboto"/>
          <w:sz w:val="23"/>
          <w:szCs w:val="23"/>
          <w:shd w:val="clear" w:color="auto" w:fill="FFFFFF"/>
          <w:lang w:val="en"/>
        </w:rPr>
      </w:pPr>
      <w:r w:rsidRPr="00A02867">
        <w:rPr>
          <w:rFonts w:ascii="Roboto" w:hAnsi="Roboto"/>
          <w:color w:val="C00000"/>
          <w:sz w:val="23"/>
          <w:szCs w:val="23"/>
          <w:shd w:val="clear" w:color="auto" w:fill="FFFFFF"/>
          <w:lang w:val="en"/>
        </w:rPr>
        <w:t xml:space="preserve">Reminder: </w:t>
      </w:r>
      <w:r>
        <w:rPr>
          <w:rFonts w:ascii="Roboto" w:hAnsi="Roboto"/>
          <w:sz w:val="23"/>
          <w:szCs w:val="23"/>
          <w:shd w:val="clear" w:color="auto" w:fill="FFFFFF"/>
          <w:lang w:val="en"/>
        </w:rPr>
        <w:t>State Requires Pay Ranges in Job Postings</w:t>
      </w:r>
      <w:r w:rsidRPr="00AA5988">
        <w:rPr>
          <w:rFonts w:ascii="Roboto" w:hAnsi="Roboto"/>
          <w:shd w:val="clear" w:color="auto" w:fill="FFFFFF"/>
          <w:lang w:val="en"/>
        </w:rPr>
        <w:t xml:space="preserve"> (</w:t>
      </w:r>
      <w:hyperlink r:id="rId79" w:tgtFrame="_blank" w:history="1">
        <w:r w:rsidRPr="00AA5988">
          <w:rPr>
            <w:rStyle w:val="Hyperlink"/>
            <w:rFonts w:ascii="Roboto" w:hAnsi="Roboto"/>
            <w:shd w:val="clear" w:color="auto" w:fill="FFFFFF"/>
          </w:rPr>
          <w:t>VT H 704</w:t>
        </w:r>
      </w:hyperlink>
      <w:r w:rsidRPr="00AA5988">
        <w:rPr>
          <w:rFonts w:ascii="Roboto" w:hAnsi="Roboto"/>
          <w:shd w:val="clear" w:color="auto" w:fill="FFFFFF"/>
        </w:rPr>
        <w:t>)</w:t>
      </w:r>
      <w:r>
        <w:rPr>
          <w:rFonts w:ascii="Roboto" w:hAnsi="Roboto"/>
          <w:sz w:val="23"/>
          <w:szCs w:val="23"/>
          <w:shd w:val="clear" w:color="auto" w:fill="FFFFFF"/>
          <w:lang w:val="en"/>
        </w:rPr>
        <w:t xml:space="preserve">– </w:t>
      </w:r>
      <w:r w:rsidRPr="00A02867">
        <w:rPr>
          <w:rFonts w:ascii="Roboto" w:hAnsi="Roboto"/>
          <w:color w:val="C00000"/>
          <w:sz w:val="23"/>
          <w:szCs w:val="23"/>
          <w:shd w:val="clear" w:color="auto" w:fill="FFFFFF"/>
          <w:lang w:val="en"/>
        </w:rPr>
        <w:t>J</w:t>
      </w:r>
      <w:r>
        <w:rPr>
          <w:rFonts w:ascii="Roboto" w:hAnsi="Roboto"/>
          <w:color w:val="C00000"/>
          <w:sz w:val="23"/>
          <w:szCs w:val="23"/>
          <w:shd w:val="clear" w:color="auto" w:fill="FFFFFF"/>
          <w:lang w:val="en"/>
        </w:rPr>
        <w:t>uly</w:t>
      </w:r>
      <w:r w:rsidRPr="00A02867">
        <w:rPr>
          <w:rFonts w:ascii="Roboto" w:hAnsi="Roboto"/>
          <w:color w:val="C00000"/>
          <w:sz w:val="23"/>
          <w:szCs w:val="23"/>
          <w:shd w:val="clear" w:color="auto" w:fill="FFFFFF"/>
          <w:lang w:val="en"/>
        </w:rPr>
        <w:t xml:space="preserve"> 1, 2025</w:t>
      </w:r>
    </w:p>
    <w:p w14:paraId="5D305958" w14:textId="77777777" w:rsidR="00E34C05" w:rsidRPr="00F84369" w:rsidRDefault="00E34C05" w:rsidP="00F84369">
      <w:pPr>
        <w:shd w:val="clear" w:color="auto" w:fill="FFFFFF"/>
        <w:jc w:val="both"/>
        <w:rPr>
          <w:rFonts w:ascii="Roboto" w:hAnsi="Roboto" w:cs="Open Sans"/>
        </w:rPr>
      </w:pPr>
    </w:p>
    <w:p w14:paraId="038011FB" w14:textId="77777777" w:rsidR="00DD2C84" w:rsidRDefault="00DD2C84" w:rsidP="00E96844">
      <w:pPr>
        <w:jc w:val="center"/>
        <w:rPr>
          <w:rFonts w:ascii="Roboto" w:hAnsi="Roboto"/>
          <w:b/>
          <w:bCs/>
          <w:sz w:val="26"/>
          <w:szCs w:val="26"/>
        </w:rPr>
      </w:pPr>
      <w:bookmarkStart w:id="30" w:name="_Hlk165893272"/>
      <w:bookmarkEnd w:id="7"/>
    </w:p>
    <w:p w14:paraId="715317F3" w14:textId="77777777" w:rsidR="00DD2C84" w:rsidRDefault="00DD2C84" w:rsidP="00E96844">
      <w:pPr>
        <w:jc w:val="center"/>
        <w:rPr>
          <w:rFonts w:ascii="Roboto" w:hAnsi="Roboto"/>
          <w:b/>
          <w:bCs/>
          <w:sz w:val="26"/>
          <w:szCs w:val="26"/>
        </w:rPr>
      </w:pPr>
    </w:p>
    <w:p w14:paraId="4AD64A93" w14:textId="77777777" w:rsidR="00DD2C84" w:rsidRDefault="00DD2C84" w:rsidP="00E96844">
      <w:pPr>
        <w:jc w:val="center"/>
        <w:rPr>
          <w:rFonts w:ascii="Roboto" w:hAnsi="Roboto"/>
          <w:b/>
          <w:bCs/>
          <w:sz w:val="26"/>
          <w:szCs w:val="26"/>
        </w:rPr>
      </w:pPr>
    </w:p>
    <w:p w14:paraId="50AB1776" w14:textId="77777777" w:rsidR="00DD2C84" w:rsidRDefault="00DD2C84" w:rsidP="00E96844">
      <w:pPr>
        <w:jc w:val="center"/>
        <w:rPr>
          <w:rFonts w:ascii="Roboto" w:hAnsi="Roboto"/>
          <w:b/>
          <w:bCs/>
          <w:sz w:val="26"/>
          <w:szCs w:val="26"/>
        </w:rPr>
      </w:pPr>
    </w:p>
    <w:p w14:paraId="36FBAF46" w14:textId="19F7C0C5" w:rsidR="00450F9B" w:rsidRPr="00E34C05" w:rsidRDefault="00CD639F" w:rsidP="00E96844">
      <w:pPr>
        <w:jc w:val="center"/>
        <w:rPr>
          <w:rFonts w:ascii="Roboto" w:hAnsi="Roboto" w:cs="Calibri"/>
          <w:sz w:val="26"/>
          <w:szCs w:val="26"/>
        </w:rPr>
      </w:pPr>
      <w:r w:rsidRPr="00E34C05">
        <w:rPr>
          <w:rFonts w:ascii="Roboto" w:hAnsi="Roboto"/>
          <w:b/>
          <w:bCs/>
          <w:sz w:val="26"/>
          <w:szCs w:val="26"/>
        </w:rPr>
        <w:t xml:space="preserve">The </w:t>
      </w:r>
      <w:r w:rsidR="00E34C05" w:rsidRPr="00E34C05">
        <w:rPr>
          <w:rFonts w:ascii="Roboto" w:hAnsi="Roboto"/>
          <w:b/>
          <w:bCs/>
          <w:sz w:val="26"/>
          <w:szCs w:val="26"/>
        </w:rPr>
        <w:t xml:space="preserve">HR </w:t>
      </w:r>
      <w:r w:rsidR="00E96844" w:rsidRPr="00E34C05">
        <w:rPr>
          <w:rFonts w:ascii="Roboto" w:hAnsi="Roboto"/>
          <w:b/>
          <w:bCs/>
          <w:sz w:val="26"/>
          <w:szCs w:val="26"/>
        </w:rPr>
        <w:t>WIRE</w:t>
      </w:r>
      <w:r w:rsidRPr="00E34C05">
        <w:rPr>
          <w:rFonts w:ascii="Roboto" w:hAnsi="Roboto"/>
          <w:b/>
          <w:bCs/>
          <w:sz w:val="26"/>
          <w:szCs w:val="26"/>
        </w:rPr>
        <w:t xml:space="preserve"> is</w:t>
      </w:r>
      <w:r w:rsidR="00E96844" w:rsidRPr="00E34C05">
        <w:rPr>
          <w:rFonts w:ascii="Roboto" w:hAnsi="Roboto"/>
          <w:b/>
          <w:bCs/>
          <w:sz w:val="26"/>
          <w:szCs w:val="26"/>
        </w:rPr>
        <w:t xml:space="preserve"> for</w:t>
      </w:r>
      <w:r w:rsidRPr="00E34C05">
        <w:rPr>
          <w:rFonts w:ascii="Roboto" w:hAnsi="Roboto"/>
          <w:b/>
          <w:bCs/>
          <w:sz w:val="26"/>
          <w:szCs w:val="26"/>
        </w:rPr>
        <w:t xml:space="preserve"> informational purposes only and should not be construed as legal advice.</w:t>
      </w:r>
      <w:bookmarkEnd w:id="30"/>
    </w:p>
    <w:sectPr w:rsidR="00450F9B" w:rsidRPr="00E34C05" w:rsidSect="00450155">
      <w:headerReference w:type="default" r:id="rId80"/>
      <w:footerReference w:type="default" r:id="rId81"/>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59A95" w14:textId="77777777" w:rsidR="00E660E9" w:rsidRDefault="00E660E9" w:rsidP="003A105A">
      <w:r>
        <w:separator/>
      </w:r>
    </w:p>
  </w:endnote>
  <w:endnote w:type="continuationSeparator" w:id="0">
    <w:p w14:paraId="079C0E08" w14:textId="77777777" w:rsidR="00E660E9" w:rsidRDefault="00E660E9" w:rsidP="003A1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9F763" w14:textId="77777777" w:rsidR="00E660E9" w:rsidRDefault="00E660E9" w:rsidP="003A105A">
      <w:r>
        <w:separator/>
      </w:r>
    </w:p>
  </w:footnote>
  <w:footnote w:type="continuationSeparator" w:id="0">
    <w:p w14:paraId="0CC7C8A4" w14:textId="77777777" w:rsidR="00E660E9" w:rsidRDefault="00E660E9" w:rsidP="003A1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hAnsi="Roboto"/>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hAnsi="Roboto"/>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3E0ADF"/>
    <w:multiLevelType w:val="hybridMultilevel"/>
    <w:tmpl w:val="CEB23992"/>
    <w:lvl w:ilvl="0" w:tplc="EE08648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886EA0"/>
    <w:multiLevelType w:val="hybridMultilevel"/>
    <w:tmpl w:val="4216AE1E"/>
    <w:lvl w:ilvl="0" w:tplc="3F26EEF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12" w15:restartNumberingAfterBreak="0">
    <w:nsid w:val="125D346A"/>
    <w:multiLevelType w:val="hybridMultilevel"/>
    <w:tmpl w:val="E90C0C3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17" w15:restartNumberingAfterBreak="0">
    <w:nsid w:val="1B665143"/>
    <w:multiLevelType w:val="hybridMultilevel"/>
    <w:tmpl w:val="88CC5C3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243939"/>
    <w:multiLevelType w:val="hybridMultilevel"/>
    <w:tmpl w:val="24088D8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EA1B51"/>
    <w:multiLevelType w:val="multilevel"/>
    <w:tmpl w:val="5CEC2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452282"/>
    <w:multiLevelType w:val="hybridMultilevel"/>
    <w:tmpl w:val="BEDC93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D872AD"/>
    <w:multiLevelType w:val="multilevel"/>
    <w:tmpl w:val="67B6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3FB0248"/>
    <w:multiLevelType w:val="hybridMultilevel"/>
    <w:tmpl w:val="5C66106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6B776F3"/>
    <w:multiLevelType w:val="hybridMultilevel"/>
    <w:tmpl w:val="319C7C1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1" w15:restartNumberingAfterBreak="0">
    <w:nsid w:val="270935B4"/>
    <w:multiLevelType w:val="hybridMultilevel"/>
    <w:tmpl w:val="4BA0AD7C"/>
    <w:lvl w:ilvl="0" w:tplc="022A3E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B593F1C"/>
    <w:multiLevelType w:val="multilevel"/>
    <w:tmpl w:val="C4A0B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37"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ED1350A"/>
    <w:multiLevelType w:val="hybridMultilevel"/>
    <w:tmpl w:val="7EA26F72"/>
    <w:lvl w:ilvl="0" w:tplc="0128C94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1" w15:restartNumberingAfterBreak="0">
    <w:nsid w:val="31AB2985"/>
    <w:multiLevelType w:val="hybridMultilevel"/>
    <w:tmpl w:val="F908402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4350325"/>
    <w:multiLevelType w:val="multilevel"/>
    <w:tmpl w:val="94002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E712BE6"/>
    <w:multiLevelType w:val="hybridMultilevel"/>
    <w:tmpl w:val="3C68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50" w15:restartNumberingAfterBreak="0">
    <w:nsid w:val="42004D33"/>
    <w:multiLevelType w:val="multilevel"/>
    <w:tmpl w:val="E23E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A915660"/>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BDD2346"/>
    <w:multiLevelType w:val="hybridMultilevel"/>
    <w:tmpl w:val="4EA2298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63"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65" w15:restartNumberingAfterBreak="0">
    <w:nsid w:val="4FFC33D3"/>
    <w:multiLevelType w:val="hybridMultilevel"/>
    <w:tmpl w:val="FC18B978"/>
    <w:lvl w:ilvl="0" w:tplc="A462F0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05F228A"/>
    <w:multiLevelType w:val="hybridMultilevel"/>
    <w:tmpl w:val="73ACF4C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2030E98"/>
    <w:multiLevelType w:val="multilevel"/>
    <w:tmpl w:val="0AA6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3134DB4"/>
    <w:multiLevelType w:val="hybridMultilevel"/>
    <w:tmpl w:val="06F2C25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71"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5BD6EF7"/>
    <w:multiLevelType w:val="hybridMultilevel"/>
    <w:tmpl w:val="921CC9C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ACD375B"/>
    <w:multiLevelType w:val="hybridMultilevel"/>
    <w:tmpl w:val="9DA4494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B632F68"/>
    <w:multiLevelType w:val="multilevel"/>
    <w:tmpl w:val="CEC86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371453D"/>
    <w:multiLevelType w:val="multilevel"/>
    <w:tmpl w:val="CDBA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4264097"/>
    <w:multiLevelType w:val="multilevel"/>
    <w:tmpl w:val="362EF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54134F4"/>
    <w:multiLevelType w:val="multilevel"/>
    <w:tmpl w:val="4A5A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625543C"/>
    <w:multiLevelType w:val="hybridMultilevel"/>
    <w:tmpl w:val="83C219CA"/>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7533ADF"/>
    <w:multiLevelType w:val="hybridMultilevel"/>
    <w:tmpl w:val="9B9666E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9570BDD"/>
    <w:multiLevelType w:val="hybridMultilevel"/>
    <w:tmpl w:val="4228598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91" w15:restartNumberingAfterBreak="0">
    <w:nsid w:val="6D6E6614"/>
    <w:multiLevelType w:val="hybridMultilevel"/>
    <w:tmpl w:val="929034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93" w15:restartNumberingAfterBreak="0">
    <w:nsid w:val="729874BB"/>
    <w:multiLevelType w:val="hybridMultilevel"/>
    <w:tmpl w:val="84CE4E4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96" w15:restartNumberingAfterBreak="0">
    <w:nsid w:val="73DB6CE1"/>
    <w:multiLevelType w:val="hybridMultilevel"/>
    <w:tmpl w:val="6B1233DE"/>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3F01C27"/>
    <w:multiLevelType w:val="hybridMultilevel"/>
    <w:tmpl w:val="9A400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D2F48BE"/>
    <w:multiLevelType w:val="multilevel"/>
    <w:tmpl w:val="E482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D587B64"/>
    <w:multiLevelType w:val="hybridMultilevel"/>
    <w:tmpl w:val="0DF2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108" w15:restartNumberingAfterBreak="0">
    <w:nsid w:val="7F3F5EB7"/>
    <w:multiLevelType w:val="hybridMultilevel"/>
    <w:tmpl w:val="B7EEC5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08021051">
    <w:abstractNumId w:val="64"/>
  </w:num>
  <w:num w:numId="2" w16cid:durableId="961808561">
    <w:abstractNumId w:val="0"/>
  </w:num>
  <w:num w:numId="3" w16cid:durableId="850610045">
    <w:abstractNumId w:val="55"/>
  </w:num>
  <w:num w:numId="4" w16cid:durableId="1039747393">
    <w:abstractNumId w:val="16"/>
  </w:num>
  <w:num w:numId="5" w16cid:durableId="2003316872">
    <w:abstractNumId w:val="49"/>
  </w:num>
  <w:num w:numId="6" w16cid:durableId="1721635079">
    <w:abstractNumId w:val="70"/>
  </w:num>
  <w:num w:numId="7" w16cid:durableId="938218111">
    <w:abstractNumId w:val="62"/>
  </w:num>
  <w:num w:numId="8" w16cid:durableId="324212768">
    <w:abstractNumId w:val="11"/>
  </w:num>
  <w:num w:numId="9" w16cid:durableId="695621585">
    <w:abstractNumId w:val="92"/>
  </w:num>
  <w:num w:numId="10" w16cid:durableId="1173296791">
    <w:abstractNumId w:val="65"/>
  </w:num>
  <w:num w:numId="11" w16cid:durableId="1521774484">
    <w:abstractNumId w:val="61"/>
  </w:num>
  <w:num w:numId="12" w16cid:durableId="1718160629">
    <w:abstractNumId w:val="66"/>
  </w:num>
  <w:num w:numId="13" w16cid:durableId="30426144">
    <w:abstractNumId w:val="41"/>
  </w:num>
  <w:num w:numId="14" w16cid:durableId="821502863">
    <w:abstractNumId w:val="87"/>
  </w:num>
  <w:num w:numId="15" w16cid:durableId="1832520641">
    <w:abstractNumId w:val="4"/>
  </w:num>
  <w:num w:numId="16" w16cid:durableId="1782215611">
    <w:abstractNumId w:val="12"/>
  </w:num>
  <w:num w:numId="17" w16cid:durableId="1983388212">
    <w:abstractNumId w:val="89"/>
  </w:num>
  <w:num w:numId="18" w16cid:durableId="476847008">
    <w:abstractNumId w:val="96"/>
  </w:num>
  <w:num w:numId="19" w16cid:durableId="1298754190">
    <w:abstractNumId w:val="27"/>
  </w:num>
  <w:num w:numId="20" w16cid:durableId="403988559">
    <w:abstractNumId w:val="6"/>
  </w:num>
  <w:num w:numId="21" w16cid:durableId="1937901727">
    <w:abstractNumId w:val="104"/>
  </w:num>
  <w:num w:numId="22" w16cid:durableId="573778008">
    <w:abstractNumId w:val="93"/>
  </w:num>
  <w:num w:numId="23" w16cid:durableId="410926458">
    <w:abstractNumId w:val="31"/>
  </w:num>
  <w:num w:numId="24" w16cid:durableId="1692611327">
    <w:abstractNumId w:val="17"/>
  </w:num>
  <w:num w:numId="25" w16cid:durableId="11423013">
    <w:abstractNumId w:val="69"/>
  </w:num>
  <w:num w:numId="26" w16cid:durableId="1815634810">
    <w:abstractNumId w:val="19"/>
  </w:num>
  <w:num w:numId="27" w16cid:durableId="1946111156">
    <w:abstractNumId w:val="88"/>
  </w:num>
  <w:num w:numId="28" w16cid:durableId="1958294790">
    <w:abstractNumId w:val="77"/>
  </w:num>
  <w:num w:numId="29" w16cid:durableId="984822477">
    <w:abstractNumId w:val="38"/>
  </w:num>
  <w:num w:numId="30" w16cid:durableId="569271210">
    <w:abstractNumId w:val="40"/>
  </w:num>
  <w:num w:numId="31" w16cid:durableId="633825981">
    <w:abstractNumId w:val="32"/>
  </w:num>
  <w:num w:numId="32" w16cid:durableId="417287892">
    <w:abstractNumId w:val="74"/>
  </w:num>
  <w:num w:numId="33" w16cid:durableId="214853907">
    <w:abstractNumId w:val="52"/>
  </w:num>
  <w:num w:numId="34" w16cid:durableId="1622178263">
    <w:abstractNumId w:val="10"/>
  </w:num>
  <w:num w:numId="35" w16cid:durableId="1046637950">
    <w:abstractNumId w:val="9"/>
  </w:num>
  <w:num w:numId="36" w16cid:durableId="1906448573">
    <w:abstractNumId w:val="102"/>
  </w:num>
  <w:num w:numId="37" w16cid:durableId="1647783450">
    <w:abstractNumId w:val="46"/>
  </w:num>
  <w:num w:numId="38" w16cid:durableId="623119191">
    <w:abstractNumId w:val="25"/>
  </w:num>
  <w:num w:numId="39" w16cid:durableId="1776630987">
    <w:abstractNumId w:val="60"/>
  </w:num>
  <w:num w:numId="40" w16cid:durableId="108937825">
    <w:abstractNumId w:val="72"/>
  </w:num>
  <w:num w:numId="41" w16cid:durableId="1207261">
    <w:abstractNumId w:val="44"/>
  </w:num>
  <w:num w:numId="42" w16cid:durableId="1020738630">
    <w:abstractNumId w:val="67"/>
  </w:num>
  <w:num w:numId="43" w16cid:durableId="1348411731">
    <w:abstractNumId w:val="33"/>
  </w:num>
  <w:num w:numId="44" w16cid:durableId="1929919437">
    <w:abstractNumId w:val="81"/>
  </w:num>
  <w:num w:numId="45" w16cid:durableId="1751003739">
    <w:abstractNumId w:val="85"/>
  </w:num>
  <w:num w:numId="46" w16cid:durableId="77682409">
    <w:abstractNumId w:val="18"/>
  </w:num>
  <w:num w:numId="47" w16cid:durableId="1030032833">
    <w:abstractNumId w:val="105"/>
  </w:num>
  <w:num w:numId="48" w16cid:durableId="402997316">
    <w:abstractNumId w:val="68"/>
  </w:num>
  <w:num w:numId="49" w16cid:durableId="947544841">
    <w:abstractNumId w:val="103"/>
  </w:num>
  <w:num w:numId="50" w16cid:durableId="1459104531">
    <w:abstractNumId w:val="43"/>
  </w:num>
  <w:num w:numId="51" w16cid:durableId="561672305">
    <w:abstractNumId w:val="84"/>
  </w:num>
  <w:num w:numId="52" w16cid:durableId="201405753">
    <w:abstractNumId w:val="15"/>
  </w:num>
  <w:num w:numId="53" w16cid:durableId="1330252468">
    <w:abstractNumId w:val="51"/>
  </w:num>
  <w:num w:numId="54" w16cid:durableId="1433672086">
    <w:abstractNumId w:val="57"/>
  </w:num>
  <w:num w:numId="55" w16cid:durableId="836000607">
    <w:abstractNumId w:val="64"/>
  </w:num>
  <w:num w:numId="56" w16cid:durableId="1269236190">
    <w:abstractNumId w:val="90"/>
  </w:num>
  <w:num w:numId="57" w16cid:durableId="1278367732">
    <w:abstractNumId w:val="95"/>
  </w:num>
  <w:num w:numId="58" w16cid:durableId="1449660015">
    <w:abstractNumId w:val="2"/>
  </w:num>
  <w:num w:numId="59" w16cid:durableId="1351222235">
    <w:abstractNumId w:val="53"/>
  </w:num>
  <w:num w:numId="60" w16cid:durableId="913274602">
    <w:abstractNumId w:val="24"/>
  </w:num>
  <w:num w:numId="61" w16cid:durableId="2000497853">
    <w:abstractNumId w:val="106"/>
  </w:num>
  <w:num w:numId="62" w16cid:durableId="2040472168">
    <w:abstractNumId w:val="107"/>
  </w:num>
  <w:num w:numId="63" w16cid:durableId="455952957">
    <w:abstractNumId w:val="36"/>
  </w:num>
  <w:num w:numId="64" w16cid:durableId="469323725">
    <w:abstractNumId w:val="45"/>
  </w:num>
  <w:num w:numId="65" w16cid:durableId="370809133">
    <w:abstractNumId w:val="7"/>
  </w:num>
  <w:num w:numId="66" w16cid:durableId="695079782">
    <w:abstractNumId w:val="91"/>
  </w:num>
  <w:num w:numId="67" w16cid:durableId="533663157">
    <w:abstractNumId w:val="99"/>
  </w:num>
  <w:num w:numId="68" w16cid:durableId="1808007955">
    <w:abstractNumId w:val="71"/>
  </w:num>
  <w:num w:numId="69" w16cid:durableId="600994644">
    <w:abstractNumId w:val="98"/>
  </w:num>
  <w:num w:numId="70" w16cid:durableId="1873767277">
    <w:abstractNumId w:val="108"/>
  </w:num>
  <w:num w:numId="71" w16cid:durableId="520751108">
    <w:abstractNumId w:val="48"/>
  </w:num>
  <w:num w:numId="72" w16cid:durableId="844633476">
    <w:abstractNumId w:val="29"/>
  </w:num>
  <w:num w:numId="73" w16cid:durableId="1817449356">
    <w:abstractNumId w:val="83"/>
  </w:num>
  <w:num w:numId="74" w16cid:durableId="1324629887">
    <w:abstractNumId w:val="101"/>
  </w:num>
  <w:num w:numId="75" w16cid:durableId="1845821725">
    <w:abstractNumId w:val="80"/>
  </w:num>
  <w:num w:numId="76" w16cid:durableId="563377430">
    <w:abstractNumId w:val="42"/>
  </w:num>
  <w:num w:numId="77" w16cid:durableId="1018971877">
    <w:abstractNumId w:val="82"/>
  </w:num>
  <w:num w:numId="78" w16cid:durableId="632951193">
    <w:abstractNumId w:val="79"/>
  </w:num>
  <w:num w:numId="79" w16cid:durableId="938946760">
    <w:abstractNumId w:val="75"/>
  </w:num>
  <w:num w:numId="80" w16cid:durableId="587545227">
    <w:abstractNumId w:val="14"/>
  </w:num>
  <w:num w:numId="81" w16cid:durableId="1547764853">
    <w:abstractNumId w:val="100"/>
  </w:num>
  <w:num w:numId="82" w16cid:durableId="142545689">
    <w:abstractNumId w:val="35"/>
  </w:num>
  <w:num w:numId="83" w16cid:durableId="781614656">
    <w:abstractNumId w:val="63"/>
  </w:num>
  <w:num w:numId="84" w16cid:durableId="332687278">
    <w:abstractNumId w:val="26"/>
  </w:num>
  <w:num w:numId="85" w16cid:durableId="1320379206">
    <w:abstractNumId w:val="78"/>
  </w:num>
  <w:num w:numId="86" w16cid:durableId="1192646412">
    <w:abstractNumId w:val="37"/>
  </w:num>
  <w:num w:numId="87" w16cid:durableId="1179347295">
    <w:abstractNumId w:val="39"/>
  </w:num>
  <w:num w:numId="88" w16cid:durableId="1871871479">
    <w:abstractNumId w:val="1"/>
  </w:num>
  <w:num w:numId="89" w16cid:durableId="1903783666">
    <w:abstractNumId w:val="13"/>
  </w:num>
  <w:num w:numId="90" w16cid:durableId="419958340">
    <w:abstractNumId w:val="5"/>
  </w:num>
  <w:num w:numId="91" w16cid:durableId="1320577296">
    <w:abstractNumId w:val="54"/>
  </w:num>
  <w:num w:numId="92" w16cid:durableId="1874266300">
    <w:abstractNumId w:val="47"/>
  </w:num>
  <w:num w:numId="93" w16cid:durableId="1330140213">
    <w:abstractNumId w:val="20"/>
  </w:num>
  <w:num w:numId="94" w16cid:durableId="2071881948">
    <w:abstractNumId w:val="50"/>
  </w:num>
  <w:num w:numId="95" w16cid:durableId="1844346857">
    <w:abstractNumId w:val="22"/>
  </w:num>
  <w:num w:numId="96" w16cid:durableId="333537983">
    <w:abstractNumId w:val="86"/>
  </w:num>
  <w:num w:numId="97" w16cid:durableId="1587612341">
    <w:abstractNumId w:val="76"/>
  </w:num>
  <w:num w:numId="98" w16cid:durableId="945504605">
    <w:abstractNumId w:val="8"/>
  </w:num>
  <w:num w:numId="99" w16cid:durableId="667052245">
    <w:abstractNumId w:val="3"/>
  </w:num>
  <w:num w:numId="100" w16cid:durableId="1095903616">
    <w:abstractNumId w:val="56"/>
  </w:num>
  <w:num w:numId="101" w16cid:durableId="1700279330">
    <w:abstractNumId w:val="58"/>
  </w:num>
  <w:num w:numId="102" w16cid:durableId="1026323256">
    <w:abstractNumId w:val="59"/>
  </w:num>
  <w:num w:numId="103" w16cid:durableId="30496453">
    <w:abstractNumId w:val="23"/>
  </w:num>
  <w:num w:numId="104" w16cid:durableId="142704092">
    <w:abstractNumId w:val="30"/>
  </w:num>
  <w:num w:numId="105" w16cid:durableId="1272933252">
    <w:abstractNumId w:val="94"/>
  </w:num>
  <w:num w:numId="106" w16cid:durableId="542182686">
    <w:abstractNumId w:val="97"/>
  </w:num>
  <w:num w:numId="107" w16cid:durableId="1634827051">
    <w:abstractNumId w:val="73"/>
  </w:num>
  <w:num w:numId="108" w16cid:durableId="2041323565">
    <w:abstractNumId w:val="28"/>
  </w:num>
  <w:num w:numId="109" w16cid:durableId="54669918">
    <w:abstractNumId w:val="34"/>
  </w:num>
  <w:num w:numId="110" w16cid:durableId="563880552">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07EF"/>
    <w:rsid w:val="000017EC"/>
    <w:rsid w:val="000034FE"/>
    <w:rsid w:val="000047DD"/>
    <w:rsid w:val="000060A9"/>
    <w:rsid w:val="0000661B"/>
    <w:rsid w:val="00006D9D"/>
    <w:rsid w:val="000072EC"/>
    <w:rsid w:val="000107AB"/>
    <w:rsid w:val="0001084C"/>
    <w:rsid w:val="000112B4"/>
    <w:rsid w:val="0001184F"/>
    <w:rsid w:val="00012BF7"/>
    <w:rsid w:val="0001346A"/>
    <w:rsid w:val="000165A6"/>
    <w:rsid w:val="00016CD0"/>
    <w:rsid w:val="000205EF"/>
    <w:rsid w:val="00022A67"/>
    <w:rsid w:val="00022BF0"/>
    <w:rsid w:val="00023C58"/>
    <w:rsid w:val="00024A04"/>
    <w:rsid w:val="00026786"/>
    <w:rsid w:val="0002795E"/>
    <w:rsid w:val="00030C62"/>
    <w:rsid w:val="0003148A"/>
    <w:rsid w:val="00033069"/>
    <w:rsid w:val="0003447C"/>
    <w:rsid w:val="00035686"/>
    <w:rsid w:val="00036C73"/>
    <w:rsid w:val="000378AB"/>
    <w:rsid w:val="0004157B"/>
    <w:rsid w:val="00042260"/>
    <w:rsid w:val="000429C2"/>
    <w:rsid w:val="0004462F"/>
    <w:rsid w:val="0004465F"/>
    <w:rsid w:val="000448CB"/>
    <w:rsid w:val="000462F2"/>
    <w:rsid w:val="00046963"/>
    <w:rsid w:val="00047772"/>
    <w:rsid w:val="000502D1"/>
    <w:rsid w:val="00050BDB"/>
    <w:rsid w:val="00051A83"/>
    <w:rsid w:val="000539D8"/>
    <w:rsid w:val="000552D8"/>
    <w:rsid w:val="00055937"/>
    <w:rsid w:val="000646F5"/>
    <w:rsid w:val="000660CC"/>
    <w:rsid w:val="000713FC"/>
    <w:rsid w:val="00073D42"/>
    <w:rsid w:val="00073E4A"/>
    <w:rsid w:val="00074807"/>
    <w:rsid w:val="00075640"/>
    <w:rsid w:val="00081C6E"/>
    <w:rsid w:val="00082D95"/>
    <w:rsid w:val="00083154"/>
    <w:rsid w:val="000832DC"/>
    <w:rsid w:val="00083FA3"/>
    <w:rsid w:val="00084170"/>
    <w:rsid w:val="00085B09"/>
    <w:rsid w:val="00085CD6"/>
    <w:rsid w:val="000860F2"/>
    <w:rsid w:val="00086C73"/>
    <w:rsid w:val="00091415"/>
    <w:rsid w:val="0009155E"/>
    <w:rsid w:val="0009349F"/>
    <w:rsid w:val="000947F6"/>
    <w:rsid w:val="00094E66"/>
    <w:rsid w:val="00096EEA"/>
    <w:rsid w:val="000A0252"/>
    <w:rsid w:val="000A04FD"/>
    <w:rsid w:val="000A3329"/>
    <w:rsid w:val="000A454B"/>
    <w:rsid w:val="000A55E1"/>
    <w:rsid w:val="000B0709"/>
    <w:rsid w:val="000B1779"/>
    <w:rsid w:val="000B1C33"/>
    <w:rsid w:val="000B1D0D"/>
    <w:rsid w:val="000B4D8D"/>
    <w:rsid w:val="000B5F38"/>
    <w:rsid w:val="000B68C0"/>
    <w:rsid w:val="000B6F0B"/>
    <w:rsid w:val="000C062C"/>
    <w:rsid w:val="000C0687"/>
    <w:rsid w:val="000C0A7F"/>
    <w:rsid w:val="000C1C64"/>
    <w:rsid w:val="000C3E55"/>
    <w:rsid w:val="000C3F3C"/>
    <w:rsid w:val="000C46AA"/>
    <w:rsid w:val="000C4DB3"/>
    <w:rsid w:val="000C66F7"/>
    <w:rsid w:val="000C7A9C"/>
    <w:rsid w:val="000D0657"/>
    <w:rsid w:val="000D3525"/>
    <w:rsid w:val="000D47FF"/>
    <w:rsid w:val="000D64C6"/>
    <w:rsid w:val="000D6B61"/>
    <w:rsid w:val="000E0CE5"/>
    <w:rsid w:val="000E0E42"/>
    <w:rsid w:val="000E0F0F"/>
    <w:rsid w:val="000E1E8F"/>
    <w:rsid w:val="000E2AFA"/>
    <w:rsid w:val="000E2D55"/>
    <w:rsid w:val="000E3F14"/>
    <w:rsid w:val="000E4CA6"/>
    <w:rsid w:val="000E5FC6"/>
    <w:rsid w:val="000F0CAC"/>
    <w:rsid w:val="000F1D11"/>
    <w:rsid w:val="000F2327"/>
    <w:rsid w:val="000F2654"/>
    <w:rsid w:val="000F2C22"/>
    <w:rsid w:val="000F332E"/>
    <w:rsid w:val="000F4710"/>
    <w:rsid w:val="000F5E80"/>
    <w:rsid w:val="000F6428"/>
    <w:rsid w:val="000F6BF6"/>
    <w:rsid w:val="000F7386"/>
    <w:rsid w:val="000F7881"/>
    <w:rsid w:val="000F7F51"/>
    <w:rsid w:val="00100D78"/>
    <w:rsid w:val="00101746"/>
    <w:rsid w:val="00102592"/>
    <w:rsid w:val="001036F0"/>
    <w:rsid w:val="001045F8"/>
    <w:rsid w:val="001052D1"/>
    <w:rsid w:val="0010591C"/>
    <w:rsid w:val="001070BE"/>
    <w:rsid w:val="00107D89"/>
    <w:rsid w:val="001109C1"/>
    <w:rsid w:val="00111BE5"/>
    <w:rsid w:val="00111F0F"/>
    <w:rsid w:val="0011213D"/>
    <w:rsid w:val="00113B5B"/>
    <w:rsid w:val="00115BA4"/>
    <w:rsid w:val="001165AA"/>
    <w:rsid w:val="00116834"/>
    <w:rsid w:val="0011783C"/>
    <w:rsid w:val="00117B79"/>
    <w:rsid w:val="00117D85"/>
    <w:rsid w:val="001217F0"/>
    <w:rsid w:val="001220F3"/>
    <w:rsid w:val="00122F9C"/>
    <w:rsid w:val="001235F8"/>
    <w:rsid w:val="00126C2E"/>
    <w:rsid w:val="00130EA0"/>
    <w:rsid w:val="00132199"/>
    <w:rsid w:val="00133D54"/>
    <w:rsid w:val="00136B5D"/>
    <w:rsid w:val="001445D2"/>
    <w:rsid w:val="001452CE"/>
    <w:rsid w:val="00145775"/>
    <w:rsid w:val="0014609A"/>
    <w:rsid w:val="00147F1D"/>
    <w:rsid w:val="00147F66"/>
    <w:rsid w:val="001506FE"/>
    <w:rsid w:val="00152183"/>
    <w:rsid w:val="00152D70"/>
    <w:rsid w:val="00153E52"/>
    <w:rsid w:val="00153FE8"/>
    <w:rsid w:val="001547D3"/>
    <w:rsid w:val="001551EC"/>
    <w:rsid w:val="00155FBB"/>
    <w:rsid w:val="00162F9A"/>
    <w:rsid w:val="001634B1"/>
    <w:rsid w:val="00163ACC"/>
    <w:rsid w:val="00163E50"/>
    <w:rsid w:val="00164DD0"/>
    <w:rsid w:val="00165653"/>
    <w:rsid w:val="00165EBF"/>
    <w:rsid w:val="00165FB6"/>
    <w:rsid w:val="0016648C"/>
    <w:rsid w:val="00167278"/>
    <w:rsid w:val="00171276"/>
    <w:rsid w:val="001717AB"/>
    <w:rsid w:val="0017231B"/>
    <w:rsid w:val="00172963"/>
    <w:rsid w:val="00174123"/>
    <w:rsid w:val="0017529D"/>
    <w:rsid w:val="0017571B"/>
    <w:rsid w:val="00176BAC"/>
    <w:rsid w:val="0017778B"/>
    <w:rsid w:val="001808FB"/>
    <w:rsid w:val="00184D49"/>
    <w:rsid w:val="00184D72"/>
    <w:rsid w:val="0018571B"/>
    <w:rsid w:val="00187F12"/>
    <w:rsid w:val="00190786"/>
    <w:rsid w:val="00190A89"/>
    <w:rsid w:val="00193BCF"/>
    <w:rsid w:val="00194611"/>
    <w:rsid w:val="001958C6"/>
    <w:rsid w:val="00195C77"/>
    <w:rsid w:val="001A1C02"/>
    <w:rsid w:val="001A4860"/>
    <w:rsid w:val="001A4B28"/>
    <w:rsid w:val="001A513A"/>
    <w:rsid w:val="001A5ABD"/>
    <w:rsid w:val="001A6EB2"/>
    <w:rsid w:val="001A7F3F"/>
    <w:rsid w:val="001B04C6"/>
    <w:rsid w:val="001B17A4"/>
    <w:rsid w:val="001B19E2"/>
    <w:rsid w:val="001B35F8"/>
    <w:rsid w:val="001B36F0"/>
    <w:rsid w:val="001B4B2D"/>
    <w:rsid w:val="001B4C7A"/>
    <w:rsid w:val="001B4C98"/>
    <w:rsid w:val="001C01B6"/>
    <w:rsid w:val="001C06CB"/>
    <w:rsid w:val="001C088A"/>
    <w:rsid w:val="001C1293"/>
    <w:rsid w:val="001C3484"/>
    <w:rsid w:val="001C3833"/>
    <w:rsid w:val="001C3F4D"/>
    <w:rsid w:val="001C4F6A"/>
    <w:rsid w:val="001D0076"/>
    <w:rsid w:val="001D0D2A"/>
    <w:rsid w:val="001D3017"/>
    <w:rsid w:val="001D31F1"/>
    <w:rsid w:val="001D3CCC"/>
    <w:rsid w:val="001D5169"/>
    <w:rsid w:val="001D5893"/>
    <w:rsid w:val="001D5916"/>
    <w:rsid w:val="001D6A52"/>
    <w:rsid w:val="001E097A"/>
    <w:rsid w:val="001E2842"/>
    <w:rsid w:val="001E2FA0"/>
    <w:rsid w:val="001E3F82"/>
    <w:rsid w:val="001E57AD"/>
    <w:rsid w:val="001E64A5"/>
    <w:rsid w:val="001E6549"/>
    <w:rsid w:val="001F00A4"/>
    <w:rsid w:val="001F0C86"/>
    <w:rsid w:val="001F3077"/>
    <w:rsid w:val="001F5289"/>
    <w:rsid w:val="001F71E4"/>
    <w:rsid w:val="00203AC8"/>
    <w:rsid w:val="0020529E"/>
    <w:rsid w:val="0020556A"/>
    <w:rsid w:val="0020588F"/>
    <w:rsid w:val="00207171"/>
    <w:rsid w:val="002107C5"/>
    <w:rsid w:val="002109AB"/>
    <w:rsid w:val="00210AC6"/>
    <w:rsid w:val="00212441"/>
    <w:rsid w:val="00212741"/>
    <w:rsid w:val="00212B8F"/>
    <w:rsid w:val="002150C8"/>
    <w:rsid w:val="002166B0"/>
    <w:rsid w:val="00216787"/>
    <w:rsid w:val="00216D62"/>
    <w:rsid w:val="00217E3B"/>
    <w:rsid w:val="00220C9A"/>
    <w:rsid w:val="0022228D"/>
    <w:rsid w:val="00224B6A"/>
    <w:rsid w:val="002253CD"/>
    <w:rsid w:val="00226382"/>
    <w:rsid w:val="002264BE"/>
    <w:rsid w:val="0022656E"/>
    <w:rsid w:val="00226844"/>
    <w:rsid w:val="00230DC6"/>
    <w:rsid w:val="002331F6"/>
    <w:rsid w:val="0023327D"/>
    <w:rsid w:val="00233A93"/>
    <w:rsid w:val="00233F71"/>
    <w:rsid w:val="0023444E"/>
    <w:rsid w:val="00235A9B"/>
    <w:rsid w:val="00236B1C"/>
    <w:rsid w:val="00236FBF"/>
    <w:rsid w:val="0023760E"/>
    <w:rsid w:val="0024181B"/>
    <w:rsid w:val="002421D7"/>
    <w:rsid w:val="00242954"/>
    <w:rsid w:val="0024471C"/>
    <w:rsid w:val="00246180"/>
    <w:rsid w:val="00247128"/>
    <w:rsid w:val="00250850"/>
    <w:rsid w:val="00251A8A"/>
    <w:rsid w:val="002532C7"/>
    <w:rsid w:val="00254912"/>
    <w:rsid w:val="0025578C"/>
    <w:rsid w:val="00264E5A"/>
    <w:rsid w:val="002652AA"/>
    <w:rsid w:val="00266E96"/>
    <w:rsid w:val="002670B4"/>
    <w:rsid w:val="0026720C"/>
    <w:rsid w:val="00267A7D"/>
    <w:rsid w:val="00270BDF"/>
    <w:rsid w:val="00270EF2"/>
    <w:rsid w:val="002728C0"/>
    <w:rsid w:val="00273AC1"/>
    <w:rsid w:val="00274185"/>
    <w:rsid w:val="00274422"/>
    <w:rsid w:val="00274B82"/>
    <w:rsid w:val="00274D31"/>
    <w:rsid w:val="00275107"/>
    <w:rsid w:val="00275725"/>
    <w:rsid w:val="002761FD"/>
    <w:rsid w:val="0027745A"/>
    <w:rsid w:val="0027756B"/>
    <w:rsid w:val="00277925"/>
    <w:rsid w:val="0028006A"/>
    <w:rsid w:val="0028050D"/>
    <w:rsid w:val="0028144F"/>
    <w:rsid w:val="00281912"/>
    <w:rsid w:val="00281F3A"/>
    <w:rsid w:val="00281FA7"/>
    <w:rsid w:val="00282F8A"/>
    <w:rsid w:val="00283079"/>
    <w:rsid w:val="002833B7"/>
    <w:rsid w:val="00284BE5"/>
    <w:rsid w:val="002913BF"/>
    <w:rsid w:val="00291BE2"/>
    <w:rsid w:val="00291D96"/>
    <w:rsid w:val="00291FBA"/>
    <w:rsid w:val="002A0AB9"/>
    <w:rsid w:val="002A0B27"/>
    <w:rsid w:val="002A0E48"/>
    <w:rsid w:val="002A1296"/>
    <w:rsid w:val="002A6971"/>
    <w:rsid w:val="002A6E56"/>
    <w:rsid w:val="002B2EEA"/>
    <w:rsid w:val="002B5352"/>
    <w:rsid w:val="002B6E6C"/>
    <w:rsid w:val="002B773B"/>
    <w:rsid w:val="002B79B6"/>
    <w:rsid w:val="002B7D26"/>
    <w:rsid w:val="002B7FAC"/>
    <w:rsid w:val="002C0183"/>
    <w:rsid w:val="002C035B"/>
    <w:rsid w:val="002C1498"/>
    <w:rsid w:val="002C156C"/>
    <w:rsid w:val="002C176E"/>
    <w:rsid w:val="002C1B3E"/>
    <w:rsid w:val="002C1F05"/>
    <w:rsid w:val="002C22F6"/>
    <w:rsid w:val="002C25BC"/>
    <w:rsid w:val="002C283C"/>
    <w:rsid w:val="002C3EEA"/>
    <w:rsid w:val="002C45C3"/>
    <w:rsid w:val="002C48A2"/>
    <w:rsid w:val="002C4DB6"/>
    <w:rsid w:val="002C52D9"/>
    <w:rsid w:val="002C52FF"/>
    <w:rsid w:val="002C6289"/>
    <w:rsid w:val="002C6789"/>
    <w:rsid w:val="002C7082"/>
    <w:rsid w:val="002D0358"/>
    <w:rsid w:val="002D0724"/>
    <w:rsid w:val="002D0A23"/>
    <w:rsid w:val="002D2246"/>
    <w:rsid w:val="002D2F06"/>
    <w:rsid w:val="002D32A7"/>
    <w:rsid w:val="002D4267"/>
    <w:rsid w:val="002D472C"/>
    <w:rsid w:val="002D5B74"/>
    <w:rsid w:val="002D5DFF"/>
    <w:rsid w:val="002D70CC"/>
    <w:rsid w:val="002D757C"/>
    <w:rsid w:val="002E041D"/>
    <w:rsid w:val="002E0845"/>
    <w:rsid w:val="002E10BD"/>
    <w:rsid w:val="002E2030"/>
    <w:rsid w:val="002E2305"/>
    <w:rsid w:val="002E265F"/>
    <w:rsid w:val="002E3FAB"/>
    <w:rsid w:val="002E78A4"/>
    <w:rsid w:val="002E7C4F"/>
    <w:rsid w:val="002E7DCE"/>
    <w:rsid w:val="002F08B9"/>
    <w:rsid w:val="002F121D"/>
    <w:rsid w:val="002F287E"/>
    <w:rsid w:val="002F428A"/>
    <w:rsid w:val="002F42E1"/>
    <w:rsid w:val="002F43FE"/>
    <w:rsid w:val="002F4D6E"/>
    <w:rsid w:val="002F61C8"/>
    <w:rsid w:val="002F6A9D"/>
    <w:rsid w:val="00301280"/>
    <w:rsid w:val="003021F5"/>
    <w:rsid w:val="00302DF9"/>
    <w:rsid w:val="00303EE7"/>
    <w:rsid w:val="0030546E"/>
    <w:rsid w:val="00305681"/>
    <w:rsid w:val="00305AF0"/>
    <w:rsid w:val="00306314"/>
    <w:rsid w:val="003072D2"/>
    <w:rsid w:val="003119AD"/>
    <w:rsid w:val="0031221C"/>
    <w:rsid w:val="00312BCE"/>
    <w:rsid w:val="0031310A"/>
    <w:rsid w:val="00314371"/>
    <w:rsid w:val="003148BC"/>
    <w:rsid w:val="003151B5"/>
    <w:rsid w:val="00315787"/>
    <w:rsid w:val="00316842"/>
    <w:rsid w:val="00316D40"/>
    <w:rsid w:val="00317218"/>
    <w:rsid w:val="003202AF"/>
    <w:rsid w:val="00320544"/>
    <w:rsid w:val="0032086A"/>
    <w:rsid w:val="00323A55"/>
    <w:rsid w:val="00324401"/>
    <w:rsid w:val="003250E4"/>
    <w:rsid w:val="00327D2D"/>
    <w:rsid w:val="00330117"/>
    <w:rsid w:val="0033029F"/>
    <w:rsid w:val="00330462"/>
    <w:rsid w:val="003309FA"/>
    <w:rsid w:val="00331187"/>
    <w:rsid w:val="00331204"/>
    <w:rsid w:val="003324C4"/>
    <w:rsid w:val="0033773F"/>
    <w:rsid w:val="00340C1E"/>
    <w:rsid w:val="00340EA1"/>
    <w:rsid w:val="003413DC"/>
    <w:rsid w:val="00344030"/>
    <w:rsid w:val="0034423D"/>
    <w:rsid w:val="00344C8E"/>
    <w:rsid w:val="00344E50"/>
    <w:rsid w:val="003451CF"/>
    <w:rsid w:val="00345531"/>
    <w:rsid w:val="00347B34"/>
    <w:rsid w:val="00347CC3"/>
    <w:rsid w:val="00352FCF"/>
    <w:rsid w:val="00353410"/>
    <w:rsid w:val="0035404F"/>
    <w:rsid w:val="0035506C"/>
    <w:rsid w:val="0035733D"/>
    <w:rsid w:val="003573E3"/>
    <w:rsid w:val="003607A4"/>
    <w:rsid w:val="00360C47"/>
    <w:rsid w:val="00360D3E"/>
    <w:rsid w:val="00361482"/>
    <w:rsid w:val="00361FEB"/>
    <w:rsid w:val="00364ADC"/>
    <w:rsid w:val="00364B7E"/>
    <w:rsid w:val="00365952"/>
    <w:rsid w:val="00370E16"/>
    <w:rsid w:val="003735A5"/>
    <w:rsid w:val="003738AB"/>
    <w:rsid w:val="003746CE"/>
    <w:rsid w:val="00376D7A"/>
    <w:rsid w:val="00383CE1"/>
    <w:rsid w:val="003845E5"/>
    <w:rsid w:val="003862A3"/>
    <w:rsid w:val="00387364"/>
    <w:rsid w:val="00387385"/>
    <w:rsid w:val="003915CF"/>
    <w:rsid w:val="003943AE"/>
    <w:rsid w:val="00394E7E"/>
    <w:rsid w:val="00395802"/>
    <w:rsid w:val="00396867"/>
    <w:rsid w:val="00397021"/>
    <w:rsid w:val="00397E55"/>
    <w:rsid w:val="003A0830"/>
    <w:rsid w:val="003A105A"/>
    <w:rsid w:val="003A16D5"/>
    <w:rsid w:val="003A18F5"/>
    <w:rsid w:val="003A26C0"/>
    <w:rsid w:val="003A2958"/>
    <w:rsid w:val="003A2F6E"/>
    <w:rsid w:val="003A4133"/>
    <w:rsid w:val="003A4FBE"/>
    <w:rsid w:val="003A6706"/>
    <w:rsid w:val="003A6C76"/>
    <w:rsid w:val="003B01A2"/>
    <w:rsid w:val="003B0280"/>
    <w:rsid w:val="003B0863"/>
    <w:rsid w:val="003B099B"/>
    <w:rsid w:val="003B1A93"/>
    <w:rsid w:val="003B435F"/>
    <w:rsid w:val="003B79C7"/>
    <w:rsid w:val="003B7BFB"/>
    <w:rsid w:val="003B7FB8"/>
    <w:rsid w:val="003C01AF"/>
    <w:rsid w:val="003C0DE9"/>
    <w:rsid w:val="003C215C"/>
    <w:rsid w:val="003C30E5"/>
    <w:rsid w:val="003C5566"/>
    <w:rsid w:val="003C55C4"/>
    <w:rsid w:val="003C5969"/>
    <w:rsid w:val="003C62F4"/>
    <w:rsid w:val="003C6728"/>
    <w:rsid w:val="003C6BFB"/>
    <w:rsid w:val="003C7050"/>
    <w:rsid w:val="003D0021"/>
    <w:rsid w:val="003D0430"/>
    <w:rsid w:val="003D2C2E"/>
    <w:rsid w:val="003D43D8"/>
    <w:rsid w:val="003D603A"/>
    <w:rsid w:val="003D67A3"/>
    <w:rsid w:val="003E4C18"/>
    <w:rsid w:val="003E5495"/>
    <w:rsid w:val="003E6260"/>
    <w:rsid w:val="003E694A"/>
    <w:rsid w:val="003E785C"/>
    <w:rsid w:val="003E7DF3"/>
    <w:rsid w:val="003F1840"/>
    <w:rsid w:val="003F2288"/>
    <w:rsid w:val="003F4C08"/>
    <w:rsid w:val="003F5C37"/>
    <w:rsid w:val="003F61CC"/>
    <w:rsid w:val="00403105"/>
    <w:rsid w:val="004034F5"/>
    <w:rsid w:val="00403A7F"/>
    <w:rsid w:val="00403ABC"/>
    <w:rsid w:val="00403D9F"/>
    <w:rsid w:val="004065C1"/>
    <w:rsid w:val="004079FF"/>
    <w:rsid w:val="00407C4F"/>
    <w:rsid w:val="004121CD"/>
    <w:rsid w:val="00412726"/>
    <w:rsid w:val="00412959"/>
    <w:rsid w:val="00413653"/>
    <w:rsid w:val="004151E2"/>
    <w:rsid w:val="00415A84"/>
    <w:rsid w:val="00415AC2"/>
    <w:rsid w:val="004177C7"/>
    <w:rsid w:val="00417F77"/>
    <w:rsid w:val="004205AB"/>
    <w:rsid w:val="00421C35"/>
    <w:rsid w:val="00422253"/>
    <w:rsid w:val="00422C33"/>
    <w:rsid w:val="00422CE4"/>
    <w:rsid w:val="00423751"/>
    <w:rsid w:val="0042391A"/>
    <w:rsid w:val="00423E21"/>
    <w:rsid w:val="00425516"/>
    <w:rsid w:val="00427CA7"/>
    <w:rsid w:val="00430C89"/>
    <w:rsid w:val="004319DE"/>
    <w:rsid w:val="0044160D"/>
    <w:rsid w:val="00443D88"/>
    <w:rsid w:val="00444BE0"/>
    <w:rsid w:val="00445195"/>
    <w:rsid w:val="004451D2"/>
    <w:rsid w:val="0044719A"/>
    <w:rsid w:val="004478CF"/>
    <w:rsid w:val="00450155"/>
    <w:rsid w:val="00450C8C"/>
    <w:rsid w:val="00450F9B"/>
    <w:rsid w:val="004520FA"/>
    <w:rsid w:val="00454672"/>
    <w:rsid w:val="004546C8"/>
    <w:rsid w:val="0045481C"/>
    <w:rsid w:val="004565B8"/>
    <w:rsid w:val="0045680F"/>
    <w:rsid w:val="004578C2"/>
    <w:rsid w:val="00457FEF"/>
    <w:rsid w:val="00460978"/>
    <w:rsid w:val="00460E3E"/>
    <w:rsid w:val="00462706"/>
    <w:rsid w:val="00463291"/>
    <w:rsid w:val="00464241"/>
    <w:rsid w:val="00470C34"/>
    <w:rsid w:val="004711BB"/>
    <w:rsid w:val="00472E17"/>
    <w:rsid w:val="00474E01"/>
    <w:rsid w:val="00475BCE"/>
    <w:rsid w:val="00476CFB"/>
    <w:rsid w:val="0047707C"/>
    <w:rsid w:val="00480CA2"/>
    <w:rsid w:val="00480DBF"/>
    <w:rsid w:val="004811AC"/>
    <w:rsid w:val="00483888"/>
    <w:rsid w:val="00486B28"/>
    <w:rsid w:val="0048789F"/>
    <w:rsid w:val="00490255"/>
    <w:rsid w:val="00493354"/>
    <w:rsid w:val="00494543"/>
    <w:rsid w:val="0049549C"/>
    <w:rsid w:val="004957E4"/>
    <w:rsid w:val="00496A9B"/>
    <w:rsid w:val="00496BE1"/>
    <w:rsid w:val="00496C1B"/>
    <w:rsid w:val="00496E45"/>
    <w:rsid w:val="00497159"/>
    <w:rsid w:val="00497AA1"/>
    <w:rsid w:val="004A1AE0"/>
    <w:rsid w:val="004A1BDA"/>
    <w:rsid w:val="004A3912"/>
    <w:rsid w:val="004A6251"/>
    <w:rsid w:val="004A67BA"/>
    <w:rsid w:val="004A6DB9"/>
    <w:rsid w:val="004B03D7"/>
    <w:rsid w:val="004B0654"/>
    <w:rsid w:val="004B55B1"/>
    <w:rsid w:val="004B69B6"/>
    <w:rsid w:val="004B70C6"/>
    <w:rsid w:val="004C0274"/>
    <w:rsid w:val="004C2927"/>
    <w:rsid w:val="004C4943"/>
    <w:rsid w:val="004C5351"/>
    <w:rsid w:val="004C7E4E"/>
    <w:rsid w:val="004D0FA9"/>
    <w:rsid w:val="004D185D"/>
    <w:rsid w:val="004D434D"/>
    <w:rsid w:val="004D49EB"/>
    <w:rsid w:val="004D4BBC"/>
    <w:rsid w:val="004D693B"/>
    <w:rsid w:val="004D6B49"/>
    <w:rsid w:val="004D7CC8"/>
    <w:rsid w:val="004E1C33"/>
    <w:rsid w:val="004E1F99"/>
    <w:rsid w:val="004E3529"/>
    <w:rsid w:val="004E4635"/>
    <w:rsid w:val="004E47B4"/>
    <w:rsid w:val="004E5A95"/>
    <w:rsid w:val="004E6283"/>
    <w:rsid w:val="004E6D42"/>
    <w:rsid w:val="004F0E4B"/>
    <w:rsid w:val="004F1649"/>
    <w:rsid w:val="004F6380"/>
    <w:rsid w:val="004F7EBE"/>
    <w:rsid w:val="004F7F10"/>
    <w:rsid w:val="00500773"/>
    <w:rsid w:val="0050269C"/>
    <w:rsid w:val="005036BF"/>
    <w:rsid w:val="0050392E"/>
    <w:rsid w:val="005045ED"/>
    <w:rsid w:val="00504846"/>
    <w:rsid w:val="005066A2"/>
    <w:rsid w:val="00506FF7"/>
    <w:rsid w:val="005077E9"/>
    <w:rsid w:val="00507980"/>
    <w:rsid w:val="0051121F"/>
    <w:rsid w:val="00511445"/>
    <w:rsid w:val="00511ABA"/>
    <w:rsid w:val="00512480"/>
    <w:rsid w:val="005168CB"/>
    <w:rsid w:val="00517220"/>
    <w:rsid w:val="00517AF6"/>
    <w:rsid w:val="00517C46"/>
    <w:rsid w:val="00520551"/>
    <w:rsid w:val="005206B6"/>
    <w:rsid w:val="005211ED"/>
    <w:rsid w:val="005224E4"/>
    <w:rsid w:val="00523CBE"/>
    <w:rsid w:val="005272AC"/>
    <w:rsid w:val="00527B4D"/>
    <w:rsid w:val="005339F4"/>
    <w:rsid w:val="00534357"/>
    <w:rsid w:val="0053441A"/>
    <w:rsid w:val="0053463D"/>
    <w:rsid w:val="0053555B"/>
    <w:rsid w:val="0053660C"/>
    <w:rsid w:val="0053678D"/>
    <w:rsid w:val="005374D5"/>
    <w:rsid w:val="005376B5"/>
    <w:rsid w:val="0053772A"/>
    <w:rsid w:val="00537CD4"/>
    <w:rsid w:val="005414A4"/>
    <w:rsid w:val="00541A1D"/>
    <w:rsid w:val="0054477A"/>
    <w:rsid w:val="00544C80"/>
    <w:rsid w:val="00545D68"/>
    <w:rsid w:val="005472A2"/>
    <w:rsid w:val="005478A4"/>
    <w:rsid w:val="005505F7"/>
    <w:rsid w:val="00550AB1"/>
    <w:rsid w:val="00550B47"/>
    <w:rsid w:val="00553E6D"/>
    <w:rsid w:val="00557052"/>
    <w:rsid w:val="00560704"/>
    <w:rsid w:val="00562811"/>
    <w:rsid w:val="005639B2"/>
    <w:rsid w:val="00564DB4"/>
    <w:rsid w:val="00564E52"/>
    <w:rsid w:val="00566C9F"/>
    <w:rsid w:val="00566EEE"/>
    <w:rsid w:val="00570B2E"/>
    <w:rsid w:val="00574BE3"/>
    <w:rsid w:val="00577049"/>
    <w:rsid w:val="00580D1E"/>
    <w:rsid w:val="005812E7"/>
    <w:rsid w:val="005815AA"/>
    <w:rsid w:val="005820A8"/>
    <w:rsid w:val="00583B79"/>
    <w:rsid w:val="005844BC"/>
    <w:rsid w:val="00584C3C"/>
    <w:rsid w:val="00585B16"/>
    <w:rsid w:val="00585CEA"/>
    <w:rsid w:val="005870C4"/>
    <w:rsid w:val="005870E8"/>
    <w:rsid w:val="00590FA6"/>
    <w:rsid w:val="00591EA6"/>
    <w:rsid w:val="00591EC2"/>
    <w:rsid w:val="005927E0"/>
    <w:rsid w:val="00595974"/>
    <w:rsid w:val="00595B11"/>
    <w:rsid w:val="005966C8"/>
    <w:rsid w:val="005973C5"/>
    <w:rsid w:val="005A1E74"/>
    <w:rsid w:val="005A20F6"/>
    <w:rsid w:val="005A2879"/>
    <w:rsid w:val="005A3704"/>
    <w:rsid w:val="005A3A40"/>
    <w:rsid w:val="005A497D"/>
    <w:rsid w:val="005A4F81"/>
    <w:rsid w:val="005A501F"/>
    <w:rsid w:val="005A555F"/>
    <w:rsid w:val="005A55D3"/>
    <w:rsid w:val="005A61B0"/>
    <w:rsid w:val="005A74B6"/>
    <w:rsid w:val="005B0049"/>
    <w:rsid w:val="005B0979"/>
    <w:rsid w:val="005B0D16"/>
    <w:rsid w:val="005B27EC"/>
    <w:rsid w:val="005B2B0E"/>
    <w:rsid w:val="005B365C"/>
    <w:rsid w:val="005B4022"/>
    <w:rsid w:val="005B6886"/>
    <w:rsid w:val="005B6F5F"/>
    <w:rsid w:val="005B76AC"/>
    <w:rsid w:val="005B7DCB"/>
    <w:rsid w:val="005B7E58"/>
    <w:rsid w:val="005C1023"/>
    <w:rsid w:val="005C12F0"/>
    <w:rsid w:val="005C1B82"/>
    <w:rsid w:val="005C2532"/>
    <w:rsid w:val="005C390F"/>
    <w:rsid w:val="005C4BF7"/>
    <w:rsid w:val="005C4DDB"/>
    <w:rsid w:val="005C5C26"/>
    <w:rsid w:val="005C681B"/>
    <w:rsid w:val="005C6DB5"/>
    <w:rsid w:val="005C773D"/>
    <w:rsid w:val="005D33F2"/>
    <w:rsid w:val="005D348E"/>
    <w:rsid w:val="005D3E11"/>
    <w:rsid w:val="005D3F76"/>
    <w:rsid w:val="005D4C38"/>
    <w:rsid w:val="005D50EC"/>
    <w:rsid w:val="005D75A6"/>
    <w:rsid w:val="005E0036"/>
    <w:rsid w:val="005E061B"/>
    <w:rsid w:val="005E2864"/>
    <w:rsid w:val="005E4C35"/>
    <w:rsid w:val="005E577F"/>
    <w:rsid w:val="005E6C61"/>
    <w:rsid w:val="005E7766"/>
    <w:rsid w:val="005E7C26"/>
    <w:rsid w:val="005E7D9E"/>
    <w:rsid w:val="005F09A3"/>
    <w:rsid w:val="005F0D42"/>
    <w:rsid w:val="005F175F"/>
    <w:rsid w:val="005F5C67"/>
    <w:rsid w:val="005F7781"/>
    <w:rsid w:val="00601A20"/>
    <w:rsid w:val="00602957"/>
    <w:rsid w:val="0060302B"/>
    <w:rsid w:val="006032CF"/>
    <w:rsid w:val="00603409"/>
    <w:rsid w:val="00606557"/>
    <w:rsid w:val="006067D6"/>
    <w:rsid w:val="006104ED"/>
    <w:rsid w:val="00610D04"/>
    <w:rsid w:val="00610D51"/>
    <w:rsid w:val="00610FA2"/>
    <w:rsid w:val="00611AEC"/>
    <w:rsid w:val="00612B45"/>
    <w:rsid w:val="00614B68"/>
    <w:rsid w:val="006170CC"/>
    <w:rsid w:val="00617199"/>
    <w:rsid w:val="00620B30"/>
    <w:rsid w:val="00621201"/>
    <w:rsid w:val="006218FF"/>
    <w:rsid w:val="00622CED"/>
    <w:rsid w:val="00623D2E"/>
    <w:rsid w:val="00625322"/>
    <w:rsid w:val="00625E5D"/>
    <w:rsid w:val="00626C2E"/>
    <w:rsid w:val="00627ACB"/>
    <w:rsid w:val="0063169A"/>
    <w:rsid w:val="00631971"/>
    <w:rsid w:val="00631DB4"/>
    <w:rsid w:val="00631F97"/>
    <w:rsid w:val="00632BEC"/>
    <w:rsid w:val="00632D76"/>
    <w:rsid w:val="00632DE8"/>
    <w:rsid w:val="006354C3"/>
    <w:rsid w:val="00640526"/>
    <w:rsid w:val="00641323"/>
    <w:rsid w:val="00641515"/>
    <w:rsid w:val="006417D6"/>
    <w:rsid w:val="006422BF"/>
    <w:rsid w:val="00642500"/>
    <w:rsid w:val="00645761"/>
    <w:rsid w:val="006503D8"/>
    <w:rsid w:val="00650440"/>
    <w:rsid w:val="00652337"/>
    <w:rsid w:val="00653548"/>
    <w:rsid w:val="0065401F"/>
    <w:rsid w:val="0065457B"/>
    <w:rsid w:val="00654F56"/>
    <w:rsid w:val="00656523"/>
    <w:rsid w:val="0065678A"/>
    <w:rsid w:val="00657965"/>
    <w:rsid w:val="00661A8F"/>
    <w:rsid w:val="00662F2D"/>
    <w:rsid w:val="00665884"/>
    <w:rsid w:val="00667E20"/>
    <w:rsid w:val="00667FBA"/>
    <w:rsid w:val="00670756"/>
    <w:rsid w:val="00670DE7"/>
    <w:rsid w:val="00675A4F"/>
    <w:rsid w:val="006761A4"/>
    <w:rsid w:val="00676C11"/>
    <w:rsid w:val="00681B9A"/>
    <w:rsid w:val="00682CE0"/>
    <w:rsid w:val="00685A82"/>
    <w:rsid w:val="00687A7C"/>
    <w:rsid w:val="00690139"/>
    <w:rsid w:val="00691193"/>
    <w:rsid w:val="006923C5"/>
    <w:rsid w:val="00693AC1"/>
    <w:rsid w:val="00693C8B"/>
    <w:rsid w:val="00693CE5"/>
    <w:rsid w:val="00693CFC"/>
    <w:rsid w:val="00694361"/>
    <w:rsid w:val="00694B93"/>
    <w:rsid w:val="006952B1"/>
    <w:rsid w:val="00696339"/>
    <w:rsid w:val="006968D5"/>
    <w:rsid w:val="006A0271"/>
    <w:rsid w:val="006A0353"/>
    <w:rsid w:val="006A29DE"/>
    <w:rsid w:val="006A34B8"/>
    <w:rsid w:val="006A4D88"/>
    <w:rsid w:val="006A6593"/>
    <w:rsid w:val="006B51A2"/>
    <w:rsid w:val="006B5A6A"/>
    <w:rsid w:val="006B6297"/>
    <w:rsid w:val="006B7657"/>
    <w:rsid w:val="006B7B61"/>
    <w:rsid w:val="006B7CEC"/>
    <w:rsid w:val="006C04F1"/>
    <w:rsid w:val="006C0E50"/>
    <w:rsid w:val="006C21E4"/>
    <w:rsid w:val="006C2527"/>
    <w:rsid w:val="006C2AEF"/>
    <w:rsid w:val="006C401B"/>
    <w:rsid w:val="006C4C2A"/>
    <w:rsid w:val="006C4CA7"/>
    <w:rsid w:val="006C66EF"/>
    <w:rsid w:val="006C7E15"/>
    <w:rsid w:val="006D0481"/>
    <w:rsid w:val="006D23C9"/>
    <w:rsid w:val="006D23EA"/>
    <w:rsid w:val="006D2E38"/>
    <w:rsid w:val="006D4177"/>
    <w:rsid w:val="006D5252"/>
    <w:rsid w:val="006D72B1"/>
    <w:rsid w:val="006E01E8"/>
    <w:rsid w:val="006E03FD"/>
    <w:rsid w:val="006E1B24"/>
    <w:rsid w:val="006E288A"/>
    <w:rsid w:val="006E2C40"/>
    <w:rsid w:val="006E34E2"/>
    <w:rsid w:val="006E457D"/>
    <w:rsid w:val="006E5E0D"/>
    <w:rsid w:val="006E6E5D"/>
    <w:rsid w:val="006E7BE7"/>
    <w:rsid w:val="006F0BCA"/>
    <w:rsid w:val="006F197D"/>
    <w:rsid w:val="006F2422"/>
    <w:rsid w:val="006F24EF"/>
    <w:rsid w:val="006F273B"/>
    <w:rsid w:val="006F3A61"/>
    <w:rsid w:val="006F59BD"/>
    <w:rsid w:val="00701850"/>
    <w:rsid w:val="00701D17"/>
    <w:rsid w:val="00702A2A"/>
    <w:rsid w:val="00702F45"/>
    <w:rsid w:val="00702FA3"/>
    <w:rsid w:val="00704AE7"/>
    <w:rsid w:val="00705139"/>
    <w:rsid w:val="00705807"/>
    <w:rsid w:val="00706761"/>
    <w:rsid w:val="007071F2"/>
    <w:rsid w:val="007072A9"/>
    <w:rsid w:val="007108AD"/>
    <w:rsid w:val="00713DF3"/>
    <w:rsid w:val="007154E8"/>
    <w:rsid w:val="00715BB3"/>
    <w:rsid w:val="007170FA"/>
    <w:rsid w:val="007206E0"/>
    <w:rsid w:val="00720BEA"/>
    <w:rsid w:val="00722258"/>
    <w:rsid w:val="00722927"/>
    <w:rsid w:val="00722D80"/>
    <w:rsid w:val="00723407"/>
    <w:rsid w:val="0072380F"/>
    <w:rsid w:val="00724B11"/>
    <w:rsid w:val="00724B2C"/>
    <w:rsid w:val="0072519F"/>
    <w:rsid w:val="00726335"/>
    <w:rsid w:val="0072735A"/>
    <w:rsid w:val="007279DD"/>
    <w:rsid w:val="007314D4"/>
    <w:rsid w:val="00731706"/>
    <w:rsid w:val="007321CE"/>
    <w:rsid w:val="007325A6"/>
    <w:rsid w:val="00732FD2"/>
    <w:rsid w:val="00733150"/>
    <w:rsid w:val="0073454C"/>
    <w:rsid w:val="00734B6C"/>
    <w:rsid w:val="007352B6"/>
    <w:rsid w:val="007354DB"/>
    <w:rsid w:val="00735927"/>
    <w:rsid w:val="00735B36"/>
    <w:rsid w:val="00736DAA"/>
    <w:rsid w:val="00740586"/>
    <w:rsid w:val="00741F14"/>
    <w:rsid w:val="00741F2C"/>
    <w:rsid w:val="00743DF8"/>
    <w:rsid w:val="0074543A"/>
    <w:rsid w:val="007454CB"/>
    <w:rsid w:val="00745D3C"/>
    <w:rsid w:val="00745F80"/>
    <w:rsid w:val="00746928"/>
    <w:rsid w:val="00747788"/>
    <w:rsid w:val="00747803"/>
    <w:rsid w:val="0074786B"/>
    <w:rsid w:val="0074795A"/>
    <w:rsid w:val="007501EE"/>
    <w:rsid w:val="00750950"/>
    <w:rsid w:val="00750FE0"/>
    <w:rsid w:val="00751234"/>
    <w:rsid w:val="00753233"/>
    <w:rsid w:val="00753B9A"/>
    <w:rsid w:val="00754FB5"/>
    <w:rsid w:val="00755C90"/>
    <w:rsid w:val="00755EFA"/>
    <w:rsid w:val="00757053"/>
    <w:rsid w:val="00757300"/>
    <w:rsid w:val="00760C04"/>
    <w:rsid w:val="0076365B"/>
    <w:rsid w:val="007651DC"/>
    <w:rsid w:val="0076730E"/>
    <w:rsid w:val="00767853"/>
    <w:rsid w:val="00770BA5"/>
    <w:rsid w:val="007711C3"/>
    <w:rsid w:val="00771595"/>
    <w:rsid w:val="007744B9"/>
    <w:rsid w:val="00774DA0"/>
    <w:rsid w:val="00776CE7"/>
    <w:rsid w:val="00777A25"/>
    <w:rsid w:val="007818FB"/>
    <w:rsid w:val="00781DB3"/>
    <w:rsid w:val="00784009"/>
    <w:rsid w:val="0078404B"/>
    <w:rsid w:val="007844D1"/>
    <w:rsid w:val="007856AD"/>
    <w:rsid w:val="00786554"/>
    <w:rsid w:val="007867C7"/>
    <w:rsid w:val="0079050D"/>
    <w:rsid w:val="007907C9"/>
    <w:rsid w:val="00790BD8"/>
    <w:rsid w:val="00790F70"/>
    <w:rsid w:val="00793AC3"/>
    <w:rsid w:val="00794BDD"/>
    <w:rsid w:val="00795358"/>
    <w:rsid w:val="0079543F"/>
    <w:rsid w:val="00795C0B"/>
    <w:rsid w:val="0079703F"/>
    <w:rsid w:val="007A03B8"/>
    <w:rsid w:val="007A2A07"/>
    <w:rsid w:val="007A382F"/>
    <w:rsid w:val="007A3FC7"/>
    <w:rsid w:val="007A4E47"/>
    <w:rsid w:val="007A4FF7"/>
    <w:rsid w:val="007A6483"/>
    <w:rsid w:val="007B0A28"/>
    <w:rsid w:val="007B5D81"/>
    <w:rsid w:val="007B75E5"/>
    <w:rsid w:val="007C03D8"/>
    <w:rsid w:val="007C0476"/>
    <w:rsid w:val="007C343E"/>
    <w:rsid w:val="007C5D49"/>
    <w:rsid w:val="007C5FB7"/>
    <w:rsid w:val="007C6322"/>
    <w:rsid w:val="007D01D3"/>
    <w:rsid w:val="007D09F7"/>
    <w:rsid w:val="007D1B60"/>
    <w:rsid w:val="007D20B6"/>
    <w:rsid w:val="007D3AB7"/>
    <w:rsid w:val="007D4B05"/>
    <w:rsid w:val="007D4D13"/>
    <w:rsid w:val="007D5DFC"/>
    <w:rsid w:val="007D5F3F"/>
    <w:rsid w:val="007D7D44"/>
    <w:rsid w:val="007E0AA9"/>
    <w:rsid w:val="007E0D1E"/>
    <w:rsid w:val="007E1554"/>
    <w:rsid w:val="007E1EB5"/>
    <w:rsid w:val="007E3666"/>
    <w:rsid w:val="007E44DC"/>
    <w:rsid w:val="007E69CA"/>
    <w:rsid w:val="007E72FE"/>
    <w:rsid w:val="007F039D"/>
    <w:rsid w:val="007F1C36"/>
    <w:rsid w:val="007F34C8"/>
    <w:rsid w:val="007F7F37"/>
    <w:rsid w:val="00800942"/>
    <w:rsid w:val="00800D0A"/>
    <w:rsid w:val="00802268"/>
    <w:rsid w:val="00802A2B"/>
    <w:rsid w:val="00804287"/>
    <w:rsid w:val="00805D36"/>
    <w:rsid w:val="008060C4"/>
    <w:rsid w:val="008067B2"/>
    <w:rsid w:val="00806C4B"/>
    <w:rsid w:val="00810511"/>
    <w:rsid w:val="008107F1"/>
    <w:rsid w:val="0081302C"/>
    <w:rsid w:val="00814B70"/>
    <w:rsid w:val="008151E2"/>
    <w:rsid w:val="008171FA"/>
    <w:rsid w:val="00822140"/>
    <w:rsid w:val="00822CEF"/>
    <w:rsid w:val="00827334"/>
    <w:rsid w:val="0083075B"/>
    <w:rsid w:val="00834FC3"/>
    <w:rsid w:val="008368E0"/>
    <w:rsid w:val="008378CD"/>
    <w:rsid w:val="00840BA6"/>
    <w:rsid w:val="00844194"/>
    <w:rsid w:val="00846504"/>
    <w:rsid w:val="00847282"/>
    <w:rsid w:val="00847484"/>
    <w:rsid w:val="00850DCC"/>
    <w:rsid w:val="00851982"/>
    <w:rsid w:val="0085462C"/>
    <w:rsid w:val="00854D39"/>
    <w:rsid w:val="0085576E"/>
    <w:rsid w:val="008561D0"/>
    <w:rsid w:val="00856655"/>
    <w:rsid w:val="00857AF4"/>
    <w:rsid w:val="00862156"/>
    <w:rsid w:val="00862942"/>
    <w:rsid w:val="008639FF"/>
    <w:rsid w:val="00864A4D"/>
    <w:rsid w:val="008700FC"/>
    <w:rsid w:val="00872712"/>
    <w:rsid w:val="00872B3D"/>
    <w:rsid w:val="00874F95"/>
    <w:rsid w:val="008760B4"/>
    <w:rsid w:val="0087798E"/>
    <w:rsid w:val="008779F3"/>
    <w:rsid w:val="00880043"/>
    <w:rsid w:val="00880670"/>
    <w:rsid w:val="00880F9A"/>
    <w:rsid w:val="00882347"/>
    <w:rsid w:val="00883D5C"/>
    <w:rsid w:val="00886298"/>
    <w:rsid w:val="00887766"/>
    <w:rsid w:val="00887B68"/>
    <w:rsid w:val="00890B49"/>
    <w:rsid w:val="0089291F"/>
    <w:rsid w:val="00892995"/>
    <w:rsid w:val="00893126"/>
    <w:rsid w:val="00894524"/>
    <w:rsid w:val="00896AE2"/>
    <w:rsid w:val="00896E8B"/>
    <w:rsid w:val="008A00DE"/>
    <w:rsid w:val="008A13C5"/>
    <w:rsid w:val="008A1E7B"/>
    <w:rsid w:val="008A23B5"/>
    <w:rsid w:val="008A39AE"/>
    <w:rsid w:val="008A479A"/>
    <w:rsid w:val="008A47B9"/>
    <w:rsid w:val="008A4D59"/>
    <w:rsid w:val="008A531E"/>
    <w:rsid w:val="008A6B0A"/>
    <w:rsid w:val="008A77DA"/>
    <w:rsid w:val="008A7A12"/>
    <w:rsid w:val="008B0CE2"/>
    <w:rsid w:val="008B1150"/>
    <w:rsid w:val="008B1A18"/>
    <w:rsid w:val="008B21A6"/>
    <w:rsid w:val="008B2DA5"/>
    <w:rsid w:val="008B4A8D"/>
    <w:rsid w:val="008B4DCC"/>
    <w:rsid w:val="008B69BE"/>
    <w:rsid w:val="008B6F09"/>
    <w:rsid w:val="008B76B5"/>
    <w:rsid w:val="008C0FB9"/>
    <w:rsid w:val="008C1B6D"/>
    <w:rsid w:val="008C2FCD"/>
    <w:rsid w:val="008C614C"/>
    <w:rsid w:val="008D014B"/>
    <w:rsid w:val="008D0DC4"/>
    <w:rsid w:val="008D2E40"/>
    <w:rsid w:val="008D6343"/>
    <w:rsid w:val="008D69AD"/>
    <w:rsid w:val="008E0AFA"/>
    <w:rsid w:val="008E274D"/>
    <w:rsid w:val="008E2AC7"/>
    <w:rsid w:val="008E4C97"/>
    <w:rsid w:val="008E664C"/>
    <w:rsid w:val="008E6A49"/>
    <w:rsid w:val="008E6CDA"/>
    <w:rsid w:val="008E719E"/>
    <w:rsid w:val="008E7FE3"/>
    <w:rsid w:val="008F06CB"/>
    <w:rsid w:val="008F11F9"/>
    <w:rsid w:val="008F2A88"/>
    <w:rsid w:val="008F39A5"/>
    <w:rsid w:val="008F526E"/>
    <w:rsid w:val="008F633D"/>
    <w:rsid w:val="008F65DA"/>
    <w:rsid w:val="008F6A4F"/>
    <w:rsid w:val="00900932"/>
    <w:rsid w:val="00900BF6"/>
    <w:rsid w:val="0090227E"/>
    <w:rsid w:val="0090391C"/>
    <w:rsid w:val="00903ACC"/>
    <w:rsid w:val="00903DDE"/>
    <w:rsid w:val="009040C5"/>
    <w:rsid w:val="009042C2"/>
    <w:rsid w:val="00904A37"/>
    <w:rsid w:val="00905696"/>
    <w:rsid w:val="00907415"/>
    <w:rsid w:val="00910721"/>
    <w:rsid w:val="00912924"/>
    <w:rsid w:val="00915389"/>
    <w:rsid w:val="0091585E"/>
    <w:rsid w:val="00916413"/>
    <w:rsid w:val="00920ABE"/>
    <w:rsid w:val="00920FC0"/>
    <w:rsid w:val="00921097"/>
    <w:rsid w:val="009214DA"/>
    <w:rsid w:val="00923A06"/>
    <w:rsid w:val="009241AC"/>
    <w:rsid w:val="00925059"/>
    <w:rsid w:val="009253E4"/>
    <w:rsid w:val="00925C40"/>
    <w:rsid w:val="00925CB1"/>
    <w:rsid w:val="009261A6"/>
    <w:rsid w:val="009307B7"/>
    <w:rsid w:val="00930829"/>
    <w:rsid w:val="0093086F"/>
    <w:rsid w:val="00932DA8"/>
    <w:rsid w:val="009350B4"/>
    <w:rsid w:val="009362D7"/>
    <w:rsid w:val="00936B07"/>
    <w:rsid w:val="00936F34"/>
    <w:rsid w:val="00936F5D"/>
    <w:rsid w:val="009373A9"/>
    <w:rsid w:val="009375A6"/>
    <w:rsid w:val="009377B6"/>
    <w:rsid w:val="00937AC5"/>
    <w:rsid w:val="00937B17"/>
    <w:rsid w:val="00940227"/>
    <w:rsid w:val="00940F4A"/>
    <w:rsid w:val="009411B7"/>
    <w:rsid w:val="0094186E"/>
    <w:rsid w:val="00941AFB"/>
    <w:rsid w:val="00942320"/>
    <w:rsid w:val="00943E24"/>
    <w:rsid w:val="00944022"/>
    <w:rsid w:val="00944B83"/>
    <w:rsid w:val="0094524E"/>
    <w:rsid w:val="00945754"/>
    <w:rsid w:val="009457A4"/>
    <w:rsid w:val="00946A29"/>
    <w:rsid w:val="00946DE4"/>
    <w:rsid w:val="0095144D"/>
    <w:rsid w:val="00951559"/>
    <w:rsid w:val="00951F50"/>
    <w:rsid w:val="00952759"/>
    <w:rsid w:val="00952C57"/>
    <w:rsid w:val="0095556C"/>
    <w:rsid w:val="0095607A"/>
    <w:rsid w:val="00956CCD"/>
    <w:rsid w:val="00957A13"/>
    <w:rsid w:val="00957D66"/>
    <w:rsid w:val="00957EF5"/>
    <w:rsid w:val="00960E9C"/>
    <w:rsid w:val="00963321"/>
    <w:rsid w:val="0096394D"/>
    <w:rsid w:val="009641E4"/>
    <w:rsid w:val="0096449A"/>
    <w:rsid w:val="009652C1"/>
    <w:rsid w:val="00966BEC"/>
    <w:rsid w:val="00967C16"/>
    <w:rsid w:val="00971534"/>
    <w:rsid w:val="00971B91"/>
    <w:rsid w:val="00972484"/>
    <w:rsid w:val="0097450B"/>
    <w:rsid w:val="00975429"/>
    <w:rsid w:val="00975B6E"/>
    <w:rsid w:val="00976C6D"/>
    <w:rsid w:val="00976F16"/>
    <w:rsid w:val="00980E1A"/>
    <w:rsid w:val="00981AFF"/>
    <w:rsid w:val="00981D00"/>
    <w:rsid w:val="00982A74"/>
    <w:rsid w:val="0098383D"/>
    <w:rsid w:val="009859A0"/>
    <w:rsid w:val="009863DD"/>
    <w:rsid w:val="00987929"/>
    <w:rsid w:val="009903D4"/>
    <w:rsid w:val="009918F1"/>
    <w:rsid w:val="009919CA"/>
    <w:rsid w:val="00991A30"/>
    <w:rsid w:val="009974E4"/>
    <w:rsid w:val="009977C2"/>
    <w:rsid w:val="009A0471"/>
    <w:rsid w:val="009A2DAF"/>
    <w:rsid w:val="009A58F7"/>
    <w:rsid w:val="009B146F"/>
    <w:rsid w:val="009B28CA"/>
    <w:rsid w:val="009B31F7"/>
    <w:rsid w:val="009B451D"/>
    <w:rsid w:val="009C3171"/>
    <w:rsid w:val="009C3BBE"/>
    <w:rsid w:val="009C5CB5"/>
    <w:rsid w:val="009C68D5"/>
    <w:rsid w:val="009C7331"/>
    <w:rsid w:val="009C7C95"/>
    <w:rsid w:val="009D12ED"/>
    <w:rsid w:val="009D1DAE"/>
    <w:rsid w:val="009D3741"/>
    <w:rsid w:val="009D7DAA"/>
    <w:rsid w:val="009E026F"/>
    <w:rsid w:val="009E1511"/>
    <w:rsid w:val="009E1517"/>
    <w:rsid w:val="009E2B0E"/>
    <w:rsid w:val="009E3D96"/>
    <w:rsid w:val="009E6654"/>
    <w:rsid w:val="009E6FDE"/>
    <w:rsid w:val="009E741A"/>
    <w:rsid w:val="009E7B44"/>
    <w:rsid w:val="009E7E4C"/>
    <w:rsid w:val="009F0A09"/>
    <w:rsid w:val="009F0D4E"/>
    <w:rsid w:val="009F104D"/>
    <w:rsid w:val="009F2E8F"/>
    <w:rsid w:val="009F43DA"/>
    <w:rsid w:val="009F6265"/>
    <w:rsid w:val="009F7793"/>
    <w:rsid w:val="00A0079E"/>
    <w:rsid w:val="00A00BFB"/>
    <w:rsid w:val="00A00E0E"/>
    <w:rsid w:val="00A02867"/>
    <w:rsid w:val="00A02F9D"/>
    <w:rsid w:val="00A03DAA"/>
    <w:rsid w:val="00A05765"/>
    <w:rsid w:val="00A061C5"/>
    <w:rsid w:val="00A06514"/>
    <w:rsid w:val="00A06688"/>
    <w:rsid w:val="00A066DA"/>
    <w:rsid w:val="00A073EA"/>
    <w:rsid w:val="00A07DAE"/>
    <w:rsid w:val="00A07EDD"/>
    <w:rsid w:val="00A11573"/>
    <w:rsid w:val="00A147FE"/>
    <w:rsid w:val="00A14BEC"/>
    <w:rsid w:val="00A15120"/>
    <w:rsid w:val="00A1574A"/>
    <w:rsid w:val="00A15FFF"/>
    <w:rsid w:val="00A160CB"/>
    <w:rsid w:val="00A17D77"/>
    <w:rsid w:val="00A17EF6"/>
    <w:rsid w:val="00A20B1F"/>
    <w:rsid w:val="00A20EEA"/>
    <w:rsid w:val="00A219F4"/>
    <w:rsid w:val="00A21D8E"/>
    <w:rsid w:val="00A235B1"/>
    <w:rsid w:val="00A23626"/>
    <w:rsid w:val="00A24340"/>
    <w:rsid w:val="00A2480A"/>
    <w:rsid w:val="00A30622"/>
    <w:rsid w:val="00A30C09"/>
    <w:rsid w:val="00A30C83"/>
    <w:rsid w:val="00A30D30"/>
    <w:rsid w:val="00A3221C"/>
    <w:rsid w:val="00A32E22"/>
    <w:rsid w:val="00A3393A"/>
    <w:rsid w:val="00A33DE2"/>
    <w:rsid w:val="00A353BA"/>
    <w:rsid w:val="00A36225"/>
    <w:rsid w:val="00A36E20"/>
    <w:rsid w:val="00A402FA"/>
    <w:rsid w:val="00A41679"/>
    <w:rsid w:val="00A42184"/>
    <w:rsid w:val="00A421D6"/>
    <w:rsid w:val="00A430E3"/>
    <w:rsid w:val="00A440C1"/>
    <w:rsid w:val="00A461EB"/>
    <w:rsid w:val="00A46CE2"/>
    <w:rsid w:val="00A5452E"/>
    <w:rsid w:val="00A54632"/>
    <w:rsid w:val="00A54D9C"/>
    <w:rsid w:val="00A54FCD"/>
    <w:rsid w:val="00A550F0"/>
    <w:rsid w:val="00A5572D"/>
    <w:rsid w:val="00A61223"/>
    <w:rsid w:val="00A615D0"/>
    <w:rsid w:val="00A61AE8"/>
    <w:rsid w:val="00A62F0F"/>
    <w:rsid w:val="00A639BC"/>
    <w:rsid w:val="00A63EEC"/>
    <w:rsid w:val="00A64BF3"/>
    <w:rsid w:val="00A64CC5"/>
    <w:rsid w:val="00A64F2D"/>
    <w:rsid w:val="00A66793"/>
    <w:rsid w:val="00A67962"/>
    <w:rsid w:val="00A71B82"/>
    <w:rsid w:val="00A721A3"/>
    <w:rsid w:val="00A732D9"/>
    <w:rsid w:val="00A73CCE"/>
    <w:rsid w:val="00A74C55"/>
    <w:rsid w:val="00A74DA1"/>
    <w:rsid w:val="00A75B7A"/>
    <w:rsid w:val="00A7601E"/>
    <w:rsid w:val="00A8003A"/>
    <w:rsid w:val="00A8047E"/>
    <w:rsid w:val="00A83133"/>
    <w:rsid w:val="00A83CDB"/>
    <w:rsid w:val="00A86199"/>
    <w:rsid w:val="00A90101"/>
    <w:rsid w:val="00A906D5"/>
    <w:rsid w:val="00A937D9"/>
    <w:rsid w:val="00A940B9"/>
    <w:rsid w:val="00A95797"/>
    <w:rsid w:val="00A959CD"/>
    <w:rsid w:val="00A978AC"/>
    <w:rsid w:val="00AA21A1"/>
    <w:rsid w:val="00AA22E9"/>
    <w:rsid w:val="00AA3209"/>
    <w:rsid w:val="00AA5021"/>
    <w:rsid w:val="00AA5988"/>
    <w:rsid w:val="00AA5DB9"/>
    <w:rsid w:val="00AA6D7B"/>
    <w:rsid w:val="00AA7DF7"/>
    <w:rsid w:val="00AB1F3A"/>
    <w:rsid w:val="00AB48D2"/>
    <w:rsid w:val="00AB5AFA"/>
    <w:rsid w:val="00AB6B1F"/>
    <w:rsid w:val="00AC3531"/>
    <w:rsid w:val="00AC4BF4"/>
    <w:rsid w:val="00AC583C"/>
    <w:rsid w:val="00AC6D4C"/>
    <w:rsid w:val="00AC7B6E"/>
    <w:rsid w:val="00AC7CBF"/>
    <w:rsid w:val="00AD0BA6"/>
    <w:rsid w:val="00AD1116"/>
    <w:rsid w:val="00AD257E"/>
    <w:rsid w:val="00AD320A"/>
    <w:rsid w:val="00AD429C"/>
    <w:rsid w:val="00AD67A8"/>
    <w:rsid w:val="00AE0365"/>
    <w:rsid w:val="00AE03D4"/>
    <w:rsid w:val="00AE093C"/>
    <w:rsid w:val="00AE1BAD"/>
    <w:rsid w:val="00AE2BBC"/>
    <w:rsid w:val="00AE320F"/>
    <w:rsid w:val="00AE3A65"/>
    <w:rsid w:val="00AE5A26"/>
    <w:rsid w:val="00AE5A3B"/>
    <w:rsid w:val="00AF1515"/>
    <w:rsid w:val="00AF1E23"/>
    <w:rsid w:val="00AF1F7F"/>
    <w:rsid w:val="00AF2729"/>
    <w:rsid w:val="00AF4347"/>
    <w:rsid w:val="00AF46FA"/>
    <w:rsid w:val="00AF4CFD"/>
    <w:rsid w:val="00AF5954"/>
    <w:rsid w:val="00AF5EE4"/>
    <w:rsid w:val="00AF748E"/>
    <w:rsid w:val="00AF75ED"/>
    <w:rsid w:val="00AF762D"/>
    <w:rsid w:val="00B00182"/>
    <w:rsid w:val="00B01476"/>
    <w:rsid w:val="00B02E99"/>
    <w:rsid w:val="00B05D93"/>
    <w:rsid w:val="00B06DBE"/>
    <w:rsid w:val="00B06EF0"/>
    <w:rsid w:val="00B10282"/>
    <w:rsid w:val="00B10905"/>
    <w:rsid w:val="00B10C58"/>
    <w:rsid w:val="00B10D2F"/>
    <w:rsid w:val="00B116C3"/>
    <w:rsid w:val="00B1233E"/>
    <w:rsid w:val="00B15752"/>
    <w:rsid w:val="00B15BA1"/>
    <w:rsid w:val="00B16B5E"/>
    <w:rsid w:val="00B21A3E"/>
    <w:rsid w:val="00B2282B"/>
    <w:rsid w:val="00B22CE2"/>
    <w:rsid w:val="00B23FE9"/>
    <w:rsid w:val="00B2410E"/>
    <w:rsid w:val="00B24F35"/>
    <w:rsid w:val="00B256E4"/>
    <w:rsid w:val="00B265E5"/>
    <w:rsid w:val="00B26EFE"/>
    <w:rsid w:val="00B27330"/>
    <w:rsid w:val="00B3038C"/>
    <w:rsid w:val="00B3126F"/>
    <w:rsid w:val="00B32166"/>
    <w:rsid w:val="00B32565"/>
    <w:rsid w:val="00B325C8"/>
    <w:rsid w:val="00B33506"/>
    <w:rsid w:val="00B33C28"/>
    <w:rsid w:val="00B33E60"/>
    <w:rsid w:val="00B35A51"/>
    <w:rsid w:val="00B35F13"/>
    <w:rsid w:val="00B3607D"/>
    <w:rsid w:val="00B37084"/>
    <w:rsid w:val="00B372B1"/>
    <w:rsid w:val="00B40EF7"/>
    <w:rsid w:val="00B42C57"/>
    <w:rsid w:val="00B4742E"/>
    <w:rsid w:val="00B4767F"/>
    <w:rsid w:val="00B47BC7"/>
    <w:rsid w:val="00B507C0"/>
    <w:rsid w:val="00B5094E"/>
    <w:rsid w:val="00B50B9A"/>
    <w:rsid w:val="00B5345E"/>
    <w:rsid w:val="00B54711"/>
    <w:rsid w:val="00B55DC8"/>
    <w:rsid w:val="00B5689E"/>
    <w:rsid w:val="00B56FFA"/>
    <w:rsid w:val="00B5769D"/>
    <w:rsid w:val="00B57FDD"/>
    <w:rsid w:val="00B61C6F"/>
    <w:rsid w:val="00B629C4"/>
    <w:rsid w:val="00B62ED4"/>
    <w:rsid w:val="00B63394"/>
    <w:rsid w:val="00B652CA"/>
    <w:rsid w:val="00B6718D"/>
    <w:rsid w:val="00B739DA"/>
    <w:rsid w:val="00B75CF0"/>
    <w:rsid w:val="00B75D3E"/>
    <w:rsid w:val="00B80065"/>
    <w:rsid w:val="00B80137"/>
    <w:rsid w:val="00B80271"/>
    <w:rsid w:val="00B83C53"/>
    <w:rsid w:val="00B87B38"/>
    <w:rsid w:val="00B904C5"/>
    <w:rsid w:val="00B91285"/>
    <w:rsid w:val="00B93CA6"/>
    <w:rsid w:val="00B93DFA"/>
    <w:rsid w:val="00B947DD"/>
    <w:rsid w:val="00B95E2D"/>
    <w:rsid w:val="00B96979"/>
    <w:rsid w:val="00B97A8C"/>
    <w:rsid w:val="00B97B69"/>
    <w:rsid w:val="00BA0C38"/>
    <w:rsid w:val="00BA0F26"/>
    <w:rsid w:val="00BA126F"/>
    <w:rsid w:val="00BA14F6"/>
    <w:rsid w:val="00BA1550"/>
    <w:rsid w:val="00BA2664"/>
    <w:rsid w:val="00BA32F0"/>
    <w:rsid w:val="00BA49DF"/>
    <w:rsid w:val="00BA4E80"/>
    <w:rsid w:val="00BA70EF"/>
    <w:rsid w:val="00BB2002"/>
    <w:rsid w:val="00BB2D1E"/>
    <w:rsid w:val="00BB3226"/>
    <w:rsid w:val="00BB3AFE"/>
    <w:rsid w:val="00BB488D"/>
    <w:rsid w:val="00BB534B"/>
    <w:rsid w:val="00BB6482"/>
    <w:rsid w:val="00BB6CC3"/>
    <w:rsid w:val="00BB6F69"/>
    <w:rsid w:val="00BB77C6"/>
    <w:rsid w:val="00BC016F"/>
    <w:rsid w:val="00BC08A5"/>
    <w:rsid w:val="00BC1153"/>
    <w:rsid w:val="00BC1FB2"/>
    <w:rsid w:val="00BC2995"/>
    <w:rsid w:val="00BC2F21"/>
    <w:rsid w:val="00BC2F49"/>
    <w:rsid w:val="00BC360C"/>
    <w:rsid w:val="00BC4562"/>
    <w:rsid w:val="00BC5B69"/>
    <w:rsid w:val="00BC5E2E"/>
    <w:rsid w:val="00BC66B1"/>
    <w:rsid w:val="00BC6DF1"/>
    <w:rsid w:val="00BC78F1"/>
    <w:rsid w:val="00BD0192"/>
    <w:rsid w:val="00BD18A9"/>
    <w:rsid w:val="00BD24B6"/>
    <w:rsid w:val="00BD3247"/>
    <w:rsid w:val="00BD4B9F"/>
    <w:rsid w:val="00BD69DF"/>
    <w:rsid w:val="00BD78E9"/>
    <w:rsid w:val="00BE14BD"/>
    <w:rsid w:val="00BE1607"/>
    <w:rsid w:val="00BE2E16"/>
    <w:rsid w:val="00BE3719"/>
    <w:rsid w:val="00BE6BB7"/>
    <w:rsid w:val="00BE7154"/>
    <w:rsid w:val="00BE7F90"/>
    <w:rsid w:val="00BF063B"/>
    <w:rsid w:val="00BF0BFB"/>
    <w:rsid w:val="00BF0E54"/>
    <w:rsid w:val="00BF1F41"/>
    <w:rsid w:val="00BF250F"/>
    <w:rsid w:val="00BF3B37"/>
    <w:rsid w:val="00BF4121"/>
    <w:rsid w:val="00BF4F1F"/>
    <w:rsid w:val="00BF655B"/>
    <w:rsid w:val="00C00008"/>
    <w:rsid w:val="00C00023"/>
    <w:rsid w:val="00C016A6"/>
    <w:rsid w:val="00C02120"/>
    <w:rsid w:val="00C02AB2"/>
    <w:rsid w:val="00C02D07"/>
    <w:rsid w:val="00C0456C"/>
    <w:rsid w:val="00C04FC0"/>
    <w:rsid w:val="00C05277"/>
    <w:rsid w:val="00C0532A"/>
    <w:rsid w:val="00C05619"/>
    <w:rsid w:val="00C059B3"/>
    <w:rsid w:val="00C05E99"/>
    <w:rsid w:val="00C06318"/>
    <w:rsid w:val="00C071E6"/>
    <w:rsid w:val="00C1172B"/>
    <w:rsid w:val="00C15BE6"/>
    <w:rsid w:val="00C160AF"/>
    <w:rsid w:val="00C16563"/>
    <w:rsid w:val="00C1703A"/>
    <w:rsid w:val="00C202FC"/>
    <w:rsid w:val="00C22D19"/>
    <w:rsid w:val="00C23934"/>
    <w:rsid w:val="00C23ECE"/>
    <w:rsid w:val="00C24425"/>
    <w:rsid w:val="00C2479D"/>
    <w:rsid w:val="00C26DE9"/>
    <w:rsid w:val="00C31422"/>
    <w:rsid w:val="00C33304"/>
    <w:rsid w:val="00C35941"/>
    <w:rsid w:val="00C3643D"/>
    <w:rsid w:val="00C36E7E"/>
    <w:rsid w:val="00C406D8"/>
    <w:rsid w:val="00C40C4F"/>
    <w:rsid w:val="00C41BC5"/>
    <w:rsid w:val="00C41DA1"/>
    <w:rsid w:val="00C433D2"/>
    <w:rsid w:val="00C43A20"/>
    <w:rsid w:val="00C43A3A"/>
    <w:rsid w:val="00C472EF"/>
    <w:rsid w:val="00C5007B"/>
    <w:rsid w:val="00C52FB4"/>
    <w:rsid w:val="00C55E4A"/>
    <w:rsid w:val="00C57B15"/>
    <w:rsid w:val="00C62F3D"/>
    <w:rsid w:val="00C64374"/>
    <w:rsid w:val="00C64E17"/>
    <w:rsid w:val="00C66160"/>
    <w:rsid w:val="00C670FB"/>
    <w:rsid w:val="00C675D9"/>
    <w:rsid w:val="00C70FBB"/>
    <w:rsid w:val="00C718FC"/>
    <w:rsid w:val="00C72475"/>
    <w:rsid w:val="00C72EBE"/>
    <w:rsid w:val="00C742E8"/>
    <w:rsid w:val="00C74435"/>
    <w:rsid w:val="00C74637"/>
    <w:rsid w:val="00C746B8"/>
    <w:rsid w:val="00C74989"/>
    <w:rsid w:val="00C757F9"/>
    <w:rsid w:val="00C767FA"/>
    <w:rsid w:val="00C767FF"/>
    <w:rsid w:val="00C777E2"/>
    <w:rsid w:val="00C818E7"/>
    <w:rsid w:val="00C81D75"/>
    <w:rsid w:val="00C83D16"/>
    <w:rsid w:val="00C83FED"/>
    <w:rsid w:val="00C856F1"/>
    <w:rsid w:val="00C8603F"/>
    <w:rsid w:val="00C900B9"/>
    <w:rsid w:val="00C91AEA"/>
    <w:rsid w:val="00C931F1"/>
    <w:rsid w:val="00C937B0"/>
    <w:rsid w:val="00C94B74"/>
    <w:rsid w:val="00C96D7C"/>
    <w:rsid w:val="00CA043F"/>
    <w:rsid w:val="00CA05EA"/>
    <w:rsid w:val="00CA0D74"/>
    <w:rsid w:val="00CA1F9E"/>
    <w:rsid w:val="00CA2744"/>
    <w:rsid w:val="00CA4934"/>
    <w:rsid w:val="00CA57B4"/>
    <w:rsid w:val="00CA6469"/>
    <w:rsid w:val="00CB0B67"/>
    <w:rsid w:val="00CB213A"/>
    <w:rsid w:val="00CB216E"/>
    <w:rsid w:val="00CB28A3"/>
    <w:rsid w:val="00CB7A59"/>
    <w:rsid w:val="00CC000F"/>
    <w:rsid w:val="00CC033B"/>
    <w:rsid w:val="00CC1B06"/>
    <w:rsid w:val="00CC2EE9"/>
    <w:rsid w:val="00CC36E3"/>
    <w:rsid w:val="00CC5EC1"/>
    <w:rsid w:val="00CC6723"/>
    <w:rsid w:val="00CC6E4A"/>
    <w:rsid w:val="00CC72C7"/>
    <w:rsid w:val="00CC7A57"/>
    <w:rsid w:val="00CD01DB"/>
    <w:rsid w:val="00CD639F"/>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4257"/>
    <w:rsid w:val="00CF59E2"/>
    <w:rsid w:val="00CF6866"/>
    <w:rsid w:val="00CF69BE"/>
    <w:rsid w:val="00CF704C"/>
    <w:rsid w:val="00CF71CA"/>
    <w:rsid w:val="00D0087C"/>
    <w:rsid w:val="00D0396C"/>
    <w:rsid w:val="00D05606"/>
    <w:rsid w:val="00D06E5B"/>
    <w:rsid w:val="00D07F59"/>
    <w:rsid w:val="00D11B2D"/>
    <w:rsid w:val="00D14D70"/>
    <w:rsid w:val="00D159F2"/>
    <w:rsid w:val="00D17138"/>
    <w:rsid w:val="00D179FA"/>
    <w:rsid w:val="00D2085E"/>
    <w:rsid w:val="00D2235E"/>
    <w:rsid w:val="00D22F2A"/>
    <w:rsid w:val="00D23A4A"/>
    <w:rsid w:val="00D245B5"/>
    <w:rsid w:val="00D246BF"/>
    <w:rsid w:val="00D257E0"/>
    <w:rsid w:val="00D26BF1"/>
    <w:rsid w:val="00D272AA"/>
    <w:rsid w:val="00D275F1"/>
    <w:rsid w:val="00D30DF3"/>
    <w:rsid w:val="00D33DD9"/>
    <w:rsid w:val="00D35614"/>
    <w:rsid w:val="00D404B5"/>
    <w:rsid w:val="00D42B65"/>
    <w:rsid w:val="00D42FC2"/>
    <w:rsid w:val="00D4340C"/>
    <w:rsid w:val="00D4356F"/>
    <w:rsid w:val="00D435B3"/>
    <w:rsid w:val="00D44739"/>
    <w:rsid w:val="00D45395"/>
    <w:rsid w:val="00D47A7C"/>
    <w:rsid w:val="00D47B12"/>
    <w:rsid w:val="00D51B33"/>
    <w:rsid w:val="00D53FFF"/>
    <w:rsid w:val="00D54883"/>
    <w:rsid w:val="00D573F9"/>
    <w:rsid w:val="00D57FDF"/>
    <w:rsid w:val="00D615F3"/>
    <w:rsid w:val="00D6234F"/>
    <w:rsid w:val="00D63B0F"/>
    <w:rsid w:val="00D664BB"/>
    <w:rsid w:val="00D66B68"/>
    <w:rsid w:val="00D67ED6"/>
    <w:rsid w:val="00D67F4B"/>
    <w:rsid w:val="00D70989"/>
    <w:rsid w:val="00D71812"/>
    <w:rsid w:val="00D73690"/>
    <w:rsid w:val="00D738C9"/>
    <w:rsid w:val="00D73CFF"/>
    <w:rsid w:val="00D74100"/>
    <w:rsid w:val="00D744E8"/>
    <w:rsid w:val="00D76C88"/>
    <w:rsid w:val="00D77D19"/>
    <w:rsid w:val="00D844F9"/>
    <w:rsid w:val="00D85B41"/>
    <w:rsid w:val="00D87308"/>
    <w:rsid w:val="00D8750E"/>
    <w:rsid w:val="00D90132"/>
    <w:rsid w:val="00D921A1"/>
    <w:rsid w:val="00D937B5"/>
    <w:rsid w:val="00D9426C"/>
    <w:rsid w:val="00D94AD5"/>
    <w:rsid w:val="00D96F62"/>
    <w:rsid w:val="00D97602"/>
    <w:rsid w:val="00DA1F8F"/>
    <w:rsid w:val="00DA30B3"/>
    <w:rsid w:val="00DA447E"/>
    <w:rsid w:val="00DA52D7"/>
    <w:rsid w:val="00DA6B67"/>
    <w:rsid w:val="00DA729A"/>
    <w:rsid w:val="00DA74AD"/>
    <w:rsid w:val="00DA76B4"/>
    <w:rsid w:val="00DB1A99"/>
    <w:rsid w:val="00DB226B"/>
    <w:rsid w:val="00DB3908"/>
    <w:rsid w:val="00DB44E3"/>
    <w:rsid w:val="00DB650C"/>
    <w:rsid w:val="00DC0BAF"/>
    <w:rsid w:val="00DC0CD1"/>
    <w:rsid w:val="00DC15B4"/>
    <w:rsid w:val="00DC2DF7"/>
    <w:rsid w:val="00DC60FD"/>
    <w:rsid w:val="00DC61E9"/>
    <w:rsid w:val="00DD187D"/>
    <w:rsid w:val="00DD2348"/>
    <w:rsid w:val="00DD2431"/>
    <w:rsid w:val="00DD2C84"/>
    <w:rsid w:val="00DD3A7F"/>
    <w:rsid w:val="00DD4892"/>
    <w:rsid w:val="00DD4D29"/>
    <w:rsid w:val="00DE09CD"/>
    <w:rsid w:val="00DE1617"/>
    <w:rsid w:val="00DE2818"/>
    <w:rsid w:val="00DE5112"/>
    <w:rsid w:val="00DE591F"/>
    <w:rsid w:val="00DE5B95"/>
    <w:rsid w:val="00DE66FD"/>
    <w:rsid w:val="00DE7196"/>
    <w:rsid w:val="00DE734F"/>
    <w:rsid w:val="00DF103B"/>
    <w:rsid w:val="00DF10FE"/>
    <w:rsid w:val="00DF39D9"/>
    <w:rsid w:val="00DF3D12"/>
    <w:rsid w:val="00DF4094"/>
    <w:rsid w:val="00DF44D7"/>
    <w:rsid w:val="00DF62D2"/>
    <w:rsid w:val="00DF6E54"/>
    <w:rsid w:val="00E01744"/>
    <w:rsid w:val="00E02514"/>
    <w:rsid w:val="00E02BBD"/>
    <w:rsid w:val="00E04DC0"/>
    <w:rsid w:val="00E0564B"/>
    <w:rsid w:val="00E060FE"/>
    <w:rsid w:val="00E07DE8"/>
    <w:rsid w:val="00E109A6"/>
    <w:rsid w:val="00E135E8"/>
    <w:rsid w:val="00E13BDD"/>
    <w:rsid w:val="00E153EF"/>
    <w:rsid w:val="00E1593E"/>
    <w:rsid w:val="00E162C3"/>
    <w:rsid w:val="00E16932"/>
    <w:rsid w:val="00E17641"/>
    <w:rsid w:val="00E17E72"/>
    <w:rsid w:val="00E20EEC"/>
    <w:rsid w:val="00E216E2"/>
    <w:rsid w:val="00E24F00"/>
    <w:rsid w:val="00E25CAA"/>
    <w:rsid w:val="00E26B53"/>
    <w:rsid w:val="00E26C38"/>
    <w:rsid w:val="00E272DD"/>
    <w:rsid w:val="00E31664"/>
    <w:rsid w:val="00E32470"/>
    <w:rsid w:val="00E34C05"/>
    <w:rsid w:val="00E36E56"/>
    <w:rsid w:val="00E41C39"/>
    <w:rsid w:val="00E42FB4"/>
    <w:rsid w:val="00E43124"/>
    <w:rsid w:val="00E4463D"/>
    <w:rsid w:val="00E46989"/>
    <w:rsid w:val="00E479BB"/>
    <w:rsid w:val="00E535FD"/>
    <w:rsid w:val="00E53E57"/>
    <w:rsid w:val="00E60A4E"/>
    <w:rsid w:val="00E6151D"/>
    <w:rsid w:val="00E617E5"/>
    <w:rsid w:val="00E642CE"/>
    <w:rsid w:val="00E64BF9"/>
    <w:rsid w:val="00E660E9"/>
    <w:rsid w:val="00E701FF"/>
    <w:rsid w:val="00E70C1D"/>
    <w:rsid w:val="00E72B9B"/>
    <w:rsid w:val="00E74C41"/>
    <w:rsid w:val="00E74FE7"/>
    <w:rsid w:val="00E80A54"/>
    <w:rsid w:val="00E80E38"/>
    <w:rsid w:val="00E810BF"/>
    <w:rsid w:val="00E818D9"/>
    <w:rsid w:val="00E83BAC"/>
    <w:rsid w:val="00E83E65"/>
    <w:rsid w:val="00E83E83"/>
    <w:rsid w:val="00E8542A"/>
    <w:rsid w:val="00E87473"/>
    <w:rsid w:val="00E908EB"/>
    <w:rsid w:val="00E909E0"/>
    <w:rsid w:val="00E910DA"/>
    <w:rsid w:val="00E925A0"/>
    <w:rsid w:val="00E931DF"/>
    <w:rsid w:val="00E94412"/>
    <w:rsid w:val="00E946C2"/>
    <w:rsid w:val="00E94B38"/>
    <w:rsid w:val="00E94C05"/>
    <w:rsid w:val="00E96844"/>
    <w:rsid w:val="00E96F96"/>
    <w:rsid w:val="00EA10F0"/>
    <w:rsid w:val="00EA29C6"/>
    <w:rsid w:val="00EA2A2C"/>
    <w:rsid w:val="00EA41DC"/>
    <w:rsid w:val="00EA4355"/>
    <w:rsid w:val="00EA485C"/>
    <w:rsid w:val="00EA488A"/>
    <w:rsid w:val="00EA4AEA"/>
    <w:rsid w:val="00EA4ECE"/>
    <w:rsid w:val="00EA5222"/>
    <w:rsid w:val="00EA5EFD"/>
    <w:rsid w:val="00EA62C9"/>
    <w:rsid w:val="00EA6688"/>
    <w:rsid w:val="00EA7D3D"/>
    <w:rsid w:val="00EB0078"/>
    <w:rsid w:val="00EB2EE5"/>
    <w:rsid w:val="00EB4021"/>
    <w:rsid w:val="00EB452A"/>
    <w:rsid w:val="00EB68D0"/>
    <w:rsid w:val="00EB6A13"/>
    <w:rsid w:val="00EB6B84"/>
    <w:rsid w:val="00EB6C51"/>
    <w:rsid w:val="00EB7B20"/>
    <w:rsid w:val="00EB7F93"/>
    <w:rsid w:val="00EC13A4"/>
    <w:rsid w:val="00EC172A"/>
    <w:rsid w:val="00EC2C3A"/>
    <w:rsid w:val="00EC2EF3"/>
    <w:rsid w:val="00EC4476"/>
    <w:rsid w:val="00EC511D"/>
    <w:rsid w:val="00EC552A"/>
    <w:rsid w:val="00EC5D37"/>
    <w:rsid w:val="00EC5D68"/>
    <w:rsid w:val="00EC627C"/>
    <w:rsid w:val="00EC63BA"/>
    <w:rsid w:val="00ED08C1"/>
    <w:rsid w:val="00ED0B25"/>
    <w:rsid w:val="00ED3130"/>
    <w:rsid w:val="00ED3A4B"/>
    <w:rsid w:val="00ED3E75"/>
    <w:rsid w:val="00ED501D"/>
    <w:rsid w:val="00ED5801"/>
    <w:rsid w:val="00EE4713"/>
    <w:rsid w:val="00EE4F44"/>
    <w:rsid w:val="00EE6087"/>
    <w:rsid w:val="00EE6B44"/>
    <w:rsid w:val="00EE6E64"/>
    <w:rsid w:val="00EF05B1"/>
    <w:rsid w:val="00EF1B37"/>
    <w:rsid w:val="00EF213A"/>
    <w:rsid w:val="00EF2D86"/>
    <w:rsid w:val="00EF368A"/>
    <w:rsid w:val="00EF3C44"/>
    <w:rsid w:val="00EF4EAF"/>
    <w:rsid w:val="00EF7DC9"/>
    <w:rsid w:val="00F04309"/>
    <w:rsid w:val="00F0489C"/>
    <w:rsid w:val="00F05937"/>
    <w:rsid w:val="00F05DEE"/>
    <w:rsid w:val="00F0632C"/>
    <w:rsid w:val="00F06549"/>
    <w:rsid w:val="00F06967"/>
    <w:rsid w:val="00F12059"/>
    <w:rsid w:val="00F1293A"/>
    <w:rsid w:val="00F12BFC"/>
    <w:rsid w:val="00F13718"/>
    <w:rsid w:val="00F14E2A"/>
    <w:rsid w:val="00F14F61"/>
    <w:rsid w:val="00F1646C"/>
    <w:rsid w:val="00F22DD9"/>
    <w:rsid w:val="00F2333D"/>
    <w:rsid w:val="00F259FD"/>
    <w:rsid w:val="00F26E0C"/>
    <w:rsid w:val="00F316DB"/>
    <w:rsid w:val="00F32A20"/>
    <w:rsid w:val="00F33544"/>
    <w:rsid w:val="00F34562"/>
    <w:rsid w:val="00F35BEB"/>
    <w:rsid w:val="00F3600F"/>
    <w:rsid w:val="00F360B8"/>
    <w:rsid w:val="00F4131D"/>
    <w:rsid w:val="00F4162F"/>
    <w:rsid w:val="00F41A39"/>
    <w:rsid w:val="00F42B29"/>
    <w:rsid w:val="00F44611"/>
    <w:rsid w:val="00F44C57"/>
    <w:rsid w:val="00F4500A"/>
    <w:rsid w:val="00F45DC7"/>
    <w:rsid w:val="00F465F8"/>
    <w:rsid w:val="00F508BB"/>
    <w:rsid w:val="00F51006"/>
    <w:rsid w:val="00F5300A"/>
    <w:rsid w:val="00F53FDD"/>
    <w:rsid w:val="00F54971"/>
    <w:rsid w:val="00F54CA0"/>
    <w:rsid w:val="00F557E2"/>
    <w:rsid w:val="00F55E40"/>
    <w:rsid w:val="00F56B95"/>
    <w:rsid w:val="00F56F40"/>
    <w:rsid w:val="00F60C81"/>
    <w:rsid w:val="00F64384"/>
    <w:rsid w:val="00F65431"/>
    <w:rsid w:val="00F6650D"/>
    <w:rsid w:val="00F67B7C"/>
    <w:rsid w:val="00F70CCE"/>
    <w:rsid w:val="00F71DEF"/>
    <w:rsid w:val="00F73E8C"/>
    <w:rsid w:val="00F77483"/>
    <w:rsid w:val="00F80698"/>
    <w:rsid w:val="00F825DC"/>
    <w:rsid w:val="00F84369"/>
    <w:rsid w:val="00F84927"/>
    <w:rsid w:val="00F85B67"/>
    <w:rsid w:val="00F91681"/>
    <w:rsid w:val="00F91E71"/>
    <w:rsid w:val="00F93D62"/>
    <w:rsid w:val="00F942C1"/>
    <w:rsid w:val="00F95071"/>
    <w:rsid w:val="00F965BF"/>
    <w:rsid w:val="00F97D19"/>
    <w:rsid w:val="00FA02B2"/>
    <w:rsid w:val="00FA03A8"/>
    <w:rsid w:val="00FA05EA"/>
    <w:rsid w:val="00FA08DB"/>
    <w:rsid w:val="00FA15D7"/>
    <w:rsid w:val="00FB0C0A"/>
    <w:rsid w:val="00FB0D84"/>
    <w:rsid w:val="00FB0DAE"/>
    <w:rsid w:val="00FB1840"/>
    <w:rsid w:val="00FB1880"/>
    <w:rsid w:val="00FB1F2F"/>
    <w:rsid w:val="00FB24AA"/>
    <w:rsid w:val="00FB39B5"/>
    <w:rsid w:val="00FB3ED9"/>
    <w:rsid w:val="00FB51A6"/>
    <w:rsid w:val="00FB5D20"/>
    <w:rsid w:val="00FC1CC4"/>
    <w:rsid w:val="00FC5E7E"/>
    <w:rsid w:val="00FC605D"/>
    <w:rsid w:val="00FC645F"/>
    <w:rsid w:val="00FC6B04"/>
    <w:rsid w:val="00FC763B"/>
    <w:rsid w:val="00FD0C2A"/>
    <w:rsid w:val="00FD1AE6"/>
    <w:rsid w:val="00FD2692"/>
    <w:rsid w:val="00FD279A"/>
    <w:rsid w:val="00FD54CD"/>
    <w:rsid w:val="00FD5D21"/>
    <w:rsid w:val="00FD6225"/>
    <w:rsid w:val="00FD799F"/>
    <w:rsid w:val="00FE03BB"/>
    <w:rsid w:val="00FE0AC6"/>
    <w:rsid w:val="00FE2E1A"/>
    <w:rsid w:val="00FE2FF7"/>
    <w:rsid w:val="00FE4219"/>
    <w:rsid w:val="00FE47BC"/>
    <w:rsid w:val="00FE506B"/>
    <w:rsid w:val="00FE689C"/>
    <w:rsid w:val="00FE78EA"/>
    <w:rsid w:val="00FE7E2E"/>
    <w:rsid w:val="00FE7F53"/>
    <w:rsid w:val="00FF07DF"/>
    <w:rsid w:val="00FF0867"/>
    <w:rsid w:val="00FF24A9"/>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ADA8E18B-95F6-4445-A763-273EE9E5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1CC"/>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F6438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36E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ind w:left="2880"/>
    </w:pPr>
    <w:rPr>
      <w:rFonts w:ascii="Calibri" w:eastAsiaTheme="majorEastAsia" w:hAnsi="Calibri" w:cstheme="majorBidi"/>
      <w:b/>
      <w:sz w:val="28"/>
    </w:rPr>
  </w:style>
  <w:style w:type="paragraph" w:styleId="EnvelopeReturn">
    <w:name w:val="envelope return"/>
    <w:basedOn w:val="Normal"/>
    <w:uiPriority w:val="99"/>
    <w:semiHidden/>
    <w:unhideWhenUsed/>
    <w:rsid w:val="00030C62"/>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p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pPr>
  </w:style>
  <w:style w:type="character" w:customStyle="1" w:styleId="Heading4Char">
    <w:name w:val="Heading 4 Char"/>
    <w:basedOn w:val="DefaultParagraphFont"/>
    <w:link w:val="Heading4"/>
    <w:uiPriority w:val="9"/>
    <w:semiHidden/>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contextualSpacing/>
    </w:pPr>
    <w:rPr>
      <w:rFonts w:ascii="Calibri" w:hAnsi="Calibri"/>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p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p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p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line="201" w:lineRule="atLeast"/>
    </w:pPr>
    <w:rPr>
      <w:rFonts w:ascii="Switzer Variable" w:hAnsi="Switzer Variable"/>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p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p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pPr>
  </w:style>
  <w:style w:type="paragraph" w:customStyle="1" w:styleId="wp-block-contentpilot-introduction">
    <w:name w:val="wp-block-contentpilot-introduction"/>
    <w:basedOn w:val="Normal"/>
    <w:rsid w:val="006B7657"/>
    <w:pPr>
      <w:spacing w:before="100" w:beforeAutospacing="1" w:after="100" w:afterAutospacing="1"/>
    </w:p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p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pPr>
  </w:style>
  <w:style w:type="paragraph" w:customStyle="1" w:styleId="art-alignjustify">
    <w:name w:val="art-alignjustify"/>
    <w:basedOn w:val="Normal"/>
    <w:rsid w:val="00610D04"/>
    <w:pPr>
      <w:spacing w:before="100" w:beforeAutospacing="1" w:after="100" w:afterAutospacing="1"/>
    </w:p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8"/>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character" w:customStyle="1" w:styleId="dewidow">
    <w:name w:val="dewidow"/>
    <w:basedOn w:val="DefaultParagraphFont"/>
    <w:rsid w:val="00C15BE6"/>
  </w:style>
  <w:style w:type="character" w:customStyle="1" w:styleId="field">
    <w:name w:val="field"/>
    <w:basedOn w:val="DefaultParagraphFont"/>
    <w:rsid w:val="00C856F1"/>
  </w:style>
  <w:style w:type="paragraph" w:customStyle="1" w:styleId="Bullet2">
    <w:name w:val="Bullet 2"/>
    <w:basedOn w:val="Bullet"/>
    <w:qFormat/>
    <w:rsid w:val="004E6283"/>
    <w:pPr>
      <w:numPr>
        <w:numId w:val="0"/>
      </w:numPr>
      <w:spacing w:after="80"/>
      <w:ind w:left="864" w:hanging="288"/>
    </w:pPr>
  </w:style>
  <w:style w:type="paragraph" w:customStyle="1" w:styleId="SectionBoxBold">
    <w:name w:val="Section Box Bold"/>
    <w:basedOn w:val="Normal"/>
    <w:next w:val="Normal"/>
    <w:link w:val="SectionBoxBoldChar"/>
    <w:qFormat/>
    <w:rsid w:val="002F121D"/>
    <w:pPr>
      <w:jc w:val="both"/>
    </w:pPr>
    <w:rPr>
      <w:rFonts w:ascii="Calibri" w:hAnsi="Calibri" w:cs="Arial"/>
      <w:b/>
      <w:color w:val="000000" w:themeColor="text1"/>
      <w:szCs w:val="28"/>
    </w:rPr>
  </w:style>
  <w:style w:type="character" w:customStyle="1" w:styleId="SectionBoxBoldChar">
    <w:name w:val="Section Box Bold Char"/>
    <w:basedOn w:val="DefaultParagraphFont"/>
    <w:link w:val="SectionBoxBold"/>
    <w:rsid w:val="002F121D"/>
    <w:rPr>
      <w:rFonts w:ascii="Calibri" w:eastAsia="Times New Roman" w:hAnsi="Calibri" w:cs="Arial"/>
      <w:b/>
      <w:color w:val="000000" w:themeColor="text1"/>
      <w:sz w:val="24"/>
      <w:szCs w:val="28"/>
    </w:rPr>
  </w:style>
  <w:style w:type="paragraph" w:customStyle="1" w:styleId="NList1">
    <w:name w:val="NList 1"/>
    <w:basedOn w:val="Normal"/>
    <w:link w:val="NList1Char"/>
    <w:qFormat/>
    <w:rsid w:val="00CC000F"/>
    <w:pPr>
      <w:numPr>
        <w:numId w:val="9"/>
      </w:numPr>
      <w:spacing w:before="240" w:after="360"/>
      <w:contextualSpacing/>
    </w:pPr>
    <w:rPr>
      <w:rFonts w:eastAsiaTheme="minorEastAsia"/>
      <w:lang w:val="es-ES"/>
    </w:rPr>
  </w:style>
  <w:style w:type="character" w:customStyle="1" w:styleId="NList1Char">
    <w:name w:val="NList 1 Char"/>
    <w:basedOn w:val="DefaultParagraphFont"/>
    <w:link w:val="NList1"/>
    <w:rsid w:val="00CC000F"/>
    <w:rPr>
      <w:rFonts w:eastAsiaTheme="minorEastAsia"/>
      <w:lang w:val="es-ES"/>
    </w:rPr>
  </w:style>
  <w:style w:type="paragraph" w:customStyle="1" w:styleId="TRow">
    <w:name w:val="T Row"/>
    <w:basedOn w:val="Normal"/>
    <w:link w:val="TRowChar"/>
    <w:qFormat/>
    <w:rsid w:val="00E34C05"/>
    <w:rPr>
      <w:rFonts w:eastAsiaTheme="minorEastAsia"/>
      <w:b/>
      <w:color w:val="4A7291"/>
    </w:rPr>
  </w:style>
  <w:style w:type="character" w:customStyle="1" w:styleId="TRowChar">
    <w:name w:val="T Row Char"/>
    <w:basedOn w:val="DefaultParagraphFont"/>
    <w:link w:val="TRow"/>
    <w:rsid w:val="00E34C05"/>
    <w:rPr>
      <w:rFonts w:eastAsiaTheme="minorEastAsia"/>
      <w:b/>
      <w:color w:val="4A7291"/>
    </w:rPr>
  </w:style>
  <w:style w:type="character" w:customStyle="1" w:styleId="H2SubheadChar">
    <w:name w:val="H2 Subhead Char"/>
    <w:basedOn w:val="DefaultParagraphFont"/>
    <w:link w:val="H2Subhead"/>
    <w:locked/>
    <w:rsid w:val="00DE734F"/>
    <w:rPr>
      <w:b/>
    </w:rPr>
  </w:style>
  <w:style w:type="paragraph" w:customStyle="1" w:styleId="H2Subhead">
    <w:name w:val="H2 Subhead"/>
    <w:basedOn w:val="Normal"/>
    <w:link w:val="H2SubheadChar"/>
    <w:qFormat/>
    <w:rsid w:val="00DE734F"/>
    <w:pPr>
      <w:spacing w:line="256" w:lineRule="auto"/>
    </w:pPr>
    <w:rPr>
      <w:b/>
    </w:rPr>
  </w:style>
  <w:style w:type="paragraph" w:customStyle="1" w:styleId="BulletlistHighlight">
    <w:name w:val="Bullet list Highlight"/>
    <w:basedOn w:val="BodyText"/>
    <w:rsid w:val="000B0709"/>
    <w:pPr>
      <w:numPr>
        <w:numId w:val="57"/>
      </w:numPr>
      <w:spacing w:before="120" w:after="120" w:line="256" w:lineRule="auto"/>
    </w:pPr>
    <w:rPr>
      <w:color w:val="FFFFFF"/>
    </w:rPr>
  </w:style>
  <w:style w:type="character" w:customStyle="1" w:styleId="LR-BulletListChar">
    <w:name w:val="LR-Bullet List Char"/>
    <w:link w:val="LR-BulletList"/>
    <w:locked/>
    <w:rsid w:val="000B0709"/>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0B0709"/>
    <w:rPr>
      <w:color w:val="595959"/>
    </w:rPr>
  </w:style>
  <w:style w:type="table" w:styleId="TableGrid">
    <w:name w:val="Table Grid"/>
    <w:basedOn w:val="TableNormal"/>
    <w:uiPriority w:val="39"/>
    <w:rsid w:val="0040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5906208">
      <w:bodyDiv w:val="1"/>
      <w:marLeft w:val="0"/>
      <w:marRight w:val="0"/>
      <w:marTop w:val="0"/>
      <w:marBottom w:val="0"/>
      <w:divBdr>
        <w:top w:val="none" w:sz="0" w:space="0" w:color="auto"/>
        <w:left w:val="none" w:sz="0" w:space="0" w:color="auto"/>
        <w:bottom w:val="none" w:sz="0" w:space="0" w:color="auto"/>
        <w:right w:val="none" w:sz="0" w:space="0" w:color="auto"/>
      </w:divBdr>
    </w:div>
    <w:div w:id="6517296">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7681200">
      <w:bodyDiv w:val="1"/>
      <w:marLeft w:val="0"/>
      <w:marRight w:val="0"/>
      <w:marTop w:val="0"/>
      <w:marBottom w:val="0"/>
      <w:divBdr>
        <w:top w:val="none" w:sz="0" w:space="0" w:color="auto"/>
        <w:left w:val="none" w:sz="0" w:space="0" w:color="auto"/>
        <w:bottom w:val="none" w:sz="0" w:space="0" w:color="auto"/>
        <w:right w:val="none" w:sz="0" w:space="0" w:color="auto"/>
      </w:divBdr>
    </w:div>
    <w:div w:id="9651805">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0690729">
      <w:bodyDiv w:val="1"/>
      <w:marLeft w:val="0"/>
      <w:marRight w:val="0"/>
      <w:marTop w:val="0"/>
      <w:marBottom w:val="0"/>
      <w:divBdr>
        <w:top w:val="none" w:sz="0" w:space="0" w:color="auto"/>
        <w:left w:val="none" w:sz="0" w:space="0" w:color="auto"/>
        <w:bottom w:val="none" w:sz="0" w:space="0" w:color="auto"/>
        <w:right w:val="none" w:sz="0" w:space="0" w:color="auto"/>
      </w:divBdr>
    </w:div>
    <w:div w:id="11298442">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3381565">
      <w:bodyDiv w:val="1"/>
      <w:marLeft w:val="0"/>
      <w:marRight w:val="0"/>
      <w:marTop w:val="0"/>
      <w:marBottom w:val="0"/>
      <w:divBdr>
        <w:top w:val="none" w:sz="0" w:space="0" w:color="auto"/>
        <w:left w:val="none" w:sz="0" w:space="0" w:color="auto"/>
        <w:bottom w:val="none" w:sz="0" w:space="0" w:color="auto"/>
        <w:right w:val="none" w:sz="0" w:space="0" w:color="auto"/>
      </w:divBdr>
      <w:divsChild>
        <w:div w:id="1686665030">
          <w:marLeft w:val="0"/>
          <w:marRight w:val="0"/>
          <w:marTop w:val="0"/>
          <w:marBottom w:val="0"/>
          <w:divBdr>
            <w:top w:val="none" w:sz="0" w:space="0" w:color="auto"/>
            <w:left w:val="none" w:sz="0" w:space="0" w:color="auto"/>
            <w:bottom w:val="none" w:sz="0" w:space="0" w:color="auto"/>
            <w:right w:val="none" w:sz="0" w:space="0" w:color="auto"/>
          </w:divBdr>
        </w:div>
      </w:divsChild>
    </w:div>
    <w:div w:id="14425378">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4867502">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7217037">
      <w:bodyDiv w:val="1"/>
      <w:marLeft w:val="0"/>
      <w:marRight w:val="0"/>
      <w:marTop w:val="0"/>
      <w:marBottom w:val="0"/>
      <w:divBdr>
        <w:top w:val="none" w:sz="0" w:space="0" w:color="auto"/>
        <w:left w:val="none" w:sz="0" w:space="0" w:color="auto"/>
        <w:bottom w:val="none" w:sz="0" w:space="0" w:color="auto"/>
        <w:right w:val="none" w:sz="0" w:space="0" w:color="auto"/>
      </w:divBdr>
    </w:div>
    <w:div w:id="27265028">
      <w:bodyDiv w:val="1"/>
      <w:marLeft w:val="0"/>
      <w:marRight w:val="0"/>
      <w:marTop w:val="0"/>
      <w:marBottom w:val="0"/>
      <w:divBdr>
        <w:top w:val="none" w:sz="0" w:space="0" w:color="auto"/>
        <w:left w:val="none" w:sz="0" w:space="0" w:color="auto"/>
        <w:bottom w:val="none" w:sz="0" w:space="0" w:color="auto"/>
        <w:right w:val="none" w:sz="0" w:space="0" w:color="auto"/>
      </w:divBdr>
    </w:div>
    <w:div w:id="27797985">
      <w:bodyDiv w:val="1"/>
      <w:marLeft w:val="0"/>
      <w:marRight w:val="0"/>
      <w:marTop w:val="0"/>
      <w:marBottom w:val="0"/>
      <w:divBdr>
        <w:top w:val="none" w:sz="0" w:space="0" w:color="auto"/>
        <w:left w:val="none" w:sz="0" w:space="0" w:color="auto"/>
        <w:bottom w:val="none" w:sz="0" w:space="0" w:color="auto"/>
        <w:right w:val="none" w:sz="0" w:space="0" w:color="auto"/>
      </w:divBdr>
    </w:div>
    <w:div w:id="27877548">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29769464">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0501051">
      <w:bodyDiv w:val="1"/>
      <w:marLeft w:val="0"/>
      <w:marRight w:val="0"/>
      <w:marTop w:val="0"/>
      <w:marBottom w:val="0"/>
      <w:divBdr>
        <w:top w:val="none" w:sz="0" w:space="0" w:color="auto"/>
        <w:left w:val="none" w:sz="0" w:space="0" w:color="auto"/>
        <w:bottom w:val="none" w:sz="0" w:space="0" w:color="auto"/>
        <w:right w:val="none" w:sz="0" w:space="0" w:color="auto"/>
      </w:divBdr>
    </w:div>
    <w:div w:id="31000535">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3773884">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554949">
      <w:bodyDiv w:val="1"/>
      <w:marLeft w:val="0"/>
      <w:marRight w:val="0"/>
      <w:marTop w:val="0"/>
      <w:marBottom w:val="0"/>
      <w:divBdr>
        <w:top w:val="none" w:sz="0" w:space="0" w:color="auto"/>
        <w:left w:val="none" w:sz="0" w:space="0" w:color="auto"/>
        <w:bottom w:val="none" w:sz="0" w:space="0" w:color="auto"/>
        <w:right w:val="none" w:sz="0" w:space="0" w:color="auto"/>
      </w:divBdr>
      <w:divsChild>
        <w:div w:id="311099929">
          <w:marLeft w:val="0"/>
          <w:marRight w:val="0"/>
          <w:marTop w:val="0"/>
          <w:marBottom w:val="0"/>
          <w:divBdr>
            <w:top w:val="none" w:sz="0" w:space="0" w:color="auto"/>
            <w:left w:val="none" w:sz="0" w:space="0" w:color="auto"/>
            <w:bottom w:val="none" w:sz="0" w:space="0" w:color="auto"/>
            <w:right w:val="none" w:sz="0" w:space="0" w:color="auto"/>
          </w:divBdr>
        </w:div>
      </w:divsChild>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136291">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3872945">
      <w:bodyDiv w:val="1"/>
      <w:marLeft w:val="0"/>
      <w:marRight w:val="0"/>
      <w:marTop w:val="0"/>
      <w:marBottom w:val="0"/>
      <w:divBdr>
        <w:top w:val="none" w:sz="0" w:space="0" w:color="auto"/>
        <w:left w:val="none" w:sz="0" w:space="0" w:color="auto"/>
        <w:bottom w:val="none" w:sz="0" w:space="0" w:color="auto"/>
        <w:right w:val="none" w:sz="0" w:space="0" w:color="auto"/>
      </w:divBdr>
    </w:div>
    <w:div w:id="44766487">
      <w:bodyDiv w:val="1"/>
      <w:marLeft w:val="0"/>
      <w:marRight w:val="0"/>
      <w:marTop w:val="0"/>
      <w:marBottom w:val="0"/>
      <w:divBdr>
        <w:top w:val="none" w:sz="0" w:space="0" w:color="auto"/>
        <w:left w:val="none" w:sz="0" w:space="0" w:color="auto"/>
        <w:bottom w:val="none" w:sz="0" w:space="0" w:color="auto"/>
        <w:right w:val="none" w:sz="0" w:space="0" w:color="auto"/>
      </w:divBdr>
    </w:div>
    <w:div w:id="47186470">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49230659">
      <w:bodyDiv w:val="1"/>
      <w:marLeft w:val="0"/>
      <w:marRight w:val="0"/>
      <w:marTop w:val="0"/>
      <w:marBottom w:val="0"/>
      <w:divBdr>
        <w:top w:val="none" w:sz="0" w:space="0" w:color="auto"/>
        <w:left w:val="none" w:sz="0" w:space="0" w:color="auto"/>
        <w:bottom w:val="none" w:sz="0" w:space="0" w:color="auto"/>
        <w:right w:val="none" w:sz="0" w:space="0" w:color="auto"/>
      </w:divBdr>
    </w:div>
    <w:div w:id="50278785">
      <w:bodyDiv w:val="1"/>
      <w:marLeft w:val="0"/>
      <w:marRight w:val="0"/>
      <w:marTop w:val="0"/>
      <w:marBottom w:val="0"/>
      <w:divBdr>
        <w:top w:val="none" w:sz="0" w:space="0" w:color="auto"/>
        <w:left w:val="none" w:sz="0" w:space="0" w:color="auto"/>
        <w:bottom w:val="none" w:sz="0" w:space="0" w:color="auto"/>
        <w:right w:val="none" w:sz="0" w:space="0" w:color="auto"/>
      </w:divBdr>
    </w:div>
    <w:div w:id="51806061">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027472">
      <w:bodyDiv w:val="1"/>
      <w:marLeft w:val="0"/>
      <w:marRight w:val="0"/>
      <w:marTop w:val="0"/>
      <w:marBottom w:val="0"/>
      <w:divBdr>
        <w:top w:val="none" w:sz="0" w:space="0" w:color="auto"/>
        <w:left w:val="none" w:sz="0" w:space="0" w:color="auto"/>
        <w:bottom w:val="none" w:sz="0" w:space="0" w:color="auto"/>
        <w:right w:val="none" w:sz="0" w:space="0" w:color="auto"/>
      </w:divBdr>
    </w:div>
    <w:div w:id="62029232">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8499618">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2706006">
      <w:bodyDiv w:val="1"/>
      <w:marLeft w:val="0"/>
      <w:marRight w:val="0"/>
      <w:marTop w:val="0"/>
      <w:marBottom w:val="0"/>
      <w:divBdr>
        <w:top w:val="none" w:sz="0" w:space="0" w:color="auto"/>
        <w:left w:val="none" w:sz="0" w:space="0" w:color="auto"/>
        <w:bottom w:val="none" w:sz="0" w:space="0" w:color="auto"/>
        <w:right w:val="none" w:sz="0" w:space="0" w:color="auto"/>
      </w:divBdr>
      <w:divsChild>
        <w:div w:id="132331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769356">
              <w:marLeft w:val="0"/>
              <w:marRight w:val="0"/>
              <w:marTop w:val="0"/>
              <w:marBottom w:val="0"/>
              <w:divBdr>
                <w:top w:val="none" w:sz="0" w:space="0" w:color="auto"/>
                <w:left w:val="none" w:sz="0" w:space="0" w:color="auto"/>
                <w:bottom w:val="none" w:sz="0" w:space="0" w:color="auto"/>
                <w:right w:val="none" w:sz="0" w:space="0" w:color="auto"/>
              </w:divBdr>
              <w:divsChild>
                <w:div w:id="200705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095924">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7678711">
      <w:bodyDiv w:val="1"/>
      <w:marLeft w:val="0"/>
      <w:marRight w:val="0"/>
      <w:marTop w:val="0"/>
      <w:marBottom w:val="0"/>
      <w:divBdr>
        <w:top w:val="none" w:sz="0" w:space="0" w:color="auto"/>
        <w:left w:val="none" w:sz="0" w:space="0" w:color="auto"/>
        <w:bottom w:val="none" w:sz="0" w:space="0" w:color="auto"/>
        <w:right w:val="none" w:sz="0" w:space="0" w:color="auto"/>
      </w:divBdr>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78795488">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339668">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6410564">
      <w:bodyDiv w:val="1"/>
      <w:marLeft w:val="0"/>
      <w:marRight w:val="0"/>
      <w:marTop w:val="0"/>
      <w:marBottom w:val="0"/>
      <w:divBdr>
        <w:top w:val="none" w:sz="0" w:space="0" w:color="auto"/>
        <w:left w:val="none" w:sz="0" w:space="0" w:color="auto"/>
        <w:bottom w:val="none" w:sz="0" w:space="0" w:color="auto"/>
        <w:right w:val="none" w:sz="0" w:space="0" w:color="auto"/>
      </w:divBdr>
      <w:divsChild>
        <w:div w:id="897785896">
          <w:marLeft w:val="0"/>
          <w:marRight w:val="0"/>
          <w:marTop w:val="0"/>
          <w:marBottom w:val="0"/>
          <w:divBdr>
            <w:top w:val="none" w:sz="0" w:space="0" w:color="auto"/>
            <w:left w:val="none" w:sz="0" w:space="0" w:color="auto"/>
            <w:bottom w:val="none" w:sz="0" w:space="0" w:color="auto"/>
            <w:right w:val="none" w:sz="0" w:space="0" w:color="auto"/>
          </w:divBdr>
        </w:div>
      </w:divsChild>
    </w:div>
    <w:div w:id="97261343">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99645872">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2768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07547051">
      <w:bodyDiv w:val="1"/>
      <w:marLeft w:val="0"/>
      <w:marRight w:val="0"/>
      <w:marTop w:val="0"/>
      <w:marBottom w:val="0"/>
      <w:divBdr>
        <w:top w:val="none" w:sz="0" w:space="0" w:color="auto"/>
        <w:left w:val="none" w:sz="0" w:space="0" w:color="auto"/>
        <w:bottom w:val="none" w:sz="0" w:space="0" w:color="auto"/>
        <w:right w:val="none" w:sz="0" w:space="0" w:color="auto"/>
      </w:divBdr>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147719">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2115446">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28089239">
      <w:bodyDiv w:val="1"/>
      <w:marLeft w:val="0"/>
      <w:marRight w:val="0"/>
      <w:marTop w:val="0"/>
      <w:marBottom w:val="0"/>
      <w:divBdr>
        <w:top w:val="none" w:sz="0" w:space="0" w:color="auto"/>
        <w:left w:val="none" w:sz="0" w:space="0" w:color="auto"/>
        <w:bottom w:val="none" w:sz="0" w:space="0" w:color="auto"/>
        <w:right w:val="none" w:sz="0" w:space="0" w:color="auto"/>
      </w:divBdr>
    </w:div>
    <w:div w:id="12847369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447017">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577945">
      <w:bodyDiv w:val="1"/>
      <w:marLeft w:val="0"/>
      <w:marRight w:val="0"/>
      <w:marTop w:val="0"/>
      <w:marBottom w:val="0"/>
      <w:divBdr>
        <w:top w:val="none" w:sz="0" w:space="0" w:color="auto"/>
        <w:left w:val="none" w:sz="0" w:space="0" w:color="auto"/>
        <w:bottom w:val="none" w:sz="0" w:space="0" w:color="auto"/>
        <w:right w:val="none" w:sz="0" w:space="0" w:color="auto"/>
      </w:divBdr>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68968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0469797">
      <w:bodyDiv w:val="1"/>
      <w:marLeft w:val="0"/>
      <w:marRight w:val="0"/>
      <w:marTop w:val="0"/>
      <w:marBottom w:val="0"/>
      <w:divBdr>
        <w:top w:val="none" w:sz="0" w:space="0" w:color="auto"/>
        <w:left w:val="none" w:sz="0" w:space="0" w:color="auto"/>
        <w:bottom w:val="none" w:sz="0" w:space="0" w:color="auto"/>
        <w:right w:val="none" w:sz="0" w:space="0" w:color="auto"/>
      </w:divBdr>
    </w:div>
    <w:div w:id="141852634">
      <w:bodyDiv w:val="1"/>
      <w:marLeft w:val="0"/>
      <w:marRight w:val="0"/>
      <w:marTop w:val="0"/>
      <w:marBottom w:val="0"/>
      <w:divBdr>
        <w:top w:val="none" w:sz="0" w:space="0" w:color="auto"/>
        <w:left w:val="none" w:sz="0" w:space="0" w:color="auto"/>
        <w:bottom w:val="none" w:sz="0" w:space="0" w:color="auto"/>
        <w:right w:val="none" w:sz="0" w:space="0" w:color="auto"/>
      </w:divBdr>
    </w:div>
    <w:div w:id="144441786">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46358411">
      <w:bodyDiv w:val="1"/>
      <w:marLeft w:val="0"/>
      <w:marRight w:val="0"/>
      <w:marTop w:val="0"/>
      <w:marBottom w:val="0"/>
      <w:divBdr>
        <w:top w:val="none" w:sz="0" w:space="0" w:color="auto"/>
        <w:left w:val="none" w:sz="0" w:space="0" w:color="auto"/>
        <w:bottom w:val="none" w:sz="0" w:space="0" w:color="auto"/>
        <w:right w:val="none" w:sz="0" w:space="0" w:color="auto"/>
      </w:divBdr>
    </w:div>
    <w:div w:id="149030889">
      <w:bodyDiv w:val="1"/>
      <w:marLeft w:val="0"/>
      <w:marRight w:val="0"/>
      <w:marTop w:val="0"/>
      <w:marBottom w:val="0"/>
      <w:divBdr>
        <w:top w:val="none" w:sz="0" w:space="0" w:color="auto"/>
        <w:left w:val="none" w:sz="0" w:space="0" w:color="auto"/>
        <w:bottom w:val="none" w:sz="0" w:space="0" w:color="auto"/>
        <w:right w:val="none" w:sz="0" w:space="0" w:color="auto"/>
      </w:divBdr>
    </w:div>
    <w:div w:id="149907377">
      <w:bodyDiv w:val="1"/>
      <w:marLeft w:val="0"/>
      <w:marRight w:val="0"/>
      <w:marTop w:val="0"/>
      <w:marBottom w:val="0"/>
      <w:divBdr>
        <w:top w:val="none" w:sz="0" w:space="0" w:color="auto"/>
        <w:left w:val="none" w:sz="0" w:space="0" w:color="auto"/>
        <w:bottom w:val="none" w:sz="0" w:space="0" w:color="auto"/>
        <w:right w:val="none" w:sz="0" w:space="0" w:color="auto"/>
      </w:divBdr>
    </w:div>
    <w:div w:id="151140249">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197284">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617982">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1356727">
      <w:bodyDiv w:val="1"/>
      <w:marLeft w:val="0"/>
      <w:marRight w:val="0"/>
      <w:marTop w:val="0"/>
      <w:marBottom w:val="0"/>
      <w:divBdr>
        <w:top w:val="none" w:sz="0" w:space="0" w:color="auto"/>
        <w:left w:val="none" w:sz="0" w:space="0" w:color="auto"/>
        <w:bottom w:val="none" w:sz="0" w:space="0" w:color="auto"/>
        <w:right w:val="none" w:sz="0" w:space="0" w:color="auto"/>
      </w:divBdr>
    </w:div>
    <w:div w:id="161626879">
      <w:bodyDiv w:val="1"/>
      <w:marLeft w:val="0"/>
      <w:marRight w:val="0"/>
      <w:marTop w:val="0"/>
      <w:marBottom w:val="0"/>
      <w:divBdr>
        <w:top w:val="none" w:sz="0" w:space="0" w:color="auto"/>
        <w:left w:val="none" w:sz="0" w:space="0" w:color="auto"/>
        <w:bottom w:val="none" w:sz="0" w:space="0" w:color="auto"/>
        <w:right w:val="none" w:sz="0" w:space="0" w:color="auto"/>
      </w:divBdr>
    </w:div>
    <w:div w:id="161704809">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7670835">
      <w:bodyDiv w:val="1"/>
      <w:marLeft w:val="0"/>
      <w:marRight w:val="0"/>
      <w:marTop w:val="0"/>
      <w:marBottom w:val="0"/>
      <w:divBdr>
        <w:top w:val="none" w:sz="0" w:space="0" w:color="auto"/>
        <w:left w:val="none" w:sz="0" w:space="0" w:color="auto"/>
        <w:bottom w:val="none" w:sz="0" w:space="0" w:color="auto"/>
        <w:right w:val="none" w:sz="0" w:space="0" w:color="auto"/>
      </w:divBdr>
    </w:div>
    <w:div w:id="168255938">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6960888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0610979">
      <w:bodyDiv w:val="1"/>
      <w:marLeft w:val="0"/>
      <w:marRight w:val="0"/>
      <w:marTop w:val="0"/>
      <w:marBottom w:val="0"/>
      <w:divBdr>
        <w:top w:val="none" w:sz="0" w:space="0" w:color="auto"/>
        <w:left w:val="none" w:sz="0" w:space="0" w:color="auto"/>
        <w:bottom w:val="none" w:sz="0" w:space="0" w:color="auto"/>
        <w:right w:val="none" w:sz="0" w:space="0" w:color="auto"/>
      </w:divBdr>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077511">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18732">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7886354">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0628531">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1382647">
      <w:bodyDiv w:val="1"/>
      <w:marLeft w:val="0"/>
      <w:marRight w:val="0"/>
      <w:marTop w:val="0"/>
      <w:marBottom w:val="0"/>
      <w:divBdr>
        <w:top w:val="none" w:sz="0" w:space="0" w:color="auto"/>
        <w:left w:val="none" w:sz="0" w:space="0" w:color="auto"/>
        <w:bottom w:val="none" w:sz="0" w:space="0" w:color="auto"/>
        <w:right w:val="none" w:sz="0" w:space="0" w:color="auto"/>
      </w:divBdr>
    </w:div>
    <w:div w:id="193734540">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195237609">
      <w:bodyDiv w:val="1"/>
      <w:marLeft w:val="0"/>
      <w:marRight w:val="0"/>
      <w:marTop w:val="0"/>
      <w:marBottom w:val="0"/>
      <w:divBdr>
        <w:top w:val="none" w:sz="0" w:space="0" w:color="auto"/>
        <w:left w:val="none" w:sz="0" w:space="0" w:color="auto"/>
        <w:bottom w:val="none" w:sz="0" w:space="0" w:color="auto"/>
        <w:right w:val="none" w:sz="0" w:space="0" w:color="auto"/>
      </w:divBdr>
    </w:div>
    <w:div w:id="197664339">
      <w:bodyDiv w:val="1"/>
      <w:marLeft w:val="0"/>
      <w:marRight w:val="0"/>
      <w:marTop w:val="0"/>
      <w:marBottom w:val="0"/>
      <w:divBdr>
        <w:top w:val="none" w:sz="0" w:space="0" w:color="auto"/>
        <w:left w:val="none" w:sz="0" w:space="0" w:color="auto"/>
        <w:bottom w:val="none" w:sz="0" w:space="0" w:color="auto"/>
        <w:right w:val="none" w:sz="0" w:space="0" w:color="auto"/>
      </w:divBdr>
    </w:div>
    <w:div w:id="200632281">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4172699">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7110994">
      <w:bodyDiv w:val="1"/>
      <w:marLeft w:val="0"/>
      <w:marRight w:val="0"/>
      <w:marTop w:val="0"/>
      <w:marBottom w:val="0"/>
      <w:divBdr>
        <w:top w:val="none" w:sz="0" w:space="0" w:color="auto"/>
        <w:left w:val="none" w:sz="0" w:space="0" w:color="auto"/>
        <w:bottom w:val="none" w:sz="0" w:space="0" w:color="auto"/>
        <w:right w:val="none" w:sz="0" w:space="0" w:color="auto"/>
      </w:divBdr>
    </w:div>
    <w:div w:id="207839988">
      <w:bodyDiv w:val="1"/>
      <w:marLeft w:val="0"/>
      <w:marRight w:val="0"/>
      <w:marTop w:val="0"/>
      <w:marBottom w:val="0"/>
      <w:divBdr>
        <w:top w:val="none" w:sz="0" w:space="0" w:color="auto"/>
        <w:left w:val="none" w:sz="0" w:space="0" w:color="auto"/>
        <w:bottom w:val="none" w:sz="0" w:space="0" w:color="auto"/>
        <w:right w:val="none" w:sz="0" w:space="0" w:color="auto"/>
      </w:divBdr>
      <w:divsChild>
        <w:div w:id="1326592421">
          <w:marLeft w:val="0"/>
          <w:marRight w:val="0"/>
          <w:marTop w:val="0"/>
          <w:marBottom w:val="0"/>
          <w:divBdr>
            <w:top w:val="none" w:sz="0" w:space="0" w:color="auto"/>
            <w:left w:val="none" w:sz="0" w:space="0" w:color="auto"/>
            <w:bottom w:val="none" w:sz="0" w:space="0" w:color="auto"/>
            <w:right w:val="none" w:sz="0" w:space="0" w:color="auto"/>
          </w:divBdr>
        </w:div>
      </w:divsChild>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2231984">
      <w:bodyDiv w:val="1"/>
      <w:marLeft w:val="0"/>
      <w:marRight w:val="0"/>
      <w:marTop w:val="0"/>
      <w:marBottom w:val="0"/>
      <w:divBdr>
        <w:top w:val="none" w:sz="0" w:space="0" w:color="auto"/>
        <w:left w:val="none" w:sz="0" w:space="0" w:color="auto"/>
        <w:bottom w:val="none" w:sz="0" w:space="0" w:color="auto"/>
        <w:right w:val="none" w:sz="0" w:space="0" w:color="auto"/>
      </w:divBdr>
    </w:div>
    <w:div w:id="216010741">
      <w:bodyDiv w:val="1"/>
      <w:marLeft w:val="0"/>
      <w:marRight w:val="0"/>
      <w:marTop w:val="0"/>
      <w:marBottom w:val="0"/>
      <w:divBdr>
        <w:top w:val="none" w:sz="0" w:space="0" w:color="auto"/>
        <w:left w:val="none" w:sz="0" w:space="0" w:color="auto"/>
        <w:bottom w:val="none" w:sz="0" w:space="0" w:color="auto"/>
        <w:right w:val="none" w:sz="0" w:space="0" w:color="auto"/>
      </w:divBdr>
    </w:div>
    <w:div w:id="216354598">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742470">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051538">
      <w:bodyDiv w:val="1"/>
      <w:marLeft w:val="0"/>
      <w:marRight w:val="0"/>
      <w:marTop w:val="0"/>
      <w:marBottom w:val="0"/>
      <w:divBdr>
        <w:top w:val="none" w:sz="0" w:space="0" w:color="auto"/>
        <w:left w:val="none" w:sz="0" w:space="0" w:color="auto"/>
        <w:bottom w:val="none" w:sz="0" w:space="0" w:color="auto"/>
        <w:right w:val="none" w:sz="0" w:space="0" w:color="auto"/>
      </w:divBdr>
    </w:div>
    <w:div w:id="218714655">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1523825">
      <w:bodyDiv w:val="1"/>
      <w:marLeft w:val="0"/>
      <w:marRight w:val="0"/>
      <w:marTop w:val="0"/>
      <w:marBottom w:val="0"/>
      <w:divBdr>
        <w:top w:val="none" w:sz="0" w:space="0" w:color="auto"/>
        <w:left w:val="none" w:sz="0" w:space="0" w:color="auto"/>
        <w:bottom w:val="none" w:sz="0" w:space="0" w:color="auto"/>
        <w:right w:val="none" w:sz="0" w:space="0" w:color="auto"/>
      </w:divBdr>
    </w:div>
    <w:div w:id="222260047">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114624">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1233114">
      <w:bodyDiv w:val="1"/>
      <w:marLeft w:val="0"/>
      <w:marRight w:val="0"/>
      <w:marTop w:val="0"/>
      <w:marBottom w:val="0"/>
      <w:divBdr>
        <w:top w:val="none" w:sz="0" w:space="0" w:color="auto"/>
        <w:left w:val="none" w:sz="0" w:space="0" w:color="auto"/>
        <w:bottom w:val="none" w:sz="0" w:space="0" w:color="auto"/>
        <w:right w:val="none" w:sz="0" w:space="0" w:color="auto"/>
      </w:divBdr>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4827317">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38565224">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4412565">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59070618">
      <w:bodyDiv w:val="1"/>
      <w:marLeft w:val="0"/>
      <w:marRight w:val="0"/>
      <w:marTop w:val="0"/>
      <w:marBottom w:val="0"/>
      <w:divBdr>
        <w:top w:val="none" w:sz="0" w:space="0" w:color="auto"/>
        <w:left w:val="none" w:sz="0" w:space="0" w:color="auto"/>
        <w:bottom w:val="none" w:sz="0" w:space="0" w:color="auto"/>
        <w:right w:val="none" w:sz="0" w:space="0" w:color="auto"/>
      </w:divBdr>
    </w:div>
    <w:div w:id="260913479">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851697">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278733">
      <w:bodyDiv w:val="1"/>
      <w:marLeft w:val="0"/>
      <w:marRight w:val="0"/>
      <w:marTop w:val="0"/>
      <w:marBottom w:val="0"/>
      <w:divBdr>
        <w:top w:val="none" w:sz="0" w:space="0" w:color="auto"/>
        <w:left w:val="none" w:sz="0" w:space="0" w:color="auto"/>
        <w:bottom w:val="none" w:sz="0" w:space="0" w:color="auto"/>
        <w:right w:val="none" w:sz="0" w:space="0" w:color="auto"/>
      </w:divBdr>
      <w:divsChild>
        <w:div w:id="443351772">
          <w:marLeft w:val="0"/>
          <w:marRight w:val="0"/>
          <w:marTop w:val="0"/>
          <w:marBottom w:val="0"/>
          <w:divBdr>
            <w:top w:val="none" w:sz="0" w:space="0" w:color="auto"/>
            <w:left w:val="none" w:sz="0" w:space="0" w:color="auto"/>
            <w:bottom w:val="none" w:sz="0" w:space="0" w:color="auto"/>
            <w:right w:val="none" w:sz="0" w:space="0" w:color="auto"/>
          </w:divBdr>
        </w:div>
      </w:divsChild>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7466921">
      <w:bodyDiv w:val="1"/>
      <w:marLeft w:val="0"/>
      <w:marRight w:val="0"/>
      <w:marTop w:val="0"/>
      <w:marBottom w:val="0"/>
      <w:divBdr>
        <w:top w:val="none" w:sz="0" w:space="0" w:color="auto"/>
        <w:left w:val="none" w:sz="0" w:space="0" w:color="auto"/>
        <w:bottom w:val="none" w:sz="0" w:space="0" w:color="auto"/>
        <w:right w:val="none" w:sz="0" w:space="0" w:color="auto"/>
      </w:divBdr>
    </w:div>
    <w:div w:id="267928457">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2521023">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4338231">
      <w:bodyDiv w:val="1"/>
      <w:marLeft w:val="0"/>
      <w:marRight w:val="0"/>
      <w:marTop w:val="0"/>
      <w:marBottom w:val="0"/>
      <w:divBdr>
        <w:top w:val="none" w:sz="0" w:space="0" w:color="auto"/>
        <w:left w:val="none" w:sz="0" w:space="0" w:color="auto"/>
        <w:bottom w:val="none" w:sz="0" w:space="0" w:color="auto"/>
        <w:right w:val="none" w:sz="0" w:space="0" w:color="auto"/>
      </w:divBdr>
      <w:divsChild>
        <w:div w:id="1924139084">
          <w:marLeft w:val="0"/>
          <w:marRight w:val="0"/>
          <w:marTop w:val="0"/>
          <w:marBottom w:val="0"/>
          <w:divBdr>
            <w:top w:val="none" w:sz="0" w:space="0" w:color="auto"/>
            <w:left w:val="none" w:sz="0" w:space="0" w:color="auto"/>
            <w:bottom w:val="none" w:sz="0" w:space="0" w:color="auto"/>
            <w:right w:val="none" w:sz="0" w:space="0" w:color="auto"/>
          </w:divBdr>
        </w:div>
      </w:divsChild>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5601845">
      <w:bodyDiv w:val="1"/>
      <w:marLeft w:val="0"/>
      <w:marRight w:val="0"/>
      <w:marTop w:val="0"/>
      <w:marBottom w:val="0"/>
      <w:divBdr>
        <w:top w:val="none" w:sz="0" w:space="0" w:color="auto"/>
        <w:left w:val="none" w:sz="0" w:space="0" w:color="auto"/>
        <w:bottom w:val="none" w:sz="0" w:space="0" w:color="auto"/>
        <w:right w:val="none" w:sz="0" w:space="0" w:color="auto"/>
      </w:divBdr>
    </w:div>
    <w:div w:id="275913483">
      <w:bodyDiv w:val="1"/>
      <w:marLeft w:val="0"/>
      <w:marRight w:val="0"/>
      <w:marTop w:val="0"/>
      <w:marBottom w:val="0"/>
      <w:divBdr>
        <w:top w:val="none" w:sz="0" w:space="0" w:color="auto"/>
        <w:left w:val="none" w:sz="0" w:space="0" w:color="auto"/>
        <w:bottom w:val="none" w:sz="0" w:space="0" w:color="auto"/>
        <w:right w:val="none" w:sz="0" w:space="0" w:color="auto"/>
      </w:divBdr>
    </w:div>
    <w:div w:id="275990951">
      <w:bodyDiv w:val="1"/>
      <w:marLeft w:val="0"/>
      <w:marRight w:val="0"/>
      <w:marTop w:val="0"/>
      <w:marBottom w:val="0"/>
      <w:divBdr>
        <w:top w:val="none" w:sz="0" w:space="0" w:color="auto"/>
        <w:left w:val="none" w:sz="0" w:space="0" w:color="auto"/>
        <w:bottom w:val="none" w:sz="0" w:space="0" w:color="auto"/>
        <w:right w:val="none" w:sz="0" w:space="0" w:color="auto"/>
      </w:divBdr>
    </w:div>
    <w:div w:id="276255919">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229467">
      <w:bodyDiv w:val="1"/>
      <w:marLeft w:val="0"/>
      <w:marRight w:val="0"/>
      <w:marTop w:val="0"/>
      <w:marBottom w:val="0"/>
      <w:divBdr>
        <w:top w:val="none" w:sz="0" w:space="0" w:color="auto"/>
        <w:left w:val="none" w:sz="0" w:space="0" w:color="auto"/>
        <w:bottom w:val="none" w:sz="0" w:space="0" w:color="auto"/>
        <w:right w:val="none" w:sz="0" w:space="0" w:color="auto"/>
      </w:divBdr>
    </w:div>
    <w:div w:id="282272382">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640">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6005801">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067528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295450116">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1544094">
      <w:bodyDiv w:val="1"/>
      <w:marLeft w:val="0"/>
      <w:marRight w:val="0"/>
      <w:marTop w:val="0"/>
      <w:marBottom w:val="0"/>
      <w:divBdr>
        <w:top w:val="none" w:sz="0" w:space="0" w:color="auto"/>
        <w:left w:val="none" w:sz="0" w:space="0" w:color="auto"/>
        <w:bottom w:val="none" w:sz="0" w:space="0" w:color="auto"/>
        <w:right w:val="none" w:sz="0" w:space="0" w:color="auto"/>
      </w:divBdr>
    </w:div>
    <w:div w:id="301935136">
      <w:bodyDiv w:val="1"/>
      <w:marLeft w:val="0"/>
      <w:marRight w:val="0"/>
      <w:marTop w:val="0"/>
      <w:marBottom w:val="0"/>
      <w:divBdr>
        <w:top w:val="none" w:sz="0" w:space="0" w:color="auto"/>
        <w:left w:val="none" w:sz="0" w:space="0" w:color="auto"/>
        <w:bottom w:val="none" w:sz="0" w:space="0" w:color="auto"/>
        <w:right w:val="none" w:sz="0" w:space="0" w:color="auto"/>
      </w:divBdr>
    </w:div>
    <w:div w:id="302541267">
      <w:bodyDiv w:val="1"/>
      <w:marLeft w:val="0"/>
      <w:marRight w:val="0"/>
      <w:marTop w:val="0"/>
      <w:marBottom w:val="0"/>
      <w:divBdr>
        <w:top w:val="none" w:sz="0" w:space="0" w:color="auto"/>
        <w:left w:val="none" w:sz="0" w:space="0" w:color="auto"/>
        <w:bottom w:val="none" w:sz="0" w:space="0" w:color="auto"/>
        <w:right w:val="none" w:sz="0" w:space="0" w:color="auto"/>
      </w:divBdr>
    </w:div>
    <w:div w:id="302657663">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4258049">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162473">
      <w:bodyDiv w:val="1"/>
      <w:marLeft w:val="0"/>
      <w:marRight w:val="0"/>
      <w:marTop w:val="0"/>
      <w:marBottom w:val="0"/>
      <w:divBdr>
        <w:top w:val="none" w:sz="0" w:space="0" w:color="auto"/>
        <w:left w:val="none" w:sz="0" w:space="0" w:color="auto"/>
        <w:bottom w:val="none" w:sz="0" w:space="0" w:color="auto"/>
        <w:right w:val="none" w:sz="0" w:space="0" w:color="auto"/>
      </w:divBdr>
    </w:div>
    <w:div w:id="32073653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6708592">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145679">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8627688">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39356187">
      <w:bodyDiv w:val="1"/>
      <w:marLeft w:val="0"/>
      <w:marRight w:val="0"/>
      <w:marTop w:val="0"/>
      <w:marBottom w:val="0"/>
      <w:divBdr>
        <w:top w:val="none" w:sz="0" w:space="0" w:color="auto"/>
        <w:left w:val="none" w:sz="0" w:space="0" w:color="auto"/>
        <w:bottom w:val="none" w:sz="0" w:space="0" w:color="auto"/>
        <w:right w:val="none" w:sz="0" w:space="0" w:color="auto"/>
      </w:divBdr>
      <w:divsChild>
        <w:div w:id="311255892">
          <w:marLeft w:val="0"/>
          <w:marRight w:val="0"/>
          <w:marTop w:val="0"/>
          <w:marBottom w:val="0"/>
          <w:divBdr>
            <w:top w:val="none" w:sz="0" w:space="0" w:color="auto"/>
            <w:left w:val="none" w:sz="0" w:space="0" w:color="auto"/>
            <w:bottom w:val="none" w:sz="0" w:space="0" w:color="auto"/>
            <w:right w:val="none" w:sz="0" w:space="0" w:color="auto"/>
          </w:divBdr>
        </w:div>
      </w:divsChild>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6948830">
      <w:bodyDiv w:val="1"/>
      <w:marLeft w:val="0"/>
      <w:marRight w:val="0"/>
      <w:marTop w:val="0"/>
      <w:marBottom w:val="0"/>
      <w:divBdr>
        <w:top w:val="none" w:sz="0" w:space="0" w:color="auto"/>
        <w:left w:val="none" w:sz="0" w:space="0" w:color="auto"/>
        <w:bottom w:val="none" w:sz="0" w:space="0" w:color="auto"/>
        <w:right w:val="none" w:sz="0" w:space="0" w:color="auto"/>
      </w:divBdr>
    </w:div>
    <w:div w:id="347216438">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48988712">
      <w:bodyDiv w:val="1"/>
      <w:marLeft w:val="0"/>
      <w:marRight w:val="0"/>
      <w:marTop w:val="0"/>
      <w:marBottom w:val="0"/>
      <w:divBdr>
        <w:top w:val="none" w:sz="0" w:space="0" w:color="auto"/>
        <w:left w:val="none" w:sz="0" w:space="0" w:color="auto"/>
        <w:bottom w:val="none" w:sz="0" w:space="0" w:color="auto"/>
        <w:right w:val="none" w:sz="0" w:space="0" w:color="auto"/>
      </w:divBdr>
    </w:div>
    <w:div w:id="349376396">
      <w:bodyDiv w:val="1"/>
      <w:marLeft w:val="0"/>
      <w:marRight w:val="0"/>
      <w:marTop w:val="0"/>
      <w:marBottom w:val="0"/>
      <w:divBdr>
        <w:top w:val="none" w:sz="0" w:space="0" w:color="auto"/>
        <w:left w:val="none" w:sz="0" w:space="0" w:color="auto"/>
        <w:bottom w:val="none" w:sz="0" w:space="0" w:color="auto"/>
        <w:right w:val="none" w:sz="0" w:space="0" w:color="auto"/>
      </w:divBdr>
    </w:div>
    <w:div w:id="350837576">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4695468">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6541183">
      <w:bodyDiv w:val="1"/>
      <w:marLeft w:val="0"/>
      <w:marRight w:val="0"/>
      <w:marTop w:val="0"/>
      <w:marBottom w:val="0"/>
      <w:divBdr>
        <w:top w:val="none" w:sz="0" w:space="0" w:color="auto"/>
        <w:left w:val="none" w:sz="0" w:space="0" w:color="auto"/>
        <w:bottom w:val="none" w:sz="0" w:space="0" w:color="auto"/>
        <w:right w:val="none" w:sz="0" w:space="0" w:color="auto"/>
      </w:divBdr>
      <w:divsChild>
        <w:div w:id="1931231473">
          <w:marLeft w:val="0"/>
          <w:marRight w:val="0"/>
          <w:marTop w:val="0"/>
          <w:marBottom w:val="0"/>
          <w:divBdr>
            <w:top w:val="none" w:sz="0" w:space="0" w:color="auto"/>
            <w:left w:val="none" w:sz="0" w:space="0" w:color="auto"/>
            <w:bottom w:val="none" w:sz="0" w:space="0" w:color="auto"/>
            <w:right w:val="none" w:sz="0" w:space="0" w:color="auto"/>
          </w:divBdr>
        </w:div>
      </w:divsChild>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1631480">
      <w:bodyDiv w:val="1"/>
      <w:marLeft w:val="0"/>
      <w:marRight w:val="0"/>
      <w:marTop w:val="0"/>
      <w:marBottom w:val="0"/>
      <w:divBdr>
        <w:top w:val="none" w:sz="0" w:space="0" w:color="auto"/>
        <w:left w:val="none" w:sz="0" w:space="0" w:color="auto"/>
        <w:bottom w:val="none" w:sz="0" w:space="0" w:color="auto"/>
        <w:right w:val="none" w:sz="0" w:space="0" w:color="auto"/>
      </w:divBdr>
    </w:div>
    <w:div w:id="362824225">
      <w:bodyDiv w:val="1"/>
      <w:marLeft w:val="0"/>
      <w:marRight w:val="0"/>
      <w:marTop w:val="0"/>
      <w:marBottom w:val="0"/>
      <w:divBdr>
        <w:top w:val="none" w:sz="0" w:space="0" w:color="auto"/>
        <w:left w:val="none" w:sz="0" w:space="0" w:color="auto"/>
        <w:bottom w:val="none" w:sz="0" w:space="0" w:color="auto"/>
        <w:right w:val="none" w:sz="0" w:space="0" w:color="auto"/>
      </w:divBdr>
      <w:divsChild>
        <w:div w:id="899483268">
          <w:marLeft w:val="0"/>
          <w:marRight w:val="0"/>
          <w:marTop w:val="0"/>
          <w:marBottom w:val="0"/>
          <w:divBdr>
            <w:top w:val="none" w:sz="0" w:space="0" w:color="auto"/>
            <w:left w:val="none" w:sz="0" w:space="0" w:color="auto"/>
            <w:bottom w:val="none" w:sz="0" w:space="0" w:color="auto"/>
            <w:right w:val="none" w:sz="0" w:space="0" w:color="auto"/>
          </w:divBdr>
          <w:divsChild>
            <w:div w:id="1017459824">
              <w:marLeft w:val="0"/>
              <w:marRight w:val="0"/>
              <w:marTop w:val="0"/>
              <w:marBottom w:val="0"/>
              <w:divBdr>
                <w:top w:val="none" w:sz="0" w:space="0" w:color="auto"/>
                <w:left w:val="none" w:sz="0" w:space="0" w:color="auto"/>
                <w:bottom w:val="none" w:sz="0" w:space="0" w:color="auto"/>
                <w:right w:val="none" w:sz="0" w:space="0" w:color="auto"/>
              </w:divBdr>
            </w:div>
          </w:divsChild>
        </w:div>
        <w:div w:id="1704869309">
          <w:marLeft w:val="0"/>
          <w:marRight w:val="0"/>
          <w:marTop w:val="0"/>
          <w:marBottom w:val="0"/>
          <w:divBdr>
            <w:top w:val="none" w:sz="0" w:space="0" w:color="auto"/>
            <w:left w:val="none" w:sz="0" w:space="0" w:color="auto"/>
            <w:bottom w:val="none" w:sz="0" w:space="0" w:color="auto"/>
            <w:right w:val="none" w:sz="0" w:space="0" w:color="auto"/>
          </w:divBdr>
          <w:divsChild>
            <w:div w:id="1322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5981946">
      <w:bodyDiv w:val="1"/>
      <w:marLeft w:val="0"/>
      <w:marRight w:val="0"/>
      <w:marTop w:val="0"/>
      <w:marBottom w:val="0"/>
      <w:divBdr>
        <w:top w:val="none" w:sz="0" w:space="0" w:color="auto"/>
        <w:left w:val="none" w:sz="0" w:space="0" w:color="auto"/>
        <w:bottom w:val="none" w:sz="0" w:space="0" w:color="auto"/>
        <w:right w:val="none" w:sz="0" w:space="0" w:color="auto"/>
      </w:divBdr>
    </w:div>
    <w:div w:id="366873956">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0692007">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3383145">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85882599">
      <w:bodyDiv w:val="1"/>
      <w:marLeft w:val="0"/>
      <w:marRight w:val="0"/>
      <w:marTop w:val="0"/>
      <w:marBottom w:val="0"/>
      <w:divBdr>
        <w:top w:val="none" w:sz="0" w:space="0" w:color="auto"/>
        <w:left w:val="none" w:sz="0" w:space="0" w:color="auto"/>
        <w:bottom w:val="none" w:sz="0" w:space="0" w:color="auto"/>
        <w:right w:val="none" w:sz="0" w:space="0" w:color="auto"/>
      </w:divBdr>
    </w:div>
    <w:div w:id="387414868">
      <w:bodyDiv w:val="1"/>
      <w:marLeft w:val="0"/>
      <w:marRight w:val="0"/>
      <w:marTop w:val="0"/>
      <w:marBottom w:val="0"/>
      <w:divBdr>
        <w:top w:val="none" w:sz="0" w:space="0" w:color="auto"/>
        <w:left w:val="none" w:sz="0" w:space="0" w:color="auto"/>
        <w:bottom w:val="none" w:sz="0" w:space="0" w:color="auto"/>
        <w:right w:val="none" w:sz="0" w:space="0" w:color="auto"/>
      </w:divBdr>
    </w:div>
    <w:div w:id="387724832">
      <w:bodyDiv w:val="1"/>
      <w:marLeft w:val="0"/>
      <w:marRight w:val="0"/>
      <w:marTop w:val="0"/>
      <w:marBottom w:val="0"/>
      <w:divBdr>
        <w:top w:val="none" w:sz="0" w:space="0" w:color="auto"/>
        <w:left w:val="none" w:sz="0" w:space="0" w:color="auto"/>
        <w:bottom w:val="none" w:sz="0" w:space="0" w:color="auto"/>
        <w:right w:val="none" w:sz="0" w:space="0" w:color="auto"/>
      </w:divBdr>
    </w:div>
    <w:div w:id="390732076">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168872">
      <w:bodyDiv w:val="1"/>
      <w:marLeft w:val="0"/>
      <w:marRight w:val="0"/>
      <w:marTop w:val="0"/>
      <w:marBottom w:val="0"/>
      <w:divBdr>
        <w:top w:val="none" w:sz="0" w:space="0" w:color="auto"/>
        <w:left w:val="none" w:sz="0" w:space="0" w:color="auto"/>
        <w:bottom w:val="none" w:sz="0" w:space="0" w:color="auto"/>
        <w:right w:val="none" w:sz="0" w:space="0" w:color="auto"/>
      </w:divBdr>
    </w:div>
    <w:div w:id="397359420">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39923">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070228">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4983325">
      <w:bodyDiv w:val="1"/>
      <w:marLeft w:val="0"/>
      <w:marRight w:val="0"/>
      <w:marTop w:val="0"/>
      <w:marBottom w:val="0"/>
      <w:divBdr>
        <w:top w:val="none" w:sz="0" w:space="0" w:color="auto"/>
        <w:left w:val="none" w:sz="0" w:space="0" w:color="auto"/>
        <w:bottom w:val="none" w:sz="0" w:space="0" w:color="auto"/>
        <w:right w:val="none" w:sz="0" w:space="0" w:color="auto"/>
      </w:divBdr>
    </w:div>
    <w:div w:id="415202969">
      <w:bodyDiv w:val="1"/>
      <w:marLeft w:val="0"/>
      <w:marRight w:val="0"/>
      <w:marTop w:val="0"/>
      <w:marBottom w:val="0"/>
      <w:divBdr>
        <w:top w:val="none" w:sz="0" w:space="0" w:color="auto"/>
        <w:left w:val="none" w:sz="0" w:space="0" w:color="auto"/>
        <w:bottom w:val="none" w:sz="0" w:space="0" w:color="auto"/>
        <w:right w:val="none" w:sz="0" w:space="0" w:color="auto"/>
      </w:divBdr>
    </w:div>
    <w:div w:id="41525153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454388">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3450">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561298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281291">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2943064">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7681704">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4547046">
      <w:bodyDiv w:val="1"/>
      <w:marLeft w:val="0"/>
      <w:marRight w:val="0"/>
      <w:marTop w:val="0"/>
      <w:marBottom w:val="0"/>
      <w:divBdr>
        <w:top w:val="none" w:sz="0" w:space="0" w:color="auto"/>
        <w:left w:val="none" w:sz="0" w:space="0" w:color="auto"/>
        <w:bottom w:val="none" w:sz="0" w:space="0" w:color="auto"/>
        <w:right w:val="none" w:sz="0" w:space="0" w:color="auto"/>
      </w:divBdr>
    </w:div>
    <w:div w:id="445199062">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6582933">
      <w:bodyDiv w:val="1"/>
      <w:marLeft w:val="0"/>
      <w:marRight w:val="0"/>
      <w:marTop w:val="0"/>
      <w:marBottom w:val="0"/>
      <w:divBdr>
        <w:top w:val="none" w:sz="0" w:space="0" w:color="auto"/>
        <w:left w:val="none" w:sz="0" w:space="0" w:color="auto"/>
        <w:bottom w:val="none" w:sz="0" w:space="0" w:color="auto"/>
        <w:right w:val="none" w:sz="0" w:space="0" w:color="auto"/>
      </w:divBdr>
    </w:div>
    <w:div w:id="447940377">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0706663">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2217870">
      <w:bodyDiv w:val="1"/>
      <w:marLeft w:val="0"/>
      <w:marRight w:val="0"/>
      <w:marTop w:val="0"/>
      <w:marBottom w:val="0"/>
      <w:divBdr>
        <w:top w:val="none" w:sz="0" w:space="0" w:color="auto"/>
        <w:left w:val="none" w:sz="0" w:space="0" w:color="auto"/>
        <w:bottom w:val="none" w:sz="0" w:space="0" w:color="auto"/>
        <w:right w:val="none" w:sz="0" w:space="0" w:color="auto"/>
      </w:divBdr>
    </w:div>
    <w:div w:id="452483155">
      <w:bodyDiv w:val="1"/>
      <w:marLeft w:val="0"/>
      <w:marRight w:val="0"/>
      <w:marTop w:val="0"/>
      <w:marBottom w:val="0"/>
      <w:divBdr>
        <w:top w:val="none" w:sz="0" w:space="0" w:color="auto"/>
        <w:left w:val="none" w:sz="0" w:space="0" w:color="auto"/>
        <w:bottom w:val="none" w:sz="0" w:space="0" w:color="auto"/>
        <w:right w:val="none" w:sz="0" w:space="0" w:color="auto"/>
      </w:divBdr>
    </w:div>
    <w:div w:id="45305741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030314">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149597">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2504570">
      <w:bodyDiv w:val="1"/>
      <w:marLeft w:val="0"/>
      <w:marRight w:val="0"/>
      <w:marTop w:val="0"/>
      <w:marBottom w:val="0"/>
      <w:divBdr>
        <w:top w:val="none" w:sz="0" w:space="0" w:color="auto"/>
        <w:left w:val="none" w:sz="0" w:space="0" w:color="auto"/>
        <w:bottom w:val="none" w:sz="0" w:space="0" w:color="auto"/>
        <w:right w:val="none" w:sz="0" w:space="0" w:color="auto"/>
      </w:divBdr>
    </w:div>
    <w:div w:id="464199484">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2647523">
      <w:bodyDiv w:val="1"/>
      <w:marLeft w:val="0"/>
      <w:marRight w:val="0"/>
      <w:marTop w:val="0"/>
      <w:marBottom w:val="0"/>
      <w:divBdr>
        <w:top w:val="none" w:sz="0" w:space="0" w:color="auto"/>
        <w:left w:val="none" w:sz="0" w:space="0" w:color="auto"/>
        <w:bottom w:val="none" w:sz="0" w:space="0" w:color="auto"/>
        <w:right w:val="none" w:sz="0" w:space="0" w:color="auto"/>
      </w:divBdr>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79464872">
      <w:bodyDiv w:val="1"/>
      <w:marLeft w:val="0"/>
      <w:marRight w:val="0"/>
      <w:marTop w:val="0"/>
      <w:marBottom w:val="0"/>
      <w:divBdr>
        <w:top w:val="none" w:sz="0" w:space="0" w:color="auto"/>
        <w:left w:val="none" w:sz="0" w:space="0" w:color="auto"/>
        <w:bottom w:val="none" w:sz="0" w:space="0" w:color="auto"/>
        <w:right w:val="none" w:sz="0" w:space="0" w:color="auto"/>
      </w:divBdr>
    </w:div>
    <w:div w:id="479730480">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179554">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5653108">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7041529">
      <w:bodyDiv w:val="1"/>
      <w:marLeft w:val="0"/>
      <w:marRight w:val="0"/>
      <w:marTop w:val="0"/>
      <w:marBottom w:val="0"/>
      <w:divBdr>
        <w:top w:val="none" w:sz="0" w:space="0" w:color="auto"/>
        <w:left w:val="none" w:sz="0" w:space="0" w:color="auto"/>
        <w:bottom w:val="none" w:sz="0" w:space="0" w:color="auto"/>
        <w:right w:val="none" w:sz="0" w:space="0" w:color="auto"/>
      </w:divBdr>
    </w:div>
    <w:div w:id="497814551">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8883416">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5167078">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1944393">
      <w:bodyDiv w:val="1"/>
      <w:marLeft w:val="0"/>
      <w:marRight w:val="0"/>
      <w:marTop w:val="0"/>
      <w:marBottom w:val="0"/>
      <w:divBdr>
        <w:top w:val="none" w:sz="0" w:space="0" w:color="auto"/>
        <w:left w:val="none" w:sz="0" w:space="0" w:color="auto"/>
        <w:bottom w:val="none" w:sz="0" w:space="0" w:color="auto"/>
        <w:right w:val="none" w:sz="0" w:space="0" w:color="auto"/>
      </w:divBdr>
    </w:div>
    <w:div w:id="522940947">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6139500">
      <w:bodyDiv w:val="1"/>
      <w:marLeft w:val="0"/>
      <w:marRight w:val="0"/>
      <w:marTop w:val="0"/>
      <w:marBottom w:val="0"/>
      <w:divBdr>
        <w:top w:val="none" w:sz="0" w:space="0" w:color="auto"/>
        <w:left w:val="none" w:sz="0" w:space="0" w:color="auto"/>
        <w:bottom w:val="none" w:sz="0" w:space="0" w:color="auto"/>
        <w:right w:val="none" w:sz="0" w:space="0" w:color="auto"/>
      </w:divBdr>
      <w:divsChild>
        <w:div w:id="2140568219">
          <w:marLeft w:val="0"/>
          <w:marRight w:val="0"/>
          <w:marTop w:val="0"/>
          <w:marBottom w:val="0"/>
          <w:divBdr>
            <w:top w:val="none" w:sz="0" w:space="0" w:color="auto"/>
            <w:left w:val="none" w:sz="0" w:space="0" w:color="auto"/>
            <w:bottom w:val="none" w:sz="0" w:space="0" w:color="auto"/>
            <w:right w:val="none" w:sz="0" w:space="0" w:color="auto"/>
          </w:divBdr>
        </w:div>
      </w:divsChild>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29338295">
      <w:bodyDiv w:val="1"/>
      <w:marLeft w:val="0"/>
      <w:marRight w:val="0"/>
      <w:marTop w:val="0"/>
      <w:marBottom w:val="0"/>
      <w:divBdr>
        <w:top w:val="none" w:sz="0" w:space="0" w:color="auto"/>
        <w:left w:val="none" w:sz="0" w:space="0" w:color="auto"/>
        <w:bottom w:val="none" w:sz="0" w:space="0" w:color="auto"/>
        <w:right w:val="none" w:sz="0" w:space="0" w:color="auto"/>
      </w:divBdr>
    </w:div>
    <w:div w:id="53118607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4078411">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17749">
      <w:bodyDiv w:val="1"/>
      <w:marLeft w:val="0"/>
      <w:marRight w:val="0"/>
      <w:marTop w:val="0"/>
      <w:marBottom w:val="0"/>
      <w:divBdr>
        <w:top w:val="none" w:sz="0" w:space="0" w:color="auto"/>
        <w:left w:val="none" w:sz="0" w:space="0" w:color="auto"/>
        <w:bottom w:val="none" w:sz="0" w:space="0" w:color="auto"/>
        <w:right w:val="none" w:sz="0" w:space="0" w:color="auto"/>
      </w:divBdr>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38586691">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19720">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59902659">
      <w:bodyDiv w:val="1"/>
      <w:marLeft w:val="0"/>
      <w:marRight w:val="0"/>
      <w:marTop w:val="0"/>
      <w:marBottom w:val="0"/>
      <w:divBdr>
        <w:top w:val="none" w:sz="0" w:space="0" w:color="auto"/>
        <w:left w:val="none" w:sz="0" w:space="0" w:color="auto"/>
        <w:bottom w:val="none" w:sz="0" w:space="0" w:color="auto"/>
        <w:right w:val="none" w:sz="0" w:space="0" w:color="auto"/>
      </w:divBdr>
    </w:div>
    <w:div w:id="560214023">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09664">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2935408">
      <w:bodyDiv w:val="1"/>
      <w:marLeft w:val="0"/>
      <w:marRight w:val="0"/>
      <w:marTop w:val="0"/>
      <w:marBottom w:val="0"/>
      <w:divBdr>
        <w:top w:val="none" w:sz="0" w:space="0" w:color="auto"/>
        <w:left w:val="none" w:sz="0" w:space="0" w:color="auto"/>
        <w:bottom w:val="none" w:sz="0" w:space="0" w:color="auto"/>
        <w:right w:val="none" w:sz="0" w:space="0" w:color="auto"/>
      </w:divBdr>
    </w:div>
    <w:div w:id="573315291">
      <w:bodyDiv w:val="1"/>
      <w:marLeft w:val="0"/>
      <w:marRight w:val="0"/>
      <w:marTop w:val="0"/>
      <w:marBottom w:val="0"/>
      <w:divBdr>
        <w:top w:val="none" w:sz="0" w:space="0" w:color="auto"/>
        <w:left w:val="none" w:sz="0" w:space="0" w:color="auto"/>
        <w:bottom w:val="none" w:sz="0" w:space="0" w:color="auto"/>
        <w:right w:val="none" w:sz="0" w:space="0" w:color="auto"/>
      </w:divBdr>
    </w:div>
    <w:div w:id="574437065">
      <w:bodyDiv w:val="1"/>
      <w:marLeft w:val="0"/>
      <w:marRight w:val="0"/>
      <w:marTop w:val="0"/>
      <w:marBottom w:val="0"/>
      <w:divBdr>
        <w:top w:val="none" w:sz="0" w:space="0" w:color="auto"/>
        <w:left w:val="none" w:sz="0" w:space="0" w:color="auto"/>
        <w:bottom w:val="none" w:sz="0" w:space="0" w:color="auto"/>
        <w:right w:val="none" w:sz="0" w:space="0" w:color="auto"/>
      </w:divBdr>
    </w:div>
    <w:div w:id="576980515">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5072525">
      <w:bodyDiv w:val="1"/>
      <w:marLeft w:val="0"/>
      <w:marRight w:val="0"/>
      <w:marTop w:val="0"/>
      <w:marBottom w:val="0"/>
      <w:divBdr>
        <w:top w:val="none" w:sz="0" w:space="0" w:color="auto"/>
        <w:left w:val="none" w:sz="0" w:space="0" w:color="auto"/>
        <w:bottom w:val="none" w:sz="0" w:space="0" w:color="auto"/>
        <w:right w:val="none" w:sz="0" w:space="0" w:color="auto"/>
      </w:divBdr>
    </w:div>
    <w:div w:id="586423865">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048799">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598368027">
      <w:bodyDiv w:val="1"/>
      <w:marLeft w:val="0"/>
      <w:marRight w:val="0"/>
      <w:marTop w:val="0"/>
      <w:marBottom w:val="0"/>
      <w:divBdr>
        <w:top w:val="none" w:sz="0" w:space="0" w:color="auto"/>
        <w:left w:val="none" w:sz="0" w:space="0" w:color="auto"/>
        <w:bottom w:val="none" w:sz="0" w:space="0" w:color="auto"/>
        <w:right w:val="none" w:sz="0" w:space="0" w:color="auto"/>
      </w:divBdr>
    </w:div>
    <w:div w:id="601642953">
      <w:bodyDiv w:val="1"/>
      <w:marLeft w:val="0"/>
      <w:marRight w:val="0"/>
      <w:marTop w:val="0"/>
      <w:marBottom w:val="0"/>
      <w:divBdr>
        <w:top w:val="none" w:sz="0" w:space="0" w:color="auto"/>
        <w:left w:val="none" w:sz="0" w:space="0" w:color="auto"/>
        <w:bottom w:val="none" w:sz="0" w:space="0" w:color="auto"/>
        <w:right w:val="none" w:sz="0" w:space="0" w:color="auto"/>
      </w:divBdr>
    </w:div>
    <w:div w:id="601649296">
      <w:bodyDiv w:val="1"/>
      <w:marLeft w:val="0"/>
      <w:marRight w:val="0"/>
      <w:marTop w:val="0"/>
      <w:marBottom w:val="0"/>
      <w:divBdr>
        <w:top w:val="none" w:sz="0" w:space="0" w:color="auto"/>
        <w:left w:val="none" w:sz="0" w:space="0" w:color="auto"/>
        <w:bottom w:val="none" w:sz="0" w:space="0" w:color="auto"/>
        <w:right w:val="none" w:sz="0" w:space="0" w:color="auto"/>
      </w:divBdr>
    </w:div>
    <w:div w:id="601957220">
      <w:bodyDiv w:val="1"/>
      <w:marLeft w:val="0"/>
      <w:marRight w:val="0"/>
      <w:marTop w:val="0"/>
      <w:marBottom w:val="0"/>
      <w:divBdr>
        <w:top w:val="none" w:sz="0" w:space="0" w:color="auto"/>
        <w:left w:val="none" w:sz="0" w:space="0" w:color="auto"/>
        <w:bottom w:val="none" w:sz="0" w:space="0" w:color="auto"/>
        <w:right w:val="none" w:sz="0" w:space="0" w:color="auto"/>
      </w:divBdr>
    </w:div>
    <w:div w:id="602609380">
      <w:bodyDiv w:val="1"/>
      <w:marLeft w:val="0"/>
      <w:marRight w:val="0"/>
      <w:marTop w:val="0"/>
      <w:marBottom w:val="0"/>
      <w:divBdr>
        <w:top w:val="none" w:sz="0" w:space="0" w:color="auto"/>
        <w:left w:val="none" w:sz="0" w:space="0" w:color="auto"/>
        <w:bottom w:val="none" w:sz="0" w:space="0" w:color="auto"/>
        <w:right w:val="none" w:sz="0" w:space="0" w:color="auto"/>
      </w:divBdr>
    </w:div>
    <w:div w:id="603267105">
      <w:bodyDiv w:val="1"/>
      <w:marLeft w:val="0"/>
      <w:marRight w:val="0"/>
      <w:marTop w:val="0"/>
      <w:marBottom w:val="0"/>
      <w:divBdr>
        <w:top w:val="none" w:sz="0" w:space="0" w:color="auto"/>
        <w:left w:val="none" w:sz="0" w:space="0" w:color="auto"/>
        <w:bottom w:val="none" w:sz="0" w:space="0" w:color="auto"/>
        <w:right w:val="none" w:sz="0" w:space="0" w:color="auto"/>
      </w:divBdr>
    </w:div>
    <w:div w:id="603851571">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5623299">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09777212">
      <w:bodyDiv w:val="1"/>
      <w:marLeft w:val="0"/>
      <w:marRight w:val="0"/>
      <w:marTop w:val="0"/>
      <w:marBottom w:val="0"/>
      <w:divBdr>
        <w:top w:val="none" w:sz="0" w:space="0" w:color="auto"/>
        <w:left w:val="none" w:sz="0" w:space="0" w:color="auto"/>
        <w:bottom w:val="none" w:sz="0" w:space="0" w:color="auto"/>
        <w:right w:val="none" w:sz="0" w:space="0" w:color="auto"/>
      </w:divBdr>
    </w:div>
    <w:div w:id="611590847">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5647754">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17224030">
      <w:bodyDiv w:val="1"/>
      <w:marLeft w:val="0"/>
      <w:marRight w:val="0"/>
      <w:marTop w:val="0"/>
      <w:marBottom w:val="0"/>
      <w:divBdr>
        <w:top w:val="none" w:sz="0" w:space="0" w:color="auto"/>
        <w:left w:val="none" w:sz="0" w:space="0" w:color="auto"/>
        <w:bottom w:val="none" w:sz="0" w:space="0" w:color="auto"/>
        <w:right w:val="none" w:sz="0" w:space="0" w:color="auto"/>
      </w:divBdr>
    </w:div>
    <w:div w:id="618027969">
      <w:bodyDiv w:val="1"/>
      <w:marLeft w:val="0"/>
      <w:marRight w:val="0"/>
      <w:marTop w:val="0"/>
      <w:marBottom w:val="0"/>
      <w:divBdr>
        <w:top w:val="none" w:sz="0" w:space="0" w:color="auto"/>
        <w:left w:val="none" w:sz="0" w:space="0" w:color="auto"/>
        <w:bottom w:val="none" w:sz="0" w:space="0" w:color="auto"/>
        <w:right w:val="none" w:sz="0" w:space="0" w:color="auto"/>
      </w:divBdr>
    </w:div>
    <w:div w:id="618336931">
      <w:bodyDiv w:val="1"/>
      <w:marLeft w:val="0"/>
      <w:marRight w:val="0"/>
      <w:marTop w:val="0"/>
      <w:marBottom w:val="0"/>
      <w:divBdr>
        <w:top w:val="none" w:sz="0" w:space="0" w:color="auto"/>
        <w:left w:val="none" w:sz="0" w:space="0" w:color="auto"/>
        <w:bottom w:val="none" w:sz="0" w:space="0" w:color="auto"/>
        <w:right w:val="none" w:sz="0" w:space="0" w:color="auto"/>
      </w:divBdr>
    </w:div>
    <w:div w:id="618343086">
      <w:bodyDiv w:val="1"/>
      <w:marLeft w:val="0"/>
      <w:marRight w:val="0"/>
      <w:marTop w:val="0"/>
      <w:marBottom w:val="0"/>
      <w:divBdr>
        <w:top w:val="none" w:sz="0" w:space="0" w:color="auto"/>
        <w:left w:val="none" w:sz="0" w:space="0" w:color="auto"/>
        <w:bottom w:val="none" w:sz="0" w:space="0" w:color="auto"/>
        <w:right w:val="none" w:sz="0" w:space="0" w:color="auto"/>
      </w:divBdr>
    </w:div>
    <w:div w:id="621155289">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008018">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7540343">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45697">
      <w:bodyDiv w:val="1"/>
      <w:marLeft w:val="0"/>
      <w:marRight w:val="0"/>
      <w:marTop w:val="0"/>
      <w:marBottom w:val="0"/>
      <w:divBdr>
        <w:top w:val="none" w:sz="0" w:space="0" w:color="auto"/>
        <w:left w:val="none" w:sz="0" w:space="0" w:color="auto"/>
        <w:bottom w:val="none" w:sz="0" w:space="0" w:color="auto"/>
        <w:right w:val="none" w:sz="0" w:space="0" w:color="auto"/>
      </w:divBdr>
    </w:div>
    <w:div w:id="640037130">
      <w:bodyDiv w:val="1"/>
      <w:marLeft w:val="0"/>
      <w:marRight w:val="0"/>
      <w:marTop w:val="0"/>
      <w:marBottom w:val="0"/>
      <w:divBdr>
        <w:top w:val="none" w:sz="0" w:space="0" w:color="auto"/>
        <w:left w:val="none" w:sz="0" w:space="0" w:color="auto"/>
        <w:bottom w:val="none" w:sz="0" w:space="0" w:color="auto"/>
        <w:right w:val="none" w:sz="0" w:space="0" w:color="auto"/>
      </w:divBdr>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5091964">
      <w:bodyDiv w:val="1"/>
      <w:marLeft w:val="0"/>
      <w:marRight w:val="0"/>
      <w:marTop w:val="0"/>
      <w:marBottom w:val="0"/>
      <w:divBdr>
        <w:top w:val="none" w:sz="0" w:space="0" w:color="auto"/>
        <w:left w:val="none" w:sz="0" w:space="0" w:color="auto"/>
        <w:bottom w:val="none" w:sz="0" w:space="0" w:color="auto"/>
        <w:right w:val="none" w:sz="0" w:space="0" w:color="auto"/>
      </w:divBdr>
    </w:div>
    <w:div w:id="645934206">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49140947">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3996419">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56614161">
      <w:bodyDiv w:val="1"/>
      <w:marLeft w:val="0"/>
      <w:marRight w:val="0"/>
      <w:marTop w:val="0"/>
      <w:marBottom w:val="0"/>
      <w:divBdr>
        <w:top w:val="none" w:sz="0" w:space="0" w:color="auto"/>
        <w:left w:val="none" w:sz="0" w:space="0" w:color="auto"/>
        <w:bottom w:val="none" w:sz="0" w:space="0" w:color="auto"/>
        <w:right w:val="none" w:sz="0" w:space="0" w:color="auto"/>
      </w:divBdr>
    </w:div>
    <w:div w:id="659887985">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69526535">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1228123">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2688182">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120982">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772233">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79354921">
      <w:bodyDiv w:val="1"/>
      <w:marLeft w:val="0"/>
      <w:marRight w:val="0"/>
      <w:marTop w:val="0"/>
      <w:marBottom w:val="0"/>
      <w:divBdr>
        <w:top w:val="none" w:sz="0" w:space="0" w:color="auto"/>
        <w:left w:val="none" w:sz="0" w:space="0" w:color="auto"/>
        <w:bottom w:val="none" w:sz="0" w:space="0" w:color="auto"/>
        <w:right w:val="none" w:sz="0" w:space="0" w:color="auto"/>
      </w:divBdr>
    </w:div>
    <w:div w:id="680005945">
      <w:bodyDiv w:val="1"/>
      <w:marLeft w:val="0"/>
      <w:marRight w:val="0"/>
      <w:marTop w:val="0"/>
      <w:marBottom w:val="0"/>
      <w:divBdr>
        <w:top w:val="none" w:sz="0" w:space="0" w:color="auto"/>
        <w:left w:val="none" w:sz="0" w:space="0" w:color="auto"/>
        <w:bottom w:val="none" w:sz="0" w:space="0" w:color="auto"/>
        <w:right w:val="none" w:sz="0" w:space="0" w:color="auto"/>
      </w:divBdr>
    </w:div>
    <w:div w:id="687294169">
      <w:bodyDiv w:val="1"/>
      <w:marLeft w:val="0"/>
      <w:marRight w:val="0"/>
      <w:marTop w:val="0"/>
      <w:marBottom w:val="0"/>
      <w:divBdr>
        <w:top w:val="none" w:sz="0" w:space="0" w:color="auto"/>
        <w:left w:val="none" w:sz="0" w:space="0" w:color="auto"/>
        <w:bottom w:val="none" w:sz="0" w:space="0" w:color="auto"/>
        <w:right w:val="none" w:sz="0" w:space="0" w:color="auto"/>
      </w:divBdr>
    </w:div>
    <w:div w:id="688721374">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413878">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045409">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698353924">
      <w:bodyDiv w:val="1"/>
      <w:marLeft w:val="0"/>
      <w:marRight w:val="0"/>
      <w:marTop w:val="0"/>
      <w:marBottom w:val="0"/>
      <w:divBdr>
        <w:top w:val="none" w:sz="0" w:space="0" w:color="auto"/>
        <w:left w:val="none" w:sz="0" w:space="0" w:color="auto"/>
        <w:bottom w:val="none" w:sz="0" w:space="0" w:color="auto"/>
        <w:right w:val="none" w:sz="0" w:space="0" w:color="auto"/>
      </w:divBdr>
    </w:div>
    <w:div w:id="700858953">
      <w:bodyDiv w:val="1"/>
      <w:marLeft w:val="0"/>
      <w:marRight w:val="0"/>
      <w:marTop w:val="0"/>
      <w:marBottom w:val="0"/>
      <w:divBdr>
        <w:top w:val="none" w:sz="0" w:space="0" w:color="auto"/>
        <w:left w:val="none" w:sz="0" w:space="0" w:color="auto"/>
        <w:bottom w:val="none" w:sz="0" w:space="0" w:color="auto"/>
        <w:right w:val="none" w:sz="0" w:space="0" w:color="auto"/>
      </w:divBdr>
    </w:div>
    <w:div w:id="702443503">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4910927">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08914114">
      <w:bodyDiv w:val="1"/>
      <w:marLeft w:val="0"/>
      <w:marRight w:val="0"/>
      <w:marTop w:val="0"/>
      <w:marBottom w:val="0"/>
      <w:divBdr>
        <w:top w:val="none" w:sz="0" w:space="0" w:color="auto"/>
        <w:left w:val="none" w:sz="0" w:space="0" w:color="auto"/>
        <w:bottom w:val="none" w:sz="0" w:space="0" w:color="auto"/>
        <w:right w:val="none" w:sz="0" w:space="0" w:color="auto"/>
      </w:divBdr>
    </w:div>
    <w:div w:id="71003920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076750">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2853118">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6667312">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18018891">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366549">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572054">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48398">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132420">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7118752">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1659285">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475203">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6954187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3330016">
      <w:bodyDiv w:val="1"/>
      <w:marLeft w:val="0"/>
      <w:marRight w:val="0"/>
      <w:marTop w:val="0"/>
      <w:marBottom w:val="0"/>
      <w:divBdr>
        <w:top w:val="none" w:sz="0" w:space="0" w:color="auto"/>
        <w:left w:val="none" w:sz="0" w:space="0" w:color="auto"/>
        <w:bottom w:val="none" w:sz="0" w:space="0" w:color="auto"/>
        <w:right w:val="none" w:sz="0" w:space="0" w:color="auto"/>
      </w:divBdr>
    </w:div>
    <w:div w:id="773862934">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7871240">
      <w:bodyDiv w:val="1"/>
      <w:marLeft w:val="0"/>
      <w:marRight w:val="0"/>
      <w:marTop w:val="0"/>
      <w:marBottom w:val="0"/>
      <w:divBdr>
        <w:top w:val="none" w:sz="0" w:space="0" w:color="auto"/>
        <w:left w:val="none" w:sz="0" w:space="0" w:color="auto"/>
        <w:bottom w:val="none" w:sz="0" w:space="0" w:color="auto"/>
        <w:right w:val="none" w:sz="0" w:space="0" w:color="auto"/>
      </w:divBdr>
    </w:div>
    <w:div w:id="778069476">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0299717">
      <w:bodyDiv w:val="1"/>
      <w:marLeft w:val="0"/>
      <w:marRight w:val="0"/>
      <w:marTop w:val="0"/>
      <w:marBottom w:val="0"/>
      <w:divBdr>
        <w:top w:val="none" w:sz="0" w:space="0" w:color="auto"/>
        <w:left w:val="none" w:sz="0" w:space="0" w:color="auto"/>
        <w:bottom w:val="none" w:sz="0" w:space="0" w:color="auto"/>
        <w:right w:val="none" w:sz="0" w:space="0" w:color="auto"/>
      </w:divBdr>
    </w:div>
    <w:div w:id="780606791">
      <w:bodyDiv w:val="1"/>
      <w:marLeft w:val="0"/>
      <w:marRight w:val="0"/>
      <w:marTop w:val="0"/>
      <w:marBottom w:val="0"/>
      <w:divBdr>
        <w:top w:val="none" w:sz="0" w:space="0" w:color="auto"/>
        <w:left w:val="none" w:sz="0" w:space="0" w:color="auto"/>
        <w:bottom w:val="none" w:sz="0" w:space="0" w:color="auto"/>
        <w:right w:val="none" w:sz="0" w:space="0" w:color="auto"/>
      </w:divBdr>
    </w:div>
    <w:div w:id="780883743">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3772689">
      <w:bodyDiv w:val="1"/>
      <w:marLeft w:val="0"/>
      <w:marRight w:val="0"/>
      <w:marTop w:val="0"/>
      <w:marBottom w:val="0"/>
      <w:divBdr>
        <w:top w:val="none" w:sz="0" w:space="0" w:color="auto"/>
        <w:left w:val="none" w:sz="0" w:space="0" w:color="auto"/>
        <w:bottom w:val="none" w:sz="0" w:space="0" w:color="auto"/>
        <w:right w:val="none" w:sz="0" w:space="0" w:color="auto"/>
      </w:divBdr>
    </w:div>
    <w:div w:id="783888769">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7773747">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281648">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558350">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4587">
      <w:bodyDiv w:val="1"/>
      <w:marLeft w:val="0"/>
      <w:marRight w:val="0"/>
      <w:marTop w:val="0"/>
      <w:marBottom w:val="0"/>
      <w:divBdr>
        <w:top w:val="none" w:sz="0" w:space="0" w:color="auto"/>
        <w:left w:val="none" w:sz="0" w:space="0" w:color="auto"/>
        <w:bottom w:val="none" w:sz="0" w:space="0" w:color="auto"/>
        <w:right w:val="none" w:sz="0" w:space="0" w:color="auto"/>
      </w:divBdr>
      <w:divsChild>
        <w:div w:id="494806273">
          <w:marLeft w:val="0"/>
          <w:marRight w:val="0"/>
          <w:marTop w:val="0"/>
          <w:marBottom w:val="0"/>
          <w:divBdr>
            <w:top w:val="none" w:sz="0" w:space="0" w:color="auto"/>
            <w:left w:val="none" w:sz="0" w:space="0" w:color="auto"/>
            <w:bottom w:val="none" w:sz="0" w:space="0" w:color="auto"/>
            <w:right w:val="none" w:sz="0" w:space="0" w:color="auto"/>
          </w:divBdr>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2773580">
      <w:bodyDiv w:val="1"/>
      <w:marLeft w:val="0"/>
      <w:marRight w:val="0"/>
      <w:marTop w:val="0"/>
      <w:marBottom w:val="0"/>
      <w:divBdr>
        <w:top w:val="none" w:sz="0" w:space="0" w:color="auto"/>
        <w:left w:val="none" w:sz="0" w:space="0" w:color="auto"/>
        <w:bottom w:val="none" w:sz="0" w:space="0" w:color="auto"/>
        <w:right w:val="none" w:sz="0" w:space="0" w:color="auto"/>
      </w:divBdr>
    </w:div>
    <w:div w:id="803699628">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3932025">
      <w:bodyDiv w:val="1"/>
      <w:marLeft w:val="0"/>
      <w:marRight w:val="0"/>
      <w:marTop w:val="0"/>
      <w:marBottom w:val="0"/>
      <w:divBdr>
        <w:top w:val="none" w:sz="0" w:space="0" w:color="auto"/>
        <w:left w:val="none" w:sz="0" w:space="0" w:color="auto"/>
        <w:bottom w:val="none" w:sz="0" w:space="0" w:color="auto"/>
        <w:right w:val="none" w:sz="0" w:space="0" w:color="auto"/>
      </w:divBdr>
    </w:div>
    <w:div w:id="804658411">
      <w:bodyDiv w:val="1"/>
      <w:marLeft w:val="0"/>
      <w:marRight w:val="0"/>
      <w:marTop w:val="0"/>
      <w:marBottom w:val="0"/>
      <w:divBdr>
        <w:top w:val="none" w:sz="0" w:space="0" w:color="auto"/>
        <w:left w:val="none" w:sz="0" w:space="0" w:color="auto"/>
        <w:bottom w:val="none" w:sz="0" w:space="0" w:color="auto"/>
        <w:right w:val="none" w:sz="0" w:space="0" w:color="auto"/>
      </w:divBdr>
      <w:divsChild>
        <w:div w:id="226887981">
          <w:marLeft w:val="0"/>
          <w:marRight w:val="0"/>
          <w:marTop w:val="0"/>
          <w:marBottom w:val="0"/>
          <w:divBdr>
            <w:top w:val="none" w:sz="0" w:space="0" w:color="auto"/>
            <w:left w:val="none" w:sz="0" w:space="0" w:color="auto"/>
            <w:bottom w:val="none" w:sz="0" w:space="0" w:color="auto"/>
            <w:right w:val="none" w:sz="0" w:space="0" w:color="auto"/>
          </w:divBdr>
        </w:div>
      </w:divsChild>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06315812">
      <w:bodyDiv w:val="1"/>
      <w:marLeft w:val="0"/>
      <w:marRight w:val="0"/>
      <w:marTop w:val="0"/>
      <w:marBottom w:val="0"/>
      <w:divBdr>
        <w:top w:val="none" w:sz="0" w:space="0" w:color="auto"/>
        <w:left w:val="none" w:sz="0" w:space="0" w:color="auto"/>
        <w:bottom w:val="none" w:sz="0" w:space="0" w:color="auto"/>
        <w:right w:val="none" w:sz="0" w:space="0" w:color="auto"/>
      </w:divBdr>
    </w:div>
    <w:div w:id="807630124">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557765">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7696258">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1893388">
      <w:bodyDiv w:val="1"/>
      <w:marLeft w:val="0"/>
      <w:marRight w:val="0"/>
      <w:marTop w:val="0"/>
      <w:marBottom w:val="0"/>
      <w:divBdr>
        <w:top w:val="none" w:sz="0" w:space="0" w:color="auto"/>
        <w:left w:val="none" w:sz="0" w:space="0" w:color="auto"/>
        <w:bottom w:val="none" w:sz="0" w:space="0" w:color="auto"/>
        <w:right w:val="none" w:sz="0" w:space="0" w:color="auto"/>
      </w:divBdr>
    </w:div>
    <w:div w:id="822621357">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27329217">
      <w:bodyDiv w:val="1"/>
      <w:marLeft w:val="0"/>
      <w:marRight w:val="0"/>
      <w:marTop w:val="0"/>
      <w:marBottom w:val="0"/>
      <w:divBdr>
        <w:top w:val="none" w:sz="0" w:space="0" w:color="auto"/>
        <w:left w:val="none" w:sz="0" w:space="0" w:color="auto"/>
        <w:bottom w:val="none" w:sz="0" w:space="0" w:color="auto"/>
        <w:right w:val="none" w:sz="0" w:space="0" w:color="auto"/>
      </w:divBdr>
    </w:div>
    <w:div w:id="829250170">
      <w:bodyDiv w:val="1"/>
      <w:marLeft w:val="0"/>
      <w:marRight w:val="0"/>
      <w:marTop w:val="0"/>
      <w:marBottom w:val="0"/>
      <w:divBdr>
        <w:top w:val="none" w:sz="0" w:space="0" w:color="auto"/>
        <w:left w:val="none" w:sz="0" w:space="0" w:color="auto"/>
        <w:bottom w:val="none" w:sz="0" w:space="0" w:color="auto"/>
        <w:right w:val="none" w:sz="0" w:space="0" w:color="auto"/>
      </w:divBdr>
    </w:div>
    <w:div w:id="829903542">
      <w:bodyDiv w:val="1"/>
      <w:marLeft w:val="0"/>
      <w:marRight w:val="0"/>
      <w:marTop w:val="0"/>
      <w:marBottom w:val="0"/>
      <w:divBdr>
        <w:top w:val="none" w:sz="0" w:space="0" w:color="auto"/>
        <w:left w:val="none" w:sz="0" w:space="0" w:color="auto"/>
        <w:bottom w:val="none" w:sz="0" w:space="0" w:color="auto"/>
        <w:right w:val="none" w:sz="0" w:space="0" w:color="auto"/>
      </w:divBdr>
    </w:div>
    <w:div w:id="830296373">
      <w:bodyDiv w:val="1"/>
      <w:marLeft w:val="0"/>
      <w:marRight w:val="0"/>
      <w:marTop w:val="0"/>
      <w:marBottom w:val="0"/>
      <w:divBdr>
        <w:top w:val="none" w:sz="0" w:space="0" w:color="auto"/>
        <w:left w:val="none" w:sz="0" w:space="0" w:color="auto"/>
        <w:bottom w:val="none" w:sz="0" w:space="0" w:color="auto"/>
        <w:right w:val="none" w:sz="0" w:space="0" w:color="auto"/>
      </w:divBdr>
    </w:div>
    <w:div w:id="831481596">
      <w:bodyDiv w:val="1"/>
      <w:marLeft w:val="0"/>
      <w:marRight w:val="0"/>
      <w:marTop w:val="0"/>
      <w:marBottom w:val="0"/>
      <w:divBdr>
        <w:top w:val="none" w:sz="0" w:space="0" w:color="auto"/>
        <w:left w:val="none" w:sz="0" w:space="0" w:color="auto"/>
        <w:bottom w:val="none" w:sz="0" w:space="0" w:color="auto"/>
        <w:right w:val="none" w:sz="0" w:space="0" w:color="auto"/>
      </w:divBdr>
    </w:div>
    <w:div w:id="832381384">
      <w:bodyDiv w:val="1"/>
      <w:marLeft w:val="0"/>
      <w:marRight w:val="0"/>
      <w:marTop w:val="0"/>
      <w:marBottom w:val="0"/>
      <w:divBdr>
        <w:top w:val="none" w:sz="0" w:space="0" w:color="auto"/>
        <w:left w:val="none" w:sz="0" w:space="0" w:color="auto"/>
        <w:bottom w:val="none" w:sz="0" w:space="0" w:color="auto"/>
        <w:right w:val="none" w:sz="0" w:space="0" w:color="auto"/>
      </w:divBdr>
    </w:div>
    <w:div w:id="832453648">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2648410">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040179">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354400">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2281420">
      <w:bodyDiv w:val="1"/>
      <w:marLeft w:val="0"/>
      <w:marRight w:val="0"/>
      <w:marTop w:val="0"/>
      <w:marBottom w:val="0"/>
      <w:divBdr>
        <w:top w:val="none" w:sz="0" w:space="0" w:color="auto"/>
        <w:left w:val="none" w:sz="0" w:space="0" w:color="auto"/>
        <w:bottom w:val="none" w:sz="0" w:space="0" w:color="auto"/>
        <w:right w:val="none" w:sz="0" w:space="0" w:color="auto"/>
      </w:divBdr>
      <w:divsChild>
        <w:div w:id="107892091">
          <w:marLeft w:val="0"/>
          <w:marRight w:val="0"/>
          <w:marTop w:val="0"/>
          <w:marBottom w:val="0"/>
          <w:divBdr>
            <w:top w:val="none" w:sz="0" w:space="0" w:color="auto"/>
            <w:left w:val="none" w:sz="0" w:space="0" w:color="auto"/>
            <w:bottom w:val="none" w:sz="0" w:space="0" w:color="auto"/>
            <w:right w:val="none" w:sz="0" w:space="0" w:color="auto"/>
          </w:divBdr>
        </w:div>
      </w:divsChild>
    </w:div>
    <w:div w:id="843469645">
      <w:bodyDiv w:val="1"/>
      <w:marLeft w:val="0"/>
      <w:marRight w:val="0"/>
      <w:marTop w:val="0"/>
      <w:marBottom w:val="0"/>
      <w:divBdr>
        <w:top w:val="none" w:sz="0" w:space="0" w:color="auto"/>
        <w:left w:val="none" w:sz="0" w:space="0" w:color="auto"/>
        <w:bottom w:val="none" w:sz="0" w:space="0" w:color="auto"/>
        <w:right w:val="none" w:sz="0" w:space="0" w:color="auto"/>
      </w:divBdr>
    </w:div>
    <w:div w:id="845173929">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46478632">
      <w:bodyDiv w:val="1"/>
      <w:marLeft w:val="0"/>
      <w:marRight w:val="0"/>
      <w:marTop w:val="0"/>
      <w:marBottom w:val="0"/>
      <w:divBdr>
        <w:top w:val="none" w:sz="0" w:space="0" w:color="auto"/>
        <w:left w:val="none" w:sz="0" w:space="0" w:color="auto"/>
        <w:bottom w:val="none" w:sz="0" w:space="0" w:color="auto"/>
        <w:right w:val="none" w:sz="0" w:space="0" w:color="auto"/>
      </w:divBdr>
    </w:div>
    <w:div w:id="847331703">
      <w:bodyDiv w:val="1"/>
      <w:marLeft w:val="0"/>
      <w:marRight w:val="0"/>
      <w:marTop w:val="0"/>
      <w:marBottom w:val="0"/>
      <w:divBdr>
        <w:top w:val="none" w:sz="0" w:space="0" w:color="auto"/>
        <w:left w:val="none" w:sz="0" w:space="0" w:color="auto"/>
        <w:bottom w:val="none" w:sz="0" w:space="0" w:color="auto"/>
        <w:right w:val="none" w:sz="0" w:space="0" w:color="auto"/>
      </w:divBdr>
    </w:div>
    <w:div w:id="847601758">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3492398">
      <w:bodyDiv w:val="1"/>
      <w:marLeft w:val="0"/>
      <w:marRight w:val="0"/>
      <w:marTop w:val="0"/>
      <w:marBottom w:val="0"/>
      <w:divBdr>
        <w:top w:val="none" w:sz="0" w:space="0" w:color="auto"/>
        <w:left w:val="none" w:sz="0" w:space="0" w:color="auto"/>
        <w:bottom w:val="none" w:sz="0" w:space="0" w:color="auto"/>
        <w:right w:val="none" w:sz="0" w:space="0" w:color="auto"/>
      </w:divBdr>
    </w:div>
    <w:div w:id="854807456">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8742417">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2868017">
      <w:bodyDiv w:val="1"/>
      <w:marLeft w:val="0"/>
      <w:marRight w:val="0"/>
      <w:marTop w:val="0"/>
      <w:marBottom w:val="0"/>
      <w:divBdr>
        <w:top w:val="none" w:sz="0" w:space="0" w:color="auto"/>
        <w:left w:val="none" w:sz="0" w:space="0" w:color="auto"/>
        <w:bottom w:val="none" w:sz="0" w:space="0" w:color="auto"/>
        <w:right w:val="none" w:sz="0" w:space="0" w:color="auto"/>
      </w:divBdr>
    </w:div>
    <w:div w:id="862979632">
      <w:bodyDiv w:val="1"/>
      <w:marLeft w:val="0"/>
      <w:marRight w:val="0"/>
      <w:marTop w:val="0"/>
      <w:marBottom w:val="0"/>
      <w:divBdr>
        <w:top w:val="none" w:sz="0" w:space="0" w:color="auto"/>
        <w:left w:val="none" w:sz="0" w:space="0" w:color="auto"/>
        <w:bottom w:val="none" w:sz="0" w:space="0" w:color="auto"/>
        <w:right w:val="none" w:sz="0" w:space="0" w:color="auto"/>
      </w:divBdr>
      <w:divsChild>
        <w:div w:id="1735667040">
          <w:marLeft w:val="0"/>
          <w:marRight w:val="0"/>
          <w:marTop w:val="0"/>
          <w:marBottom w:val="0"/>
          <w:divBdr>
            <w:top w:val="none" w:sz="0" w:space="0" w:color="auto"/>
            <w:left w:val="none" w:sz="0" w:space="0" w:color="auto"/>
            <w:bottom w:val="none" w:sz="0" w:space="0" w:color="auto"/>
            <w:right w:val="none" w:sz="0" w:space="0" w:color="auto"/>
          </w:divBdr>
        </w:div>
      </w:divsChild>
    </w:div>
    <w:div w:id="864051784">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0533918">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3563385">
      <w:bodyDiv w:val="1"/>
      <w:marLeft w:val="0"/>
      <w:marRight w:val="0"/>
      <w:marTop w:val="0"/>
      <w:marBottom w:val="0"/>
      <w:divBdr>
        <w:top w:val="none" w:sz="0" w:space="0" w:color="auto"/>
        <w:left w:val="none" w:sz="0" w:space="0" w:color="auto"/>
        <w:bottom w:val="none" w:sz="0" w:space="0" w:color="auto"/>
        <w:right w:val="none" w:sz="0" w:space="0" w:color="auto"/>
      </w:divBdr>
    </w:div>
    <w:div w:id="884415655">
      <w:bodyDiv w:val="1"/>
      <w:marLeft w:val="0"/>
      <w:marRight w:val="0"/>
      <w:marTop w:val="0"/>
      <w:marBottom w:val="0"/>
      <w:divBdr>
        <w:top w:val="none" w:sz="0" w:space="0" w:color="auto"/>
        <w:left w:val="none" w:sz="0" w:space="0" w:color="auto"/>
        <w:bottom w:val="none" w:sz="0" w:space="0" w:color="auto"/>
        <w:right w:val="none" w:sz="0" w:space="0" w:color="auto"/>
      </w:divBdr>
    </w:div>
    <w:div w:id="884870604">
      <w:bodyDiv w:val="1"/>
      <w:marLeft w:val="0"/>
      <w:marRight w:val="0"/>
      <w:marTop w:val="0"/>
      <w:marBottom w:val="0"/>
      <w:divBdr>
        <w:top w:val="none" w:sz="0" w:space="0" w:color="auto"/>
        <w:left w:val="none" w:sz="0" w:space="0" w:color="auto"/>
        <w:bottom w:val="none" w:sz="0" w:space="0" w:color="auto"/>
        <w:right w:val="none" w:sz="0" w:space="0" w:color="auto"/>
      </w:divBdr>
    </w:div>
    <w:div w:id="885529205">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89270298">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2735753">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1990426">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447652">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59629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28005396">
      <w:bodyDiv w:val="1"/>
      <w:marLeft w:val="0"/>
      <w:marRight w:val="0"/>
      <w:marTop w:val="0"/>
      <w:marBottom w:val="0"/>
      <w:divBdr>
        <w:top w:val="none" w:sz="0" w:space="0" w:color="auto"/>
        <w:left w:val="none" w:sz="0" w:space="0" w:color="auto"/>
        <w:bottom w:val="none" w:sz="0" w:space="0" w:color="auto"/>
        <w:right w:val="none" w:sz="0" w:space="0" w:color="auto"/>
      </w:divBdr>
    </w:div>
    <w:div w:id="931469796">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6598845">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38366621">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3683071">
      <w:bodyDiv w:val="1"/>
      <w:marLeft w:val="0"/>
      <w:marRight w:val="0"/>
      <w:marTop w:val="0"/>
      <w:marBottom w:val="0"/>
      <w:divBdr>
        <w:top w:val="none" w:sz="0" w:space="0" w:color="auto"/>
        <w:left w:val="none" w:sz="0" w:space="0" w:color="auto"/>
        <w:bottom w:val="none" w:sz="0" w:space="0" w:color="auto"/>
        <w:right w:val="none" w:sz="0" w:space="0" w:color="auto"/>
      </w:divBdr>
    </w:div>
    <w:div w:id="94368389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5235883">
      <w:bodyDiv w:val="1"/>
      <w:marLeft w:val="0"/>
      <w:marRight w:val="0"/>
      <w:marTop w:val="0"/>
      <w:marBottom w:val="0"/>
      <w:divBdr>
        <w:top w:val="none" w:sz="0" w:space="0" w:color="auto"/>
        <w:left w:val="none" w:sz="0" w:space="0" w:color="auto"/>
        <w:bottom w:val="none" w:sz="0" w:space="0" w:color="auto"/>
        <w:right w:val="none" w:sz="0" w:space="0" w:color="auto"/>
      </w:divBdr>
      <w:divsChild>
        <w:div w:id="796991317">
          <w:marLeft w:val="0"/>
          <w:marRight w:val="0"/>
          <w:marTop w:val="0"/>
          <w:marBottom w:val="0"/>
          <w:divBdr>
            <w:top w:val="none" w:sz="0" w:space="0" w:color="auto"/>
            <w:left w:val="none" w:sz="0" w:space="0" w:color="auto"/>
            <w:bottom w:val="none" w:sz="0" w:space="0" w:color="auto"/>
            <w:right w:val="none" w:sz="0" w:space="0" w:color="auto"/>
          </w:divBdr>
        </w:div>
      </w:divsChild>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1940844">
      <w:bodyDiv w:val="1"/>
      <w:marLeft w:val="0"/>
      <w:marRight w:val="0"/>
      <w:marTop w:val="0"/>
      <w:marBottom w:val="0"/>
      <w:divBdr>
        <w:top w:val="none" w:sz="0" w:space="0" w:color="auto"/>
        <w:left w:val="none" w:sz="0" w:space="0" w:color="auto"/>
        <w:bottom w:val="none" w:sz="0" w:space="0" w:color="auto"/>
        <w:right w:val="none" w:sz="0" w:space="0" w:color="auto"/>
      </w:divBdr>
      <w:divsChild>
        <w:div w:id="932124735">
          <w:marLeft w:val="0"/>
          <w:marRight w:val="0"/>
          <w:marTop w:val="0"/>
          <w:marBottom w:val="0"/>
          <w:divBdr>
            <w:top w:val="none" w:sz="0" w:space="0" w:color="auto"/>
            <w:left w:val="none" w:sz="0" w:space="0" w:color="auto"/>
            <w:bottom w:val="none" w:sz="0" w:space="0" w:color="auto"/>
            <w:right w:val="none" w:sz="0" w:space="0" w:color="auto"/>
          </w:divBdr>
          <w:divsChild>
            <w:div w:id="250706263">
              <w:marLeft w:val="0"/>
              <w:marRight w:val="0"/>
              <w:marTop w:val="0"/>
              <w:marBottom w:val="0"/>
              <w:divBdr>
                <w:top w:val="none" w:sz="0" w:space="0" w:color="auto"/>
                <w:left w:val="none" w:sz="0" w:space="0" w:color="auto"/>
                <w:bottom w:val="none" w:sz="0" w:space="0" w:color="auto"/>
                <w:right w:val="none" w:sz="0" w:space="0" w:color="auto"/>
              </w:divBdr>
              <w:divsChild>
                <w:div w:id="545869236">
                  <w:marLeft w:val="0"/>
                  <w:marRight w:val="0"/>
                  <w:marTop w:val="0"/>
                  <w:marBottom w:val="0"/>
                  <w:divBdr>
                    <w:top w:val="none" w:sz="0" w:space="0" w:color="auto"/>
                    <w:left w:val="none" w:sz="0" w:space="0" w:color="auto"/>
                    <w:bottom w:val="none" w:sz="0" w:space="0" w:color="auto"/>
                    <w:right w:val="none" w:sz="0" w:space="0" w:color="auto"/>
                  </w:divBdr>
                </w:div>
                <w:div w:id="147551854">
                  <w:marLeft w:val="0"/>
                  <w:marRight w:val="0"/>
                  <w:marTop w:val="0"/>
                  <w:marBottom w:val="0"/>
                  <w:divBdr>
                    <w:top w:val="none" w:sz="0" w:space="0" w:color="auto"/>
                    <w:left w:val="none" w:sz="0" w:space="0" w:color="auto"/>
                    <w:bottom w:val="none" w:sz="0" w:space="0" w:color="auto"/>
                    <w:right w:val="none" w:sz="0" w:space="0" w:color="auto"/>
                  </w:divBdr>
                </w:div>
                <w:div w:id="349063894">
                  <w:marLeft w:val="0"/>
                  <w:marRight w:val="0"/>
                  <w:marTop w:val="0"/>
                  <w:marBottom w:val="0"/>
                  <w:divBdr>
                    <w:top w:val="none" w:sz="0" w:space="0" w:color="auto"/>
                    <w:left w:val="none" w:sz="0" w:space="0" w:color="auto"/>
                    <w:bottom w:val="none" w:sz="0" w:space="0" w:color="auto"/>
                    <w:right w:val="none" w:sz="0" w:space="0" w:color="auto"/>
                  </w:divBdr>
                </w:div>
                <w:div w:id="588850500">
                  <w:marLeft w:val="0"/>
                  <w:marRight w:val="0"/>
                  <w:marTop w:val="0"/>
                  <w:marBottom w:val="0"/>
                  <w:divBdr>
                    <w:top w:val="none" w:sz="0" w:space="0" w:color="auto"/>
                    <w:left w:val="none" w:sz="0" w:space="0" w:color="auto"/>
                    <w:bottom w:val="none" w:sz="0" w:space="0" w:color="auto"/>
                    <w:right w:val="none" w:sz="0" w:space="0" w:color="auto"/>
                  </w:divBdr>
                </w:div>
                <w:div w:id="1532960532">
                  <w:marLeft w:val="0"/>
                  <w:marRight w:val="0"/>
                  <w:marTop w:val="0"/>
                  <w:marBottom w:val="0"/>
                  <w:divBdr>
                    <w:top w:val="none" w:sz="0" w:space="0" w:color="auto"/>
                    <w:left w:val="none" w:sz="0" w:space="0" w:color="auto"/>
                    <w:bottom w:val="none" w:sz="0" w:space="0" w:color="auto"/>
                    <w:right w:val="none" w:sz="0" w:space="0" w:color="auto"/>
                  </w:divBdr>
                  <w:divsChild>
                    <w:div w:id="1089038352">
                      <w:marLeft w:val="0"/>
                      <w:marRight w:val="0"/>
                      <w:marTop w:val="0"/>
                      <w:marBottom w:val="0"/>
                      <w:divBdr>
                        <w:top w:val="none" w:sz="0" w:space="0" w:color="auto"/>
                        <w:left w:val="none" w:sz="0" w:space="0" w:color="auto"/>
                        <w:bottom w:val="none" w:sz="0" w:space="0" w:color="auto"/>
                        <w:right w:val="none" w:sz="0" w:space="0" w:color="auto"/>
                      </w:divBdr>
                    </w:div>
                  </w:divsChild>
                </w:div>
                <w:div w:id="6712516">
                  <w:marLeft w:val="0"/>
                  <w:marRight w:val="0"/>
                  <w:marTop w:val="0"/>
                  <w:marBottom w:val="0"/>
                  <w:divBdr>
                    <w:top w:val="none" w:sz="0" w:space="0" w:color="auto"/>
                    <w:left w:val="none" w:sz="0" w:space="0" w:color="auto"/>
                    <w:bottom w:val="none" w:sz="0" w:space="0" w:color="auto"/>
                    <w:right w:val="none" w:sz="0" w:space="0" w:color="auto"/>
                  </w:divBdr>
                  <w:divsChild>
                    <w:div w:id="1520117109">
                      <w:marLeft w:val="0"/>
                      <w:marRight w:val="0"/>
                      <w:marTop w:val="0"/>
                      <w:marBottom w:val="0"/>
                      <w:divBdr>
                        <w:top w:val="none" w:sz="0" w:space="0" w:color="auto"/>
                        <w:left w:val="none" w:sz="0" w:space="0" w:color="auto"/>
                        <w:bottom w:val="none" w:sz="0" w:space="0" w:color="auto"/>
                        <w:right w:val="none" w:sz="0" w:space="0" w:color="auto"/>
                      </w:divBdr>
                    </w:div>
                  </w:divsChild>
                </w:div>
                <w:div w:id="1645500706">
                  <w:marLeft w:val="0"/>
                  <w:marRight w:val="0"/>
                  <w:marTop w:val="0"/>
                  <w:marBottom w:val="0"/>
                  <w:divBdr>
                    <w:top w:val="none" w:sz="0" w:space="0" w:color="auto"/>
                    <w:left w:val="none" w:sz="0" w:space="0" w:color="auto"/>
                    <w:bottom w:val="none" w:sz="0" w:space="0" w:color="auto"/>
                    <w:right w:val="none" w:sz="0" w:space="0" w:color="auto"/>
                  </w:divBdr>
                  <w:divsChild>
                    <w:div w:id="1221676637">
                      <w:marLeft w:val="0"/>
                      <w:marRight w:val="0"/>
                      <w:marTop w:val="0"/>
                      <w:marBottom w:val="0"/>
                      <w:divBdr>
                        <w:top w:val="none" w:sz="0" w:space="0" w:color="auto"/>
                        <w:left w:val="none" w:sz="0" w:space="0" w:color="auto"/>
                        <w:bottom w:val="none" w:sz="0" w:space="0" w:color="auto"/>
                        <w:right w:val="none" w:sz="0" w:space="0" w:color="auto"/>
                      </w:divBdr>
                    </w:div>
                  </w:divsChild>
                </w:div>
                <w:div w:id="1907952329">
                  <w:marLeft w:val="0"/>
                  <w:marRight w:val="0"/>
                  <w:marTop w:val="0"/>
                  <w:marBottom w:val="0"/>
                  <w:divBdr>
                    <w:top w:val="none" w:sz="0" w:space="0" w:color="auto"/>
                    <w:left w:val="none" w:sz="0" w:space="0" w:color="auto"/>
                    <w:bottom w:val="none" w:sz="0" w:space="0" w:color="auto"/>
                    <w:right w:val="none" w:sz="0" w:space="0" w:color="auto"/>
                  </w:divBdr>
                  <w:divsChild>
                    <w:div w:id="2104954120">
                      <w:marLeft w:val="0"/>
                      <w:marRight w:val="0"/>
                      <w:marTop w:val="0"/>
                      <w:marBottom w:val="0"/>
                      <w:divBdr>
                        <w:top w:val="none" w:sz="0" w:space="0" w:color="auto"/>
                        <w:left w:val="none" w:sz="0" w:space="0" w:color="auto"/>
                        <w:bottom w:val="none" w:sz="0" w:space="0" w:color="auto"/>
                        <w:right w:val="none" w:sz="0" w:space="0" w:color="auto"/>
                      </w:divBdr>
                    </w:div>
                  </w:divsChild>
                </w:div>
                <w:div w:id="1776904037">
                  <w:marLeft w:val="0"/>
                  <w:marRight w:val="0"/>
                  <w:marTop w:val="0"/>
                  <w:marBottom w:val="0"/>
                  <w:divBdr>
                    <w:top w:val="none" w:sz="0" w:space="0" w:color="auto"/>
                    <w:left w:val="none" w:sz="0" w:space="0" w:color="auto"/>
                    <w:bottom w:val="none" w:sz="0" w:space="0" w:color="auto"/>
                    <w:right w:val="none" w:sz="0" w:space="0" w:color="auto"/>
                  </w:divBdr>
                  <w:divsChild>
                    <w:div w:id="1065228322">
                      <w:marLeft w:val="0"/>
                      <w:marRight w:val="0"/>
                      <w:marTop w:val="0"/>
                      <w:marBottom w:val="0"/>
                      <w:divBdr>
                        <w:top w:val="none" w:sz="0" w:space="0" w:color="auto"/>
                        <w:left w:val="none" w:sz="0" w:space="0" w:color="auto"/>
                        <w:bottom w:val="none" w:sz="0" w:space="0" w:color="auto"/>
                        <w:right w:val="none" w:sz="0" w:space="0" w:color="auto"/>
                      </w:divBdr>
                    </w:div>
                  </w:divsChild>
                </w:div>
                <w:div w:id="1165320174">
                  <w:marLeft w:val="0"/>
                  <w:marRight w:val="0"/>
                  <w:marTop w:val="0"/>
                  <w:marBottom w:val="0"/>
                  <w:divBdr>
                    <w:top w:val="none" w:sz="0" w:space="0" w:color="auto"/>
                    <w:left w:val="none" w:sz="0" w:space="0" w:color="auto"/>
                    <w:bottom w:val="none" w:sz="0" w:space="0" w:color="auto"/>
                    <w:right w:val="none" w:sz="0" w:space="0" w:color="auto"/>
                  </w:divBdr>
                  <w:divsChild>
                    <w:div w:id="980892127">
                      <w:marLeft w:val="0"/>
                      <w:marRight w:val="0"/>
                      <w:marTop w:val="0"/>
                      <w:marBottom w:val="0"/>
                      <w:divBdr>
                        <w:top w:val="none" w:sz="0" w:space="0" w:color="auto"/>
                        <w:left w:val="none" w:sz="0" w:space="0" w:color="auto"/>
                        <w:bottom w:val="none" w:sz="0" w:space="0" w:color="auto"/>
                        <w:right w:val="none" w:sz="0" w:space="0" w:color="auto"/>
                      </w:divBdr>
                    </w:div>
                  </w:divsChild>
                </w:div>
                <w:div w:id="1833325128">
                  <w:marLeft w:val="0"/>
                  <w:marRight w:val="0"/>
                  <w:marTop w:val="0"/>
                  <w:marBottom w:val="0"/>
                  <w:divBdr>
                    <w:top w:val="none" w:sz="0" w:space="0" w:color="auto"/>
                    <w:left w:val="none" w:sz="0" w:space="0" w:color="auto"/>
                    <w:bottom w:val="none" w:sz="0" w:space="0" w:color="auto"/>
                    <w:right w:val="none" w:sz="0" w:space="0" w:color="auto"/>
                  </w:divBdr>
                  <w:divsChild>
                    <w:div w:id="1562599537">
                      <w:marLeft w:val="0"/>
                      <w:marRight w:val="0"/>
                      <w:marTop w:val="0"/>
                      <w:marBottom w:val="0"/>
                      <w:divBdr>
                        <w:top w:val="none" w:sz="0" w:space="0" w:color="auto"/>
                        <w:left w:val="none" w:sz="0" w:space="0" w:color="auto"/>
                        <w:bottom w:val="none" w:sz="0" w:space="0" w:color="auto"/>
                        <w:right w:val="none" w:sz="0" w:space="0" w:color="auto"/>
                      </w:divBdr>
                    </w:div>
                  </w:divsChild>
                </w:div>
                <w:div w:id="897742342">
                  <w:marLeft w:val="0"/>
                  <w:marRight w:val="0"/>
                  <w:marTop w:val="0"/>
                  <w:marBottom w:val="0"/>
                  <w:divBdr>
                    <w:top w:val="none" w:sz="0" w:space="0" w:color="auto"/>
                    <w:left w:val="none" w:sz="0" w:space="0" w:color="auto"/>
                    <w:bottom w:val="none" w:sz="0" w:space="0" w:color="auto"/>
                    <w:right w:val="none" w:sz="0" w:space="0" w:color="auto"/>
                  </w:divBdr>
                  <w:divsChild>
                    <w:div w:id="714081558">
                      <w:marLeft w:val="0"/>
                      <w:marRight w:val="0"/>
                      <w:marTop w:val="0"/>
                      <w:marBottom w:val="0"/>
                      <w:divBdr>
                        <w:top w:val="none" w:sz="0" w:space="0" w:color="auto"/>
                        <w:left w:val="none" w:sz="0" w:space="0" w:color="auto"/>
                        <w:bottom w:val="none" w:sz="0" w:space="0" w:color="auto"/>
                        <w:right w:val="none" w:sz="0" w:space="0" w:color="auto"/>
                      </w:divBdr>
                    </w:div>
                  </w:divsChild>
                </w:div>
                <w:div w:id="2017491336">
                  <w:marLeft w:val="0"/>
                  <w:marRight w:val="0"/>
                  <w:marTop w:val="0"/>
                  <w:marBottom w:val="0"/>
                  <w:divBdr>
                    <w:top w:val="none" w:sz="0" w:space="0" w:color="auto"/>
                    <w:left w:val="none" w:sz="0" w:space="0" w:color="auto"/>
                    <w:bottom w:val="none" w:sz="0" w:space="0" w:color="auto"/>
                    <w:right w:val="none" w:sz="0" w:space="0" w:color="auto"/>
                  </w:divBdr>
                  <w:divsChild>
                    <w:div w:id="1694499453">
                      <w:marLeft w:val="0"/>
                      <w:marRight w:val="0"/>
                      <w:marTop w:val="0"/>
                      <w:marBottom w:val="0"/>
                      <w:divBdr>
                        <w:top w:val="none" w:sz="0" w:space="0" w:color="auto"/>
                        <w:left w:val="none" w:sz="0" w:space="0" w:color="auto"/>
                        <w:bottom w:val="none" w:sz="0" w:space="0" w:color="auto"/>
                        <w:right w:val="none" w:sz="0" w:space="0" w:color="auto"/>
                      </w:divBdr>
                    </w:div>
                  </w:divsChild>
                </w:div>
                <w:div w:id="1191841112">
                  <w:marLeft w:val="0"/>
                  <w:marRight w:val="0"/>
                  <w:marTop w:val="0"/>
                  <w:marBottom w:val="0"/>
                  <w:divBdr>
                    <w:top w:val="none" w:sz="0" w:space="0" w:color="auto"/>
                    <w:left w:val="none" w:sz="0" w:space="0" w:color="auto"/>
                    <w:bottom w:val="none" w:sz="0" w:space="0" w:color="auto"/>
                    <w:right w:val="none" w:sz="0" w:space="0" w:color="auto"/>
                  </w:divBdr>
                  <w:divsChild>
                    <w:div w:id="291331711">
                      <w:marLeft w:val="0"/>
                      <w:marRight w:val="0"/>
                      <w:marTop w:val="0"/>
                      <w:marBottom w:val="0"/>
                      <w:divBdr>
                        <w:top w:val="none" w:sz="0" w:space="0" w:color="auto"/>
                        <w:left w:val="none" w:sz="0" w:space="0" w:color="auto"/>
                        <w:bottom w:val="none" w:sz="0" w:space="0" w:color="auto"/>
                        <w:right w:val="none" w:sz="0" w:space="0" w:color="auto"/>
                      </w:divBdr>
                    </w:div>
                  </w:divsChild>
                </w:div>
                <w:div w:id="482166194">
                  <w:marLeft w:val="0"/>
                  <w:marRight w:val="0"/>
                  <w:marTop w:val="0"/>
                  <w:marBottom w:val="0"/>
                  <w:divBdr>
                    <w:top w:val="none" w:sz="0" w:space="0" w:color="auto"/>
                    <w:left w:val="none" w:sz="0" w:space="0" w:color="auto"/>
                    <w:bottom w:val="none" w:sz="0" w:space="0" w:color="auto"/>
                    <w:right w:val="none" w:sz="0" w:space="0" w:color="auto"/>
                  </w:divBdr>
                  <w:divsChild>
                    <w:div w:id="1732846011">
                      <w:marLeft w:val="0"/>
                      <w:marRight w:val="0"/>
                      <w:marTop w:val="0"/>
                      <w:marBottom w:val="0"/>
                      <w:divBdr>
                        <w:top w:val="none" w:sz="0" w:space="0" w:color="auto"/>
                        <w:left w:val="none" w:sz="0" w:space="0" w:color="auto"/>
                        <w:bottom w:val="none" w:sz="0" w:space="0" w:color="auto"/>
                        <w:right w:val="none" w:sz="0" w:space="0" w:color="auto"/>
                      </w:divBdr>
                    </w:div>
                  </w:divsChild>
                </w:div>
                <w:div w:id="246502119">
                  <w:marLeft w:val="0"/>
                  <w:marRight w:val="0"/>
                  <w:marTop w:val="0"/>
                  <w:marBottom w:val="0"/>
                  <w:divBdr>
                    <w:top w:val="none" w:sz="0" w:space="0" w:color="auto"/>
                    <w:left w:val="none" w:sz="0" w:space="0" w:color="auto"/>
                    <w:bottom w:val="none" w:sz="0" w:space="0" w:color="auto"/>
                    <w:right w:val="none" w:sz="0" w:space="0" w:color="auto"/>
                  </w:divBdr>
                  <w:divsChild>
                    <w:div w:id="1392803452">
                      <w:marLeft w:val="0"/>
                      <w:marRight w:val="0"/>
                      <w:marTop w:val="0"/>
                      <w:marBottom w:val="0"/>
                      <w:divBdr>
                        <w:top w:val="none" w:sz="0" w:space="0" w:color="auto"/>
                        <w:left w:val="none" w:sz="0" w:space="0" w:color="auto"/>
                        <w:bottom w:val="none" w:sz="0" w:space="0" w:color="auto"/>
                        <w:right w:val="none" w:sz="0" w:space="0" w:color="auto"/>
                      </w:divBdr>
                    </w:div>
                  </w:divsChild>
                </w:div>
                <w:div w:id="872811177">
                  <w:marLeft w:val="0"/>
                  <w:marRight w:val="0"/>
                  <w:marTop w:val="0"/>
                  <w:marBottom w:val="0"/>
                  <w:divBdr>
                    <w:top w:val="none" w:sz="0" w:space="0" w:color="auto"/>
                    <w:left w:val="none" w:sz="0" w:space="0" w:color="auto"/>
                    <w:bottom w:val="none" w:sz="0" w:space="0" w:color="auto"/>
                    <w:right w:val="none" w:sz="0" w:space="0" w:color="auto"/>
                  </w:divBdr>
                  <w:divsChild>
                    <w:div w:id="456728079">
                      <w:marLeft w:val="0"/>
                      <w:marRight w:val="0"/>
                      <w:marTop w:val="0"/>
                      <w:marBottom w:val="0"/>
                      <w:divBdr>
                        <w:top w:val="none" w:sz="0" w:space="0" w:color="auto"/>
                        <w:left w:val="none" w:sz="0" w:space="0" w:color="auto"/>
                        <w:bottom w:val="none" w:sz="0" w:space="0" w:color="auto"/>
                        <w:right w:val="none" w:sz="0" w:space="0" w:color="auto"/>
                      </w:divBdr>
                    </w:div>
                  </w:divsChild>
                </w:div>
                <w:div w:id="967320400">
                  <w:marLeft w:val="0"/>
                  <w:marRight w:val="0"/>
                  <w:marTop w:val="0"/>
                  <w:marBottom w:val="0"/>
                  <w:divBdr>
                    <w:top w:val="none" w:sz="0" w:space="0" w:color="auto"/>
                    <w:left w:val="none" w:sz="0" w:space="0" w:color="auto"/>
                    <w:bottom w:val="none" w:sz="0" w:space="0" w:color="auto"/>
                    <w:right w:val="none" w:sz="0" w:space="0" w:color="auto"/>
                  </w:divBdr>
                  <w:divsChild>
                    <w:div w:id="1865360428">
                      <w:marLeft w:val="0"/>
                      <w:marRight w:val="0"/>
                      <w:marTop w:val="0"/>
                      <w:marBottom w:val="0"/>
                      <w:divBdr>
                        <w:top w:val="none" w:sz="0" w:space="0" w:color="auto"/>
                        <w:left w:val="none" w:sz="0" w:space="0" w:color="auto"/>
                        <w:bottom w:val="none" w:sz="0" w:space="0" w:color="auto"/>
                        <w:right w:val="none" w:sz="0" w:space="0" w:color="auto"/>
                      </w:divBdr>
                    </w:div>
                  </w:divsChild>
                </w:div>
                <w:div w:id="1614433878">
                  <w:marLeft w:val="0"/>
                  <w:marRight w:val="0"/>
                  <w:marTop w:val="0"/>
                  <w:marBottom w:val="0"/>
                  <w:divBdr>
                    <w:top w:val="none" w:sz="0" w:space="0" w:color="auto"/>
                    <w:left w:val="none" w:sz="0" w:space="0" w:color="auto"/>
                    <w:bottom w:val="none" w:sz="0" w:space="0" w:color="auto"/>
                    <w:right w:val="none" w:sz="0" w:space="0" w:color="auto"/>
                  </w:divBdr>
                  <w:divsChild>
                    <w:div w:id="144102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7878240">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308979">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2752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6933577">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2249456">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015469">
      <w:bodyDiv w:val="1"/>
      <w:marLeft w:val="0"/>
      <w:marRight w:val="0"/>
      <w:marTop w:val="0"/>
      <w:marBottom w:val="0"/>
      <w:divBdr>
        <w:top w:val="none" w:sz="0" w:space="0" w:color="auto"/>
        <w:left w:val="none" w:sz="0" w:space="0" w:color="auto"/>
        <w:bottom w:val="none" w:sz="0" w:space="0" w:color="auto"/>
        <w:right w:val="none" w:sz="0" w:space="0" w:color="auto"/>
      </w:divBdr>
    </w:div>
    <w:div w:id="986124657">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6209232">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214809">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5114551">
      <w:bodyDiv w:val="1"/>
      <w:marLeft w:val="0"/>
      <w:marRight w:val="0"/>
      <w:marTop w:val="0"/>
      <w:marBottom w:val="0"/>
      <w:divBdr>
        <w:top w:val="none" w:sz="0" w:space="0" w:color="auto"/>
        <w:left w:val="none" w:sz="0" w:space="0" w:color="auto"/>
        <w:bottom w:val="none" w:sz="0" w:space="0" w:color="auto"/>
        <w:right w:val="none" w:sz="0" w:space="0" w:color="auto"/>
      </w:divBdr>
      <w:divsChild>
        <w:div w:id="987244346">
          <w:marLeft w:val="0"/>
          <w:marRight w:val="0"/>
          <w:marTop w:val="0"/>
          <w:marBottom w:val="0"/>
          <w:divBdr>
            <w:top w:val="none" w:sz="0" w:space="0" w:color="auto"/>
            <w:left w:val="none" w:sz="0" w:space="0" w:color="auto"/>
            <w:bottom w:val="none" w:sz="0" w:space="0" w:color="auto"/>
            <w:right w:val="none" w:sz="0" w:space="0" w:color="auto"/>
          </w:divBdr>
        </w:div>
        <w:div w:id="85083053">
          <w:marLeft w:val="0"/>
          <w:marRight w:val="0"/>
          <w:marTop w:val="0"/>
          <w:marBottom w:val="0"/>
          <w:divBdr>
            <w:top w:val="none" w:sz="0" w:space="0" w:color="auto"/>
            <w:left w:val="none" w:sz="0" w:space="0" w:color="auto"/>
            <w:bottom w:val="none" w:sz="0" w:space="0" w:color="auto"/>
            <w:right w:val="none" w:sz="0" w:space="0" w:color="auto"/>
          </w:divBdr>
        </w:div>
      </w:divsChild>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998311554">
      <w:bodyDiv w:val="1"/>
      <w:marLeft w:val="0"/>
      <w:marRight w:val="0"/>
      <w:marTop w:val="0"/>
      <w:marBottom w:val="0"/>
      <w:divBdr>
        <w:top w:val="none" w:sz="0" w:space="0" w:color="auto"/>
        <w:left w:val="none" w:sz="0" w:space="0" w:color="auto"/>
        <w:bottom w:val="none" w:sz="0" w:space="0" w:color="auto"/>
        <w:right w:val="none" w:sz="0" w:space="0" w:color="auto"/>
      </w:divBdr>
    </w:div>
    <w:div w:id="1000430935">
      <w:bodyDiv w:val="1"/>
      <w:marLeft w:val="0"/>
      <w:marRight w:val="0"/>
      <w:marTop w:val="0"/>
      <w:marBottom w:val="0"/>
      <w:divBdr>
        <w:top w:val="none" w:sz="0" w:space="0" w:color="auto"/>
        <w:left w:val="none" w:sz="0" w:space="0" w:color="auto"/>
        <w:bottom w:val="none" w:sz="0" w:space="0" w:color="auto"/>
        <w:right w:val="none" w:sz="0" w:space="0" w:color="auto"/>
      </w:divBdr>
    </w:div>
    <w:div w:id="1000816310">
      <w:bodyDiv w:val="1"/>
      <w:marLeft w:val="0"/>
      <w:marRight w:val="0"/>
      <w:marTop w:val="0"/>
      <w:marBottom w:val="0"/>
      <w:divBdr>
        <w:top w:val="none" w:sz="0" w:space="0" w:color="auto"/>
        <w:left w:val="none" w:sz="0" w:space="0" w:color="auto"/>
        <w:bottom w:val="none" w:sz="0" w:space="0" w:color="auto"/>
        <w:right w:val="none" w:sz="0" w:space="0" w:color="auto"/>
      </w:divBdr>
    </w:div>
    <w:div w:id="1001542376">
      <w:bodyDiv w:val="1"/>
      <w:marLeft w:val="0"/>
      <w:marRight w:val="0"/>
      <w:marTop w:val="0"/>
      <w:marBottom w:val="0"/>
      <w:divBdr>
        <w:top w:val="none" w:sz="0" w:space="0" w:color="auto"/>
        <w:left w:val="none" w:sz="0" w:space="0" w:color="auto"/>
        <w:bottom w:val="none" w:sz="0" w:space="0" w:color="auto"/>
        <w:right w:val="none" w:sz="0" w:space="0" w:color="auto"/>
      </w:divBdr>
    </w:div>
    <w:div w:id="1001615763">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3822662">
      <w:bodyDiv w:val="1"/>
      <w:marLeft w:val="0"/>
      <w:marRight w:val="0"/>
      <w:marTop w:val="0"/>
      <w:marBottom w:val="0"/>
      <w:divBdr>
        <w:top w:val="none" w:sz="0" w:space="0" w:color="auto"/>
        <w:left w:val="none" w:sz="0" w:space="0" w:color="auto"/>
        <w:bottom w:val="none" w:sz="0" w:space="0" w:color="auto"/>
        <w:right w:val="none" w:sz="0" w:space="0" w:color="auto"/>
      </w:divBdr>
    </w:div>
    <w:div w:id="1005400374">
      <w:bodyDiv w:val="1"/>
      <w:marLeft w:val="0"/>
      <w:marRight w:val="0"/>
      <w:marTop w:val="0"/>
      <w:marBottom w:val="0"/>
      <w:divBdr>
        <w:top w:val="none" w:sz="0" w:space="0" w:color="auto"/>
        <w:left w:val="none" w:sz="0" w:space="0" w:color="auto"/>
        <w:bottom w:val="none" w:sz="0" w:space="0" w:color="auto"/>
        <w:right w:val="none" w:sz="0" w:space="0" w:color="auto"/>
      </w:divBdr>
    </w:div>
    <w:div w:id="100566607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09482079">
      <w:bodyDiv w:val="1"/>
      <w:marLeft w:val="0"/>
      <w:marRight w:val="0"/>
      <w:marTop w:val="0"/>
      <w:marBottom w:val="0"/>
      <w:divBdr>
        <w:top w:val="none" w:sz="0" w:space="0" w:color="auto"/>
        <w:left w:val="none" w:sz="0" w:space="0" w:color="auto"/>
        <w:bottom w:val="none" w:sz="0" w:space="0" w:color="auto"/>
        <w:right w:val="none" w:sz="0" w:space="0" w:color="auto"/>
      </w:divBdr>
    </w:div>
    <w:div w:id="1009680028">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6662512">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27098896">
      <w:bodyDiv w:val="1"/>
      <w:marLeft w:val="0"/>
      <w:marRight w:val="0"/>
      <w:marTop w:val="0"/>
      <w:marBottom w:val="0"/>
      <w:divBdr>
        <w:top w:val="none" w:sz="0" w:space="0" w:color="auto"/>
        <w:left w:val="none" w:sz="0" w:space="0" w:color="auto"/>
        <w:bottom w:val="none" w:sz="0" w:space="0" w:color="auto"/>
        <w:right w:val="none" w:sz="0" w:space="0" w:color="auto"/>
      </w:divBdr>
    </w:div>
    <w:div w:id="1028330978">
      <w:bodyDiv w:val="1"/>
      <w:marLeft w:val="0"/>
      <w:marRight w:val="0"/>
      <w:marTop w:val="0"/>
      <w:marBottom w:val="0"/>
      <w:divBdr>
        <w:top w:val="none" w:sz="0" w:space="0" w:color="auto"/>
        <w:left w:val="none" w:sz="0" w:space="0" w:color="auto"/>
        <w:bottom w:val="none" w:sz="0" w:space="0" w:color="auto"/>
        <w:right w:val="none" w:sz="0" w:space="0" w:color="auto"/>
      </w:divBdr>
    </w:div>
    <w:div w:id="1029374065">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5302623">
      <w:bodyDiv w:val="1"/>
      <w:marLeft w:val="0"/>
      <w:marRight w:val="0"/>
      <w:marTop w:val="0"/>
      <w:marBottom w:val="0"/>
      <w:divBdr>
        <w:top w:val="none" w:sz="0" w:space="0" w:color="auto"/>
        <w:left w:val="none" w:sz="0" w:space="0" w:color="auto"/>
        <w:bottom w:val="none" w:sz="0" w:space="0" w:color="auto"/>
        <w:right w:val="none" w:sz="0" w:space="0" w:color="auto"/>
      </w:divBdr>
    </w:div>
    <w:div w:id="1036352663">
      <w:bodyDiv w:val="1"/>
      <w:marLeft w:val="0"/>
      <w:marRight w:val="0"/>
      <w:marTop w:val="0"/>
      <w:marBottom w:val="0"/>
      <w:divBdr>
        <w:top w:val="none" w:sz="0" w:space="0" w:color="auto"/>
        <w:left w:val="none" w:sz="0" w:space="0" w:color="auto"/>
        <w:bottom w:val="none" w:sz="0" w:space="0" w:color="auto"/>
        <w:right w:val="none" w:sz="0" w:space="0" w:color="auto"/>
      </w:divBdr>
    </w:div>
    <w:div w:id="1037510373">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1320408">
      <w:bodyDiv w:val="1"/>
      <w:marLeft w:val="0"/>
      <w:marRight w:val="0"/>
      <w:marTop w:val="0"/>
      <w:marBottom w:val="0"/>
      <w:divBdr>
        <w:top w:val="none" w:sz="0" w:space="0" w:color="auto"/>
        <w:left w:val="none" w:sz="0" w:space="0" w:color="auto"/>
        <w:bottom w:val="none" w:sz="0" w:space="0" w:color="auto"/>
        <w:right w:val="none" w:sz="0" w:space="0" w:color="auto"/>
      </w:divBdr>
    </w:div>
    <w:div w:id="1041630947">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338192">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0693540">
      <w:bodyDiv w:val="1"/>
      <w:marLeft w:val="0"/>
      <w:marRight w:val="0"/>
      <w:marTop w:val="0"/>
      <w:marBottom w:val="0"/>
      <w:divBdr>
        <w:top w:val="none" w:sz="0" w:space="0" w:color="auto"/>
        <w:left w:val="none" w:sz="0" w:space="0" w:color="auto"/>
        <w:bottom w:val="none" w:sz="0" w:space="0" w:color="auto"/>
        <w:right w:val="none" w:sz="0" w:space="0" w:color="auto"/>
      </w:divBdr>
    </w:div>
    <w:div w:id="1050763300">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58288929">
      <w:bodyDiv w:val="1"/>
      <w:marLeft w:val="0"/>
      <w:marRight w:val="0"/>
      <w:marTop w:val="0"/>
      <w:marBottom w:val="0"/>
      <w:divBdr>
        <w:top w:val="none" w:sz="0" w:space="0" w:color="auto"/>
        <w:left w:val="none" w:sz="0" w:space="0" w:color="auto"/>
        <w:bottom w:val="none" w:sz="0" w:space="0" w:color="auto"/>
        <w:right w:val="none" w:sz="0" w:space="0" w:color="auto"/>
      </w:divBdr>
    </w:div>
    <w:div w:id="1058826509">
      <w:bodyDiv w:val="1"/>
      <w:marLeft w:val="0"/>
      <w:marRight w:val="0"/>
      <w:marTop w:val="0"/>
      <w:marBottom w:val="0"/>
      <w:divBdr>
        <w:top w:val="none" w:sz="0" w:space="0" w:color="auto"/>
        <w:left w:val="none" w:sz="0" w:space="0" w:color="auto"/>
        <w:bottom w:val="none" w:sz="0" w:space="0" w:color="auto"/>
        <w:right w:val="none" w:sz="0" w:space="0" w:color="auto"/>
      </w:divBdr>
      <w:divsChild>
        <w:div w:id="571815909">
          <w:marLeft w:val="0"/>
          <w:marRight w:val="0"/>
          <w:marTop w:val="0"/>
          <w:marBottom w:val="0"/>
          <w:divBdr>
            <w:top w:val="none" w:sz="0" w:space="0" w:color="auto"/>
            <w:left w:val="none" w:sz="0" w:space="0" w:color="auto"/>
            <w:bottom w:val="none" w:sz="0" w:space="0" w:color="auto"/>
            <w:right w:val="none" w:sz="0" w:space="0" w:color="auto"/>
          </w:divBdr>
        </w:div>
      </w:divsChild>
    </w:div>
    <w:div w:id="1060516932">
      <w:bodyDiv w:val="1"/>
      <w:marLeft w:val="0"/>
      <w:marRight w:val="0"/>
      <w:marTop w:val="0"/>
      <w:marBottom w:val="0"/>
      <w:divBdr>
        <w:top w:val="none" w:sz="0" w:space="0" w:color="auto"/>
        <w:left w:val="none" w:sz="0" w:space="0" w:color="auto"/>
        <w:bottom w:val="none" w:sz="0" w:space="0" w:color="auto"/>
        <w:right w:val="none" w:sz="0" w:space="0" w:color="auto"/>
      </w:divBdr>
    </w:div>
    <w:div w:id="1061097312">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3796739">
      <w:bodyDiv w:val="1"/>
      <w:marLeft w:val="0"/>
      <w:marRight w:val="0"/>
      <w:marTop w:val="0"/>
      <w:marBottom w:val="0"/>
      <w:divBdr>
        <w:top w:val="none" w:sz="0" w:space="0" w:color="auto"/>
        <w:left w:val="none" w:sz="0" w:space="0" w:color="auto"/>
        <w:bottom w:val="none" w:sz="0" w:space="0" w:color="auto"/>
        <w:right w:val="none" w:sz="0" w:space="0" w:color="auto"/>
      </w:divBdr>
    </w:div>
    <w:div w:id="1063872243">
      <w:bodyDiv w:val="1"/>
      <w:marLeft w:val="0"/>
      <w:marRight w:val="0"/>
      <w:marTop w:val="0"/>
      <w:marBottom w:val="0"/>
      <w:divBdr>
        <w:top w:val="none" w:sz="0" w:space="0" w:color="auto"/>
        <w:left w:val="none" w:sz="0" w:space="0" w:color="auto"/>
        <w:bottom w:val="none" w:sz="0" w:space="0" w:color="auto"/>
        <w:right w:val="none" w:sz="0" w:space="0" w:color="auto"/>
      </w:divBdr>
    </w:div>
    <w:div w:id="1065228027">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046235">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5203447">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7940426">
      <w:bodyDiv w:val="1"/>
      <w:marLeft w:val="0"/>
      <w:marRight w:val="0"/>
      <w:marTop w:val="0"/>
      <w:marBottom w:val="0"/>
      <w:divBdr>
        <w:top w:val="none" w:sz="0" w:space="0" w:color="auto"/>
        <w:left w:val="none" w:sz="0" w:space="0" w:color="auto"/>
        <w:bottom w:val="none" w:sz="0" w:space="0" w:color="auto"/>
        <w:right w:val="none" w:sz="0" w:space="0" w:color="auto"/>
      </w:divBdr>
    </w:div>
    <w:div w:id="1079254575">
      <w:bodyDiv w:val="1"/>
      <w:marLeft w:val="0"/>
      <w:marRight w:val="0"/>
      <w:marTop w:val="0"/>
      <w:marBottom w:val="0"/>
      <w:divBdr>
        <w:top w:val="none" w:sz="0" w:space="0" w:color="auto"/>
        <w:left w:val="none" w:sz="0" w:space="0" w:color="auto"/>
        <w:bottom w:val="none" w:sz="0" w:space="0" w:color="auto"/>
        <w:right w:val="none" w:sz="0" w:space="0" w:color="auto"/>
      </w:divBdr>
    </w:div>
    <w:div w:id="1079445838">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79987576">
      <w:bodyDiv w:val="1"/>
      <w:marLeft w:val="0"/>
      <w:marRight w:val="0"/>
      <w:marTop w:val="0"/>
      <w:marBottom w:val="0"/>
      <w:divBdr>
        <w:top w:val="none" w:sz="0" w:space="0" w:color="auto"/>
        <w:left w:val="none" w:sz="0" w:space="0" w:color="auto"/>
        <w:bottom w:val="none" w:sz="0" w:space="0" w:color="auto"/>
        <w:right w:val="none" w:sz="0" w:space="0" w:color="auto"/>
      </w:divBdr>
    </w:div>
    <w:div w:id="1080176653">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065067">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6366826">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530217">
      <w:bodyDiv w:val="1"/>
      <w:marLeft w:val="0"/>
      <w:marRight w:val="0"/>
      <w:marTop w:val="0"/>
      <w:marBottom w:val="0"/>
      <w:divBdr>
        <w:top w:val="none" w:sz="0" w:space="0" w:color="auto"/>
        <w:left w:val="none" w:sz="0" w:space="0" w:color="auto"/>
        <w:bottom w:val="none" w:sz="0" w:space="0" w:color="auto"/>
        <w:right w:val="none" w:sz="0" w:space="0" w:color="auto"/>
      </w:divBdr>
    </w:div>
    <w:div w:id="1101681102">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1997624">
      <w:bodyDiv w:val="1"/>
      <w:marLeft w:val="0"/>
      <w:marRight w:val="0"/>
      <w:marTop w:val="0"/>
      <w:marBottom w:val="0"/>
      <w:divBdr>
        <w:top w:val="none" w:sz="0" w:space="0" w:color="auto"/>
        <w:left w:val="none" w:sz="0" w:space="0" w:color="auto"/>
        <w:bottom w:val="none" w:sz="0" w:space="0" w:color="auto"/>
        <w:right w:val="none" w:sz="0" w:space="0" w:color="auto"/>
      </w:divBdr>
    </w:div>
    <w:div w:id="110253276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115143">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078685">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6467171">
      <w:bodyDiv w:val="1"/>
      <w:marLeft w:val="0"/>
      <w:marRight w:val="0"/>
      <w:marTop w:val="0"/>
      <w:marBottom w:val="0"/>
      <w:divBdr>
        <w:top w:val="none" w:sz="0" w:space="0" w:color="auto"/>
        <w:left w:val="none" w:sz="0" w:space="0" w:color="auto"/>
        <w:bottom w:val="none" w:sz="0" w:space="0" w:color="auto"/>
        <w:right w:val="none" w:sz="0" w:space="0" w:color="auto"/>
      </w:divBdr>
    </w:div>
    <w:div w:id="1107575699">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4406343">
      <w:bodyDiv w:val="1"/>
      <w:marLeft w:val="0"/>
      <w:marRight w:val="0"/>
      <w:marTop w:val="0"/>
      <w:marBottom w:val="0"/>
      <w:divBdr>
        <w:top w:val="none" w:sz="0" w:space="0" w:color="auto"/>
        <w:left w:val="none" w:sz="0" w:space="0" w:color="auto"/>
        <w:bottom w:val="none" w:sz="0" w:space="0" w:color="auto"/>
        <w:right w:val="none" w:sz="0" w:space="0" w:color="auto"/>
      </w:divBdr>
    </w:div>
    <w:div w:id="1114521749">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19110400">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571565">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5277227">
      <w:bodyDiv w:val="1"/>
      <w:marLeft w:val="0"/>
      <w:marRight w:val="0"/>
      <w:marTop w:val="0"/>
      <w:marBottom w:val="0"/>
      <w:divBdr>
        <w:top w:val="none" w:sz="0" w:space="0" w:color="auto"/>
        <w:left w:val="none" w:sz="0" w:space="0" w:color="auto"/>
        <w:bottom w:val="none" w:sz="0" w:space="0" w:color="auto"/>
        <w:right w:val="none" w:sz="0" w:space="0" w:color="auto"/>
      </w:divBdr>
    </w:div>
    <w:div w:id="1125998416">
      <w:bodyDiv w:val="1"/>
      <w:marLeft w:val="0"/>
      <w:marRight w:val="0"/>
      <w:marTop w:val="0"/>
      <w:marBottom w:val="0"/>
      <w:divBdr>
        <w:top w:val="none" w:sz="0" w:space="0" w:color="auto"/>
        <w:left w:val="none" w:sz="0" w:space="0" w:color="auto"/>
        <w:bottom w:val="none" w:sz="0" w:space="0" w:color="auto"/>
        <w:right w:val="none" w:sz="0" w:space="0" w:color="auto"/>
      </w:divBdr>
    </w:div>
    <w:div w:id="1127435014">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3597136">
      <w:bodyDiv w:val="1"/>
      <w:marLeft w:val="0"/>
      <w:marRight w:val="0"/>
      <w:marTop w:val="0"/>
      <w:marBottom w:val="0"/>
      <w:divBdr>
        <w:top w:val="none" w:sz="0" w:space="0" w:color="auto"/>
        <w:left w:val="none" w:sz="0" w:space="0" w:color="auto"/>
        <w:bottom w:val="none" w:sz="0" w:space="0" w:color="auto"/>
        <w:right w:val="none" w:sz="0" w:space="0" w:color="auto"/>
      </w:divBdr>
      <w:divsChild>
        <w:div w:id="848836991">
          <w:marLeft w:val="0"/>
          <w:marRight w:val="0"/>
          <w:marTop w:val="0"/>
          <w:marBottom w:val="0"/>
          <w:divBdr>
            <w:top w:val="none" w:sz="0" w:space="0" w:color="auto"/>
            <w:left w:val="none" w:sz="0" w:space="0" w:color="auto"/>
            <w:bottom w:val="none" w:sz="0" w:space="0" w:color="auto"/>
            <w:right w:val="none" w:sz="0" w:space="0" w:color="auto"/>
          </w:divBdr>
        </w:div>
      </w:divsChild>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48937846">
      <w:bodyDiv w:val="1"/>
      <w:marLeft w:val="0"/>
      <w:marRight w:val="0"/>
      <w:marTop w:val="0"/>
      <w:marBottom w:val="0"/>
      <w:divBdr>
        <w:top w:val="none" w:sz="0" w:space="0" w:color="auto"/>
        <w:left w:val="none" w:sz="0" w:space="0" w:color="auto"/>
        <w:bottom w:val="none" w:sz="0" w:space="0" w:color="auto"/>
        <w:right w:val="none" w:sz="0" w:space="0" w:color="auto"/>
      </w:divBdr>
    </w:div>
    <w:div w:id="1149781308">
      <w:bodyDiv w:val="1"/>
      <w:marLeft w:val="0"/>
      <w:marRight w:val="0"/>
      <w:marTop w:val="0"/>
      <w:marBottom w:val="0"/>
      <w:divBdr>
        <w:top w:val="none" w:sz="0" w:space="0" w:color="auto"/>
        <w:left w:val="none" w:sz="0" w:space="0" w:color="auto"/>
        <w:bottom w:val="none" w:sz="0" w:space="0" w:color="auto"/>
        <w:right w:val="none" w:sz="0" w:space="0" w:color="auto"/>
      </w:divBdr>
    </w:div>
    <w:div w:id="1150560731">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0712457">
      <w:bodyDiv w:val="1"/>
      <w:marLeft w:val="0"/>
      <w:marRight w:val="0"/>
      <w:marTop w:val="0"/>
      <w:marBottom w:val="0"/>
      <w:divBdr>
        <w:top w:val="none" w:sz="0" w:space="0" w:color="auto"/>
        <w:left w:val="none" w:sz="0" w:space="0" w:color="auto"/>
        <w:bottom w:val="none" w:sz="0" w:space="0" w:color="auto"/>
        <w:right w:val="none" w:sz="0" w:space="0" w:color="auto"/>
      </w:divBdr>
    </w:div>
    <w:div w:id="1150946827">
      <w:bodyDiv w:val="1"/>
      <w:marLeft w:val="0"/>
      <w:marRight w:val="0"/>
      <w:marTop w:val="0"/>
      <w:marBottom w:val="0"/>
      <w:divBdr>
        <w:top w:val="none" w:sz="0" w:space="0" w:color="auto"/>
        <w:left w:val="none" w:sz="0" w:space="0" w:color="auto"/>
        <w:bottom w:val="none" w:sz="0" w:space="0" w:color="auto"/>
        <w:right w:val="none" w:sz="0" w:space="0" w:color="auto"/>
      </w:divBdr>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59997660">
      <w:bodyDiv w:val="1"/>
      <w:marLeft w:val="0"/>
      <w:marRight w:val="0"/>
      <w:marTop w:val="0"/>
      <w:marBottom w:val="0"/>
      <w:divBdr>
        <w:top w:val="none" w:sz="0" w:space="0" w:color="auto"/>
        <w:left w:val="none" w:sz="0" w:space="0" w:color="auto"/>
        <w:bottom w:val="none" w:sz="0" w:space="0" w:color="auto"/>
        <w:right w:val="none" w:sz="0" w:space="0" w:color="auto"/>
      </w:divBdr>
    </w:div>
    <w:div w:id="1161695547">
      <w:bodyDiv w:val="1"/>
      <w:marLeft w:val="0"/>
      <w:marRight w:val="0"/>
      <w:marTop w:val="0"/>
      <w:marBottom w:val="0"/>
      <w:divBdr>
        <w:top w:val="none" w:sz="0" w:space="0" w:color="auto"/>
        <w:left w:val="none" w:sz="0" w:space="0" w:color="auto"/>
        <w:bottom w:val="none" w:sz="0" w:space="0" w:color="auto"/>
        <w:right w:val="none" w:sz="0" w:space="0" w:color="auto"/>
      </w:divBdr>
      <w:divsChild>
        <w:div w:id="1127772018">
          <w:marLeft w:val="0"/>
          <w:marRight w:val="0"/>
          <w:marTop w:val="0"/>
          <w:marBottom w:val="0"/>
          <w:divBdr>
            <w:top w:val="none" w:sz="0" w:space="0" w:color="auto"/>
            <w:left w:val="none" w:sz="0" w:space="0" w:color="auto"/>
            <w:bottom w:val="none" w:sz="0" w:space="0" w:color="auto"/>
            <w:right w:val="none" w:sz="0" w:space="0" w:color="auto"/>
          </w:divBdr>
        </w:div>
      </w:divsChild>
    </w:div>
    <w:div w:id="1162047146">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516852">
      <w:bodyDiv w:val="1"/>
      <w:marLeft w:val="0"/>
      <w:marRight w:val="0"/>
      <w:marTop w:val="0"/>
      <w:marBottom w:val="0"/>
      <w:divBdr>
        <w:top w:val="none" w:sz="0" w:space="0" w:color="auto"/>
        <w:left w:val="none" w:sz="0" w:space="0" w:color="auto"/>
        <w:bottom w:val="none" w:sz="0" w:space="0" w:color="auto"/>
        <w:right w:val="none" w:sz="0" w:space="0" w:color="auto"/>
      </w:divBdr>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5972364">
      <w:bodyDiv w:val="1"/>
      <w:marLeft w:val="0"/>
      <w:marRight w:val="0"/>
      <w:marTop w:val="0"/>
      <w:marBottom w:val="0"/>
      <w:divBdr>
        <w:top w:val="none" w:sz="0" w:space="0" w:color="auto"/>
        <w:left w:val="none" w:sz="0" w:space="0" w:color="auto"/>
        <w:bottom w:val="none" w:sz="0" w:space="0" w:color="auto"/>
        <w:right w:val="none" w:sz="0" w:space="0" w:color="auto"/>
      </w:divBdr>
    </w:div>
    <w:div w:id="1168786512">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69447646">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1140650">
      <w:bodyDiv w:val="1"/>
      <w:marLeft w:val="0"/>
      <w:marRight w:val="0"/>
      <w:marTop w:val="0"/>
      <w:marBottom w:val="0"/>
      <w:divBdr>
        <w:top w:val="none" w:sz="0" w:space="0" w:color="auto"/>
        <w:left w:val="none" w:sz="0" w:space="0" w:color="auto"/>
        <w:bottom w:val="none" w:sz="0" w:space="0" w:color="auto"/>
        <w:right w:val="none" w:sz="0" w:space="0" w:color="auto"/>
      </w:divBdr>
    </w:div>
    <w:div w:id="1171991897">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1014">
      <w:bodyDiv w:val="1"/>
      <w:marLeft w:val="0"/>
      <w:marRight w:val="0"/>
      <w:marTop w:val="0"/>
      <w:marBottom w:val="0"/>
      <w:divBdr>
        <w:top w:val="none" w:sz="0" w:space="0" w:color="auto"/>
        <w:left w:val="none" w:sz="0" w:space="0" w:color="auto"/>
        <w:bottom w:val="none" w:sz="0" w:space="0" w:color="auto"/>
        <w:right w:val="none" w:sz="0" w:space="0" w:color="auto"/>
      </w:divBdr>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79006914">
      <w:bodyDiv w:val="1"/>
      <w:marLeft w:val="0"/>
      <w:marRight w:val="0"/>
      <w:marTop w:val="0"/>
      <w:marBottom w:val="0"/>
      <w:divBdr>
        <w:top w:val="none" w:sz="0" w:space="0" w:color="auto"/>
        <w:left w:val="none" w:sz="0" w:space="0" w:color="auto"/>
        <w:bottom w:val="none" w:sz="0" w:space="0" w:color="auto"/>
        <w:right w:val="none" w:sz="0" w:space="0" w:color="auto"/>
      </w:divBdr>
    </w:div>
    <w:div w:id="1182819014">
      <w:bodyDiv w:val="1"/>
      <w:marLeft w:val="0"/>
      <w:marRight w:val="0"/>
      <w:marTop w:val="0"/>
      <w:marBottom w:val="0"/>
      <w:divBdr>
        <w:top w:val="none" w:sz="0" w:space="0" w:color="auto"/>
        <w:left w:val="none" w:sz="0" w:space="0" w:color="auto"/>
        <w:bottom w:val="none" w:sz="0" w:space="0" w:color="auto"/>
        <w:right w:val="none" w:sz="0" w:space="0" w:color="auto"/>
      </w:divBdr>
    </w:div>
    <w:div w:id="1183976838">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1262282">
      <w:bodyDiv w:val="1"/>
      <w:marLeft w:val="0"/>
      <w:marRight w:val="0"/>
      <w:marTop w:val="0"/>
      <w:marBottom w:val="0"/>
      <w:divBdr>
        <w:top w:val="none" w:sz="0" w:space="0" w:color="auto"/>
        <w:left w:val="none" w:sz="0" w:space="0" w:color="auto"/>
        <w:bottom w:val="none" w:sz="0" w:space="0" w:color="auto"/>
        <w:right w:val="none" w:sz="0" w:space="0" w:color="auto"/>
      </w:divBdr>
    </w:div>
    <w:div w:id="1191799916">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0411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2281140">
      <w:bodyDiv w:val="1"/>
      <w:marLeft w:val="0"/>
      <w:marRight w:val="0"/>
      <w:marTop w:val="0"/>
      <w:marBottom w:val="0"/>
      <w:divBdr>
        <w:top w:val="none" w:sz="0" w:space="0" w:color="auto"/>
        <w:left w:val="none" w:sz="0" w:space="0" w:color="auto"/>
        <w:bottom w:val="none" w:sz="0" w:space="0" w:color="auto"/>
        <w:right w:val="none" w:sz="0" w:space="0" w:color="auto"/>
      </w:divBdr>
    </w:div>
    <w:div w:id="1202330327">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09604976">
      <w:bodyDiv w:val="1"/>
      <w:marLeft w:val="0"/>
      <w:marRight w:val="0"/>
      <w:marTop w:val="0"/>
      <w:marBottom w:val="0"/>
      <w:divBdr>
        <w:top w:val="none" w:sz="0" w:space="0" w:color="auto"/>
        <w:left w:val="none" w:sz="0" w:space="0" w:color="auto"/>
        <w:bottom w:val="none" w:sz="0" w:space="0" w:color="auto"/>
        <w:right w:val="none" w:sz="0" w:space="0" w:color="auto"/>
      </w:divBdr>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2380697">
      <w:bodyDiv w:val="1"/>
      <w:marLeft w:val="0"/>
      <w:marRight w:val="0"/>
      <w:marTop w:val="0"/>
      <w:marBottom w:val="0"/>
      <w:divBdr>
        <w:top w:val="none" w:sz="0" w:space="0" w:color="auto"/>
        <w:left w:val="none" w:sz="0" w:space="0" w:color="auto"/>
        <w:bottom w:val="none" w:sz="0" w:space="0" w:color="auto"/>
        <w:right w:val="none" w:sz="0" w:space="0" w:color="auto"/>
      </w:divBdr>
    </w:div>
    <w:div w:id="1214152450">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19168176">
      <w:bodyDiv w:val="1"/>
      <w:marLeft w:val="0"/>
      <w:marRight w:val="0"/>
      <w:marTop w:val="0"/>
      <w:marBottom w:val="0"/>
      <w:divBdr>
        <w:top w:val="none" w:sz="0" w:space="0" w:color="auto"/>
        <w:left w:val="none" w:sz="0" w:space="0" w:color="auto"/>
        <w:bottom w:val="none" w:sz="0" w:space="0" w:color="auto"/>
        <w:right w:val="none" w:sz="0" w:space="0" w:color="auto"/>
      </w:divBdr>
    </w:div>
    <w:div w:id="1220553040">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1089059">
      <w:bodyDiv w:val="1"/>
      <w:marLeft w:val="0"/>
      <w:marRight w:val="0"/>
      <w:marTop w:val="0"/>
      <w:marBottom w:val="0"/>
      <w:divBdr>
        <w:top w:val="none" w:sz="0" w:space="0" w:color="auto"/>
        <w:left w:val="none" w:sz="0" w:space="0" w:color="auto"/>
        <w:bottom w:val="none" w:sz="0" w:space="0" w:color="auto"/>
        <w:right w:val="none" w:sz="0" w:space="0" w:color="auto"/>
      </w:divBdr>
      <w:divsChild>
        <w:div w:id="571237340">
          <w:marLeft w:val="0"/>
          <w:marRight w:val="0"/>
          <w:marTop w:val="0"/>
          <w:marBottom w:val="0"/>
          <w:divBdr>
            <w:top w:val="none" w:sz="0" w:space="0" w:color="auto"/>
            <w:left w:val="none" w:sz="0" w:space="0" w:color="auto"/>
            <w:bottom w:val="none" w:sz="0" w:space="0" w:color="auto"/>
            <w:right w:val="none" w:sz="0" w:space="0" w:color="auto"/>
          </w:divBdr>
        </w:div>
      </w:divsChild>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3737445">
      <w:bodyDiv w:val="1"/>
      <w:marLeft w:val="0"/>
      <w:marRight w:val="0"/>
      <w:marTop w:val="0"/>
      <w:marBottom w:val="0"/>
      <w:divBdr>
        <w:top w:val="none" w:sz="0" w:space="0" w:color="auto"/>
        <w:left w:val="none" w:sz="0" w:space="0" w:color="auto"/>
        <w:bottom w:val="none" w:sz="0" w:space="0" w:color="auto"/>
        <w:right w:val="none" w:sz="0" w:space="0" w:color="auto"/>
      </w:divBdr>
    </w:div>
    <w:div w:id="1233849272">
      <w:bodyDiv w:val="1"/>
      <w:marLeft w:val="0"/>
      <w:marRight w:val="0"/>
      <w:marTop w:val="0"/>
      <w:marBottom w:val="0"/>
      <w:divBdr>
        <w:top w:val="none" w:sz="0" w:space="0" w:color="auto"/>
        <w:left w:val="none" w:sz="0" w:space="0" w:color="auto"/>
        <w:bottom w:val="none" w:sz="0" w:space="0" w:color="auto"/>
        <w:right w:val="none" w:sz="0" w:space="0" w:color="auto"/>
      </w:divBdr>
    </w:div>
    <w:div w:id="1237590719">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0942635">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3100452">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4167506">
      <w:bodyDiv w:val="1"/>
      <w:marLeft w:val="0"/>
      <w:marRight w:val="0"/>
      <w:marTop w:val="0"/>
      <w:marBottom w:val="0"/>
      <w:divBdr>
        <w:top w:val="none" w:sz="0" w:space="0" w:color="auto"/>
        <w:left w:val="none" w:sz="0" w:space="0" w:color="auto"/>
        <w:bottom w:val="none" w:sz="0" w:space="0" w:color="auto"/>
        <w:right w:val="none" w:sz="0" w:space="0" w:color="auto"/>
      </w:divBdr>
    </w:div>
    <w:div w:id="1255162441">
      <w:bodyDiv w:val="1"/>
      <w:marLeft w:val="0"/>
      <w:marRight w:val="0"/>
      <w:marTop w:val="0"/>
      <w:marBottom w:val="0"/>
      <w:divBdr>
        <w:top w:val="none" w:sz="0" w:space="0" w:color="auto"/>
        <w:left w:val="none" w:sz="0" w:space="0" w:color="auto"/>
        <w:bottom w:val="none" w:sz="0" w:space="0" w:color="auto"/>
        <w:right w:val="none" w:sz="0" w:space="0" w:color="auto"/>
      </w:divBdr>
    </w:div>
    <w:div w:id="1255281268">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5893854">
      <w:bodyDiv w:val="1"/>
      <w:marLeft w:val="0"/>
      <w:marRight w:val="0"/>
      <w:marTop w:val="0"/>
      <w:marBottom w:val="0"/>
      <w:divBdr>
        <w:top w:val="none" w:sz="0" w:space="0" w:color="auto"/>
        <w:left w:val="none" w:sz="0" w:space="0" w:color="auto"/>
        <w:bottom w:val="none" w:sz="0" w:space="0" w:color="auto"/>
        <w:right w:val="none" w:sz="0" w:space="0" w:color="auto"/>
      </w:divBdr>
      <w:divsChild>
        <w:div w:id="1300265384">
          <w:marLeft w:val="0"/>
          <w:marRight w:val="0"/>
          <w:marTop w:val="0"/>
          <w:marBottom w:val="0"/>
          <w:divBdr>
            <w:top w:val="none" w:sz="0" w:space="0" w:color="auto"/>
            <w:left w:val="none" w:sz="0" w:space="0" w:color="auto"/>
            <w:bottom w:val="none" w:sz="0" w:space="0" w:color="auto"/>
            <w:right w:val="none" w:sz="0" w:space="0" w:color="auto"/>
          </w:divBdr>
          <w:divsChild>
            <w:div w:id="473157">
              <w:marLeft w:val="0"/>
              <w:marRight w:val="0"/>
              <w:marTop w:val="0"/>
              <w:marBottom w:val="0"/>
              <w:divBdr>
                <w:top w:val="none" w:sz="0" w:space="0" w:color="auto"/>
                <w:left w:val="none" w:sz="0" w:space="0" w:color="auto"/>
                <w:bottom w:val="none" w:sz="0" w:space="0" w:color="auto"/>
                <w:right w:val="none" w:sz="0" w:space="0" w:color="auto"/>
              </w:divBdr>
            </w:div>
          </w:divsChild>
        </w:div>
        <w:div w:id="1807504455">
          <w:marLeft w:val="0"/>
          <w:marRight w:val="0"/>
          <w:marTop w:val="0"/>
          <w:marBottom w:val="0"/>
          <w:divBdr>
            <w:top w:val="none" w:sz="0" w:space="0" w:color="auto"/>
            <w:left w:val="none" w:sz="0" w:space="0" w:color="auto"/>
            <w:bottom w:val="none" w:sz="0" w:space="0" w:color="auto"/>
            <w:right w:val="none" w:sz="0" w:space="0" w:color="auto"/>
          </w:divBdr>
          <w:divsChild>
            <w:div w:id="124999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2684350">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6965097">
      <w:bodyDiv w:val="1"/>
      <w:marLeft w:val="0"/>
      <w:marRight w:val="0"/>
      <w:marTop w:val="0"/>
      <w:marBottom w:val="0"/>
      <w:divBdr>
        <w:top w:val="none" w:sz="0" w:space="0" w:color="auto"/>
        <w:left w:val="none" w:sz="0" w:space="0" w:color="auto"/>
        <w:bottom w:val="none" w:sz="0" w:space="0" w:color="auto"/>
        <w:right w:val="none" w:sz="0" w:space="0" w:color="auto"/>
      </w:divBdr>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68276803">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5405445">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135554">
      <w:bodyDiv w:val="1"/>
      <w:marLeft w:val="0"/>
      <w:marRight w:val="0"/>
      <w:marTop w:val="0"/>
      <w:marBottom w:val="0"/>
      <w:divBdr>
        <w:top w:val="none" w:sz="0" w:space="0" w:color="auto"/>
        <w:left w:val="none" w:sz="0" w:space="0" w:color="auto"/>
        <w:bottom w:val="none" w:sz="0" w:space="0" w:color="auto"/>
        <w:right w:val="none" w:sz="0" w:space="0" w:color="auto"/>
      </w:divBdr>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79725035">
      <w:bodyDiv w:val="1"/>
      <w:marLeft w:val="0"/>
      <w:marRight w:val="0"/>
      <w:marTop w:val="0"/>
      <w:marBottom w:val="0"/>
      <w:divBdr>
        <w:top w:val="none" w:sz="0" w:space="0" w:color="auto"/>
        <w:left w:val="none" w:sz="0" w:space="0" w:color="auto"/>
        <w:bottom w:val="none" w:sz="0" w:space="0" w:color="auto"/>
        <w:right w:val="none" w:sz="0" w:space="0" w:color="auto"/>
      </w:divBdr>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1377212">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44631">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114712">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085192">
      <w:bodyDiv w:val="1"/>
      <w:marLeft w:val="0"/>
      <w:marRight w:val="0"/>
      <w:marTop w:val="0"/>
      <w:marBottom w:val="0"/>
      <w:divBdr>
        <w:top w:val="none" w:sz="0" w:space="0" w:color="auto"/>
        <w:left w:val="none" w:sz="0" w:space="0" w:color="auto"/>
        <w:bottom w:val="none" w:sz="0" w:space="0" w:color="auto"/>
        <w:right w:val="none" w:sz="0" w:space="0" w:color="auto"/>
      </w:divBdr>
    </w:div>
    <w:div w:id="1286620609">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6892456">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015139">
      <w:bodyDiv w:val="1"/>
      <w:marLeft w:val="0"/>
      <w:marRight w:val="0"/>
      <w:marTop w:val="0"/>
      <w:marBottom w:val="0"/>
      <w:divBdr>
        <w:top w:val="none" w:sz="0" w:space="0" w:color="auto"/>
        <w:left w:val="none" w:sz="0" w:space="0" w:color="auto"/>
        <w:bottom w:val="none" w:sz="0" w:space="0" w:color="auto"/>
        <w:right w:val="none" w:sz="0" w:space="0" w:color="auto"/>
      </w:divBdr>
    </w:div>
    <w:div w:id="129506298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0111367">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615553">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347077">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7857288">
      <w:bodyDiv w:val="1"/>
      <w:marLeft w:val="0"/>
      <w:marRight w:val="0"/>
      <w:marTop w:val="0"/>
      <w:marBottom w:val="0"/>
      <w:divBdr>
        <w:top w:val="none" w:sz="0" w:space="0" w:color="auto"/>
        <w:left w:val="none" w:sz="0" w:space="0" w:color="auto"/>
        <w:bottom w:val="none" w:sz="0" w:space="0" w:color="auto"/>
        <w:right w:val="none" w:sz="0" w:space="0" w:color="auto"/>
      </w:divBdr>
    </w:div>
    <w:div w:id="1309240346">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0941181">
      <w:bodyDiv w:val="1"/>
      <w:marLeft w:val="0"/>
      <w:marRight w:val="0"/>
      <w:marTop w:val="0"/>
      <w:marBottom w:val="0"/>
      <w:divBdr>
        <w:top w:val="none" w:sz="0" w:space="0" w:color="auto"/>
        <w:left w:val="none" w:sz="0" w:space="0" w:color="auto"/>
        <w:bottom w:val="none" w:sz="0" w:space="0" w:color="auto"/>
        <w:right w:val="none" w:sz="0" w:space="0" w:color="auto"/>
      </w:divBdr>
    </w:div>
    <w:div w:id="1311863017">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455097">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271128">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41414">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5546066">
      <w:bodyDiv w:val="1"/>
      <w:marLeft w:val="0"/>
      <w:marRight w:val="0"/>
      <w:marTop w:val="0"/>
      <w:marBottom w:val="0"/>
      <w:divBdr>
        <w:top w:val="none" w:sz="0" w:space="0" w:color="auto"/>
        <w:left w:val="none" w:sz="0" w:space="0" w:color="auto"/>
        <w:bottom w:val="none" w:sz="0" w:space="0" w:color="auto"/>
        <w:right w:val="none" w:sz="0" w:space="0" w:color="auto"/>
      </w:divBdr>
    </w:div>
    <w:div w:id="1325665550">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36305565">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39623726">
      <w:bodyDiv w:val="1"/>
      <w:marLeft w:val="0"/>
      <w:marRight w:val="0"/>
      <w:marTop w:val="0"/>
      <w:marBottom w:val="0"/>
      <w:divBdr>
        <w:top w:val="none" w:sz="0" w:space="0" w:color="auto"/>
        <w:left w:val="none" w:sz="0" w:space="0" w:color="auto"/>
        <w:bottom w:val="none" w:sz="0" w:space="0" w:color="auto"/>
        <w:right w:val="none" w:sz="0" w:space="0" w:color="auto"/>
      </w:divBdr>
    </w:div>
    <w:div w:id="1339767543">
      <w:bodyDiv w:val="1"/>
      <w:marLeft w:val="0"/>
      <w:marRight w:val="0"/>
      <w:marTop w:val="0"/>
      <w:marBottom w:val="0"/>
      <w:divBdr>
        <w:top w:val="none" w:sz="0" w:space="0" w:color="auto"/>
        <w:left w:val="none" w:sz="0" w:space="0" w:color="auto"/>
        <w:bottom w:val="none" w:sz="0" w:space="0" w:color="auto"/>
        <w:right w:val="none" w:sz="0" w:space="0" w:color="auto"/>
      </w:divBdr>
      <w:divsChild>
        <w:div w:id="1348212166">
          <w:marLeft w:val="0"/>
          <w:marRight w:val="0"/>
          <w:marTop w:val="0"/>
          <w:marBottom w:val="0"/>
          <w:divBdr>
            <w:top w:val="none" w:sz="0" w:space="0" w:color="auto"/>
            <w:left w:val="none" w:sz="0" w:space="0" w:color="auto"/>
            <w:bottom w:val="none" w:sz="0" w:space="0" w:color="auto"/>
            <w:right w:val="none" w:sz="0" w:space="0" w:color="auto"/>
          </w:divBdr>
        </w:div>
      </w:divsChild>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165952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2776158">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0991215">
      <w:bodyDiv w:val="1"/>
      <w:marLeft w:val="0"/>
      <w:marRight w:val="0"/>
      <w:marTop w:val="0"/>
      <w:marBottom w:val="0"/>
      <w:divBdr>
        <w:top w:val="none" w:sz="0" w:space="0" w:color="auto"/>
        <w:left w:val="none" w:sz="0" w:space="0" w:color="auto"/>
        <w:bottom w:val="none" w:sz="0" w:space="0" w:color="auto"/>
        <w:right w:val="none" w:sz="0" w:space="0" w:color="auto"/>
      </w:divBdr>
    </w:div>
    <w:div w:id="1351296071">
      <w:bodyDiv w:val="1"/>
      <w:marLeft w:val="0"/>
      <w:marRight w:val="0"/>
      <w:marTop w:val="0"/>
      <w:marBottom w:val="0"/>
      <w:divBdr>
        <w:top w:val="none" w:sz="0" w:space="0" w:color="auto"/>
        <w:left w:val="none" w:sz="0" w:space="0" w:color="auto"/>
        <w:bottom w:val="none" w:sz="0" w:space="0" w:color="auto"/>
        <w:right w:val="none" w:sz="0" w:space="0" w:color="auto"/>
      </w:divBdr>
    </w:div>
    <w:div w:id="1352103960">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58854627">
      <w:bodyDiv w:val="1"/>
      <w:marLeft w:val="0"/>
      <w:marRight w:val="0"/>
      <w:marTop w:val="0"/>
      <w:marBottom w:val="0"/>
      <w:divBdr>
        <w:top w:val="none" w:sz="0" w:space="0" w:color="auto"/>
        <w:left w:val="none" w:sz="0" w:space="0" w:color="auto"/>
        <w:bottom w:val="none" w:sz="0" w:space="0" w:color="auto"/>
        <w:right w:val="none" w:sz="0" w:space="0" w:color="auto"/>
      </w:divBdr>
    </w:div>
    <w:div w:id="135989583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1321416">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3171267">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667365">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7172577">
      <w:bodyDiv w:val="1"/>
      <w:marLeft w:val="0"/>
      <w:marRight w:val="0"/>
      <w:marTop w:val="0"/>
      <w:marBottom w:val="0"/>
      <w:divBdr>
        <w:top w:val="none" w:sz="0" w:space="0" w:color="auto"/>
        <w:left w:val="none" w:sz="0" w:space="0" w:color="auto"/>
        <w:bottom w:val="none" w:sz="0" w:space="0" w:color="auto"/>
        <w:right w:val="none" w:sz="0" w:space="0" w:color="auto"/>
      </w:divBdr>
    </w:div>
    <w:div w:id="1367411914">
      <w:bodyDiv w:val="1"/>
      <w:marLeft w:val="0"/>
      <w:marRight w:val="0"/>
      <w:marTop w:val="0"/>
      <w:marBottom w:val="0"/>
      <w:divBdr>
        <w:top w:val="none" w:sz="0" w:space="0" w:color="auto"/>
        <w:left w:val="none" w:sz="0" w:space="0" w:color="auto"/>
        <w:bottom w:val="none" w:sz="0" w:space="0" w:color="auto"/>
        <w:right w:val="none" w:sz="0" w:space="0" w:color="auto"/>
      </w:divBdr>
      <w:divsChild>
        <w:div w:id="1762406001">
          <w:marLeft w:val="0"/>
          <w:marRight w:val="0"/>
          <w:marTop w:val="0"/>
          <w:marBottom w:val="0"/>
          <w:divBdr>
            <w:top w:val="none" w:sz="0" w:space="0" w:color="auto"/>
            <w:left w:val="none" w:sz="0" w:space="0" w:color="auto"/>
            <w:bottom w:val="none" w:sz="0" w:space="0" w:color="auto"/>
            <w:right w:val="none" w:sz="0" w:space="0" w:color="auto"/>
          </w:divBdr>
        </w:div>
      </w:divsChild>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69181018">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2455121">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7465908">
      <w:bodyDiv w:val="1"/>
      <w:marLeft w:val="0"/>
      <w:marRight w:val="0"/>
      <w:marTop w:val="0"/>
      <w:marBottom w:val="0"/>
      <w:divBdr>
        <w:top w:val="none" w:sz="0" w:space="0" w:color="auto"/>
        <w:left w:val="none" w:sz="0" w:space="0" w:color="auto"/>
        <w:bottom w:val="none" w:sz="0" w:space="0" w:color="auto"/>
        <w:right w:val="none" w:sz="0" w:space="0" w:color="auto"/>
      </w:divBdr>
    </w:div>
    <w:div w:id="1378510814">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007738">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1713180">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89917930">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167879">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097105">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5639988">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088289">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0443321">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1833196">
      <w:bodyDiv w:val="1"/>
      <w:marLeft w:val="0"/>
      <w:marRight w:val="0"/>
      <w:marTop w:val="0"/>
      <w:marBottom w:val="0"/>
      <w:divBdr>
        <w:top w:val="none" w:sz="0" w:space="0" w:color="auto"/>
        <w:left w:val="none" w:sz="0" w:space="0" w:color="auto"/>
        <w:bottom w:val="none" w:sz="0" w:space="0" w:color="auto"/>
        <w:right w:val="none" w:sz="0" w:space="0" w:color="auto"/>
      </w:divBdr>
    </w:div>
    <w:div w:id="1421946457">
      <w:bodyDiv w:val="1"/>
      <w:marLeft w:val="0"/>
      <w:marRight w:val="0"/>
      <w:marTop w:val="0"/>
      <w:marBottom w:val="0"/>
      <w:divBdr>
        <w:top w:val="none" w:sz="0" w:space="0" w:color="auto"/>
        <w:left w:val="none" w:sz="0" w:space="0" w:color="auto"/>
        <w:bottom w:val="none" w:sz="0" w:space="0" w:color="auto"/>
        <w:right w:val="none" w:sz="0" w:space="0" w:color="auto"/>
      </w:divBdr>
    </w:div>
    <w:div w:id="1423186115">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8884918">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343285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37286888">
      <w:bodyDiv w:val="1"/>
      <w:marLeft w:val="0"/>
      <w:marRight w:val="0"/>
      <w:marTop w:val="0"/>
      <w:marBottom w:val="0"/>
      <w:divBdr>
        <w:top w:val="none" w:sz="0" w:space="0" w:color="auto"/>
        <w:left w:val="none" w:sz="0" w:space="0" w:color="auto"/>
        <w:bottom w:val="none" w:sz="0" w:space="0" w:color="auto"/>
        <w:right w:val="none" w:sz="0" w:space="0" w:color="auto"/>
      </w:divBdr>
    </w:div>
    <w:div w:id="1438213994">
      <w:bodyDiv w:val="1"/>
      <w:marLeft w:val="0"/>
      <w:marRight w:val="0"/>
      <w:marTop w:val="0"/>
      <w:marBottom w:val="0"/>
      <w:divBdr>
        <w:top w:val="none" w:sz="0" w:space="0" w:color="auto"/>
        <w:left w:val="none" w:sz="0" w:space="0" w:color="auto"/>
        <w:bottom w:val="none" w:sz="0" w:space="0" w:color="auto"/>
        <w:right w:val="none" w:sz="0" w:space="0" w:color="auto"/>
      </w:divBdr>
    </w:div>
    <w:div w:id="1439526706">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0679335">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1602658">
      <w:bodyDiv w:val="1"/>
      <w:marLeft w:val="0"/>
      <w:marRight w:val="0"/>
      <w:marTop w:val="0"/>
      <w:marBottom w:val="0"/>
      <w:divBdr>
        <w:top w:val="none" w:sz="0" w:space="0" w:color="auto"/>
        <w:left w:val="none" w:sz="0" w:space="0" w:color="auto"/>
        <w:bottom w:val="none" w:sz="0" w:space="0" w:color="auto"/>
        <w:right w:val="none" w:sz="0" w:space="0" w:color="auto"/>
      </w:divBdr>
    </w:div>
    <w:div w:id="1442341393">
      <w:bodyDiv w:val="1"/>
      <w:marLeft w:val="0"/>
      <w:marRight w:val="0"/>
      <w:marTop w:val="0"/>
      <w:marBottom w:val="0"/>
      <w:divBdr>
        <w:top w:val="none" w:sz="0" w:space="0" w:color="auto"/>
        <w:left w:val="none" w:sz="0" w:space="0" w:color="auto"/>
        <w:bottom w:val="none" w:sz="0" w:space="0" w:color="auto"/>
        <w:right w:val="none" w:sz="0" w:space="0" w:color="auto"/>
      </w:divBdr>
    </w:div>
    <w:div w:id="1443306984">
      <w:bodyDiv w:val="1"/>
      <w:marLeft w:val="0"/>
      <w:marRight w:val="0"/>
      <w:marTop w:val="0"/>
      <w:marBottom w:val="0"/>
      <w:divBdr>
        <w:top w:val="none" w:sz="0" w:space="0" w:color="auto"/>
        <w:left w:val="none" w:sz="0" w:space="0" w:color="auto"/>
        <w:bottom w:val="none" w:sz="0" w:space="0" w:color="auto"/>
        <w:right w:val="none" w:sz="0" w:space="0" w:color="auto"/>
      </w:divBdr>
    </w:div>
    <w:div w:id="1446735933">
      <w:bodyDiv w:val="1"/>
      <w:marLeft w:val="0"/>
      <w:marRight w:val="0"/>
      <w:marTop w:val="0"/>
      <w:marBottom w:val="0"/>
      <w:divBdr>
        <w:top w:val="none" w:sz="0" w:space="0" w:color="auto"/>
        <w:left w:val="none" w:sz="0" w:space="0" w:color="auto"/>
        <w:bottom w:val="none" w:sz="0" w:space="0" w:color="auto"/>
        <w:right w:val="none" w:sz="0" w:space="0" w:color="auto"/>
      </w:divBdr>
      <w:divsChild>
        <w:div w:id="636036677">
          <w:marLeft w:val="0"/>
          <w:marRight w:val="0"/>
          <w:marTop w:val="0"/>
          <w:marBottom w:val="0"/>
          <w:divBdr>
            <w:top w:val="none" w:sz="0" w:space="0" w:color="auto"/>
            <w:left w:val="none" w:sz="0" w:space="0" w:color="auto"/>
            <w:bottom w:val="none" w:sz="0" w:space="0" w:color="auto"/>
            <w:right w:val="none" w:sz="0" w:space="0" w:color="auto"/>
          </w:divBdr>
        </w:div>
      </w:divsChild>
    </w:div>
    <w:div w:id="1446802486">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054822">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2937614">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3934271">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9911635">
      <w:bodyDiv w:val="1"/>
      <w:marLeft w:val="0"/>
      <w:marRight w:val="0"/>
      <w:marTop w:val="0"/>
      <w:marBottom w:val="0"/>
      <w:divBdr>
        <w:top w:val="none" w:sz="0" w:space="0" w:color="auto"/>
        <w:left w:val="none" w:sz="0" w:space="0" w:color="auto"/>
        <w:bottom w:val="none" w:sz="0" w:space="0" w:color="auto"/>
        <w:right w:val="none" w:sz="0" w:space="0" w:color="auto"/>
      </w:divBdr>
      <w:divsChild>
        <w:div w:id="943657476">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1918483">
      <w:bodyDiv w:val="1"/>
      <w:marLeft w:val="0"/>
      <w:marRight w:val="0"/>
      <w:marTop w:val="0"/>
      <w:marBottom w:val="0"/>
      <w:divBdr>
        <w:top w:val="none" w:sz="0" w:space="0" w:color="auto"/>
        <w:left w:val="none" w:sz="0" w:space="0" w:color="auto"/>
        <w:bottom w:val="none" w:sz="0" w:space="0" w:color="auto"/>
        <w:right w:val="none" w:sz="0" w:space="0" w:color="auto"/>
      </w:divBdr>
      <w:divsChild>
        <w:div w:id="1098332277">
          <w:marLeft w:val="0"/>
          <w:marRight w:val="0"/>
          <w:marTop w:val="0"/>
          <w:marBottom w:val="0"/>
          <w:divBdr>
            <w:top w:val="none" w:sz="0" w:space="0" w:color="auto"/>
            <w:left w:val="none" w:sz="0" w:space="0" w:color="auto"/>
            <w:bottom w:val="none" w:sz="0" w:space="0" w:color="auto"/>
            <w:right w:val="none" w:sz="0" w:space="0" w:color="auto"/>
          </w:divBdr>
        </w:div>
      </w:divsChild>
    </w:div>
    <w:div w:id="1462452831">
      <w:bodyDiv w:val="1"/>
      <w:marLeft w:val="0"/>
      <w:marRight w:val="0"/>
      <w:marTop w:val="0"/>
      <w:marBottom w:val="0"/>
      <w:divBdr>
        <w:top w:val="none" w:sz="0" w:space="0" w:color="auto"/>
        <w:left w:val="none" w:sz="0" w:space="0" w:color="auto"/>
        <w:bottom w:val="none" w:sz="0" w:space="0" w:color="auto"/>
        <w:right w:val="none" w:sz="0" w:space="0" w:color="auto"/>
      </w:divBdr>
    </w:div>
    <w:div w:id="1462575610">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6657742">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69860931">
      <w:bodyDiv w:val="1"/>
      <w:marLeft w:val="0"/>
      <w:marRight w:val="0"/>
      <w:marTop w:val="0"/>
      <w:marBottom w:val="0"/>
      <w:divBdr>
        <w:top w:val="none" w:sz="0" w:space="0" w:color="auto"/>
        <w:left w:val="none" w:sz="0" w:space="0" w:color="auto"/>
        <w:bottom w:val="none" w:sz="0" w:space="0" w:color="auto"/>
        <w:right w:val="none" w:sz="0" w:space="0" w:color="auto"/>
      </w:divBdr>
    </w:div>
    <w:div w:id="1469863387">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2215118">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4836799">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496407">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2846432">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7016944">
      <w:bodyDiv w:val="1"/>
      <w:marLeft w:val="0"/>
      <w:marRight w:val="0"/>
      <w:marTop w:val="0"/>
      <w:marBottom w:val="0"/>
      <w:divBdr>
        <w:top w:val="none" w:sz="0" w:space="0" w:color="auto"/>
        <w:left w:val="none" w:sz="0" w:space="0" w:color="auto"/>
        <w:bottom w:val="none" w:sz="0" w:space="0" w:color="auto"/>
        <w:right w:val="none" w:sz="0" w:space="0" w:color="auto"/>
      </w:divBdr>
      <w:divsChild>
        <w:div w:id="590166663">
          <w:marLeft w:val="0"/>
          <w:marRight w:val="0"/>
          <w:marTop w:val="0"/>
          <w:marBottom w:val="0"/>
          <w:divBdr>
            <w:top w:val="none" w:sz="0" w:space="0" w:color="auto"/>
            <w:left w:val="none" w:sz="0" w:space="0" w:color="auto"/>
            <w:bottom w:val="none" w:sz="0" w:space="0" w:color="auto"/>
            <w:right w:val="none" w:sz="0" w:space="0" w:color="auto"/>
          </w:divBdr>
        </w:div>
      </w:divsChild>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6966157">
      <w:bodyDiv w:val="1"/>
      <w:marLeft w:val="0"/>
      <w:marRight w:val="0"/>
      <w:marTop w:val="0"/>
      <w:marBottom w:val="0"/>
      <w:divBdr>
        <w:top w:val="none" w:sz="0" w:space="0" w:color="auto"/>
        <w:left w:val="none" w:sz="0" w:space="0" w:color="auto"/>
        <w:bottom w:val="none" w:sz="0" w:space="0" w:color="auto"/>
        <w:right w:val="none" w:sz="0" w:space="0" w:color="auto"/>
      </w:divBdr>
    </w:div>
    <w:div w:id="1517839737">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0779841">
      <w:bodyDiv w:val="1"/>
      <w:marLeft w:val="0"/>
      <w:marRight w:val="0"/>
      <w:marTop w:val="0"/>
      <w:marBottom w:val="0"/>
      <w:divBdr>
        <w:top w:val="none" w:sz="0" w:space="0" w:color="auto"/>
        <w:left w:val="none" w:sz="0" w:space="0" w:color="auto"/>
        <w:bottom w:val="none" w:sz="0" w:space="0" w:color="auto"/>
        <w:right w:val="none" w:sz="0" w:space="0" w:color="auto"/>
      </w:divBdr>
    </w:div>
    <w:div w:id="1520897240">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4513497">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29684286">
      <w:bodyDiv w:val="1"/>
      <w:marLeft w:val="0"/>
      <w:marRight w:val="0"/>
      <w:marTop w:val="0"/>
      <w:marBottom w:val="0"/>
      <w:divBdr>
        <w:top w:val="none" w:sz="0" w:space="0" w:color="auto"/>
        <w:left w:val="none" w:sz="0" w:space="0" w:color="auto"/>
        <w:bottom w:val="none" w:sz="0" w:space="0" w:color="auto"/>
        <w:right w:val="none" w:sz="0" w:space="0" w:color="auto"/>
      </w:divBdr>
    </w:div>
    <w:div w:id="1530680254">
      <w:bodyDiv w:val="1"/>
      <w:marLeft w:val="0"/>
      <w:marRight w:val="0"/>
      <w:marTop w:val="0"/>
      <w:marBottom w:val="0"/>
      <w:divBdr>
        <w:top w:val="none" w:sz="0" w:space="0" w:color="auto"/>
        <w:left w:val="none" w:sz="0" w:space="0" w:color="auto"/>
        <w:bottom w:val="none" w:sz="0" w:space="0" w:color="auto"/>
        <w:right w:val="none" w:sz="0" w:space="0" w:color="auto"/>
      </w:divBdr>
    </w:div>
    <w:div w:id="1536772565">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0127523">
      <w:bodyDiv w:val="1"/>
      <w:marLeft w:val="0"/>
      <w:marRight w:val="0"/>
      <w:marTop w:val="0"/>
      <w:marBottom w:val="0"/>
      <w:divBdr>
        <w:top w:val="none" w:sz="0" w:space="0" w:color="auto"/>
        <w:left w:val="none" w:sz="0" w:space="0" w:color="auto"/>
        <w:bottom w:val="none" w:sz="0" w:space="0" w:color="auto"/>
        <w:right w:val="none" w:sz="0" w:space="0" w:color="auto"/>
      </w:divBdr>
      <w:divsChild>
        <w:div w:id="308444027">
          <w:marLeft w:val="0"/>
          <w:marRight w:val="0"/>
          <w:marTop w:val="0"/>
          <w:marBottom w:val="0"/>
          <w:divBdr>
            <w:top w:val="none" w:sz="0" w:space="0" w:color="auto"/>
            <w:left w:val="none" w:sz="0" w:space="0" w:color="auto"/>
            <w:bottom w:val="none" w:sz="0" w:space="0" w:color="auto"/>
            <w:right w:val="none" w:sz="0" w:space="0" w:color="auto"/>
          </w:divBdr>
          <w:divsChild>
            <w:div w:id="1737361339">
              <w:marLeft w:val="0"/>
              <w:marRight w:val="0"/>
              <w:marTop w:val="0"/>
              <w:marBottom w:val="0"/>
              <w:divBdr>
                <w:top w:val="none" w:sz="0" w:space="0" w:color="auto"/>
                <w:left w:val="none" w:sz="0" w:space="0" w:color="auto"/>
                <w:bottom w:val="none" w:sz="0" w:space="0" w:color="auto"/>
                <w:right w:val="none" w:sz="0" w:space="0" w:color="auto"/>
              </w:divBdr>
              <w:divsChild>
                <w:div w:id="766465905">
                  <w:marLeft w:val="0"/>
                  <w:marRight w:val="0"/>
                  <w:marTop w:val="0"/>
                  <w:marBottom w:val="0"/>
                  <w:divBdr>
                    <w:top w:val="none" w:sz="0" w:space="0" w:color="auto"/>
                    <w:left w:val="none" w:sz="0" w:space="0" w:color="auto"/>
                    <w:bottom w:val="none" w:sz="0" w:space="0" w:color="auto"/>
                    <w:right w:val="none" w:sz="0" w:space="0" w:color="auto"/>
                  </w:divBdr>
                </w:div>
                <w:div w:id="707534699">
                  <w:marLeft w:val="0"/>
                  <w:marRight w:val="0"/>
                  <w:marTop w:val="0"/>
                  <w:marBottom w:val="0"/>
                  <w:divBdr>
                    <w:top w:val="none" w:sz="0" w:space="0" w:color="auto"/>
                    <w:left w:val="none" w:sz="0" w:space="0" w:color="auto"/>
                    <w:bottom w:val="none" w:sz="0" w:space="0" w:color="auto"/>
                    <w:right w:val="none" w:sz="0" w:space="0" w:color="auto"/>
                  </w:divBdr>
                </w:div>
                <w:div w:id="1397968097">
                  <w:marLeft w:val="0"/>
                  <w:marRight w:val="0"/>
                  <w:marTop w:val="0"/>
                  <w:marBottom w:val="0"/>
                  <w:divBdr>
                    <w:top w:val="none" w:sz="0" w:space="0" w:color="auto"/>
                    <w:left w:val="none" w:sz="0" w:space="0" w:color="auto"/>
                    <w:bottom w:val="none" w:sz="0" w:space="0" w:color="auto"/>
                    <w:right w:val="none" w:sz="0" w:space="0" w:color="auto"/>
                  </w:divBdr>
                </w:div>
                <w:div w:id="1605265836">
                  <w:marLeft w:val="0"/>
                  <w:marRight w:val="0"/>
                  <w:marTop w:val="0"/>
                  <w:marBottom w:val="0"/>
                  <w:divBdr>
                    <w:top w:val="none" w:sz="0" w:space="0" w:color="auto"/>
                    <w:left w:val="none" w:sz="0" w:space="0" w:color="auto"/>
                    <w:bottom w:val="none" w:sz="0" w:space="0" w:color="auto"/>
                    <w:right w:val="none" w:sz="0" w:space="0" w:color="auto"/>
                  </w:divBdr>
                </w:div>
                <w:div w:id="1506438363">
                  <w:marLeft w:val="0"/>
                  <w:marRight w:val="0"/>
                  <w:marTop w:val="0"/>
                  <w:marBottom w:val="0"/>
                  <w:divBdr>
                    <w:top w:val="none" w:sz="0" w:space="0" w:color="auto"/>
                    <w:left w:val="none" w:sz="0" w:space="0" w:color="auto"/>
                    <w:bottom w:val="none" w:sz="0" w:space="0" w:color="auto"/>
                    <w:right w:val="none" w:sz="0" w:space="0" w:color="auto"/>
                  </w:divBdr>
                  <w:divsChild>
                    <w:div w:id="12999442">
                      <w:marLeft w:val="0"/>
                      <w:marRight w:val="0"/>
                      <w:marTop w:val="0"/>
                      <w:marBottom w:val="0"/>
                      <w:divBdr>
                        <w:top w:val="none" w:sz="0" w:space="0" w:color="auto"/>
                        <w:left w:val="none" w:sz="0" w:space="0" w:color="auto"/>
                        <w:bottom w:val="none" w:sz="0" w:space="0" w:color="auto"/>
                        <w:right w:val="none" w:sz="0" w:space="0" w:color="auto"/>
                      </w:divBdr>
                    </w:div>
                  </w:divsChild>
                </w:div>
                <w:div w:id="486745474">
                  <w:marLeft w:val="0"/>
                  <w:marRight w:val="0"/>
                  <w:marTop w:val="0"/>
                  <w:marBottom w:val="0"/>
                  <w:divBdr>
                    <w:top w:val="none" w:sz="0" w:space="0" w:color="auto"/>
                    <w:left w:val="none" w:sz="0" w:space="0" w:color="auto"/>
                    <w:bottom w:val="none" w:sz="0" w:space="0" w:color="auto"/>
                    <w:right w:val="none" w:sz="0" w:space="0" w:color="auto"/>
                  </w:divBdr>
                  <w:divsChild>
                    <w:div w:id="1214000776">
                      <w:marLeft w:val="0"/>
                      <w:marRight w:val="0"/>
                      <w:marTop w:val="0"/>
                      <w:marBottom w:val="0"/>
                      <w:divBdr>
                        <w:top w:val="none" w:sz="0" w:space="0" w:color="auto"/>
                        <w:left w:val="none" w:sz="0" w:space="0" w:color="auto"/>
                        <w:bottom w:val="none" w:sz="0" w:space="0" w:color="auto"/>
                        <w:right w:val="none" w:sz="0" w:space="0" w:color="auto"/>
                      </w:divBdr>
                    </w:div>
                  </w:divsChild>
                </w:div>
                <w:div w:id="45884808">
                  <w:marLeft w:val="0"/>
                  <w:marRight w:val="0"/>
                  <w:marTop w:val="0"/>
                  <w:marBottom w:val="0"/>
                  <w:divBdr>
                    <w:top w:val="none" w:sz="0" w:space="0" w:color="auto"/>
                    <w:left w:val="none" w:sz="0" w:space="0" w:color="auto"/>
                    <w:bottom w:val="none" w:sz="0" w:space="0" w:color="auto"/>
                    <w:right w:val="none" w:sz="0" w:space="0" w:color="auto"/>
                  </w:divBdr>
                  <w:divsChild>
                    <w:div w:id="157966713">
                      <w:marLeft w:val="0"/>
                      <w:marRight w:val="0"/>
                      <w:marTop w:val="0"/>
                      <w:marBottom w:val="0"/>
                      <w:divBdr>
                        <w:top w:val="none" w:sz="0" w:space="0" w:color="auto"/>
                        <w:left w:val="none" w:sz="0" w:space="0" w:color="auto"/>
                        <w:bottom w:val="none" w:sz="0" w:space="0" w:color="auto"/>
                        <w:right w:val="none" w:sz="0" w:space="0" w:color="auto"/>
                      </w:divBdr>
                    </w:div>
                  </w:divsChild>
                </w:div>
                <w:div w:id="1916934560">
                  <w:marLeft w:val="0"/>
                  <w:marRight w:val="0"/>
                  <w:marTop w:val="0"/>
                  <w:marBottom w:val="0"/>
                  <w:divBdr>
                    <w:top w:val="none" w:sz="0" w:space="0" w:color="auto"/>
                    <w:left w:val="none" w:sz="0" w:space="0" w:color="auto"/>
                    <w:bottom w:val="none" w:sz="0" w:space="0" w:color="auto"/>
                    <w:right w:val="none" w:sz="0" w:space="0" w:color="auto"/>
                  </w:divBdr>
                  <w:divsChild>
                    <w:div w:id="1827554388">
                      <w:marLeft w:val="0"/>
                      <w:marRight w:val="0"/>
                      <w:marTop w:val="0"/>
                      <w:marBottom w:val="0"/>
                      <w:divBdr>
                        <w:top w:val="none" w:sz="0" w:space="0" w:color="auto"/>
                        <w:left w:val="none" w:sz="0" w:space="0" w:color="auto"/>
                        <w:bottom w:val="none" w:sz="0" w:space="0" w:color="auto"/>
                        <w:right w:val="none" w:sz="0" w:space="0" w:color="auto"/>
                      </w:divBdr>
                    </w:div>
                  </w:divsChild>
                </w:div>
                <w:div w:id="1860728939">
                  <w:marLeft w:val="0"/>
                  <w:marRight w:val="0"/>
                  <w:marTop w:val="0"/>
                  <w:marBottom w:val="0"/>
                  <w:divBdr>
                    <w:top w:val="none" w:sz="0" w:space="0" w:color="auto"/>
                    <w:left w:val="none" w:sz="0" w:space="0" w:color="auto"/>
                    <w:bottom w:val="none" w:sz="0" w:space="0" w:color="auto"/>
                    <w:right w:val="none" w:sz="0" w:space="0" w:color="auto"/>
                  </w:divBdr>
                  <w:divsChild>
                    <w:div w:id="815420021">
                      <w:marLeft w:val="0"/>
                      <w:marRight w:val="0"/>
                      <w:marTop w:val="0"/>
                      <w:marBottom w:val="0"/>
                      <w:divBdr>
                        <w:top w:val="none" w:sz="0" w:space="0" w:color="auto"/>
                        <w:left w:val="none" w:sz="0" w:space="0" w:color="auto"/>
                        <w:bottom w:val="none" w:sz="0" w:space="0" w:color="auto"/>
                        <w:right w:val="none" w:sz="0" w:space="0" w:color="auto"/>
                      </w:divBdr>
                    </w:div>
                  </w:divsChild>
                </w:div>
                <w:div w:id="1312055312">
                  <w:marLeft w:val="0"/>
                  <w:marRight w:val="0"/>
                  <w:marTop w:val="0"/>
                  <w:marBottom w:val="0"/>
                  <w:divBdr>
                    <w:top w:val="none" w:sz="0" w:space="0" w:color="auto"/>
                    <w:left w:val="none" w:sz="0" w:space="0" w:color="auto"/>
                    <w:bottom w:val="none" w:sz="0" w:space="0" w:color="auto"/>
                    <w:right w:val="none" w:sz="0" w:space="0" w:color="auto"/>
                  </w:divBdr>
                  <w:divsChild>
                    <w:div w:id="1384909143">
                      <w:marLeft w:val="0"/>
                      <w:marRight w:val="0"/>
                      <w:marTop w:val="0"/>
                      <w:marBottom w:val="0"/>
                      <w:divBdr>
                        <w:top w:val="none" w:sz="0" w:space="0" w:color="auto"/>
                        <w:left w:val="none" w:sz="0" w:space="0" w:color="auto"/>
                        <w:bottom w:val="none" w:sz="0" w:space="0" w:color="auto"/>
                        <w:right w:val="none" w:sz="0" w:space="0" w:color="auto"/>
                      </w:divBdr>
                    </w:div>
                  </w:divsChild>
                </w:div>
                <w:div w:id="436601601">
                  <w:marLeft w:val="0"/>
                  <w:marRight w:val="0"/>
                  <w:marTop w:val="0"/>
                  <w:marBottom w:val="0"/>
                  <w:divBdr>
                    <w:top w:val="none" w:sz="0" w:space="0" w:color="auto"/>
                    <w:left w:val="none" w:sz="0" w:space="0" w:color="auto"/>
                    <w:bottom w:val="none" w:sz="0" w:space="0" w:color="auto"/>
                    <w:right w:val="none" w:sz="0" w:space="0" w:color="auto"/>
                  </w:divBdr>
                  <w:divsChild>
                    <w:div w:id="1565721574">
                      <w:marLeft w:val="0"/>
                      <w:marRight w:val="0"/>
                      <w:marTop w:val="0"/>
                      <w:marBottom w:val="0"/>
                      <w:divBdr>
                        <w:top w:val="none" w:sz="0" w:space="0" w:color="auto"/>
                        <w:left w:val="none" w:sz="0" w:space="0" w:color="auto"/>
                        <w:bottom w:val="none" w:sz="0" w:space="0" w:color="auto"/>
                        <w:right w:val="none" w:sz="0" w:space="0" w:color="auto"/>
                      </w:divBdr>
                    </w:div>
                  </w:divsChild>
                </w:div>
                <w:div w:id="1618216564">
                  <w:marLeft w:val="0"/>
                  <w:marRight w:val="0"/>
                  <w:marTop w:val="0"/>
                  <w:marBottom w:val="0"/>
                  <w:divBdr>
                    <w:top w:val="none" w:sz="0" w:space="0" w:color="auto"/>
                    <w:left w:val="none" w:sz="0" w:space="0" w:color="auto"/>
                    <w:bottom w:val="none" w:sz="0" w:space="0" w:color="auto"/>
                    <w:right w:val="none" w:sz="0" w:space="0" w:color="auto"/>
                  </w:divBdr>
                  <w:divsChild>
                    <w:div w:id="854925724">
                      <w:marLeft w:val="0"/>
                      <w:marRight w:val="0"/>
                      <w:marTop w:val="0"/>
                      <w:marBottom w:val="0"/>
                      <w:divBdr>
                        <w:top w:val="none" w:sz="0" w:space="0" w:color="auto"/>
                        <w:left w:val="none" w:sz="0" w:space="0" w:color="auto"/>
                        <w:bottom w:val="none" w:sz="0" w:space="0" w:color="auto"/>
                        <w:right w:val="none" w:sz="0" w:space="0" w:color="auto"/>
                      </w:divBdr>
                    </w:div>
                  </w:divsChild>
                </w:div>
                <w:div w:id="1761488953">
                  <w:marLeft w:val="0"/>
                  <w:marRight w:val="0"/>
                  <w:marTop w:val="0"/>
                  <w:marBottom w:val="0"/>
                  <w:divBdr>
                    <w:top w:val="none" w:sz="0" w:space="0" w:color="auto"/>
                    <w:left w:val="none" w:sz="0" w:space="0" w:color="auto"/>
                    <w:bottom w:val="none" w:sz="0" w:space="0" w:color="auto"/>
                    <w:right w:val="none" w:sz="0" w:space="0" w:color="auto"/>
                  </w:divBdr>
                  <w:divsChild>
                    <w:div w:id="477110657">
                      <w:marLeft w:val="0"/>
                      <w:marRight w:val="0"/>
                      <w:marTop w:val="0"/>
                      <w:marBottom w:val="0"/>
                      <w:divBdr>
                        <w:top w:val="none" w:sz="0" w:space="0" w:color="auto"/>
                        <w:left w:val="none" w:sz="0" w:space="0" w:color="auto"/>
                        <w:bottom w:val="none" w:sz="0" w:space="0" w:color="auto"/>
                        <w:right w:val="none" w:sz="0" w:space="0" w:color="auto"/>
                      </w:divBdr>
                    </w:div>
                  </w:divsChild>
                </w:div>
                <w:div w:id="1983536625">
                  <w:marLeft w:val="0"/>
                  <w:marRight w:val="0"/>
                  <w:marTop w:val="0"/>
                  <w:marBottom w:val="0"/>
                  <w:divBdr>
                    <w:top w:val="none" w:sz="0" w:space="0" w:color="auto"/>
                    <w:left w:val="none" w:sz="0" w:space="0" w:color="auto"/>
                    <w:bottom w:val="none" w:sz="0" w:space="0" w:color="auto"/>
                    <w:right w:val="none" w:sz="0" w:space="0" w:color="auto"/>
                  </w:divBdr>
                  <w:divsChild>
                    <w:div w:id="57633098">
                      <w:marLeft w:val="0"/>
                      <w:marRight w:val="0"/>
                      <w:marTop w:val="0"/>
                      <w:marBottom w:val="0"/>
                      <w:divBdr>
                        <w:top w:val="none" w:sz="0" w:space="0" w:color="auto"/>
                        <w:left w:val="none" w:sz="0" w:space="0" w:color="auto"/>
                        <w:bottom w:val="none" w:sz="0" w:space="0" w:color="auto"/>
                        <w:right w:val="none" w:sz="0" w:space="0" w:color="auto"/>
                      </w:divBdr>
                    </w:div>
                  </w:divsChild>
                </w:div>
                <w:div w:id="778791251">
                  <w:marLeft w:val="0"/>
                  <w:marRight w:val="0"/>
                  <w:marTop w:val="0"/>
                  <w:marBottom w:val="0"/>
                  <w:divBdr>
                    <w:top w:val="none" w:sz="0" w:space="0" w:color="auto"/>
                    <w:left w:val="none" w:sz="0" w:space="0" w:color="auto"/>
                    <w:bottom w:val="none" w:sz="0" w:space="0" w:color="auto"/>
                    <w:right w:val="none" w:sz="0" w:space="0" w:color="auto"/>
                  </w:divBdr>
                  <w:divsChild>
                    <w:div w:id="402023382">
                      <w:marLeft w:val="0"/>
                      <w:marRight w:val="0"/>
                      <w:marTop w:val="0"/>
                      <w:marBottom w:val="0"/>
                      <w:divBdr>
                        <w:top w:val="none" w:sz="0" w:space="0" w:color="auto"/>
                        <w:left w:val="none" w:sz="0" w:space="0" w:color="auto"/>
                        <w:bottom w:val="none" w:sz="0" w:space="0" w:color="auto"/>
                        <w:right w:val="none" w:sz="0" w:space="0" w:color="auto"/>
                      </w:divBdr>
                    </w:div>
                  </w:divsChild>
                </w:div>
                <w:div w:id="1731347143">
                  <w:marLeft w:val="0"/>
                  <w:marRight w:val="0"/>
                  <w:marTop w:val="0"/>
                  <w:marBottom w:val="0"/>
                  <w:divBdr>
                    <w:top w:val="none" w:sz="0" w:space="0" w:color="auto"/>
                    <w:left w:val="none" w:sz="0" w:space="0" w:color="auto"/>
                    <w:bottom w:val="none" w:sz="0" w:space="0" w:color="auto"/>
                    <w:right w:val="none" w:sz="0" w:space="0" w:color="auto"/>
                  </w:divBdr>
                  <w:divsChild>
                    <w:div w:id="784689148">
                      <w:marLeft w:val="0"/>
                      <w:marRight w:val="0"/>
                      <w:marTop w:val="0"/>
                      <w:marBottom w:val="0"/>
                      <w:divBdr>
                        <w:top w:val="none" w:sz="0" w:space="0" w:color="auto"/>
                        <w:left w:val="none" w:sz="0" w:space="0" w:color="auto"/>
                        <w:bottom w:val="none" w:sz="0" w:space="0" w:color="auto"/>
                        <w:right w:val="none" w:sz="0" w:space="0" w:color="auto"/>
                      </w:divBdr>
                    </w:div>
                  </w:divsChild>
                </w:div>
                <w:div w:id="276064277">
                  <w:marLeft w:val="0"/>
                  <w:marRight w:val="0"/>
                  <w:marTop w:val="0"/>
                  <w:marBottom w:val="0"/>
                  <w:divBdr>
                    <w:top w:val="none" w:sz="0" w:space="0" w:color="auto"/>
                    <w:left w:val="none" w:sz="0" w:space="0" w:color="auto"/>
                    <w:bottom w:val="none" w:sz="0" w:space="0" w:color="auto"/>
                    <w:right w:val="none" w:sz="0" w:space="0" w:color="auto"/>
                  </w:divBdr>
                  <w:divsChild>
                    <w:div w:id="1850605582">
                      <w:marLeft w:val="0"/>
                      <w:marRight w:val="0"/>
                      <w:marTop w:val="0"/>
                      <w:marBottom w:val="0"/>
                      <w:divBdr>
                        <w:top w:val="none" w:sz="0" w:space="0" w:color="auto"/>
                        <w:left w:val="none" w:sz="0" w:space="0" w:color="auto"/>
                        <w:bottom w:val="none" w:sz="0" w:space="0" w:color="auto"/>
                        <w:right w:val="none" w:sz="0" w:space="0" w:color="auto"/>
                      </w:divBdr>
                    </w:div>
                  </w:divsChild>
                </w:div>
                <w:div w:id="1004358657">
                  <w:marLeft w:val="0"/>
                  <w:marRight w:val="0"/>
                  <w:marTop w:val="0"/>
                  <w:marBottom w:val="0"/>
                  <w:divBdr>
                    <w:top w:val="none" w:sz="0" w:space="0" w:color="auto"/>
                    <w:left w:val="none" w:sz="0" w:space="0" w:color="auto"/>
                    <w:bottom w:val="none" w:sz="0" w:space="0" w:color="auto"/>
                    <w:right w:val="none" w:sz="0" w:space="0" w:color="auto"/>
                  </w:divBdr>
                  <w:divsChild>
                    <w:div w:id="62141835">
                      <w:marLeft w:val="0"/>
                      <w:marRight w:val="0"/>
                      <w:marTop w:val="0"/>
                      <w:marBottom w:val="0"/>
                      <w:divBdr>
                        <w:top w:val="none" w:sz="0" w:space="0" w:color="auto"/>
                        <w:left w:val="none" w:sz="0" w:space="0" w:color="auto"/>
                        <w:bottom w:val="none" w:sz="0" w:space="0" w:color="auto"/>
                        <w:right w:val="none" w:sz="0" w:space="0" w:color="auto"/>
                      </w:divBdr>
                    </w:div>
                  </w:divsChild>
                </w:div>
                <w:div w:id="1818719784">
                  <w:marLeft w:val="0"/>
                  <w:marRight w:val="0"/>
                  <w:marTop w:val="0"/>
                  <w:marBottom w:val="0"/>
                  <w:divBdr>
                    <w:top w:val="none" w:sz="0" w:space="0" w:color="auto"/>
                    <w:left w:val="none" w:sz="0" w:space="0" w:color="auto"/>
                    <w:bottom w:val="none" w:sz="0" w:space="0" w:color="auto"/>
                    <w:right w:val="none" w:sz="0" w:space="0" w:color="auto"/>
                  </w:divBdr>
                  <w:divsChild>
                    <w:div w:id="135785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831695">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49299461">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3541093">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56623589">
      <w:bodyDiv w:val="1"/>
      <w:marLeft w:val="0"/>
      <w:marRight w:val="0"/>
      <w:marTop w:val="0"/>
      <w:marBottom w:val="0"/>
      <w:divBdr>
        <w:top w:val="none" w:sz="0" w:space="0" w:color="auto"/>
        <w:left w:val="none" w:sz="0" w:space="0" w:color="auto"/>
        <w:bottom w:val="none" w:sz="0" w:space="0" w:color="auto"/>
        <w:right w:val="none" w:sz="0" w:space="0" w:color="auto"/>
      </w:divBdr>
    </w:div>
    <w:div w:id="1557282595">
      <w:bodyDiv w:val="1"/>
      <w:marLeft w:val="0"/>
      <w:marRight w:val="0"/>
      <w:marTop w:val="0"/>
      <w:marBottom w:val="0"/>
      <w:divBdr>
        <w:top w:val="none" w:sz="0" w:space="0" w:color="auto"/>
        <w:left w:val="none" w:sz="0" w:space="0" w:color="auto"/>
        <w:bottom w:val="none" w:sz="0" w:space="0" w:color="auto"/>
        <w:right w:val="none" w:sz="0" w:space="0" w:color="auto"/>
      </w:divBdr>
    </w:div>
    <w:div w:id="1558199277">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7302333">
      <w:bodyDiv w:val="1"/>
      <w:marLeft w:val="0"/>
      <w:marRight w:val="0"/>
      <w:marTop w:val="0"/>
      <w:marBottom w:val="0"/>
      <w:divBdr>
        <w:top w:val="none" w:sz="0" w:space="0" w:color="auto"/>
        <w:left w:val="none" w:sz="0" w:space="0" w:color="auto"/>
        <w:bottom w:val="none" w:sz="0" w:space="0" w:color="auto"/>
        <w:right w:val="none" w:sz="0" w:space="0" w:color="auto"/>
      </w:divBdr>
    </w:div>
    <w:div w:id="1567378238">
      <w:bodyDiv w:val="1"/>
      <w:marLeft w:val="0"/>
      <w:marRight w:val="0"/>
      <w:marTop w:val="0"/>
      <w:marBottom w:val="0"/>
      <w:divBdr>
        <w:top w:val="none" w:sz="0" w:space="0" w:color="auto"/>
        <w:left w:val="none" w:sz="0" w:space="0" w:color="auto"/>
        <w:bottom w:val="none" w:sz="0" w:space="0" w:color="auto"/>
        <w:right w:val="none" w:sz="0" w:space="0" w:color="auto"/>
      </w:divBdr>
    </w:div>
    <w:div w:id="1567498435">
      <w:bodyDiv w:val="1"/>
      <w:marLeft w:val="0"/>
      <w:marRight w:val="0"/>
      <w:marTop w:val="0"/>
      <w:marBottom w:val="0"/>
      <w:divBdr>
        <w:top w:val="none" w:sz="0" w:space="0" w:color="auto"/>
        <w:left w:val="none" w:sz="0" w:space="0" w:color="auto"/>
        <w:bottom w:val="none" w:sz="0" w:space="0" w:color="auto"/>
        <w:right w:val="none" w:sz="0" w:space="0" w:color="auto"/>
      </w:divBdr>
    </w:div>
    <w:div w:id="1568110692">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0770471">
      <w:bodyDiv w:val="1"/>
      <w:marLeft w:val="0"/>
      <w:marRight w:val="0"/>
      <w:marTop w:val="0"/>
      <w:marBottom w:val="0"/>
      <w:divBdr>
        <w:top w:val="none" w:sz="0" w:space="0" w:color="auto"/>
        <w:left w:val="none" w:sz="0" w:space="0" w:color="auto"/>
        <w:bottom w:val="none" w:sz="0" w:space="0" w:color="auto"/>
        <w:right w:val="none" w:sz="0" w:space="0" w:color="auto"/>
      </w:divBdr>
    </w:div>
    <w:div w:id="1573395990">
      <w:bodyDiv w:val="1"/>
      <w:marLeft w:val="0"/>
      <w:marRight w:val="0"/>
      <w:marTop w:val="0"/>
      <w:marBottom w:val="0"/>
      <w:divBdr>
        <w:top w:val="none" w:sz="0" w:space="0" w:color="auto"/>
        <w:left w:val="none" w:sz="0" w:space="0" w:color="auto"/>
        <w:bottom w:val="none" w:sz="0" w:space="0" w:color="auto"/>
        <w:right w:val="none" w:sz="0" w:space="0" w:color="auto"/>
      </w:divBdr>
    </w:div>
    <w:div w:id="1573546470">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6840431">
      <w:bodyDiv w:val="1"/>
      <w:marLeft w:val="0"/>
      <w:marRight w:val="0"/>
      <w:marTop w:val="0"/>
      <w:marBottom w:val="0"/>
      <w:divBdr>
        <w:top w:val="none" w:sz="0" w:space="0" w:color="auto"/>
        <w:left w:val="none" w:sz="0" w:space="0" w:color="auto"/>
        <w:bottom w:val="none" w:sz="0" w:space="0" w:color="auto"/>
        <w:right w:val="none" w:sz="0" w:space="0" w:color="auto"/>
      </w:divBdr>
    </w:div>
    <w:div w:id="1587569948">
      <w:bodyDiv w:val="1"/>
      <w:marLeft w:val="0"/>
      <w:marRight w:val="0"/>
      <w:marTop w:val="0"/>
      <w:marBottom w:val="0"/>
      <w:divBdr>
        <w:top w:val="none" w:sz="0" w:space="0" w:color="auto"/>
        <w:left w:val="none" w:sz="0" w:space="0" w:color="auto"/>
        <w:bottom w:val="none" w:sz="0" w:space="0" w:color="auto"/>
        <w:right w:val="none" w:sz="0" w:space="0" w:color="auto"/>
      </w:divBdr>
    </w:div>
    <w:div w:id="158757503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2622313">
      <w:bodyDiv w:val="1"/>
      <w:marLeft w:val="0"/>
      <w:marRight w:val="0"/>
      <w:marTop w:val="0"/>
      <w:marBottom w:val="0"/>
      <w:divBdr>
        <w:top w:val="none" w:sz="0" w:space="0" w:color="auto"/>
        <w:left w:val="none" w:sz="0" w:space="0" w:color="auto"/>
        <w:bottom w:val="none" w:sz="0" w:space="0" w:color="auto"/>
        <w:right w:val="none" w:sz="0" w:space="0" w:color="auto"/>
      </w:divBdr>
      <w:divsChild>
        <w:div w:id="489055376">
          <w:marLeft w:val="0"/>
          <w:marRight w:val="0"/>
          <w:marTop w:val="0"/>
          <w:marBottom w:val="0"/>
          <w:divBdr>
            <w:top w:val="none" w:sz="0" w:space="0" w:color="auto"/>
            <w:left w:val="none" w:sz="0" w:space="0" w:color="auto"/>
            <w:bottom w:val="none" w:sz="0" w:space="0" w:color="auto"/>
            <w:right w:val="none" w:sz="0" w:space="0" w:color="auto"/>
          </w:divBdr>
        </w:div>
      </w:divsChild>
    </w:div>
    <w:div w:id="1593121559">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705493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599555580">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0989771">
      <w:bodyDiv w:val="1"/>
      <w:marLeft w:val="0"/>
      <w:marRight w:val="0"/>
      <w:marTop w:val="0"/>
      <w:marBottom w:val="0"/>
      <w:divBdr>
        <w:top w:val="none" w:sz="0" w:space="0" w:color="auto"/>
        <w:left w:val="none" w:sz="0" w:space="0" w:color="auto"/>
        <w:bottom w:val="none" w:sz="0" w:space="0" w:color="auto"/>
        <w:right w:val="none" w:sz="0" w:space="0" w:color="auto"/>
      </w:divBdr>
    </w:div>
    <w:div w:id="1602298901">
      <w:bodyDiv w:val="1"/>
      <w:marLeft w:val="0"/>
      <w:marRight w:val="0"/>
      <w:marTop w:val="0"/>
      <w:marBottom w:val="0"/>
      <w:divBdr>
        <w:top w:val="none" w:sz="0" w:space="0" w:color="auto"/>
        <w:left w:val="none" w:sz="0" w:space="0" w:color="auto"/>
        <w:bottom w:val="none" w:sz="0" w:space="0" w:color="auto"/>
        <w:right w:val="none" w:sz="0" w:space="0" w:color="auto"/>
      </w:divBdr>
    </w:div>
    <w:div w:id="1605456480">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7230995">
      <w:bodyDiv w:val="1"/>
      <w:marLeft w:val="0"/>
      <w:marRight w:val="0"/>
      <w:marTop w:val="0"/>
      <w:marBottom w:val="0"/>
      <w:divBdr>
        <w:top w:val="none" w:sz="0" w:space="0" w:color="auto"/>
        <w:left w:val="none" w:sz="0" w:space="0" w:color="auto"/>
        <w:bottom w:val="none" w:sz="0" w:space="0" w:color="auto"/>
        <w:right w:val="none" w:sz="0" w:space="0" w:color="auto"/>
      </w:divBdr>
    </w:div>
    <w:div w:id="1608006330">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4021659">
      <w:bodyDiv w:val="1"/>
      <w:marLeft w:val="0"/>
      <w:marRight w:val="0"/>
      <w:marTop w:val="0"/>
      <w:marBottom w:val="0"/>
      <w:divBdr>
        <w:top w:val="none" w:sz="0" w:space="0" w:color="auto"/>
        <w:left w:val="none" w:sz="0" w:space="0" w:color="auto"/>
        <w:bottom w:val="none" w:sz="0" w:space="0" w:color="auto"/>
        <w:right w:val="none" w:sz="0" w:space="0" w:color="auto"/>
      </w:divBdr>
      <w:divsChild>
        <w:div w:id="1692101377">
          <w:marLeft w:val="0"/>
          <w:marRight w:val="0"/>
          <w:marTop w:val="0"/>
          <w:marBottom w:val="0"/>
          <w:divBdr>
            <w:top w:val="none" w:sz="0" w:space="0" w:color="auto"/>
            <w:left w:val="none" w:sz="0" w:space="0" w:color="auto"/>
            <w:bottom w:val="none" w:sz="0" w:space="0" w:color="auto"/>
            <w:right w:val="none" w:sz="0" w:space="0" w:color="auto"/>
          </w:divBdr>
        </w:div>
      </w:divsChild>
    </w:div>
    <w:div w:id="1614627641">
      <w:bodyDiv w:val="1"/>
      <w:marLeft w:val="0"/>
      <w:marRight w:val="0"/>
      <w:marTop w:val="0"/>
      <w:marBottom w:val="0"/>
      <w:divBdr>
        <w:top w:val="none" w:sz="0" w:space="0" w:color="auto"/>
        <w:left w:val="none" w:sz="0" w:space="0" w:color="auto"/>
        <w:bottom w:val="none" w:sz="0" w:space="0" w:color="auto"/>
        <w:right w:val="none" w:sz="0" w:space="0" w:color="auto"/>
      </w:divBdr>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143935">
      <w:bodyDiv w:val="1"/>
      <w:marLeft w:val="0"/>
      <w:marRight w:val="0"/>
      <w:marTop w:val="0"/>
      <w:marBottom w:val="0"/>
      <w:divBdr>
        <w:top w:val="none" w:sz="0" w:space="0" w:color="auto"/>
        <w:left w:val="none" w:sz="0" w:space="0" w:color="auto"/>
        <w:bottom w:val="none" w:sz="0" w:space="0" w:color="auto"/>
        <w:right w:val="none" w:sz="0" w:space="0" w:color="auto"/>
      </w:divBdr>
    </w:div>
    <w:div w:id="1619407137">
      <w:bodyDiv w:val="1"/>
      <w:marLeft w:val="0"/>
      <w:marRight w:val="0"/>
      <w:marTop w:val="0"/>
      <w:marBottom w:val="0"/>
      <w:divBdr>
        <w:top w:val="none" w:sz="0" w:space="0" w:color="auto"/>
        <w:left w:val="none" w:sz="0" w:space="0" w:color="auto"/>
        <w:bottom w:val="none" w:sz="0" w:space="0" w:color="auto"/>
        <w:right w:val="none" w:sz="0" w:space="0" w:color="auto"/>
      </w:divBdr>
    </w:div>
    <w:div w:id="1619527417">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0723192">
      <w:bodyDiv w:val="1"/>
      <w:marLeft w:val="0"/>
      <w:marRight w:val="0"/>
      <w:marTop w:val="0"/>
      <w:marBottom w:val="0"/>
      <w:divBdr>
        <w:top w:val="none" w:sz="0" w:space="0" w:color="auto"/>
        <w:left w:val="none" w:sz="0" w:space="0" w:color="auto"/>
        <w:bottom w:val="none" w:sz="0" w:space="0" w:color="auto"/>
        <w:right w:val="none" w:sz="0" w:space="0" w:color="auto"/>
      </w:divBdr>
      <w:divsChild>
        <w:div w:id="488641850">
          <w:marLeft w:val="0"/>
          <w:marRight w:val="0"/>
          <w:marTop w:val="0"/>
          <w:marBottom w:val="0"/>
          <w:divBdr>
            <w:top w:val="none" w:sz="0" w:space="0" w:color="auto"/>
            <w:left w:val="none" w:sz="0" w:space="0" w:color="auto"/>
            <w:bottom w:val="none" w:sz="0" w:space="0" w:color="auto"/>
            <w:right w:val="none" w:sz="0" w:space="0" w:color="auto"/>
          </w:divBdr>
        </w:div>
      </w:divsChild>
    </w:div>
    <w:div w:id="1623413281">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357754">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36330971">
      <w:bodyDiv w:val="1"/>
      <w:marLeft w:val="0"/>
      <w:marRight w:val="0"/>
      <w:marTop w:val="0"/>
      <w:marBottom w:val="0"/>
      <w:divBdr>
        <w:top w:val="none" w:sz="0" w:space="0" w:color="auto"/>
        <w:left w:val="none" w:sz="0" w:space="0" w:color="auto"/>
        <w:bottom w:val="none" w:sz="0" w:space="0" w:color="auto"/>
        <w:right w:val="none" w:sz="0" w:space="0" w:color="auto"/>
      </w:divBdr>
      <w:divsChild>
        <w:div w:id="843667399">
          <w:marLeft w:val="0"/>
          <w:marRight w:val="0"/>
          <w:marTop w:val="0"/>
          <w:marBottom w:val="0"/>
          <w:divBdr>
            <w:top w:val="none" w:sz="0" w:space="0" w:color="auto"/>
            <w:left w:val="none" w:sz="0" w:space="0" w:color="auto"/>
            <w:bottom w:val="none" w:sz="0" w:space="0" w:color="auto"/>
            <w:right w:val="none" w:sz="0" w:space="0" w:color="auto"/>
          </w:divBdr>
        </w:div>
      </w:divsChild>
    </w:div>
    <w:div w:id="1638874818">
      <w:bodyDiv w:val="1"/>
      <w:marLeft w:val="0"/>
      <w:marRight w:val="0"/>
      <w:marTop w:val="0"/>
      <w:marBottom w:val="0"/>
      <w:divBdr>
        <w:top w:val="none" w:sz="0" w:space="0" w:color="auto"/>
        <w:left w:val="none" w:sz="0" w:space="0" w:color="auto"/>
        <w:bottom w:val="none" w:sz="0" w:space="0" w:color="auto"/>
        <w:right w:val="none" w:sz="0" w:space="0" w:color="auto"/>
      </w:divBdr>
    </w:div>
    <w:div w:id="1640307713">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6009655">
      <w:bodyDiv w:val="1"/>
      <w:marLeft w:val="0"/>
      <w:marRight w:val="0"/>
      <w:marTop w:val="0"/>
      <w:marBottom w:val="0"/>
      <w:divBdr>
        <w:top w:val="none" w:sz="0" w:space="0" w:color="auto"/>
        <w:left w:val="none" w:sz="0" w:space="0" w:color="auto"/>
        <w:bottom w:val="none" w:sz="0" w:space="0" w:color="auto"/>
        <w:right w:val="none" w:sz="0" w:space="0" w:color="auto"/>
      </w:divBdr>
    </w:div>
    <w:div w:id="1646425605">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0472843">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86881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227926">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8706226">
      <w:bodyDiv w:val="1"/>
      <w:marLeft w:val="0"/>
      <w:marRight w:val="0"/>
      <w:marTop w:val="0"/>
      <w:marBottom w:val="0"/>
      <w:divBdr>
        <w:top w:val="none" w:sz="0" w:space="0" w:color="auto"/>
        <w:left w:val="none" w:sz="0" w:space="0" w:color="auto"/>
        <w:bottom w:val="none" w:sz="0" w:space="0" w:color="auto"/>
        <w:right w:val="none" w:sz="0" w:space="0" w:color="auto"/>
      </w:divBdr>
    </w:div>
    <w:div w:id="1668897373">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293257">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1811995">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099972">
      <w:bodyDiv w:val="1"/>
      <w:marLeft w:val="0"/>
      <w:marRight w:val="0"/>
      <w:marTop w:val="0"/>
      <w:marBottom w:val="0"/>
      <w:divBdr>
        <w:top w:val="none" w:sz="0" w:space="0" w:color="auto"/>
        <w:left w:val="none" w:sz="0" w:space="0" w:color="auto"/>
        <w:bottom w:val="none" w:sz="0" w:space="0" w:color="auto"/>
        <w:right w:val="none" w:sz="0" w:space="0" w:color="auto"/>
      </w:divBdr>
    </w:div>
    <w:div w:id="168821634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1376298">
      <w:bodyDiv w:val="1"/>
      <w:marLeft w:val="0"/>
      <w:marRight w:val="0"/>
      <w:marTop w:val="0"/>
      <w:marBottom w:val="0"/>
      <w:divBdr>
        <w:top w:val="none" w:sz="0" w:space="0" w:color="auto"/>
        <w:left w:val="none" w:sz="0" w:space="0" w:color="auto"/>
        <w:bottom w:val="none" w:sz="0" w:space="0" w:color="auto"/>
        <w:right w:val="none" w:sz="0" w:space="0" w:color="auto"/>
      </w:divBdr>
    </w:div>
    <w:div w:id="1694916460">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079960">
      <w:bodyDiv w:val="1"/>
      <w:marLeft w:val="0"/>
      <w:marRight w:val="0"/>
      <w:marTop w:val="0"/>
      <w:marBottom w:val="0"/>
      <w:divBdr>
        <w:top w:val="none" w:sz="0" w:space="0" w:color="auto"/>
        <w:left w:val="none" w:sz="0" w:space="0" w:color="auto"/>
        <w:bottom w:val="none" w:sz="0" w:space="0" w:color="auto"/>
        <w:right w:val="none" w:sz="0" w:space="0" w:color="auto"/>
      </w:divBdr>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386764">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699428349">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1931489">
      <w:bodyDiv w:val="1"/>
      <w:marLeft w:val="0"/>
      <w:marRight w:val="0"/>
      <w:marTop w:val="0"/>
      <w:marBottom w:val="0"/>
      <w:divBdr>
        <w:top w:val="none" w:sz="0" w:space="0" w:color="auto"/>
        <w:left w:val="none" w:sz="0" w:space="0" w:color="auto"/>
        <w:bottom w:val="none" w:sz="0" w:space="0" w:color="auto"/>
        <w:right w:val="none" w:sz="0" w:space="0" w:color="auto"/>
      </w:divBdr>
    </w:div>
    <w:div w:id="1702198479">
      <w:bodyDiv w:val="1"/>
      <w:marLeft w:val="0"/>
      <w:marRight w:val="0"/>
      <w:marTop w:val="0"/>
      <w:marBottom w:val="0"/>
      <w:divBdr>
        <w:top w:val="none" w:sz="0" w:space="0" w:color="auto"/>
        <w:left w:val="none" w:sz="0" w:space="0" w:color="auto"/>
        <w:bottom w:val="none" w:sz="0" w:space="0" w:color="auto"/>
        <w:right w:val="none" w:sz="0" w:space="0" w:color="auto"/>
      </w:divBdr>
      <w:divsChild>
        <w:div w:id="1779640936">
          <w:marLeft w:val="0"/>
          <w:marRight w:val="0"/>
          <w:marTop w:val="0"/>
          <w:marBottom w:val="0"/>
          <w:divBdr>
            <w:top w:val="none" w:sz="0" w:space="0" w:color="auto"/>
            <w:left w:val="none" w:sz="0" w:space="0" w:color="auto"/>
            <w:bottom w:val="none" w:sz="0" w:space="0" w:color="auto"/>
            <w:right w:val="none" w:sz="0" w:space="0" w:color="auto"/>
          </w:divBdr>
        </w:div>
      </w:divsChild>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3356971">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5708707">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0979999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2222418">
      <w:bodyDiv w:val="1"/>
      <w:marLeft w:val="0"/>
      <w:marRight w:val="0"/>
      <w:marTop w:val="0"/>
      <w:marBottom w:val="0"/>
      <w:divBdr>
        <w:top w:val="none" w:sz="0" w:space="0" w:color="auto"/>
        <w:left w:val="none" w:sz="0" w:space="0" w:color="auto"/>
        <w:bottom w:val="none" w:sz="0" w:space="0" w:color="auto"/>
        <w:right w:val="none" w:sz="0" w:space="0" w:color="auto"/>
      </w:divBdr>
    </w:div>
    <w:div w:id="1712533793">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241084">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085768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2360589">
      <w:bodyDiv w:val="1"/>
      <w:marLeft w:val="0"/>
      <w:marRight w:val="0"/>
      <w:marTop w:val="0"/>
      <w:marBottom w:val="0"/>
      <w:divBdr>
        <w:top w:val="none" w:sz="0" w:space="0" w:color="auto"/>
        <w:left w:val="none" w:sz="0" w:space="0" w:color="auto"/>
        <w:bottom w:val="none" w:sz="0" w:space="0" w:color="auto"/>
        <w:right w:val="none" w:sz="0" w:space="0" w:color="auto"/>
      </w:divBdr>
    </w:div>
    <w:div w:id="1722509367">
      <w:bodyDiv w:val="1"/>
      <w:marLeft w:val="0"/>
      <w:marRight w:val="0"/>
      <w:marTop w:val="0"/>
      <w:marBottom w:val="0"/>
      <w:divBdr>
        <w:top w:val="none" w:sz="0" w:space="0" w:color="auto"/>
        <w:left w:val="none" w:sz="0" w:space="0" w:color="auto"/>
        <w:bottom w:val="none" w:sz="0" w:space="0" w:color="auto"/>
        <w:right w:val="none" w:sz="0" w:space="0" w:color="auto"/>
      </w:divBdr>
    </w:div>
    <w:div w:id="1725060037">
      <w:bodyDiv w:val="1"/>
      <w:marLeft w:val="0"/>
      <w:marRight w:val="0"/>
      <w:marTop w:val="0"/>
      <w:marBottom w:val="0"/>
      <w:divBdr>
        <w:top w:val="none" w:sz="0" w:space="0" w:color="auto"/>
        <w:left w:val="none" w:sz="0" w:space="0" w:color="auto"/>
        <w:bottom w:val="none" w:sz="0" w:space="0" w:color="auto"/>
        <w:right w:val="none" w:sz="0" w:space="0" w:color="auto"/>
      </w:divBdr>
      <w:divsChild>
        <w:div w:id="2141923620">
          <w:marLeft w:val="0"/>
          <w:marRight w:val="0"/>
          <w:marTop w:val="0"/>
          <w:marBottom w:val="0"/>
          <w:divBdr>
            <w:top w:val="none" w:sz="0" w:space="0" w:color="auto"/>
            <w:left w:val="none" w:sz="0" w:space="0" w:color="auto"/>
            <w:bottom w:val="none" w:sz="0" w:space="0" w:color="auto"/>
            <w:right w:val="none" w:sz="0" w:space="0" w:color="auto"/>
          </w:divBdr>
        </w:div>
      </w:divsChild>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002560">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173444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5394118">
      <w:bodyDiv w:val="1"/>
      <w:marLeft w:val="0"/>
      <w:marRight w:val="0"/>
      <w:marTop w:val="0"/>
      <w:marBottom w:val="0"/>
      <w:divBdr>
        <w:top w:val="none" w:sz="0" w:space="0" w:color="auto"/>
        <w:left w:val="none" w:sz="0" w:space="0" w:color="auto"/>
        <w:bottom w:val="none" w:sz="0" w:space="0" w:color="auto"/>
        <w:right w:val="none" w:sz="0" w:space="0" w:color="auto"/>
      </w:divBdr>
    </w:div>
    <w:div w:id="1735739575">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39204812">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481981">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4256891">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2656142">
      <w:bodyDiv w:val="1"/>
      <w:marLeft w:val="0"/>
      <w:marRight w:val="0"/>
      <w:marTop w:val="0"/>
      <w:marBottom w:val="0"/>
      <w:divBdr>
        <w:top w:val="none" w:sz="0" w:space="0" w:color="auto"/>
        <w:left w:val="none" w:sz="0" w:space="0" w:color="auto"/>
        <w:bottom w:val="none" w:sz="0" w:space="0" w:color="auto"/>
        <w:right w:val="none" w:sz="0" w:space="0" w:color="auto"/>
      </w:divBdr>
    </w:div>
    <w:div w:id="1753156652">
      <w:bodyDiv w:val="1"/>
      <w:marLeft w:val="0"/>
      <w:marRight w:val="0"/>
      <w:marTop w:val="0"/>
      <w:marBottom w:val="0"/>
      <w:divBdr>
        <w:top w:val="none" w:sz="0" w:space="0" w:color="auto"/>
        <w:left w:val="none" w:sz="0" w:space="0" w:color="auto"/>
        <w:bottom w:val="none" w:sz="0" w:space="0" w:color="auto"/>
        <w:right w:val="none" w:sz="0" w:space="0" w:color="auto"/>
      </w:divBdr>
    </w:div>
    <w:div w:id="1753550560">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58675284">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5493555">
      <w:bodyDiv w:val="1"/>
      <w:marLeft w:val="0"/>
      <w:marRight w:val="0"/>
      <w:marTop w:val="0"/>
      <w:marBottom w:val="0"/>
      <w:divBdr>
        <w:top w:val="none" w:sz="0" w:space="0" w:color="auto"/>
        <w:left w:val="none" w:sz="0" w:space="0" w:color="auto"/>
        <w:bottom w:val="none" w:sz="0" w:space="0" w:color="auto"/>
        <w:right w:val="none" w:sz="0" w:space="0" w:color="auto"/>
      </w:divBdr>
    </w:div>
    <w:div w:id="1766420036">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69428703">
      <w:bodyDiv w:val="1"/>
      <w:marLeft w:val="0"/>
      <w:marRight w:val="0"/>
      <w:marTop w:val="0"/>
      <w:marBottom w:val="0"/>
      <w:divBdr>
        <w:top w:val="none" w:sz="0" w:space="0" w:color="auto"/>
        <w:left w:val="none" w:sz="0" w:space="0" w:color="auto"/>
        <w:bottom w:val="none" w:sz="0" w:space="0" w:color="auto"/>
        <w:right w:val="none" w:sz="0" w:space="0" w:color="auto"/>
      </w:divBdr>
    </w:div>
    <w:div w:id="1772357556">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040776">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6442036">
      <w:bodyDiv w:val="1"/>
      <w:marLeft w:val="0"/>
      <w:marRight w:val="0"/>
      <w:marTop w:val="0"/>
      <w:marBottom w:val="0"/>
      <w:divBdr>
        <w:top w:val="none" w:sz="0" w:space="0" w:color="auto"/>
        <w:left w:val="none" w:sz="0" w:space="0" w:color="auto"/>
        <w:bottom w:val="none" w:sz="0" w:space="0" w:color="auto"/>
        <w:right w:val="none" w:sz="0" w:space="0" w:color="auto"/>
      </w:divBdr>
    </w:div>
    <w:div w:id="1777208761">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11018">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0952125">
      <w:bodyDiv w:val="1"/>
      <w:marLeft w:val="0"/>
      <w:marRight w:val="0"/>
      <w:marTop w:val="0"/>
      <w:marBottom w:val="0"/>
      <w:divBdr>
        <w:top w:val="none" w:sz="0" w:space="0" w:color="auto"/>
        <w:left w:val="none" w:sz="0" w:space="0" w:color="auto"/>
        <w:bottom w:val="none" w:sz="0" w:space="0" w:color="auto"/>
        <w:right w:val="none" w:sz="0" w:space="0" w:color="auto"/>
      </w:divBdr>
    </w:div>
    <w:div w:id="1781759780">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29243">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0978030">
      <w:bodyDiv w:val="1"/>
      <w:marLeft w:val="0"/>
      <w:marRight w:val="0"/>
      <w:marTop w:val="0"/>
      <w:marBottom w:val="0"/>
      <w:divBdr>
        <w:top w:val="none" w:sz="0" w:space="0" w:color="auto"/>
        <w:left w:val="none" w:sz="0" w:space="0" w:color="auto"/>
        <w:bottom w:val="none" w:sz="0" w:space="0" w:color="auto"/>
        <w:right w:val="none" w:sz="0" w:space="0" w:color="auto"/>
      </w:divBdr>
    </w:div>
    <w:div w:id="1792279704">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1999834">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152063">
      <w:bodyDiv w:val="1"/>
      <w:marLeft w:val="0"/>
      <w:marRight w:val="0"/>
      <w:marTop w:val="0"/>
      <w:marBottom w:val="0"/>
      <w:divBdr>
        <w:top w:val="none" w:sz="0" w:space="0" w:color="auto"/>
        <w:left w:val="none" w:sz="0" w:space="0" w:color="auto"/>
        <w:bottom w:val="none" w:sz="0" w:space="0" w:color="auto"/>
        <w:right w:val="none" w:sz="0" w:space="0" w:color="auto"/>
      </w:divBdr>
    </w:div>
    <w:div w:id="1805390833">
      <w:bodyDiv w:val="1"/>
      <w:marLeft w:val="0"/>
      <w:marRight w:val="0"/>
      <w:marTop w:val="0"/>
      <w:marBottom w:val="0"/>
      <w:divBdr>
        <w:top w:val="none" w:sz="0" w:space="0" w:color="auto"/>
        <w:left w:val="none" w:sz="0" w:space="0" w:color="auto"/>
        <w:bottom w:val="none" w:sz="0" w:space="0" w:color="auto"/>
        <w:right w:val="none" w:sz="0" w:space="0" w:color="auto"/>
      </w:divBdr>
    </w:div>
    <w:div w:id="1805653500">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09280031">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3979651">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14180">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8691662">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7226301">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59661264">
      <w:bodyDiv w:val="1"/>
      <w:marLeft w:val="0"/>
      <w:marRight w:val="0"/>
      <w:marTop w:val="0"/>
      <w:marBottom w:val="0"/>
      <w:divBdr>
        <w:top w:val="none" w:sz="0" w:space="0" w:color="auto"/>
        <w:left w:val="none" w:sz="0" w:space="0" w:color="auto"/>
        <w:bottom w:val="none" w:sz="0" w:space="0" w:color="auto"/>
        <w:right w:val="none" w:sz="0" w:space="0" w:color="auto"/>
      </w:divBdr>
      <w:divsChild>
        <w:div w:id="6510813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1122905">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78589880">
      <w:bodyDiv w:val="1"/>
      <w:marLeft w:val="0"/>
      <w:marRight w:val="0"/>
      <w:marTop w:val="0"/>
      <w:marBottom w:val="0"/>
      <w:divBdr>
        <w:top w:val="none" w:sz="0" w:space="0" w:color="auto"/>
        <w:left w:val="none" w:sz="0" w:space="0" w:color="auto"/>
        <w:bottom w:val="none" w:sz="0" w:space="0" w:color="auto"/>
        <w:right w:val="none" w:sz="0" w:space="0" w:color="auto"/>
      </w:divBdr>
    </w:div>
    <w:div w:id="1879392970">
      <w:bodyDiv w:val="1"/>
      <w:marLeft w:val="0"/>
      <w:marRight w:val="0"/>
      <w:marTop w:val="0"/>
      <w:marBottom w:val="0"/>
      <w:divBdr>
        <w:top w:val="none" w:sz="0" w:space="0" w:color="auto"/>
        <w:left w:val="none" w:sz="0" w:space="0" w:color="auto"/>
        <w:bottom w:val="none" w:sz="0" w:space="0" w:color="auto"/>
        <w:right w:val="none" w:sz="0" w:space="0" w:color="auto"/>
      </w:divBdr>
    </w:div>
    <w:div w:id="1880046505">
      <w:bodyDiv w:val="1"/>
      <w:marLeft w:val="0"/>
      <w:marRight w:val="0"/>
      <w:marTop w:val="0"/>
      <w:marBottom w:val="0"/>
      <w:divBdr>
        <w:top w:val="none" w:sz="0" w:space="0" w:color="auto"/>
        <w:left w:val="none" w:sz="0" w:space="0" w:color="auto"/>
        <w:bottom w:val="none" w:sz="0" w:space="0" w:color="auto"/>
        <w:right w:val="none" w:sz="0" w:space="0" w:color="auto"/>
      </w:divBdr>
    </w:div>
    <w:div w:id="1880630119">
      <w:bodyDiv w:val="1"/>
      <w:marLeft w:val="0"/>
      <w:marRight w:val="0"/>
      <w:marTop w:val="0"/>
      <w:marBottom w:val="0"/>
      <w:divBdr>
        <w:top w:val="none" w:sz="0" w:space="0" w:color="auto"/>
        <w:left w:val="none" w:sz="0" w:space="0" w:color="auto"/>
        <w:bottom w:val="none" w:sz="0" w:space="0" w:color="auto"/>
        <w:right w:val="none" w:sz="0" w:space="0" w:color="auto"/>
      </w:divBdr>
      <w:divsChild>
        <w:div w:id="1042054778">
          <w:marLeft w:val="0"/>
          <w:marRight w:val="0"/>
          <w:marTop w:val="0"/>
          <w:marBottom w:val="0"/>
          <w:divBdr>
            <w:top w:val="none" w:sz="0" w:space="0" w:color="auto"/>
            <w:left w:val="none" w:sz="0" w:space="0" w:color="auto"/>
            <w:bottom w:val="none" w:sz="0" w:space="0" w:color="auto"/>
            <w:right w:val="none" w:sz="0" w:space="0" w:color="auto"/>
          </w:divBdr>
        </w:div>
      </w:divsChild>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2746606">
      <w:bodyDiv w:val="1"/>
      <w:marLeft w:val="0"/>
      <w:marRight w:val="0"/>
      <w:marTop w:val="0"/>
      <w:marBottom w:val="0"/>
      <w:divBdr>
        <w:top w:val="none" w:sz="0" w:space="0" w:color="auto"/>
        <w:left w:val="none" w:sz="0" w:space="0" w:color="auto"/>
        <w:bottom w:val="none" w:sz="0" w:space="0" w:color="auto"/>
        <w:right w:val="none" w:sz="0" w:space="0" w:color="auto"/>
      </w:divBdr>
    </w:div>
    <w:div w:id="1884059002">
      <w:bodyDiv w:val="1"/>
      <w:marLeft w:val="0"/>
      <w:marRight w:val="0"/>
      <w:marTop w:val="0"/>
      <w:marBottom w:val="0"/>
      <w:divBdr>
        <w:top w:val="none" w:sz="0" w:space="0" w:color="auto"/>
        <w:left w:val="none" w:sz="0" w:space="0" w:color="auto"/>
        <w:bottom w:val="none" w:sz="0" w:space="0" w:color="auto"/>
        <w:right w:val="none" w:sz="0" w:space="0" w:color="auto"/>
      </w:divBdr>
    </w:div>
    <w:div w:id="1884756421">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17031">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169746">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4870277">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6721533">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1767578">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17856974">
      <w:bodyDiv w:val="1"/>
      <w:marLeft w:val="0"/>
      <w:marRight w:val="0"/>
      <w:marTop w:val="0"/>
      <w:marBottom w:val="0"/>
      <w:divBdr>
        <w:top w:val="none" w:sz="0" w:space="0" w:color="auto"/>
        <w:left w:val="none" w:sz="0" w:space="0" w:color="auto"/>
        <w:bottom w:val="none" w:sz="0" w:space="0" w:color="auto"/>
        <w:right w:val="none" w:sz="0" w:space="0" w:color="auto"/>
      </w:divBdr>
    </w:div>
    <w:div w:id="1918512553">
      <w:bodyDiv w:val="1"/>
      <w:marLeft w:val="0"/>
      <w:marRight w:val="0"/>
      <w:marTop w:val="0"/>
      <w:marBottom w:val="0"/>
      <w:divBdr>
        <w:top w:val="none" w:sz="0" w:space="0" w:color="auto"/>
        <w:left w:val="none" w:sz="0" w:space="0" w:color="auto"/>
        <w:bottom w:val="none" w:sz="0" w:space="0" w:color="auto"/>
        <w:right w:val="none" w:sz="0" w:space="0" w:color="auto"/>
      </w:divBdr>
    </w:div>
    <w:div w:id="1918512779">
      <w:bodyDiv w:val="1"/>
      <w:marLeft w:val="0"/>
      <w:marRight w:val="0"/>
      <w:marTop w:val="0"/>
      <w:marBottom w:val="0"/>
      <w:divBdr>
        <w:top w:val="none" w:sz="0" w:space="0" w:color="auto"/>
        <w:left w:val="none" w:sz="0" w:space="0" w:color="auto"/>
        <w:bottom w:val="none" w:sz="0" w:space="0" w:color="auto"/>
        <w:right w:val="none" w:sz="0" w:space="0" w:color="auto"/>
      </w:divBdr>
    </w:div>
    <w:div w:id="1919092899">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525">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7878324">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1811486">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3467047">
      <w:bodyDiv w:val="1"/>
      <w:marLeft w:val="0"/>
      <w:marRight w:val="0"/>
      <w:marTop w:val="0"/>
      <w:marBottom w:val="0"/>
      <w:divBdr>
        <w:top w:val="none" w:sz="0" w:space="0" w:color="auto"/>
        <w:left w:val="none" w:sz="0" w:space="0" w:color="auto"/>
        <w:bottom w:val="none" w:sz="0" w:space="0" w:color="auto"/>
        <w:right w:val="none" w:sz="0" w:space="0" w:color="auto"/>
      </w:divBdr>
    </w:div>
    <w:div w:id="1934895367">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451741">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4649853">
      <w:bodyDiv w:val="1"/>
      <w:marLeft w:val="0"/>
      <w:marRight w:val="0"/>
      <w:marTop w:val="0"/>
      <w:marBottom w:val="0"/>
      <w:divBdr>
        <w:top w:val="none" w:sz="0" w:space="0" w:color="auto"/>
        <w:left w:val="none" w:sz="0" w:space="0" w:color="auto"/>
        <w:bottom w:val="none" w:sz="0" w:space="0" w:color="auto"/>
        <w:right w:val="none" w:sz="0" w:space="0" w:color="auto"/>
      </w:divBdr>
      <w:divsChild>
        <w:div w:id="796994265">
          <w:marLeft w:val="0"/>
          <w:marRight w:val="0"/>
          <w:marTop w:val="0"/>
          <w:marBottom w:val="0"/>
          <w:divBdr>
            <w:top w:val="none" w:sz="0" w:space="0" w:color="auto"/>
            <w:left w:val="none" w:sz="0" w:space="0" w:color="auto"/>
            <w:bottom w:val="none" w:sz="0" w:space="0" w:color="auto"/>
            <w:right w:val="none" w:sz="0" w:space="0" w:color="auto"/>
          </w:divBdr>
        </w:div>
        <w:div w:id="2141073041">
          <w:marLeft w:val="0"/>
          <w:marRight w:val="0"/>
          <w:marTop w:val="0"/>
          <w:marBottom w:val="0"/>
          <w:divBdr>
            <w:top w:val="none" w:sz="0" w:space="0" w:color="auto"/>
            <w:left w:val="none" w:sz="0" w:space="0" w:color="auto"/>
            <w:bottom w:val="none" w:sz="0" w:space="0" w:color="auto"/>
            <w:right w:val="none" w:sz="0" w:space="0" w:color="auto"/>
          </w:divBdr>
        </w:div>
      </w:divsChild>
    </w:div>
    <w:div w:id="1946497999">
      <w:bodyDiv w:val="1"/>
      <w:marLeft w:val="0"/>
      <w:marRight w:val="0"/>
      <w:marTop w:val="0"/>
      <w:marBottom w:val="0"/>
      <w:divBdr>
        <w:top w:val="none" w:sz="0" w:space="0" w:color="auto"/>
        <w:left w:val="none" w:sz="0" w:space="0" w:color="auto"/>
        <w:bottom w:val="none" w:sz="0" w:space="0" w:color="auto"/>
        <w:right w:val="none" w:sz="0" w:space="0" w:color="auto"/>
      </w:divBdr>
    </w:div>
    <w:div w:id="1947078615">
      <w:bodyDiv w:val="1"/>
      <w:marLeft w:val="0"/>
      <w:marRight w:val="0"/>
      <w:marTop w:val="0"/>
      <w:marBottom w:val="0"/>
      <w:divBdr>
        <w:top w:val="none" w:sz="0" w:space="0" w:color="auto"/>
        <w:left w:val="none" w:sz="0" w:space="0" w:color="auto"/>
        <w:bottom w:val="none" w:sz="0" w:space="0" w:color="auto"/>
        <w:right w:val="none" w:sz="0" w:space="0" w:color="auto"/>
      </w:divBdr>
      <w:divsChild>
        <w:div w:id="630936389">
          <w:marLeft w:val="0"/>
          <w:marRight w:val="0"/>
          <w:marTop w:val="0"/>
          <w:marBottom w:val="0"/>
          <w:divBdr>
            <w:top w:val="none" w:sz="0" w:space="0" w:color="auto"/>
            <w:left w:val="none" w:sz="0" w:space="0" w:color="auto"/>
            <w:bottom w:val="none" w:sz="0" w:space="0" w:color="auto"/>
            <w:right w:val="none" w:sz="0" w:space="0" w:color="auto"/>
          </w:divBdr>
        </w:div>
      </w:divsChild>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8459307">
      <w:bodyDiv w:val="1"/>
      <w:marLeft w:val="0"/>
      <w:marRight w:val="0"/>
      <w:marTop w:val="0"/>
      <w:marBottom w:val="0"/>
      <w:divBdr>
        <w:top w:val="none" w:sz="0" w:space="0" w:color="auto"/>
        <w:left w:val="none" w:sz="0" w:space="0" w:color="auto"/>
        <w:bottom w:val="none" w:sz="0" w:space="0" w:color="auto"/>
        <w:right w:val="none" w:sz="0" w:space="0" w:color="auto"/>
      </w:divBdr>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49971676">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1037853">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0451320">
      <w:bodyDiv w:val="1"/>
      <w:marLeft w:val="0"/>
      <w:marRight w:val="0"/>
      <w:marTop w:val="0"/>
      <w:marBottom w:val="0"/>
      <w:divBdr>
        <w:top w:val="none" w:sz="0" w:space="0" w:color="auto"/>
        <w:left w:val="none" w:sz="0" w:space="0" w:color="auto"/>
        <w:bottom w:val="none" w:sz="0" w:space="0" w:color="auto"/>
        <w:right w:val="none" w:sz="0" w:space="0" w:color="auto"/>
      </w:divBdr>
    </w:div>
    <w:div w:id="1961644671">
      <w:bodyDiv w:val="1"/>
      <w:marLeft w:val="0"/>
      <w:marRight w:val="0"/>
      <w:marTop w:val="0"/>
      <w:marBottom w:val="0"/>
      <w:divBdr>
        <w:top w:val="none" w:sz="0" w:space="0" w:color="auto"/>
        <w:left w:val="none" w:sz="0" w:space="0" w:color="auto"/>
        <w:bottom w:val="none" w:sz="0" w:space="0" w:color="auto"/>
        <w:right w:val="none" w:sz="0" w:space="0" w:color="auto"/>
      </w:divBdr>
      <w:divsChild>
        <w:div w:id="1090472677">
          <w:marLeft w:val="0"/>
          <w:marRight w:val="0"/>
          <w:marTop w:val="0"/>
          <w:marBottom w:val="0"/>
          <w:divBdr>
            <w:top w:val="none" w:sz="0" w:space="0" w:color="auto"/>
            <w:left w:val="none" w:sz="0" w:space="0" w:color="auto"/>
            <w:bottom w:val="none" w:sz="0" w:space="0" w:color="auto"/>
            <w:right w:val="none" w:sz="0" w:space="0" w:color="auto"/>
          </w:divBdr>
        </w:div>
      </w:divsChild>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2519904">
      <w:bodyDiv w:val="1"/>
      <w:marLeft w:val="0"/>
      <w:marRight w:val="0"/>
      <w:marTop w:val="0"/>
      <w:marBottom w:val="0"/>
      <w:divBdr>
        <w:top w:val="none" w:sz="0" w:space="0" w:color="auto"/>
        <w:left w:val="none" w:sz="0" w:space="0" w:color="auto"/>
        <w:bottom w:val="none" w:sz="0" w:space="0" w:color="auto"/>
        <w:right w:val="none" w:sz="0" w:space="0" w:color="auto"/>
      </w:divBdr>
    </w:div>
    <w:div w:id="1973554312">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4943409">
      <w:bodyDiv w:val="1"/>
      <w:marLeft w:val="0"/>
      <w:marRight w:val="0"/>
      <w:marTop w:val="0"/>
      <w:marBottom w:val="0"/>
      <w:divBdr>
        <w:top w:val="none" w:sz="0" w:space="0" w:color="auto"/>
        <w:left w:val="none" w:sz="0" w:space="0" w:color="auto"/>
        <w:bottom w:val="none" w:sz="0" w:space="0" w:color="auto"/>
        <w:right w:val="none" w:sz="0" w:space="0" w:color="auto"/>
      </w:divBdr>
    </w:div>
    <w:div w:id="1975023072">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456324">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2729753">
      <w:bodyDiv w:val="1"/>
      <w:marLeft w:val="0"/>
      <w:marRight w:val="0"/>
      <w:marTop w:val="0"/>
      <w:marBottom w:val="0"/>
      <w:divBdr>
        <w:top w:val="none" w:sz="0" w:space="0" w:color="auto"/>
        <w:left w:val="none" w:sz="0" w:space="0" w:color="auto"/>
        <w:bottom w:val="none" w:sz="0" w:space="0" w:color="auto"/>
        <w:right w:val="none" w:sz="0" w:space="0" w:color="auto"/>
      </w:divBdr>
    </w:div>
    <w:div w:id="1983652989">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89165140">
      <w:bodyDiv w:val="1"/>
      <w:marLeft w:val="0"/>
      <w:marRight w:val="0"/>
      <w:marTop w:val="0"/>
      <w:marBottom w:val="0"/>
      <w:divBdr>
        <w:top w:val="none" w:sz="0" w:space="0" w:color="auto"/>
        <w:left w:val="none" w:sz="0" w:space="0" w:color="auto"/>
        <w:bottom w:val="none" w:sz="0" w:space="0" w:color="auto"/>
        <w:right w:val="none" w:sz="0" w:space="0" w:color="auto"/>
      </w:divBdr>
    </w:div>
    <w:div w:id="1989281448">
      <w:bodyDiv w:val="1"/>
      <w:marLeft w:val="0"/>
      <w:marRight w:val="0"/>
      <w:marTop w:val="0"/>
      <w:marBottom w:val="0"/>
      <w:divBdr>
        <w:top w:val="none" w:sz="0" w:space="0" w:color="auto"/>
        <w:left w:val="none" w:sz="0" w:space="0" w:color="auto"/>
        <w:bottom w:val="none" w:sz="0" w:space="0" w:color="auto"/>
        <w:right w:val="none" w:sz="0" w:space="0" w:color="auto"/>
      </w:divBdr>
    </w:div>
    <w:div w:id="1989507610">
      <w:bodyDiv w:val="1"/>
      <w:marLeft w:val="0"/>
      <w:marRight w:val="0"/>
      <w:marTop w:val="0"/>
      <w:marBottom w:val="0"/>
      <w:divBdr>
        <w:top w:val="none" w:sz="0" w:space="0" w:color="auto"/>
        <w:left w:val="none" w:sz="0" w:space="0" w:color="auto"/>
        <w:bottom w:val="none" w:sz="0" w:space="0" w:color="auto"/>
        <w:right w:val="none" w:sz="0" w:space="0" w:color="auto"/>
      </w:divBdr>
    </w:div>
    <w:div w:id="1990475410">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1229458">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2924526">
      <w:bodyDiv w:val="1"/>
      <w:marLeft w:val="0"/>
      <w:marRight w:val="0"/>
      <w:marTop w:val="0"/>
      <w:marBottom w:val="0"/>
      <w:divBdr>
        <w:top w:val="none" w:sz="0" w:space="0" w:color="auto"/>
        <w:left w:val="none" w:sz="0" w:space="0" w:color="auto"/>
        <w:bottom w:val="none" w:sz="0" w:space="0" w:color="auto"/>
        <w:right w:val="none" w:sz="0" w:space="0" w:color="auto"/>
      </w:divBdr>
      <w:divsChild>
        <w:div w:id="1206214897">
          <w:marLeft w:val="0"/>
          <w:marRight w:val="0"/>
          <w:marTop w:val="0"/>
          <w:marBottom w:val="0"/>
          <w:divBdr>
            <w:top w:val="none" w:sz="0" w:space="0" w:color="auto"/>
            <w:left w:val="none" w:sz="0" w:space="0" w:color="auto"/>
            <w:bottom w:val="none" w:sz="0" w:space="0" w:color="auto"/>
            <w:right w:val="none" w:sz="0" w:space="0" w:color="auto"/>
          </w:divBdr>
        </w:div>
      </w:divsChild>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09556286">
      <w:bodyDiv w:val="1"/>
      <w:marLeft w:val="0"/>
      <w:marRight w:val="0"/>
      <w:marTop w:val="0"/>
      <w:marBottom w:val="0"/>
      <w:divBdr>
        <w:top w:val="none" w:sz="0" w:space="0" w:color="auto"/>
        <w:left w:val="none" w:sz="0" w:space="0" w:color="auto"/>
        <w:bottom w:val="none" w:sz="0" w:space="0" w:color="auto"/>
        <w:right w:val="none" w:sz="0" w:space="0" w:color="auto"/>
      </w:divBdr>
    </w:div>
    <w:div w:id="2009672211">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0861486">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3794675">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18456348">
      <w:bodyDiv w:val="1"/>
      <w:marLeft w:val="0"/>
      <w:marRight w:val="0"/>
      <w:marTop w:val="0"/>
      <w:marBottom w:val="0"/>
      <w:divBdr>
        <w:top w:val="none" w:sz="0" w:space="0" w:color="auto"/>
        <w:left w:val="none" w:sz="0" w:space="0" w:color="auto"/>
        <w:bottom w:val="none" w:sz="0" w:space="0" w:color="auto"/>
        <w:right w:val="none" w:sz="0" w:space="0" w:color="auto"/>
      </w:divBdr>
      <w:divsChild>
        <w:div w:id="1844083638">
          <w:marLeft w:val="0"/>
          <w:marRight w:val="0"/>
          <w:marTop w:val="0"/>
          <w:marBottom w:val="0"/>
          <w:divBdr>
            <w:top w:val="none" w:sz="0" w:space="0" w:color="auto"/>
            <w:left w:val="none" w:sz="0" w:space="0" w:color="auto"/>
            <w:bottom w:val="none" w:sz="0" w:space="0" w:color="auto"/>
            <w:right w:val="none" w:sz="0" w:space="0" w:color="auto"/>
          </w:divBdr>
        </w:div>
      </w:divsChild>
    </w:div>
    <w:div w:id="2019770309">
      <w:bodyDiv w:val="1"/>
      <w:marLeft w:val="0"/>
      <w:marRight w:val="0"/>
      <w:marTop w:val="0"/>
      <w:marBottom w:val="0"/>
      <w:divBdr>
        <w:top w:val="none" w:sz="0" w:space="0" w:color="auto"/>
        <w:left w:val="none" w:sz="0" w:space="0" w:color="auto"/>
        <w:bottom w:val="none" w:sz="0" w:space="0" w:color="auto"/>
        <w:right w:val="none" w:sz="0" w:space="0" w:color="auto"/>
      </w:divBdr>
    </w:div>
    <w:div w:id="2020618068">
      <w:bodyDiv w:val="1"/>
      <w:marLeft w:val="0"/>
      <w:marRight w:val="0"/>
      <w:marTop w:val="0"/>
      <w:marBottom w:val="0"/>
      <w:divBdr>
        <w:top w:val="none" w:sz="0" w:space="0" w:color="auto"/>
        <w:left w:val="none" w:sz="0" w:space="0" w:color="auto"/>
        <w:bottom w:val="none" w:sz="0" w:space="0" w:color="auto"/>
        <w:right w:val="none" w:sz="0" w:space="0" w:color="auto"/>
      </w:divBdr>
    </w:div>
    <w:div w:id="2022049731">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3122206">
      <w:bodyDiv w:val="1"/>
      <w:marLeft w:val="0"/>
      <w:marRight w:val="0"/>
      <w:marTop w:val="0"/>
      <w:marBottom w:val="0"/>
      <w:divBdr>
        <w:top w:val="none" w:sz="0" w:space="0" w:color="auto"/>
        <w:left w:val="none" w:sz="0" w:space="0" w:color="auto"/>
        <w:bottom w:val="none" w:sz="0" w:space="0" w:color="auto"/>
        <w:right w:val="none" w:sz="0" w:space="0" w:color="auto"/>
      </w:divBdr>
      <w:divsChild>
        <w:div w:id="108362131">
          <w:marLeft w:val="0"/>
          <w:marRight w:val="0"/>
          <w:marTop w:val="0"/>
          <w:marBottom w:val="0"/>
          <w:divBdr>
            <w:top w:val="none" w:sz="0" w:space="0" w:color="auto"/>
            <w:left w:val="none" w:sz="0" w:space="0" w:color="auto"/>
            <w:bottom w:val="none" w:sz="0" w:space="0" w:color="auto"/>
            <w:right w:val="none" w:sz="0" w:space="0" w:color="auto"/>
          </w:divBdr>
        </w:div>
      </w:divsChild>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6787122">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2605134">
      <w:bodyDiv w:val="1"/>
      <w:marLeft w:val="0"/>
      <w:marRight w:val="0"/>
      <w:marTop w:val="0"/>
      <w:marBottom w:val="0"/>
      <w:divBdr>
        <w:top w:val="none" w:sz="0" w:space="0" w:color="auto"/>
        <w:left w:val="none" w:sz="0" w:space="0" w:color="auto"/>
        <w:bottom w:val="none" w:sz="0" w:space="0" w:color="auto"/>
        <w:right w:val="none" w:sz="0" w:space="0" w:color="auto"/>
      </w:divBdr>
      <w:divsChild>
        <w:div w:id="14963230">
          <w:marLeft w:val="0"/>
          <w:marRight w:val="0"/>
          <w:marTop w:val="0"/>
          <w:marBottom w:val="0"/>
          <w:divBdr>
            <w:top w:val="none" w:sz="0" w:space="0" w:color="auto"/>
            <w:left w:val="none" w:sz="0" w:space="0" w:color="auto"/>
            <w:bottom w:val="none" w:sz="0" w:space="0" w:color="auto"/>
            <w:right w:val="none" w:sz="0" w:space="0" w:color="auto"/>
          </w:divBdr>
        </w:div>
      </w:divsChild>
    </w:div>
    <w:div w:id="2033147954">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34921008">
      <w:bodyDiv w:val="1"/>
      <w:marLeft w:val="0"/>
      <w:marRight w:val="0"/>
      <w:marTop w:val="0"/>
      <w:marBottom w:val="0"/>
      <w:divBdr>
        <w:top w:val="none" w:sz="0" w:space="0" w:color="auto"/>
        <w:left w:val="none" w:sz="0" w:space="0" w:color="auto"/>
        <w:bottom w:val="none" w:sz="0" w:space="0" w:color="auto"/>
        <w:right w:val="none" w:sz="0" w:space="0" w:color="auto"/>
      </w:divBdr>
    </w:div>
    <w:div w:id="2038702627">
      <w:bodyDiv w:val="1"/>
      <w:marLeft w:val="0"/>
      <w:marRight w:val="0"/>
      <w:marTop w:val="0"/>
      <w:marBottom w:val="0"/>
      <w:divBdr>
        <w:top w:val="none" w:sz="0" w:space="0" w:color="auto"/>
        <w:left w:val="none" w:sz="0" w:space="0" w:color="auto"/>
        <w:bottom w:val="none" w:sz="0" w:space="0" w:color="auto"/>
        <w:right w:val="none" w:sz="0" w:space="0" w:color="auto"/>
      </w:divBdr>
    </w:div>
    <w:div w:id="2039045758">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48413840">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57966513">
      <w:bodyDiv w:val="1"/>
      <w:marLeft w:val="0"/>
      <w:marRight w:val="0"/>
      <w:marTop w:val="0"/>
      <w:marBottom w:val="0"/>
      <w:divBdr>
        <w:top w:val="none" w:sz="0" w:space="0" w:color="auto"/>
        <w:left w:val="none" w:sz="0" w:space="0" w:color="auto"/>
        <w:bottom w:val="none" w:sz="0" w:space="0" w:color="auto"/>
        <w:right w:val="none" w:sz="0" w:space="0" w:color="auto"/>
      </w:divBdr>
      <w:divsChild>
        <w:div w:id="1233585987">
          <w:marLeft w:val="0"/>
          <w:marRight w:val="0"/>
          <w:marTop w:val="0"/>
          <w:marBottom w:val="0"/>
          <w:divBdr>
            <w:top w:val="none" w:sz="0" w:space="0" w:color="auto"/>
            <w:left w:val="none" w:sz="0" w:space="0" w:color="auto"/>
            <w:bottom w:val="none" w:sz="0" w:space="0" w:color="auto"/>
            <w:right w:val="none" w:sz="0" w:space="0" w:color="auto"/>
          </w:divBdr>
        </w:div>
      </w:divsChild>
    </w:div>
    <w:div w:id="2064979157">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6296703">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1270682">
      <w:bodyDiv w:val="1"/>
      <w:marLeft w:val="0"/>
      <w:marRight w:val="0"/>
      <w:marTop w:val="0"/>
      <w:marBottom w:val="0"/>
      <w:divBdr>
        <w:top w:val="none" w:sz="0" w:space="0" w:color="auto"/>
        <w:left w:val="none" w:sz="0" w:space="0" w:color="auto"/>
        <w:bottom w:val="none" w:sz="0" w:space="0" w:color="auto"/>
        <w:right w:val="none" w:sz="0" w:space="0" w:color="auto"/>
      </w:divBdr>
    </w:div>
    <w:div w:id="2073113436">
      <w:bodyDiv w:val="1"/>
      <w:marLeft w:val="0"/>
      <w:marRight w:val="0"/>
      <w:marTop w:val="0"/>
      <w:marBottom w:val="0"/>
      <w:divBdr>
        <w:top w:val="none" w:sz="0" w:space="0" w:color="auto"/>
        <w:left w:val="none" w:sz="0" w:space="0" w:color="auto"/>
        <w:bottom w:val="none" w:sz="0" w:space="0" w:color="auto"/>
        <w:right w:val="none" w:sz="0" w:space="0" w:color="auto"/>
      </w:divBdr>
    </w:div>
    <w:div w:id="2073116823">
      <w:bodyDiv w:val="1"/>
      <w:marLeft w:val="0"/>
      <w:marRight w:val="0"/>
      <w:marTop w:val="0"/>
      <w:marBottom w:val="0"/>
      <w:divBdr>
        <w:top w:val="none" w:sz="0" w:space="0" w:color="auto"/>
        <w:left w:val="none" w:sz="0" w:space="0" w:color="auto"/>
        <w:bottom w:val="none" w:sz="0" w:space="0" w:color="auto"/>
        <w:right w:val="none" w:sz="0" w:space="0" w:color="auto"/>
      </w:divBdr>
    </w:div>
    <w:div w:id="2073849411">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5007907">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79858815">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2360294">
      <w:bodyDiv w:val="1"/>
      <w:marLeft w:val="0"/>
      <w:marRight w:val="0"/>
      <w:marTop w:val="0"/>
      <w:marBottom w:val="0"/>
      <w:divBdr>
        <w:top w:val="none" w:sz="0" w:space="0" w:color="auto"/>
        <w:left w:val="none" w:sz="0" w:space="0" w:color="auto"/>
        <w:bottom w:val="none" w:sz="0" w:space="0" w:color="auto"/>
        <w:right w:val="none" w:sz="0" w:space="0" w:color="auto"/>
      </w:divBdr>
    </w:div>
    <w:div w:id="2083748046">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89232741">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666560">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7167965">
      <w:bodyDiv w:val="1"/>
      <w:marLeft w:val="0"/>
      <w:marRight w:val="0"/>
      <w:marTop w:val="0"/>
      <w:marBottom w:val="0"/>
      <w:divBdr>
        <w:top w:val="none" w:sz="0" w:space="0" w:color="auto"/>
        <w:left w:val="none" w:sz="0" w:space="0" w:color="auto"/>
        <w:bottom w:val="none" w:sz="0" w:space="0" w:color="auto"/>
        <w:right w:val="none" w:sz="0" w:space="0" w:color="auto"/>
      </w:divBdr>
    </w:div>
    <w:div w:id="2099053867">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1563969">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0925824">
      <w:bodyDiv w:val="1"/>
      <w:marLeft w:val="0"/>
      <w:marRight w:val="0"/>
      <w:marTop w:val="0"/>
      <w:marBottom w:val="0"/>
      <w:divBdr>
        <w:top w:val="none" w:sz="0" w:space="0" w:color="auto"/>
        <w:left w:val="none" w:sz="0" w:space="0" w:color="auto"/>
        <w:bottom w:val="none" w:sz="0" w:space="0" w:color="auto"/>
        <w:right w:val="none" w:sz="0" w:space="0" w:color="auto"/>
      </w:divBdr>
      <w:divsChild>
        <w:div w:id="469565585">
          <w:marLeft w:val="0"/>
          <w:marRight w:val="0"/>
          <w:marTop w:val="0"/>
          <w:marBottom w:val="0"/>
          <w:divBdr>
            <w:top w:val="none" w:sz="0" w:space="0" w:color="auto"/>
            <w:left w:val="none" w:sz="0" w:space="0" w:color="auto"/>
            <w:bottom w:val="none" w:sz="0" w:space="0" w:color="auto"/>
            <w:right w:val="none" w:sz="0" w:space="0" w:color="auto"/>
          </w:divBdr>
        </w:div>
      </w:divsChild>
    </w:div>
    <w:div w:id="2113863926">
      <w:bodyDiv w:val="1"/>
      <w:marLeft w:val="0"/>
      <w:marRight w:val="0"/>
      <w:marTop w:val="0"/>
      <w:marBottom w:val="0"/>
      <w:divBdr>
        <w:top w:val="none" w:sz="0" w:space="0" w:color="auto"/>
        <w:left w:val="none" w:sz="0" w:space="0" w:color="auto"/>
        <w:bottom w:val="none" w:sz="0" w:space="0" w:color="auto"/>
        <w:right w:val="none" w:sz="0" w:space="0" w:color="auto"/>
      </w:divBdr>
    </w:div>
    <w:div w:id="2113931340">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7578925">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1123783">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5783224">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38403335">
      <w:bodyDiv w:val="1"/>
      <w:marLeft w:val="0"/>
      <w:marRight w:val="0"/>
      <w:marTop w:val="0"/>
      <w:marBottom w:val="0"/>
      <w:divBdr>
        <w:top w:val="none" w:sz="0" w:space="0" w:color="auto"/>
        <w:left w:val="none" w:sz="0" w:space="0" w:color="auto"/>
        <w:bottom w:val="none" w:sz="0" w:space="0" w:color="auto"/>
        <w:right w:val="none" w:sz="0" w:space="0" w:color="auto"/>
      </w:divBdr>
    </w:div>
    <w:div w:id="2138647348">
      <w:bodyDiv w:val="1"/>
      <w:marLeft w:val="0"/>
      <w:marRight w:val="0"/>
      <w:marTop w:val="0"/>
      <w:marBottom w:val="0"/>
      <w:divBdr>
        <w:top w:val="none" w:sz="0" w:space="0" w:color="auto"/>
        <w:left w:val="none" w:sz="0" w:space="0" w:color="auto"/>
        <w:bottom w:val="none" w:sz="0" w:space="0" w:color="auto"/>
        <w:right w:val="none" w:sz="0" w:space="0" w:color="auto"/>
      </w:divBdr>
    </w:div>
    <w:div w:id="2139375792">
      <w:bodyDiv w:val="1"/>
      <w:marLeft w:val="0"/>
      <w:marRight w:val="0"/>
      <w:marTop w:val="0"/>
      <w:marBottom w:val="0"/>
      <w:divBdr>
        <w:top w:val="none" w:sz="0" w:space="0" w:color="auto"/>
        <w:left w:val="none" w:sz="0" w:space="0" w:color="auto"/>
        <w:bottom w:val="none" w:sz="0" w:space="0" w:color="auto"/>
        <w:right w:val="none" w:sz="0" w:space="0" w:color="auto"/>
      </w:divBdr>
    </w:div>
    <w:div w:id="2139906024">
      <w:bodyDiv w:val="1"/>
      <w:marLeft w:val="0"/>
      <w:marRight w:val="0"/>
      <w:marTop w:val="0"/>
      <w:marBottom w:val="0"/>
      <w:divBdr>
        <w:top w:val="none" w:sz="0" w:space="0" w:color="auto"/>
        <w:left w:val="none" w:sz="0" w:space="0" w:color="auto"/>
        <w:bottom w:val="none" w:sz="0" w:space="0" w:color="auto"/>
        <w:right w:val="none" w:sz="0" w:space="0" w:color="auto"/>
      </w:divBdr>
      <w:divsChild>
        <w:div w:id="1969555299">
          <w:marLeft w:val="0"/>
          <w:marRight w:val="0"/>
          <w:marTop w:val="0"/>
          <w:marBottom w:val="0"/>
          <w:divBdr>
            <w:top w:val="none" w:sz="0" w:space="0" w:color="auto"/>
            <w:left w:val="none" w:sz="0" w:space="0" w:color="auto"/>
            <w:bottom w:val="none" w:sz="0" w:space="0" w:color="auto"/>
            <w:right w:val="none" w:sz="0" w:space="0" w:color="auto"/>
          </w:divBdr>
        </w:div>
      </w:divsChild>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0413831">
      <w:bodyDiv w:val="1"/>
      <w:marLeft w:val="0"/>
      <w:marRight w:val="0"/>
      <w:marTop w:val="0"/>
      <w:marBottom w:val="0"/>
      <w:divBdr>
        <w:top w:val="none" w:sz="0" w:space="0" w:color="auto"/>
        <w:left w:val="none" w:sz="0" w:space="0" w:color="auto"/>
        <w:bottom w:val="none" w:sz="0" w:space="0" w:color="auto"/>
        <w:right w:val="none" w:sz="0" w:space="0" w:color="auto"/>
      </w:divBdr>
    </w:div>
    <w:div w:id="2142994410">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5732917">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ine.gov/paidleave/docs/2025/employerresources/englishposter.pdf" TargetMode="External"/><Relationship Id="rId18" Type="http://schemas.openxmlformats.org/officeDocument/2006/relationships/hyperlink" Target="https://law.lis.virginia.gov/vacode/title40.1/chapter3/section40.1-28.7:8/" TargetMode="External"/><Relationship Id="rId26" Type="http://schemas.openxmlformats.org/officeDocument/2006/relationships/hyperlink" Target="https://www.federalregister.gov/documents/2013/11/13/2013-27086/final-rules-under-the-paul-wellstone-and-pete-domenici-mental-health-parity-and-addiction-equity-act" TargetMode="External"/><Relationship Id="rId39" Type="http://schemas.openxmlformats.org/officeDocument/2006/relationships/hyperlink" Target="https://mgaleg.maryland.gov/2025RS/Chapters_noln/CH_296_sb0785t.pdf" TargetMode="External"/><Relationship Id="rId21" Type="http://schemas.openxmlformats.org/officeDocument/2006/relationships/hyperlink" Target="https://www.irs.gov/affordable-care-act/patient-centered-outreach-research-institute-filing-due-dates-and-applicable-rates" TargetMode="External"/><Relationship Id="rId34"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42"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47"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50" Type="http://schemas.openxmlformats.org/officeDocument/2006/relationships/hyperlink" Target="https://www.nyc.gov/site/cchr/law/lactation.page" TargetMode="External"/><Relationship Id="rId55" Type="http://schemas.openxmlformats.org/officeDocument/2006/relationships/hyperlink" Target="https://www.nyc.gov/assets/cchr/downloads/pdf/materials/Pregnancy_Notice-Sp.pdf" TargetMode="External"/><Relationship Id="rId63" Type="http://schemas.openxmlformats.org/officeDocument/2006/relationships/hyperlink" Target="https://legislature.vermont.gov/Documents/2024/Docs/ACTS/ACT155/ACT155%20As%20Enacted.pdf" TargetMode="External"/><Relationship Id="rId68" Type="http://schemas.openxmlformats.org/officeDocument/2006/relationships/hyperlink" Target="https://app.leg.wa.gov/billsummary?BillNumber=5408&amp;Year=2025&amp;Initiative=false" TargetMode="External"/><Relationship Id="rId76" Type="http://schemas.openxmlformats.org/officeDocument/2006/relationships/hyperlink" Target="https://nyassembly.gov/leg/?bn=s940" TargetMode="External"/><Relationship Id="rId7" Type="http://schemas.openxmlformats.org/officeDocument/2006/relationships/endnotes" Target="endnotes.xml"/><Relationship Id="rId71" Type="http://schemas.openxmlformats.org/officeDocument/2006/relationships/hyperlink" Target="https://www.maine.gov/paidleave/docs/2024/12702Chapter1%20PFML%20FinalRule2024.docx" TargetMode="External"/><Relationship Id="rId2" Type="http://schemas.openxmlformats.org/officeDocument/2006/relationships/numbering" Target="numbering.xml"/><Relationship Id="rId16" Type="http://schemas.openxmlformats.org/officeDocument/2006/relationships/hyperlink" Target="https://labor.mo.gov/media/pdf/earned-paid-sick-time-ls-121" TargetMode="External"/><Relationship Id="rId29" Type="http://schemas.openxmlformats.org/officeDocument/2006/relationships/hyperlink" Target="https://www.constangy.com/employment-labor-insider/court-scraps-eeoc-guidance-on-pronouns-restrooms-and-dress" TargetMode="External"/><Relationship Id="rId11" Type="http://schemas.openxmlformats.org/officeDocument/2006/relationships/hyperlink" Target="https://www.mass.gov/doc/mcad-fair-employment-law-poster-0/download" TargetMode="External"/><Relationship Id="rId24" Type="http://schemas.openxmlformats.org/officeDocument/2006/relationships/hyperlink" Target="https://www.dol.gov/agencies/ebsa/laws-and-regulations/laws/mental-health-parity/statement-regarding-enforcement-of-the-final-rule-on-requirements-related-to-mhpaea" TargetMode="External"/><Relationship Id="rId32" Type="http://schemas.openxmlformats.org/officeDocument/2006/relationships/image" Target="media/image1.png"/><Relationship Id="rId37" Type="http://schemas.openxmlformats.org/officeDocument/2006/relationships/hyperlink" Target="https://www.jacksonlewis.com/sites/default/files/2025-04/IL-Mercado-v-S_C-Electric-2025-129526.pdf" TargetMode="External"/><Relationship Id="rId40" Type="http://schemas.openxmlformats.org/officeDocument/2006/relationships/hyperlink" Target="https://mgaleg.maryland.gov/mgawebsite/Laws/StatuteText?article=gle&amp;section=3-1201&amp;enactments=False&amp;archived=False" TargetMode="External"/><Relationship Id="rId45" Type="http://schemas.openxmlformats.org/officeDocument/2006/relationships/hyperlink" Target="https://pub.njleg.state.nj.us/Bills/2024/S2500/2310_R1.PDF" TargetMode="External"/><Relationship Id="rId53" Type="http://schemas.openxmlformats.org/officeDocument/2006/relationships/hyperlink" Target="https://www.nyc.gov/assets/cchr/downloads/pdf/publications/Pregnancy_InterpretiveGuide_2021.pdf" TargetMode="External"/><Relationship Id="rId58" Type="http://schemas.openxmlformats.org/officeDocument/2006/relationships/hyperlink" Target="https://nyassembly.gov/leg/?term=2025&amp;bn=A01678" TargetMode="External"/><Relationship Id="rId66" Type="http://schemas.openxmlformats.org/officeDocument/2006/relationships/hyperlink" Target="https://lawfilesext.leg.wa.gov/biennium/2025-26/htm/Bills/House%20Passed%20Legislature/1747.PL.htm?q=20250422091254" TargetMode="External"/><Relationship Id="rId74" Type="http://schemas.openxmlformats.org/officeDocument/2006/relationships/hyperlink" Target="https://gencourt.state.nh.us/bill_status/legacy/bs2016/billText.aspx?sy=2024&amp;id=1810&amp;txtFormat=html" TargetMode="External"/><Relationship Id="rId79" Type="http://schemas.openxmlformats.org/officeDocument/2006/relationships/hyperlink" Target="https://legislature.vermont.gov/Documents/2024/Docs/ACTS/ACT155/ACT155%20As%20Enacted.pdf" TargetMode="External"/><Relationship Id="rId5" Type="http://schemas.openxmlformats.org/officeDocument/2006/relationships/webSettings" Target="webSettings.xml"/><Relationship Id="rId61" Type="http://schemas.openxmlformats.org/officeDocument/2006/relationships/hyperlink" Target="https://www.oregon.gov/boli/employers/Pages/required-worksite-postings.aspx" TargetMode="External"/><Relationship Id="rId82" Type="http://schemas.openxmlformats.org/officeDocument/2006/relationships/fontTable" Target="fontTable.xml"/><Relationship Id="rId10" Type="http://schemas.openxmlformats.org/officeDocument/2006/relationships/hyperlink" Target="https://www.laworks.net/Downloads/Posters/Unemployment_Ins_ltr_color.pdf" TargetMode="External"/><Relationship Id="rId19" Type="http://schemas.openxmlformats.org/officeDocument/2006/relationships/hyperlink" Target="https://www.lni.wa.gov/forms-publications/F242-191-909.pdf" TargetMode="External"/><Relationship Id="rId31" Type="http://schemas.openxmlformats.org/officeDocument/2006/relationships/hyperlink" Target="https://labor.alaska.gov/lss/ballot-1-faq-2025.html" TargetMode="External"/><Relationship Id="rId44" Type="http://schemas.openxmlformats.org/officeDocument/2006/relationships/hyperlink" Target="https://www.leg.state.nv.us/App/NELIS/REL/82nd2023/Bill/10184/Text" TargetMode="External"/><Relationship Id="rId52" Type="http://schemas.openxmlformats.org/officeDocument/2006/relationships/hyperlink" Target="https://www.nyc.gov/assets/cchr/downloads/pdf/Lactation%20Accommodation_WhatNYCEmployersNeedToKnow%20FINAL.pdf" TargetMode="External"/><Relationship Id="rId60" Type="http://schemas.openxmlformats.org/officeDocument/2006/relationships/hyperlink" Target="https://www.clevelandcitycouncil.org/pdf/web/viewer.html?file=/sites/default/files/2025-05/City%20Record%205-9-25.pdf" TargetMode="External"/><Relationship Id="rId65" Type="http://schemas.openxmlformats.org/officeDocument/2006/relationships/hyperlink" Target="https://lawfilesext.leg.wa.gov/biennium/2025-26/Pdf/Bills/Session%20Laws/House/1875-S.SL.pdf?q=20250430122352" TargetMode="External"/><Relationship Id="rId73" Type="http://schemas.openxmlformats.org/officeDocument/2006/relationships/hyperlink" Target="https://www.sos.mo.gov/cmsimages/Elections/Petitions/2024-038.pdf" TargetMode="External"/><Relationship Id="rId78" Type="http://schemas.openxmlformats.org/officeDocument/2006/relationships/hyperlink" Target="https://lawfilesext.leg.wa.gov/biennium/2023-24/htm/Bills/Senate%20Passed%20Legislature/5793-S.PL.htm?q=20240401090019" TargetMode="External"/><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scis.gov/sites/default/files/document/forms/i-9.pdf" TargetMode="External"/><Relationship Id="rId14" Type="http://schemas.openxmlformats.org/officeDocument/2006/relationships/hyperlink" Target="https://www.maine.gov/labor/docs/2025/posters/SexualHarrassmentEducationandTraining.pdf" TargetMode="External"/><Relationship Id="rId22" Type="http://schemas.openxmlformats.org/officeDocument/2006/relationships/hyperlink" Target="https://www.whitehouse.gov/presidential-actions/2025/05/delivering-most-favored-nation-prescription-drug-pricing-to-american-patients/" TargetMode="External"/><Relationship Id="rId27" Type="http://schemas.openxmlformats.org/officeDocument/2006/relationships/hyperlink" Target="https://www.dol.gov/newsroom/releases/whd/whd20250501" TargetMode="External"/><Relationship Id="rId30" Type="http://schemas.openxmlformats.org/officeDocument/2006/relationships/hyperlink" Target="https://www.worklaw.com/blog/can-remote-employees-working-outside-massachusetts-sue-employers-violations-massachusetts-employment-laws" TargetMode="External"/><Relationship Id="rId35" Type="http://schemas.openxmlformats.org/officeDocument/2006/relationships/hyperlink" Target="https://codelibrary.amlegal.com/codes/chicago/latest/chicago_il/0-0-0-2700855" TargetMode="External"/><Relationship Id="rId43" Type="http://schemas.openxmlformats.org/officeDocument/2006/relationships/hyperlink" Target="https://www.littler.com/news-analysis/asap/minneapolis-minnesota-amends-its-anti-discrimination-ordinance" TargetMode="External"/><Relationship Id="rId48"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56" Type="http://schemas.openxmlformats.org/officeDocument/2006/relationships/hyperlink" Target="https://www.nyc.gov/assets/cchr/downloads/pdf/publications/Pregnancy_InterpretiveGuide_2016.pdf" TargetMode="External"/><Relationship Id="rId64" Type="http://schemas.openxmlformats.org/officeDocument/2006/relationships/hyperlink" Target="https://law.lis.virginia.gov/vacode/title32.1/chapter5/section32.1-127/" TargetMode="External"/><Relationship Id="rId69" Type="http://schemas.openxmlformats.org/officeDocument/2006/relationships/hyperlink" Target="https://lawfilesext.leg.wa.gov/biennium/2025-26/Pdf/Bill%20Reports/Senate/5408-S%20SBR%20HA%2025.pdf?q=20250422131809" TargetMode="External"/><Relationship Id="rId77" Type="http://schemas.openxmlformats.org/officeDocument/2006/relationships/hyperlink" Target="https://nyassembly.gov/leg/?default_fld=&amp;leg_video=&amp;bn=A08805&amp;term=2023&amp;Summary=Y&amp;Actions=Y&amp;Text=Y" TargetMode="External"/><Relationship Id="rId8" Type="http://schemas.openxmlformats.org/officeDocument/2006/relationships/hyperlink" Target="https://www.dol.gov/agencies/ebsa/laws-and-regulations/laws/chipra" TargetMode="External"/><Relationship Id="rId51" Type="http://schemas.openxmlformats.org/officeDocument/2006/relationships/hyperlink" Target="https://www.nyc.gov/assets/cchr/downloads/pdf/lactationroomrequestform.docx" TargetMode="External"/><Relationship Id="rId72" Type="http://schemas.openxmlformats.org/officeDocument/2006/relationships/hyperlink" Target="https://www.revisor.mn.gov/bills/bill.php?f=HF5247&amp;b=house&amp;y=2023&amp;ssn=0" TargetMode="External"/><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mass.gov/doc/information-on-employees-unemployment-insurance-coverage-form-2553a/download" TargetMode="External"/><Relationship Id="rId17" Type="http://schemas.openxmlformats.org/officeDocument/2006/relationships/hyperlink" Target="https://www.nyc.gov/assets/cchr/downloads/pdf/publications/Pregnancy_Poster_2017.pdf" TargetMode="External"/><Relationship Id="rId25" Type="http://schemas.openxmlformats.org/officeDocument/2006/relationships/hyperlink" Target="https://www.federalregister.gov/public-inspection/2024-20612/requirements-related-to-the-mental-health-parity-and-addiction-equity-act" TargetMode="External"/><Relationship Id="rId33"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38" Type="http://schemas.openxmlformats.org/officeDocument/2006/relationships/hyperlink" Target="https://iga.in.gov/pdf-documents/124/2025/senate/bills/SB0409/SB0409.06.ENRH.pdf" TargetMode="External"/><Relationship Id="rId46" Type="http://schemas.openxmlformats.org/officeDocument/2006/relationships/hyperlink" Target="https://www.njleg.state.nj.us/bill-search/2024/S2310" TargetMode="External"/><Relationship Id="rId59" Type="http://schemas.openxmlformats.org/officeDocument/2006/relationships/hyperlink" Target="https://www.nysenate.gov/legislation/bills/2025/S808" TargetMode="External"/><Relationship Id="rId67" Type="http://schemas.openxmlformats.org/officeDocument/2006/relationships/hyperlink" Target="https://app.leg.wa.gov/billsummary?BillNumber=1905&amp;Year=2023&amp;Initiative=false" TargetMode="External"/><Relationship Id="rId20" Type="http://schemas.openxmlformats.org/officeDocument/2006/relationships/hyperlink" Target="https://www.lni.wa.gov/forms-publications/f207-037-909.pdf" TargetMode="External"/><Relationship Id="rId41" Type="http://schemas.openxmlformats.org/officeDocument/2006/relationships/hyperlink" Target="https://www.mass.gov/doc/h4890-signing/download" TargetMode="External"/><Relationship Id="rId54" Type="http://schemas.openxmlformats.org/officeDocument/2006/relationships/hyperlink" Target="https://www.nyc.gov/assets/cchr/downloads/pdf/publications/Pregnancy_Poster_2017.pdf" TargetMode="External"/><Relationship Id="rId62" Type="http://schemas.openxmlformats.org/officeDocument/2006/relationships/hyperlink" Target="https://ago.vermont.gov/sites/ago/files/2024-12/Final%20Version%20of%20H%20704%20Guidance%20(12-31-24).pdf" TargetMode="External"/><Relationship Id="rId70" Type="http://schemas.openxmlformats.org/officeDocument/2006/relationships/hyperlink" Target="https://lawfilesext.leg.wa.gov/biennium/2025-26/Pdf/Amendments/House/5408-S%20AMH%20FOSS%20H2247.1.pdf" TargetMode="External"/><Relationship Id="rId75" Type="http://schemas.openxmlformats.org/officeDocument/2006/relationships/hyperlink" Target="https://www.njleg.state.nj.us/bill-search/2024/S2310"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ichigan.gov/leo/bureaus-agencies/wd/panel-veterans/resources/veterans-workplace-poster" TargetMode="External"/><Relationship Id="rId23"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28" Type="http://schemas.openxmlformats.org/officeDocument/2006/relationships/hyperlink" Target="https://www.constangy.com/employment-labor-insider/eeoc-guidance-on-workplace-harassment-what-employers-need-to-know" TargetMode="External"/><Relationship Id="rId36" Type="http://schemas.openxmlformats.org/officeDocument/2006/relationships/hyperlink" Target="https://www.cookcountyil.gov/sites/g/files/ywwepo161/files/documents/2025-04/2025%2004%2010%20Procedural%20Rules%20-%20Paid%20Leave%20Ordinance%20Redline.pdf" TargetMode="External"/><Relationship Id="rId49" Type="http://schemas.openxmlformats.org/officeDocument/2006/relationships/hyperlink" Target="https://legistar.council.nyc.gov/LegislationDetail.aspx?ID=6695239&amp;GUID=31C2A1CC-05F6-439A-BFC6-B7159AECAF66&amp;Options=ID%7cText%7c&amp;Search=lactation" TargetMode="External"/><Relationship Id="rId57" Type="http://schemas.openxmlformats.org/officeDocument/2006/relationships/hyperlink" Target="https://www.nyc.gov/site/cchr/law/lactation-faqs.pag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TotalTime>
  <Pages>25</Pages>
  <Words>13467</Words>
  <Characters>76762</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Microsoft User10</cp:lastModifiedBy>
  <cp:revision>52</cp:revision>
  <cp:lastPrinted>2025-04-29T13:22:00Z</cp:lastPrinted>
  <dcterms:created xsi:type="dcterms:W3CDTF">2025-03-31T17:45:00Z</dcterms:created>
  <dcterms:modified xsi:type="dcterms:W3CDTF">2025-05-28T18:49:00Z</dcterms:modified>
</cp:coreProperties>
</file>